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3EC4" w14:textId="77777777" w:rsidR="0005738D" w:rsidRDefault="0005738D" w:rsidP="00D20198">
      <w:pPr>
        <w:rPr>
          <w:rFonts w:ascii="Calibri" w:hAnsi="Calibri"/>
          <w:b/>
          <w:color w:val="2F5496" w:themeColor="accent1" w:themeShade="BF"/>
          <w:sz w:val="56"/>
        </w:rPr>
      </w:pPr>
    </w:p>
    <w:p w14:paraId="0E1A055F" w14:textId="490F1E46" w:rsidR="00C33BA2" w:rsidRPr="00D20198" w:rsidRDefault="00D20198" w:rsidP="00D20198">
      <w:pPr>
        <w:rPr>
          <w:rFonts w:cstheme="minorHAnsi"/>
          <w:b/>
          <w:bCs/>
          <w:i/>
          <w:iCs/>
          <w:color w:val="2F5496" w:themeColor="accent1" w:themeShade="BF"/>
          <w:sz w:val="32"/>
          <w:szCs w:val="32"/>
          <w:u w:val="single"/>
        </w:rPr>
      </w:pPr>
      <w:r w:rsidRPr="00D20198">
        <w:rPr>
          <w:rFonts w:ascii="Calibri" w:hAnsi="Calibri"/>
          <w:b/>
          <w:color w:val="2F5496" w:themeColor="accent1" w:themeShade="BF"/>
          <w:sz w:val="56"/>
        </w:rPr>
        <w:t>As club leader…</w:t>
      </w:r>
    </w:p>
    <w:p w14:paraId="32D808A7" w14:textId="77777777"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val="en-GB" w:eastAsia="en-GB"/>
        </w:rPr>
      </w:pPr>
      <w:r w:rsidRPr="00D20198">
        <w:rPr>
          <w:rFonts w:ascii="Calibri" w:hAnsi="Calibri" w:cs="Calibri"/>
          <w:color w:val="2F5496" w:themeColor="accent1" w:themeShade="BF"/>
          <w:spacing w:val="-10"/>
          <w:lang w:val="en-GB" w:eastAsia="en-GB"/>
        </w:rPr>
        <w:t xml:space="preserve">This is a position of responsibility and trust, carrying charity trustee responsibilities and, collectively, the trustees are ultimately responsible and accountable for the management of the club and all its activities, ensuring it’s legally run in line with the club’s constitution and is a safe place for members. </w:t>
      </w:r>
    </w:p>
    <w:p w14:paraId="24D0C7FC" w14:textId="77777777"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eastAsia="en-GB"/>
        </w:rPr>
      </w:pPr>
      <w:r w:rsidRPr="00D20198">
        <w:rPr>
          <w:rFonts w:ascii="Calibri" w:hAnsi="Calibri" w:cs="Calibri"/>
          <w:color w:val="2F5496" w:themeColor="accent1" w:themeShade="BF"/>
          <w:spacing w:val="-10"/>
          <w:lang w:eastAsia="en-GB"/>
        </w:rPr>
        <w:t xml:space="preserve">You’ll probably be an experienced former YFC member who will provide advice and support to club officers and members in running their YFC, and encourage and guide them towards achieving their goals. You will need to have a thorough understanding of the laws relevant to YFCs, and in-depth understanding of the club officer roles, good problem-solving and communication skills. You’ll also need to be able to devote time to mentoring on all aspects of running a safe and healthy YFC and step in to help wherever necessary. </w:t>
      </w:r>
    </w:p>
    <w:p w14:paraId="7894D5CD" w14:textId="77777777"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eastAsia="en-GB"/>
        </w:rPr>
      </w:pPr>
      <w:r w:rsidRPr="00D20198">
        <w:rPr>
          <w:rFonts w:ascii="Calibri" w:hAnsi="Calibri" w:cs="Calibri"/>
          <w:color w:val="2F5496" w:themeColor="accent1" w:themeShade="BF"/>
          <w:spacing w:val="-10"/>
          <w:lang w:eastAsia="en-GB"/>
        </w:rPr>
        <w:t xml:space="preserve">YFCs appoint a management committee at the AGM, which includes at least three of the following: chairperson, vice-chairperson, secretary, treasurer and leader. This may be you or another leader. If it’s you, you will have charity trustee responsibilities. Management committee members must be over 18 and although it’s best practice for club officers to also be over 18, in some cases they may be younger, so the charity trustee responsibility is likely to fall to you.  </w:t>
      </w:r>
    </w:p>
    <w:p w14:paraId="00DB0FB7" w14:textId="556C485A"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eastAsia="en-GB"/>
        </w:rPr>
      </w:pPr>
      <w:r w:rsidRPr="00D20198">
        <w:rPr>
          <w:rFonts w:ascii="Calibri" w:hAnsi="Calibri" w:cs="Calibri"/>
          <w:color w:val="2F5496" w:themeColor="accent1" w:themeShade="BF"/>
          <w:spacing w:val="-10"/>
          <w:lang w:val="en-GB" w:eastAsia="en-GB"/>
        </w:rPr>
        <w:t>The responsibilities of charity trustees should be read and understood before accepting the nomination into this role.</w:t>
      </w:r>
    </w:p>
    <w:p w14:paraId="44E02F9C" w14:textId="3967D97D" w:rsidR="00D20198" w:rsidRPr="00D20198" w:rsidRDefault="00D20198" w:rsidP="00D20198">
      <w:pPr>
        <w:rPr>
          <w:rFonts w:cstheme="minorHAnsi"/>
          <w:b/>
          <w:bCs/>
          <w:i/>
          <w:iCs/>
          <w:color w:val="2F5496" w:themeColor="accent1" w:themeShade="BF"/>
          <w:sz w:val="36"/>
          <w:szCs w:val="36"/>
          <w:u w:val="single"/>
        </w:rPr>
      </w:pPr>
      <w:r w:rsidRPr="00D20198">
        <w:rPr>
          <w:rFonts w:ascii="Calibri" w:hAnsi="Calibri"/>
          <w:b/>
          <w:color w:val="2F5496" w:themeColor="accent1" w:themeShade="BF"/>
          <w:sz w:val="36"/>
          <w:szCs w:val="36"/>
        </w:rPr>
        <w:t>Your responsibilities include:</w:t>
      </w:r>
    </w:p>
    <w:p w14:paraId="0AC7C5D7" w14:textId="2A2A7218"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 xml:space="preserve">As a charity trustee, accepting responsibility and accountability for the management of the wider club </w:t>
      </w:r>
      <w:r w:rsidRPr="00CF28BB">
        <w:rPr>
          <w:rFonts w:ascii="Calibri" w:hAnsi="Calibri"/>
          <w:color w:val="2F5496" w:themeColor="accent1" w:themeShade="BF"/>
          <w:sz w:val="22"/>
          <w:szCs w:val="22"/>
        </w:rPr>
        <w:t>Y</w:t>
      </w:r>
      <w:r w:rsidRPr="00CF28BB">
        <w:rPr>
          <w:rFonts w:ascii="Calibri-Bold" w:hAnsi="Calibri-Bold" w:cs="Calibri-Bold"/>
          <w:color w:val="2F5496" w:themeColor="accent1" w:themeShade="BF"/>
          <w:spacing w:val="-10"/>
          <w:sz w:val="22"/>
          <w:szCs w:val="22"/>
          <w:lang w:val="en-GB"/>
        </w:rPr>
        <w:t>activities, including risk and upholding the reputation of a youth organisation.</w:t>
      </w:r>
    </w:p>
    <w:p w14:paraId="2CFD8520"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 xml:space="preserve">Working with the officer team to ensure the YFC complies with all relevant laws, including safeguarding, health and safety, financial, data protection and Charity Commission requirements. </w:t>
      </w:r>
    </w:p>
    <w:p w14:paraId="14E8E310"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Familiarising yourself with safeguarding policy and procedures, especially if your YFC has members under the age of 18.</w:t>
      </w:r>
    </w:p>
    <w:p w14:paraId="455B8666"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 xml:space="preserve">Working with the club officer team to check the relevant insurance policy is in place. </w:t>
      </w:r>
    </w:p>
    <w:p w14:paraId="633FC9A0"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Being there for members, stepping in to help and supporting the club if there are difficulties.</w:t>
      </w:r>
    </w:p>
    <w:p w14:paraId="2126DF69"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Communicating with different groups of people: the club officer team and members; parents; advisory group members; county officers and staff; area staff and members; NFYFC staff and council members; and external bodies, ranging from the local council and police, funders, the press and the local community.</w:t>
      </w:r>
    </w:p>
    <w:p w14:paraId="6B558247"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Staying in touch by regularly attending meetings and keeping up to date with what</w:t>
      </w:r>
      <w:r w:rsidRPr="00CF28BB">
        <w:rPr>
          <w:rFonts w:ascii="Calibri" w:hAnsi="Calibri" w:cs="Calibri"/>
          <w:color w:val="2F5496" w:themeColor="accent1" w:themeShade="BF"/>
          <w:spacing w:val="-10"/>
          <w:sz w:val="22"/>
          <w:szCs w:val="22"/>
          <w:lang w:val="en-GB" w:eastAsia="en-GB"/>
        </w:rPr>
        <w:t>’</w:t>
      </w:r>
      <w:r w:rsidRPr="00CF28BB">
        <w:rPr>
          <w:rFonts w:ascii="Calibri-Bold" w:hAnsi="Calibri-Bold" w:cs="Calibri-Bold"/>
          <w:color w:val="2F5496" w:themeColor="accent1" w:themeShade="BF"/>
          <w:spacing w:val="-10"/>
          <w:sz w:val="22"/>
          <w:szCs w:val="22"/>
          <w:lang w:val="en-GB"/>
        </w:rPr>
        <w:t>s happening at county, area and national levels.</w:t>
      </w:r>
    </w:p>
    <w:p w14:paraId="4A73D467"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Working with the programme secretary to ensure the club is providing a balanced programme of activities for all its members.</w:t>
      </w:r>
    </w:p>
    <w:p w14:paraId="58A861F0"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Understanding the club officer roles and ensuring the members in those roles understand them too.</w:t>
      </w:r>
    </w:p>
    <w:p w14:paraId="4EC20AF4"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Working with the previous club officer team to help train the new officers in their roles.</w:t>
      </w:r>
    </w:p>
    <w:p w14:paraId="052B1985" w14:textId="77777777" w:rsidR="00D20198" w:rsidRPr="00CF28BB" w:rsidRDefault="00D20198" w:rsidP="00D20198">
      <w:pPr>
        <w:pStyle w:val="BasicParagraph"/>
        <w:numPr>
          <w:ilvl w:val="0"/>
          <w:numId w:val="1"/>
        </w:numPr>
        <w:suppressAutoHyphens/>
        <w:rPr>
          <w:rFonts w:ascii="Calibri-Bold" w:hAnsi="Calibri-Bold" w:cs="Calibri-Bold"/>
          <w:color w:val="2F5496" w:themeColor="accent1" w:themeShade="BF"/>
          <w:spacing w:val="-10"/>
          <w:sz w:val="22"/>
          <w:szCs w:val="22"/>
          <w:lang w:val="en-GB"/>
        </w:rPr>
      </w:pPr>
      <w:r w:rsidRPr="00CF28BB">
        <w:rPr>
          <w:rFonts w:ascii="Calibri-Bold" w:hAnsi="Calibri-Bold" w:cs="Calibri-Bold"/>
          <w:color w:val="2F5496" w:themeColor="accent1" w:themeShade="BF"/>
          <w:spacing w:val="-10"/>
          <w:sz w:val="22"/>
          <w:szCs w:val="22"/>
          <w:lang w:val="en-GB"/>
        </w:rPr>
        <w:t>Taking up training opportunities and encouraging others to do the same.</w:t>
      </w:r>
    </w:p>
    <w:p w14:paraId="7E6BB2A4" w14:textId="6455EFB0" w:rsidR="00FC4926" w:rsidRDefault="00FC4926">
      <w:pPr>
        <w:spacing w:after="160" w:line="259" w:lineRule="auto"/>
        <w:rPr>
          <w:rFonts w:ascii="Calibri-Bold" w:hAnsi="Calibri-Bold" w:cs="Calibri-Bold"/>
          <w:color w:val="2F5496" w:themeColor="accent1" w:themeShade="BF"/>
          <w:spacing w:val="-10"/>
          <w:sz w:val="22"/>
          <w:szCs w:val="22"/>
          <w:lang w:val="en-GB"/>
        </w:rPr>
      </w:pPr>
      <w:r>
        <w:rPr>
          <w:rFonts w:ascii="Calibri-Bold" w:hAnsi="Calibri-Bold" w:cs="Calibri-Bold"/>
          <w:color w:val="2F5496" w:themeColor="accent1" w:themeShade="BF"/>
          <w:spacing w:val="-10"/>
          <w:sz w:val="22"/>
          <w:szCs w:val="22"/>
          <w:lang w:val="en-GB"/>
        </w:rPr>
        <w:br w:type="page"/>
      </w:r>
    </w:p>
    <w:p w14:paraId="4FD92ECB" w14:textId="77777777" w:rsidR="00CF28BB" w:rsidRPr="00CF28BB" w:rsidRDefault="00CF28BB" w:rsidP="00CF28BB">
      <w:pPr>
        <w:pStyle w:val="BasicParagraph"/>
        <w:suppressAutoHyphens/>
        <w:rPr>
          <w:rFonts w:ascii="Calibri-Bold" w:hAnsi="Calibri-Bold" w:cs="Calibri-Bold"/>
          <w:color w:val="2F5496" w:themeColor="accent1" w:themeShade="BF"/>
          <w:spacing w:val="-10"/>
          <w:sz w:val="22"/>
          <w:szCs w:val="22"/>
          <w:lang w:val="en-GB"/>
        </w:rPr>
      </w:pPr>
    </w:p>
    <w:p w14:paraId="68066CD4" w14:textId="6F469D24" w:rsidR="00397B7E" w:rsidRDefault="00397B7E" w:rsidP="00397B7E">
      <w:pPr>
        <w:rPr>
          <w:rFonts w:ascii="Calibri" w:hAnsi="Calibri"/>
          <w:b/>
          <w:color w:val="2F5496" w:themeColor="accent1" w:themeShade="BF"/>
          <w:sz w:val="56"/>
        </w:rPr>
      </w:pPr>
      <w:r w:rsidRPr="00397B7E">
        <w:rPr>
          <w:rFonts w:ascii="Calibri" w:hAnsi="Calibri"/>
          <w:b/>
          <w:color w:val="2F5496" w:themeColor="accent1" w:themeShade="BF"/>
          <w:sz w:val="56"/>
        </w:rPr>
        <w:t>Top tips for your role</w:t>
      </w:r>
      <w:r>
        <w:rPr>
          <w:rFonts w:ascii="Calibri" w:hAnsi="Calibri"/>
          <w:b/>
          <w:color w:val="2F5496" w:themeColor="accent1" w:themeShade="BF"/>
          <w:sz w:val="56"/>
        </w:rPr>
        <w:t>…</w:t>
      </w:r>
    </w:p>
    <w:p w14:paraId="4DB46233" w14:textId="77777777" w:rsidR="00397B7E" w:rsidRPr="00397B7E" w:rsidRDefault="00397B7E" w:rsidP="00397B7E">
      <w:pPr>
        <w:autoSpaceDE w:val="0"/>
        <w:autoSpaceDN w:val="0"/>
        <w:adjustRightInd w:val="0"/>
        <w:spacing w:after="113" w:line="288" w:lineRule="auto"/>
        <w:textAlignment w:val="center"/>
        <w:rPr>
          <w:rFonts w:ascii="Calibri" w:hAnsi="Calibri" w:cs="Calibri"/>
          <w:color w:val="2F5496" w:themeColor="accent1" w:themeShade="BF"/>
          <w:spacing w:val="-10"/>
          <w:lang w:eastAsia="en-GB"/>
        </w:rPr>
      </w:pPr>
      <w:r w:rsidRPr="00397B7E">
        <w:rPr>
          <w:rFonts w:ascii="Calibri" w:hAnsi="Calibri" w:cs="Calibri"/>
          <w:color w:val="2F5496" w:themeColor="accent1" w:themeShade="BF"/>
          <w:spacing w:val="-10"/>
          <w:lang w:eastAsia="en-GB"/>
        </w:rPr>
        <w:t>The role of leader is to support the YFC members, allowing them to run their club in their style, but within the remits of the club’s constitution and the law. Here are a few things to try.</w:t>
      </w:r>
    </w:p>
    <w:p w14:paraId="030764D8" w14:textId="6091EEE4" w:rsidR="00397B7E" w:rsidRPr="00397B7E" w:rsidRDefault="00397B7E" w:rsidP="00397B7E">
      <w:pPr>
        <w:rPr>
          <w:rFonts w:ascii="Calibri" w:hAnsi="Calibri"/>
          <w:b/>
          <w:color w:val="2F5496" w:themeColor="accent1" w:themeShade="BF"/>
          <w:sz w:val="56"/>
        </w:rPr>
      </w:pPr>
      <w:r>
        <w:rPr>
          <w:rFonts w:ascii="Calibri" w:hAnsi="Calibri" w:cs="Calibri"/>
          <w:noProof/>
          <w:color w:val="4472C4" w:themeColor="accent1"/>
          <w:spacing w:val="-10"/>
          <w:lang w:eastAsia="en-GB"/>
        </w:rPr>
        <mc:AlternateContent>
          <mc:Choice Requires="wps">
            <w:drawing>
              <wp:anchor distT="0" distB="0" distL="114300" distR="114300" simplePos="0" relativeHeight="251659264" behindDoc="0" locked="0" layoutInCell="1" allowOverlap="1" wp14:anchorId="09D9EBA6" wp14:editId="7BDDBB35">
                <wp:simplePos x="0" y="0"/>
                <wp:positionH relativeFrom="margin">
                  <wp:align>left</wp:align>
                </wp:positionH>
                <wp:positionV relativeFrom="paragraph">
                  <wp:posOffset>135890</wp:posOffset>
                </wp:positionV>
                <wp:extent cx="2924175" cy="1485900"/>
                <wp:effectExtent l="0" t="0" r="28575" b="20955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2924175" cy="1485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432AF8" w14:textId="77777777" w:rsidR="00397B7E" w:rsidRPr="00397B7E" w:rsidRDefault="00397B7E" w:rsidP="00397B7E">
                            <w:pPr>
                              <w:pStyle w:val="BasicParagraph"/>
                              <w:suppressAutoHyphens/>
                              <w:jc w:val="center"/>
                              <w:rPr>
                                <w:rFonts w:ascii="Calibri-Bold" w:hAnsi="Calibri-Bold" w:cs="Calibri-Bold"/>
                                <w:b/>
                                <w:bCs/>
                                <w:color w:val="FFFFFF"/>
                                <w:spacing w:val="-10"/>
                                <w:lang w:val="en-GB"/>
                              </w:rPr>
                            </w:pPr>
                            <w:r w:rsidRPr="00397B7E">
                              <w:rPr>
                                <w:rFonts w:ascii="Calibri-Bold" w:hAnsi="Calibri-Bold" w:cs="Calibri-Bold"/>
                                <w:b/>
                                <w:bCs/>
                                <w:color w:val="FFFFFF"/>
                                <w:spacing w:val="-10"/>
                                <w:lang w:val="en-GB"/>
                              </w:rPr>
                              <w:t>Mentoring</w:t>
                            </w:r>
                          </w:p>
                          <w:p w14:paraId="5B8EFFF0" w14:textId="0CD45B84" w:rsidR="00397B7E" w:rsidRPr="00397B7E" w:rsidRDefault="00397B7E" w:rsidP="00397B7E">
                            <w:pPr>
                              <w:jc w:val="center"/>
                              <w:rPr>
                                <w:bCs/>
                                <w:sz w:val="22"/>
                                <w:szCs w:val="22"/>
                              </w:rPr>
                            </w:pPr>
                            <w:r w:rsidRPr="00397B7E">
                              <w:rPr>
                                <w:rFonts w:ascii="Calibri" w:hAnsi="Calibri" w:cs="Calibri"/>
                                <w:bCs/>
                                <w:color w:val="FFFFFF"/>
                                <w:sz w:val="22"/>
                                <w:szCs w:val="22"/>
                                <w:lang w:val="en-GB"/>
                              </w:rPr>
                              <w:t>Get to know your club and its members so you'll recognise when to offer help and when to stand back and let them make their own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9EB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0;margin-top:10.7pt;width:230.25pt;height:1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" adj="6300,24300" fillcolor="#4472c4 [3204]" strokecolor="#1f3763 [1604]" strokeweight="1pt">
                <v:textbox>
                  <w:txbxContent>
                    <w:p w14:paraId="55432AF8" w14:textId="77777777" w:rsidR="00397B7E" w:rsidRPr="00397B7E" w:rsidRDefault="00397B7E" w:rsidP="00397B7E">
                      <w:pPr>
                        <w:pStyle w:val="BasicParagraph"/>
                        <w:suppressAutoHyphens/>
                        <w:jc w:val="center"/>
                        <w:rPr>
                          <w:rFonts w:ascii="Calibri-Bold" w:hAnsi="Calibri-Bold" w:cs="Calibri-Bold"/>
                          <w:b/>
                          <w:bCs/>
                          <w:color w:val="FFFFFF"/>
                          <w:spacing w:val="-10"/>
                          <w:lang w:val="en-GB"/>
                        </w:rPr>
                      </w:pPr>
                      <w:r w:rsidRPr="00397B7E">
                        <w:rPr>
                          <w:rFonts w:ascii="Calibri-Bold" w:hAnsi="Calibri-Bold" w:cs="Calibri-Bold"/>
                          <w:b/>
                          <w:bCs/>
                          <w:color w:val="FFFFFF"/>
                          <w:spacing w:val="-10"/>
                          <w:lang w:val="en-GB"/>
                        </w:rPr>
                        <w:t>Mentoring</w:t>
                      </w:r>
                    </w:p>
                    <w:p w14:paraId="5B8EFFF0" w14:textId="0CD45B84" w:rsidR="00397B7E" w:rsidRPr="00397B7E" w:rsidRDefault="00397B7E" w:rsidP="00397B7E">
                      <w:pPr>
                        <w:jc w:val="center"/>
                        <w:rPr>
                          <w:bCs/>
                          <w:sz w:val="22"/>
                          <w:szCs w:val="22"/>
                        </w:rPr>
                      </w:pPr>
                      <w:r w:rsidRPr="00397B7E">
                        <w:rPr>
                          <w:rFonts w:ascii="Calibri" w:hAnsi="Calibri" w:cs="Calibri"/>
                          <w:bCs/>
                          <w:color w:val="FFFFFF"/>
                          <w:sz w:val="22"/>
                          <w:szCs w:val="22"/>
                          <w:lang w:val="en-GB"/>
                        </w:rPr>
                        <w:t>Get to know your club and its members so you'll recognise when to offer help and when to stand back and let them make their own decisions</w:t>
                      </w:r>
                    </w:p>
                  </w:txbxContent>
                </v:textbox>
                <w10:wrap anchorx="margin"/>
              </v:shape>
            </w:pict>
          </mc:Fallback>
        </mc:AlternateContent>
      </w:r>
    </w:p>
    <w:p w14:paraId="57712FA7" w14:textId="68F5B783" w:rsidR="00397B7E" w:rsidRDefault="00397B7E" w:rsidP="00397B7E"/>
    <w:p w14:paraId="51F2A57A" w14:textId="59055EBD" w:rsidR="00D20198" w:rsidRPr="00D20198" w:rsidRDefault="00397B7E" w:rsidP="00D20198">
      <w:pPr>
        <w:pStyle w:val="BasicParagraph"/>
        <w:suppressAutoHyphens/>
        <w:rPr>
          <w:rFonts w:ascii="Calibri-Bold" w:hAnsi="Calibri-Bold" w:cs="Calibri-Bold"/>
          <w:color w:val="2F5496" w:themeColor="accent1" w:themeShade="BF"/>
          <w:spacing w:val="-10"/>
          <w:lang w:val="en-GB"/>
        </w:rPr>
      </w:pPr>
      <w:r>
        <w:rPr>
          <w:rFonts w:ascii="Calibri" w:hAnsi="Calibri" w:cs="Calibri"/>
          <w:noProof/>
          <w:color w:val="4472C4" w:themeColor="accent1"/>
          <w:spacing w:val="-10"/>
          <w:lang w:eastAsia="en-GB"/>
        </w:rPr>
        <mc:AlternateContent>
          <mc:Choice Requires="wps">
            <w:drawing>
              <wp:anchor distT="0" distB="0" distL="114300" distR="114300" simplePos="0" relativeHeight="251661312" behindDoc="0" locked="0" layoutInCell="1" allowOverlap="1" wp14:anchorId="7646B8E4" wp14:editId="6FCEA08D">
                <wp:simplePos x="0" y="0"/>
                <wp:positionH relativeFrom="margin">
                  <wp:posOffset>3223260</wp:posOffset>
                </wp:positionH>
                <wp:positionV relativeFrom="paragraph">
                  <wp:posOffset>94615</wp:posOffset>
                </wp:positionV>
                <wp:extent cx="3200400" cy="1476375"/>
                <wp:effectExtent l="0" t="0" r="19050" b="219075"/>
                <wp:wrapNone/>
                <wp:docPr id="5" name="Speech Bubble: Rectangle with Corners Rounded 5"/>
                <wp:cNvGraphicFramePr/>
                <a:graphic xmlns:a="http://schemas.openxmlformats.org/drawingml/2006/main">
                  <a:graphicData uri="http://schemas.microsoft.com/office/word/2010/wordprocessingShape">
                    <wps:wsp>
                      <wps:cNvSpPr/>
                      <wps:spPr>
                        <a:xfrm>
                          <a:off x="0" y="0"/>
                          <a:ext cx="3200400" cy="14763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815F48" w14:textId="77777777" w:rsidR="00397B7E" w:rsidRPr="00397B7E" w:rsidRDefault="00397B7E" w:rsidP="00397B7E">
                            <w:pPr>
                              <w:pStyle w:val="BasicParagraph"/>
                              <w:suppressAutoHyphens/>
                              <w:jc w:val="center"/>
                              <w:rPr>
                                <w:rFonts w:ascii="Calibri-Bold" w:hAnsi="Calibri-Bold" w:cs="Calibri-Bold"/>
                                <w:b/>
                                <w:bCs/>
                                <w:color w:val="FFFFFF"/>
                                <w:spacing w:val="-10"/>
                              </w:rPr>
                            </w:pPr>
                            <w:r w:rsidRPr="00397B7E">
                              <w:rPr>
                                <w:rFonts w:ascii="Calibri-Bold" w:hAnsi="Calibri-Bold" w:cs="Calibri-Bold"/>
                                <w:b/>
                                <w:bCs/>
                                <w:color w:val="FFFFFF"/>
                                <w:spacing w:val="-10"/>
                              </w:rPr>
                              <w:t>Help and advice</w:t>
                            </w:r>
                          </w:p>
                          <w:p w14:paraId="22313A1B" w14:textId="77777777" w:rsidR="00397B7E" w:rsidRPr="005D022E" w:rsidRDefault="00397B7E" w:rsidP="00397B7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t>Form a network with other club leaders. You don’t have to be an expert on everything, but you need to know how to find information quickly.</w:t>
                            </w:r>
                            <w:r w:rsidRPr="005D022E">
                              <w:rPr>
                                <w:rFonts w:asciiTheme="minorHAnsi" w:hAnsiTheme="minorHAnsi" w:cstheme="minorHAnsi"/>
                                <w:color w:val="FFFFFF"/>
                                <w:spacing w:val="-10"/>
                                <w:sz w:val="22"/>
                                <w:szCs w:val="22"/>
                              </w:rPr>
                              <w:br/>
                            </w:r>
                          </w:p>
                          <w:p w14:paraId="10A9CF38" w14:textId="10D31C15" w:rsidR="00397B7E" w:rsidRPr="00397B7E" w:rsidRDefault="00397B7E" w:rsidP="00397B7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6B8E4" id="Speech Bubble: Rectangle with Corners Rounded 5" o:spid="_x0000_s1027" type="#_x0000_t62" style="position:absolute;margin-left:253.8pt;margin-top:7.45pt;width:252pt;height:11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" adj="6300,24300" fillcolor="#4472c4 [3204]" strokecolor="#1f3763 [1604]" strokeweight="1pt">
                <v:textbox>
                  <w:txbxContent>
                    <w:p w14:paraId="74815F48" w14:textId="77777777" w:rsidR="00397B7E" w:rsidRPr="00397B7E" w:rsidRDefault="00397B7E" w:rsidP="00397B7E">
                      <w:pPr>
                        <w:pStyle w:val="BasicParagraph"/>
                        <w:suppressAutoHyphens/>
                        <w:jc w:val="center"/>
                        <w:rPr>
                          <w:rFonts w:ascii="Calibri-Bold" w:hAnsi="Calibri-Bold" w:cs="Calibri-Bold"/>
                          <w:b/>
                          <w:bCs/>
                          <w:color w:val="FFFFFF"/>
                          <w:spacing w:val="-10"/>
                        </w:rPr>
                      </w:pPr>
                      <w:r w:rsidRPr="00397B7E">
                        <w:rPr>
                          <w:rFonts w:ascii="Calibri-Bold" w:hAnsi="Calibri-Bold" w:cs="Calibri-Bold"/>
                          <w:b/>
                          <w:bCs/>
                          <w:color w:val="FFFFFF"/>
                          <w:spacing w:val="-10"/>
                        </w:rPr>
                        <w:t xml:space="preserve">Help and </w:t>
                      </w:r>
                      <w:r w:rsidRPr="00397B7E">
                        <w:rPr>
                          <w:rFonts w:ascii="Calibri-Bold" w:hAnsi="Calibri-Bold" w:cs="Calibri-Bold"/>
                          <w:b/>
                          <w:bCs/>
                          <w:color w:val="FFFFFF"/>
                          <w:spacing w:val="-10"/>
                        </w:rPr>
                        <w:t>advice</w:t>
                      </w:r>
                    </w:p>
                    <w:p w14:paraId="22313A1B" w14:textId="77777777" w:rsidR="00397B7E" w:rsidRPr="005D022E" w:rsidRDefault="00397B7E" w:rsidP="00397B7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t>Form a network with other club leaders. You don’t have to be an expert on everything, but you need to know how to find information quickly.</w:t>
                      </w:r>
                      <w:r w:rsidRPr="005D022E">
                        <w:rPr>
                          <w:rFonts w:asciiTheme="minorHAnsi" w:hAnsiTheme="minorHAnsi" w:cstheme="minorHAnsi"/>
                          <w:color w:val="FFFFFF"/>
                          <w:spacing w:val="-10"/>
                          <w:sz w:val="22"/>
                          <w:szCs w:val="22"/>
                        </w:rPr>
                        <w:br/>
                      </w:r>
                    </w:p>
                    <w:p w14:paraId="10A9CF38" w14:textId="10D31C15" w:rsidR="00397B7E" w:rsidRPr="00397B7E" w:rsidRDefault="00397B7E" w:rsidP="00397B7E">
                      <w:pPr>
                        <w:jc w:val="center"/>
                        <w:rPr>
                          <w:sz w:val="22"/>
                          <w:szCs w:val="22"/>
                        </w:rPr>
                      </w:pPr>
                    </w:p>
                  </w:txbxContent>
                </v:textbox>
                <w10:wrap anchorx="margin"/>
              </v:shape>
            </w:pict>
          </mc:Fallback>
        </mc:AlternateContent>
      </w:r>
    </w:p>
    <w:p w14:paraId="34D34A49" w14:textId="786776FA" w:rsidR="00D20198" w:rsidRPr="00D20198" w:rsidRDefault="00D20198" w:rsidP="00D20198">
      <w:pPr>
        <w:autoSpaceDE w:val="0"/>
        <w:autoSpaceDN w:val="0"/>
        <w:adjustRightInd w:val="0"/>
        <w:spacing w:after="113"/>
        <w:textAlignment w:val="center"/>
        <w:rPr>
          <w:rFonts w:ascii="Calibri" w:hAnsi="Calibri" w:cs="Calibri"/>
          <w:color w:val="2F5496" w:themeColor="accent1" w:themeShade="BF"/>
          <w:spacing w:val="-10"/>
          <w:lang w:val="en-GB" w:eastAsia="en-GB"/>
        </w:rPr>
      </w:pPr>
    </w:p>
    <w:p w14:paraId="764F7EAF" w14:textId="1622F5B6" w:rsidR="00C33BA2" w:rsidRDefault="00C33BA2" w:rsidP="00C33BA2">
      <w:pPr>
        <w:rPr>
          <w:rFonts w:cstheme="minorHAnsi"/>
          <w:color w:val="000000" w:themeColor="text1"/>
          <w:sz w:val="22"/>
          <w:szCs w:val="22"/>
        </w:rPr>
      </w:pPr>
    </w:p>
    <w:p w14:paraId="62BBEF24" w14:textId="61CC4196" w:rsidR="00013A01" w:rsidRDefault="00013A01" w:rsidP="00C33BA2">
      <w:pPr>
        <w:rPr>
          <w:rFonts w:cstheme="minorHAnsi"/>
          <w:color w:val="000000" w:themeColor="text1"/>
          <w:sz w:val="22"/>
          <w:szCs w:val="22"/>
        </w:rPr>
      </w:pPr>
    </w:p>
    <w:p w14:paraId="5ED223C0" w14:textId="6DC323B6" w:rsidR="00013A01" w:rsidRDefault="00013A01" w:rsidP="00C33BA2">
      <w:pPr>
        <w:rPr>
          <w:rFonts w:cstheme="minorHAnsi"/>
          <w:color w:val="000000" w:themeColor="text1"/>
          <w:sz w:val="22"/>
          <w:szCs w:val="22"/>
        </w:rPr>
      </w:pPr>
    </w:p>
    <w:p w14:paraId="3EB25744" w14:textId="11C3F033" w:rsidR="00013A01" w:rsidRDefault="00013A01" w:rsidP="00C33BA2">
      <w:pPr>
        <w:rPr>
          <w:rFonts w:cstheme="minorHAnsi"/>
          <w:color w:val="000000" w:themeColor="text1"/>
          <w:sz w:val="22"/>
          <w:szCs w:val="22"/>
        </w:rPr>
      </w:pPr>
    </w:p>
    <w:p w14:paraId="5ACA8F5D" w14:textId="7A12318D" w:rsidR="00013A01" w:rsidRDefault="00013A01" w:rsidP="00C33BA2">
      <w:pPr>
        <w:rPr>
          <w:rFonts w:cstheme="minorHAnsi"/>
          <w:color w:val="000000" w:themeColor="text1"/>
          <w:sz w:val="22"/>
          <w:szCs w:val="22"/>
        </w:rPr>
      </w:pPr>
    </w:p>
    <w:p w14:paraId="112A05B0" w14:textId="27620DDB" w:rsidR="00397B7E" w:rsidRDefault="00397B7E" w:rsidP="00013A01">
      <w:pPr>
        <w:jc w:val="right"/>
        <w:rPr>
          <w:rFonts w:ascii="Calibri Light" w:hAnsi="Calibri Light" w:cs="Calibri Light"/>
          <w:b/>
          <w:bCs/>
          <w:color w:val="A6A6A6"/>
          <w:sz w:val="16"/>
          <w:szCs w:val="16"/>
        </w:rPr>
      </w:pPr>
    </w:p>
    <w:p w14:paraId="7E6B1836" w14:textId="0ECEE76A" w:rsidR="00397B7E" w:rsidRDefault="0005738D"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663360" behindDoc="0" locked="0" layoutInCell="1" allowOverlap="1" wp14:anchorId="287F7D52" wp14:editId="7651DC16">
                <wp:simplePos x="0" y="0"/>
                <wp:positionH relativeFrom="column">
                  <wp:posOffset>238125</wp:posOffset>
                </wp:positionH>
                <wp:positionV relativeFrom="paragraph">
                  <wp:posOffset>33020</wp:posOffset>
                </wp:positionV>
                <wp:extent cx="2809875" cy="1485900"/>
                <wp:effectExtent l="0" t="0" r="28575" b="2095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2809875" cy="1485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EBF972" w14:textId="77777777" w:rsidR="005D022E" w:rsidRPr="005D022E" w:rsidRDefault="005D022E" w:rsidP="005D022E">
                            <w:pPr>
                              <w:pStyle w:val="BasicParagraph"/>
                              <w:suppressAutoHyphens/>
                              <w:jc w:val="center"/>
                              <w:rPr>
                                <w:rFonts w:ascii="Calibri-Bold" w:hAnsi="Calibri-Bold" w:cs="Calibri-Bold"/>
                                <w:b/>
                                <w:bCs/>
                                <w:color w:val="FFFFFF"/>
                                <w:spacing w:val="-10"/>
                              </w:rPr>
                            </w:pPr>
                            <w:r w:rsidRPr="005D022E">
                              <w:rPr>
                                <w:rFonts w:ascii="Calibri-Bold" w:hAnsi="Calibri-Bold" w:cs="Calibri-Bold"/>
                                <w:b/>
                                <w:bCs/>
                                <w:color w:val="FFFFFF"/>
                                <w:spacing w:val="-10"/>
                              </w:rPr>
                              <w:t>Problem solving</w:t>
                            </w:r>
                          </w:p>
                          <w:p w14:paraId="4BCD7BEE" w14:textId="77777777" w:rsidR="005D022E" w:rsidRPr="00483334" w:rsidRDefault="005D022E" w:rsidP="005D022E">
                            <w:pPr>
                              <w:jc w:val="center"/>
                              <w:rPr>
                                <w:rFonts w:ascii="Calibri-Bold" w:hAnsi="Calibri-Bold" w:cs="Calibri-Bold"/>
                                <w:b/>
                                <w:bCs/>
                                <w:color w:val="FFFFFF"/>
                                <w:spacing w:val="-10"/>
                              </w:rPr>
                            </w:pPr>
                            <w:r w:rsidRPr="005D022E">
                              <w:rPr>
                                <w:rFonts w:asciiTheme="minorHAnsi" w:hAnsiTheme="minorHAnsi" w:cstheme="minorHAnsi"/>
                                <w:color w:val="FFFFFF"/>
                                <w:spacing w:val="-10"/>
                              </w:rPr>
                              <w:t>Identify the problem, find several solutions and always look at the consequences. Act on the most appropriate and review how effective it was</w:t>
                            </w:r>
                            <w:r>
                              <w:rPr>
                                <w:rFonts w:ascii="Calibri-Bold" w:hAnsi="Calibri-Bold" w:cs="Calibri-Bold"/>
                                <w:b/>
                                <w:bCs/>
                                <w:color w:val="FFFFFF"/>
                                <w:spacing w:val="-10"/>
                              </w:rPr>
                              <w:t>.</w:t>
                            </w:r>
                          </w:p>
                          <w:p w14:paraId="5027C282" w14:textId="1E262D8C" w:rsidR="005D022E" w:rsidRPr="00397B7E" w:rsidRDefault="005D022E" w:rsidP="005D022E">
                            <w:pPr>
                              <w:jc w:val="center"/>
                              <w:rPr>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F7D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6" o:spid="_x0000_s1028" type="#_x0000_t62" style="position:absolute;left:0;text-align:left;margin-left:18.75pt;margin-top:2.6pt;width:221.2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" adj="6300,24300" fillcolor="#4472c4 [3204]" strokecolor="#1f3763 [1604]" strokeweight="1pt">
                <v:textbox>
                  <w:txbxContent>
                    <w:p w14:paraId="64EBF972" w14:textId="77777777" w:rsidR="005D022E" w:rsidRPr="005D022E" w:rsidRDefault="005D022E" w:rsidP="005D022E">
                      <w:pPr>
                        <w:pStyle w:val="BasicParagraph"/>
                        <w:suppressAutoHyphens/>
                        <w:jc w:val="center"/>
                        <w:rPr>
                          <w:rFonts w:ascii="Calibri-Bold" w:hAnsi="Calibri-Bold" w:cs="Calibri-Bold"/>
                          <w:b/>
                          <w:bCs/>
                          <w:color w:val="FFFFFF"/>
                          <w:spacing w:val="-10"/>
                        </w:rPr>
                      </w:pPr>
                      <w:r w:rsidRPr="005D022E">
                        <w:rPr>
                          <w:rFonts w:ascii="Calibri-Bold" w:hAnsi="Calibri-Bold" w:cs="Calibri-Bold"/>
                          <w:b/>
                          <w:bCs/>
                          <w:color w:val="FFFFFF"/>
                          <w:spacing w:val="-10"/>
                        </w:rPr>
                        <w:t>Problem solving</w:t>
                      </w:r>
                    </w:p>
                    <w:p w14:paraId="4BCD7BEE" w14:textId="77777777" w:rsidR="005D022E" w:rsidRPr="00483334" w:rsidRDefault="005D022E" w:rsidP="005D022E">
                      <w:pPr>
                        <w:jc w:val="center"/>
                        <w:rPr>
                          <w:rFonts w:ascii="Calibri-Bold" w:hAnsi="Calibri-Bold" w:cs="Calibri-Bold"/>
                          <w:b/>
                          <w:bCs/>
                          <w:color w:val="FFFFFF"/>
                          <w:spacing w:val="-10"/>
                        </w:rPr>
                      </w:pPr>
                      <w:r w:rsidRPr="005D022E">
                        <w:rPr>
                          <w:rFonts w:asciiTheme="minorHAnsi" w:hAnsiTheme="minorHAnsi" w:cstheme="minorHAnsi"/>
                          <w:color w:val="FFFFFF"/>
                          <w:spacing w:val="-10"/>
                        </w:rPr>
                        <w:t xml:space="preserve">Identify the problem, find several </w:t>
                      </w:r>
                      <w:proofErr w:type="gramStart"/>
                      <w:r w:rsidRPr="005D022E">
                        <w:rPr>
                          <w:rFonts w:asciiTheme="minorHAnsi" w:hAnsiTheme="minorHAnsi" w:cstheme="minorHAnsi"/>
                          <w:color w:val="FFFFFF"/>
                          <w:spacing w:val="-10"/>
                        </w:rPr>
                        <w:t>solutions</w:t>
                      </w:r>
                      <w:proofErr w:type="gramEnd"/>
                      <w:r w:rsidRPr="005D022E">
                        <w:rPr>
                          <w:rFonts w:asciiTheme="minorHAnsi" w:hAnsiTheme="minorHAnsi" w:cstheme="minorHAnsi"/>
                          <w:color w:val="FFFFFF"/>
                          <w:spacing w:val="-10"/>
                        </w:rPr>
                        <w:t xml:space="preserve"> and always look at the consequences. Act on the most appropriate and review how effective it was</w:t>
                      </w:r>
                      <w:r>
                        <w:rPr>
                          <w:rFonts w:ascii="Calibri-Bold" w:hAnsi="Calibri-Bold" w:cs="Calibri-Bold"/>
                          <w:b/>
                          <w:bCs/>
                          <w:color w:val="FFFFFF"/>
                          <w:spacing w:val="-10"/>
                        </w:rPr>
                        <w:t>.</w:t>
                      </w:r>
                    </w:p>
                    <w:p w14:paraId="5027C282" w14:textId="1E262D8C" w:rsidR="005D022E" w:rsidRPr="00397B7E" w:rsidRDefault="005D022E" w:rsidP="005D022E">
                      <w:pPr>
                        <w:jc w:val="center"/>
                        <w:rPr>
                          <w:bCs/>
                          <w:sz w:val="22"/>
                          <w:szCs w:val="22"/>
                        </w:rPr>
                      </w:pPr>
                    </w:p>
                  </w:txbxContent>
                </v:textbox>
              </v:shape>
            </w:pict>
          </mc:Fallback>
        </mc:AlternateContent>
      </w:r>
    </w:p>
    <w:p w14:paraId="4FD3A89A" w14:textId="25042C06" w:rsidR="00397B7E" w:rsidRDefault="00397B7E" w:rsidP="00013A01">
      <w:pPr>
        <w:jc w:val="right"/>
        <w:rPr>
          <w:rFonts w:ascii="Calibri Light" w:hAnsi="Calibri Light" w:cs="Calibri Light"/>
          <w:b/>
          <w:bCs/>
          <w:color w:val="A6A6A6"/>
          <w:sz w:val="16"/>
          <w:szCs w:val="16"/>
        </w:rPr>
      </w:pPr>
    </w:p>
    <w:p w14:paraId="15C22481" w14:textId="1336EE6A" w:rsidR="00397B7E" w:rsidRDefault="00397B7E" w:rsidP="00013A01">
      <w:pPr>
        <w:jc w:val="right"/>
        <w:rPr>
          <w:rFonts w:ascii="Calibri Light" w:hAnsi="Calibri Light" w:cs="Calibri Light"/>
          <w:b/>
          <w:bCs/>
          <w:color w:val="A6A6A6"/>
          <w:sz w:val="16"/>
          <w:szCs w:val="16"/>
        </w:rPr>
      </w:pPr>
    </w:p>
    <w:p w14:paraId="7D1D0534" w14:textId="2DC4A19D" w:rsidR="00397B7E" w:rsidRDefault="00397B7E" w:rsidP="00013A01">
      <w:pPr>
        <w:jc w:val="right"/>
        <w:rPr>
          <w:rFonts w:ascii="Calibri Light" w:hAnsi="Calibri Light" w:cs="Calibri Light"/>
          <w:b/>
          <w:bCs/>
          <w:color w:val="A6A6A6"/>
          <w:sz w:val="16"/>
          <w:szCs w:val="16"/>
        </w:rPr>
      </w:pPr>
    </w:p>
    <w:p w14:paraId="6CC6C49E" w14:textId="7647596D" w:rsidR="00397B7E" w:rsidRDefault="00397B7E" w:rsidP="00013A01">
      <w:pPr>
        <w:jc w:val="right"/>
        <w:rPr>
          <w:rFonts w:ascii="Calibri Light" w:hAnsi="Calibri Light" w:cs="Calibri Light"/>
          <w:b/>
          <w:bCs/>
          <w:color w:val="A6A6A6"/>
          <w:sz w:val="16"/>
          <w:szCs w:val="16"/>
        </w:rPr>
      </w:pPr>
    </w:p>
    <w:p w14:paraId="4825ADF1" w14:textId="49949201" w:rsidR="00397B7E" w:rsidRDefault="0005738D"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665408" behindDoc="0" locked="0" layoutInCell="1" allowOverlap="1" wp14:anchorId="231D5655" wp14:editId="51C481C2">
                <wp:simplePos x="0" y="0"/>
                <wp:positionH relativeFrom="margin">
                  <wp:posOffset>3293110</wp:posOffset>
                </wp:positionH>
                <wp:positionV relativeFrom="paragraph">
                  <wp:posOffset>3810</wp:posOffset>
                </wp:positionV>
                <wp:extent cx="2867025" cy="1476375"/>
                <wp:effectExtent l="0" t="0" r="28575" b="219075"/>
                <wp:wrapNone/>
                <wp:docPr id="7" name="Speech Bubble: Rectangle with Corners Rounded 7"/>
                <wp:cNvGraphicFramePr/>
                <a:graphic xmlns:a="http://schemas.openxmlformats.org/drawingml/2006/main">
                  <a:graphicData uri="http://schemas.microsoft.com/office/word/2010/wordprocessingShape">
                    <wps:wsp>
                      <wps:cNvSpPr/>
                      <wps:spPr>
                        <a:xfrm>
                          <a:off x="0" y="0"/>
                          <a:ext cx="2867025" cy="14763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9DBC5E" w14:textId="77777777" w:rsidR="005D022E" w:rsidRPr="005D022E" w:rsidRDefault="005D022E" w:rsidP="005D022E">
                            <w:pPr>
                              <w:pStyle w:val="BasicParagraph"/>
                              <w:suppressAutoHyphens/>
                              <w:jc w:val="center"/>
                              <w:rPr>
                                <w:rFonts w:ascii="Calibri-Bold" w:hAnsi="Calibri-Bold" w:cs="Calibri-Bold"/>
                                <w:b/>
                                <w:bCs/>
                                <w:color w:val="FFFFFF"/>
                                <w:spacing w:val="-10"/>
                              </w:rPr>
                            </w:pPr>
                            <w:r w:rsidRPr="005D022E">
                              <w:rPr>
                                <w:rFonts w:ascii="Calibri-Bold" w:hAnsi="Calibri-Bold" w:cs="Calibri-Bold"/>
                                <w:b/>
                                <w:bCs/>
                                <w:color w:val="FFFFFF"/>
                                <w:spacing w:val="-10"/>
                              </w:rPr>
                              <w:t>Charity Commission</w:t>
                            </w:r>
                          </w:p>
                          <w:p w14:paraId="2850686C" w14:textId="77777777" w:rsidR="005D022E" w:rsidRPr="005D022E" w:rsidRDefault="005D022E" w:rsidP="005D022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t xml:space="preserve">If your YFC is registered with the </w:t>
                            </w:r>
                            <w:r w:rsidRPr="005D022E">
                              <w:rPr>
                                <w:rFonts w:asciiTheme="minorHAnsi" w:hAnsiTheme="minorHAnsi" w:cstheme="minorHAnsi"/>
                                <w:color w:val="FFFFFF"/>
                                <w:spacing w:val="-10"/>
                                <w:sz w:val="22"/>
                                <w:szCs w:val="22"/>
                              </w:rPr>
                              <w:br/>
                              <w:t xml:space="preserve">Charity Commission, see Section 2 for information on the guidelines on requirements that </w:t>
                            </w:r>
                            <w:r w:rsidRPr="005D022E">
                              <w:rPr>
                                <w:rFonts w:asciiTheme="minorHAnsi" w:hAnsiTheme="minorHAnsi" w:cstheme="minorHAnsi"/>
                                <w:color w:val="FFFFFF"/>
                                <w:spacing w:val="-10"/>
                                <w:sz w:val="22"/>
                                <w:szCs w:val="22"/>
                              </w:rPr>
                              <w:br/>
                              <w:t>have to be followed.</w:t>
                            </w:r>
                          </w:p>
                          <w:p w14:paraId="59C279D9" w14:textId="2BE10586" w:rsidR="005D022E" w:rsidRPr="005D022E" w:rsidRDefault="005D022E" w:rsidP="005D022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br/>
                            </w:r>
                          </w:p>
                          <w:p w14:paraId="14C96881" w14:textId="77777777" w:rsidR="005D022E" w:rsidRPr="00397B7E" w:rsidRDefault="005D022E" w:rsidP="005D022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5655" id="Speech Bubble: Rectangle with Corners Rounded 7" o:spid="_x0000_s1029" type="#_x0000_t62" style="position:absolute;left:0;text-align:left;margin-left:259.3pt;margin-top:.3pt;width:225.75pt;height:11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" adj="6300,24300" fillcolor="#4472c4 [3204]" strokecolor="#1f3763 [1604]" strokeweight="1pt">
                <v:textbox>
                  <w:txbxContent>
                    <w:p w14:paraId="729DBC5E" w14:textId="77777777" w:rsidR="005D022E" w:rsidRPr="005D022E" w:rsidRDefault="005D022E" w:rsidP="005D022E">
                      <w:pPr>
                        <w:pStyle w:val="BasicParagraph"/>
                        <w:suppressAutoHyphens/>
                        <w:jc w:val="center"/>
                        <w:rPr>
                          <w:rFonts w:ascii="Calibri-Bold" w:hAnsi="Calibri-Bold" w:cs="Calibri-Bold"/>
                          <w:b/>
                          <w:bCs/>
                          <w:color w:val="FFFFFF"/>
                          <w:spacing w:val="-10"/>
                        </w:rPr>
                      </w:pPr>
                      <w:r w:rsidRPr="005D022E">
                        <w:rPr>
                          <w:rFonts w:ascii="Calibri-Bold" w:hAnsi="Calibri-Bold" w:cs="Calibri-Bold"/>
                          <w:b/>
                          <w:bCs/>
                          <w:color w:val="FFFFFF"/>
                          <w:spacing w:val="-10"/>
                        </w:rPr>
                        <w:t>Charity Commission</w:t>
                      </w:r>
                    </w:p>
                    <w:p w14:paraId="2850686C" w14:textId="77777777" w:rsidR="005D022E" w:rsidRPr="005D022E" w:rsidRDefault="005D022E" w:rsidP="005D022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t xml:space="preserve">If your YFC is registered with the </w:t>
                      </w:r>
                      <w:r w:rsidRPr="005D022E">
                        <w:rPr>
                          <w:rFonts w:asciiTheme="minorHAnsi" w:hAnsiTheme="minorHAnsi" w:cstheme="minorHAnsi"/>
                          <w:color w:val="FFFFFF"/>
                          <w:spacing w:val="-10"/>
                          <w:sz w:val="22"/>
                          <w:szCs w:val="22"/>
                        </w:rPr>
                        <w:br/>
                        <w:t xml:space="preserve">Charity Commission, see Section 2 for information on the guidelines on requirements that </w:t>
                      </w:r>
                      <w:r w:rsidRPr="005D022E">
                        <w:rPr>
                          <w:rFonts w:asciiTheme="minorHAnsi" w:hAnsiTheme="minorHAnsi" w:cstheme="minorHAnsi"/>
                          <w:color w:val="FFFFFF"/>
                          <w:spacing w:val="-10"/>
                          <w:sz w:val="22"/>
                          <w:szCs w:val="22"/>
                        </w:rPr>
                        <w:br/>
                      </w:r>
                      <w:proofErr w:type="gramStart"/>
                      <w:r w:rsidRPr="005D022E">
                        <w:rPr>
                          <w:rFonts w:asciiTheme="minorHAnsi" w:hAnsiTheme="minorHAnsi" w:cstheme="minorHAnsi"/>
                          <w:color w:val="FFFFFF"/>
                          <w:spacing w:val="-10"/>
                          <w:sz w:val="22"/>
                          <w:szCs w:val="22"/>
                        </w:rPr>
                        <w:t>have to</w:t>
                      </w:r>
                      <w:proofErr w:type="gramEnd"/>
                      <w:r w:rsidRPr="005D022E">
                        <w:rPr>
                          <w:rFonts w:asciiTheme="minorHAnsi" w:hAnsiTheme="minorHAnsi" w:cstheme="minorHAnsi"/>
                          <w:color w:val="FFFFFF"/>
                          <w:spacing w:val="-10"/>
                          <w:sz w:val="22"/>
                          <w:szCs w:val="22"/>
                        </w:rPr>
                        <w:t xml:space="preserve"> be followed.</w:t>
                      </w:r>
                    </w:p>
                    <w:p w14:paraId="59C279D9" w14:textId="2BE10586" w:rsidR="005D022E" w:rsidRPr="005D022E" w:rsidRDefault="005D022E" w:rsidP="005D022E">
                      <w:pPr>
                        <w:jc w:val="center"/>
                        <w:rPr>
                          <w:rFonts w:asciiTheme="minorHAnsi" w:hAnsiTheme="minorHAnsi" w:cstheme="minorHAnsi"/>
                          <w:color w:val="FFFFFF"/>
                          <w:spacing w:val="-10"/>
                          <w:sz w:val="22"/>
                          <w:szCs w:val="22"/>
                        </w:rPr>
                      </w:pPr>
                      <w:r w:rsidRPr="005D022E">
                        <w:rPr>
                          <w:rFonts w:asciiTheme="minorHAnsi" w:hAnsiTheme="minorHAnsi" w:cstheme="minorHAnsi"/>
                          <w:color w:val="FFFFFF"/>
                          <w:spacing w:val="-10"/>
                          <w:sz w:val="22"/>
                          <w:szCs w:val="22"/>
                        </w:rPr>
                        <w:br/>
                      </w:r>
                    </w:p>
                    <w:p w14:paraId="14C96881" w14:textId="77777777" w:rsidR="005D022E" w:rsidRPr="00397B7E" w:rsidRDefault="005D022E" w:rsidP="005D022E">
                      <w:pPr>
                        <w:jc w:val="center"/>
                        <w:rPr>
                          <w:sz w:val="22"/>
                          <w:szCs w:val="22"/>
                        </w:rPr>
                      </w:pPr>
                    </w:p>
                  </w:txbxContent>
                </v:textbox>
                <w10:wrap anchorx="margin"/>
              </v:shape>
            </w:pict>
          </mc:Fallback>
        </mc:AlternateContent>
      </w:r>
    </w:p>
    <w:p w14:paraId="49B7FFAE" w14:textId="77777777" w:rsidR="00397B7E" w:rsidRDefault="00397B7E" w:rsidP="00013A01">
      <w:pPr>
        <w:jc w:val="right"/>
        <w:rPr>
          <w:rFonts w:ascii="Calibri Light" w:hAnsi="Calibri Light" w:cs="Calibri Light"/>
          <w:b/>
          <w:bCs/>
          <w:color w:val="A6A6A6"/>
          <w:sz w:val="16"/>
          <w:szCs w:val="16"/>
        </w:rPr>
      </w:pPr>
    </w:p>
    <w:p w14:paraId="3B515AEB" w14:textId="3A540913" w:rsidR="00397B7E" w:rsidRDefault="00397B7E" w:rsidP="00013A01">
      <w:pPr>
        <w:jc w:val="right"/>
        <w:rPr>
          <w:rFonts w:ascii="Calibri Light" w:hAnsi="Calibri Light" w:cs="Calibri Light"/>
          <w:b/>
          <w:bCs/>
          <w:color w:val="A6A6A6"/>
          <w:sz w:val="16"/>
          <w:szCs w:val="16"/>
        </w:rPr>
      </w:pPr>
    </w:p>
    <w:p w14:paraId="6562EBCC" w14:textId="18D7D1C5" w:rsidR="00397B7E" w:rsidRDefault="00397B7E" w:rsidP="00013A01">
      <w:pPr>
        <w:jc w:val="right"/>
        <w:rPr>
          <w:rFonts w:ascii="Calibri Light" w:hAnsi="Calibri Light" w:cs="Calibri Light"/>
          <w:b/>
          <w:bCs/>
          <w:color w:val="A6A6A6"/>
          <w:sz w:val="16"/>
          <w:szCs w:val="16"/>
        </w:rPr>
      </w:pPr>
    </w:p>
    <w:p w14:paraId="662A599B" w14:textId="06F0B584" w:rsidR="00397B7E" w:rsidRDefault="00397B7E" w:rsidP="00013A01">
      <w:pPr>
        <w:jc w:val="right"/>
        <w:rPr>
          <w:rFonts w:ascii="Calibri Light" w:hAnsi="Calibri Light" w:cs="Calibri Light"/>
          <w:b/>
          <w:bCs/>
          <w:color w:val="A6A6A6"/>
          <w:sz w:val="16"/>
          <w:szCs w:val="16"/>
        </w:rPr>
      </w:pPr>
    </w:p>
    <w:p w14:paraId="38B81353" w14:textId="7745BDF0" w:rsidR="00397B7E" w:rsidRDefault="00397B7E" w:rsidP="00013A01">
      <w:pPr>
        <w:jc w:val="right"/>
        <w:rPr>
          <w:rFonts w:ascii="Calibri Light" w:hAnsi="Calibri Light" w:cs="Calibri Light"/>
          <w:b/>
          <w:bCs/>
          <w:color w:val="A6A6A6"/>
          <w:sz w:val="16"/>
          <w:szCs w:val="16"/>
        </w:rPr>
      </w:pPr>
    </w:p>
    <w:p w14:paraId="4ED7D3AF" w14:textId="27B6D025" w:rsidR="00397B7E" w:rsidRDefault="00397B7E" w:rsidP="00013A01">
      <w:pPr>
        <w:jc w:val="right"/>
        <w:rPr>
          <w:rFonts w:ascii="Calibri Light" w:hAnsi="Calibri Light" w:cs="Calibri Light"/>
          <w:b/>
          <w:bCs/>
          <w:color w:val="A6A6A6"/>
          <w:sz w:val="16"/>
          <w:szCs w:val="16"/>
        </w:rPr>
      </w:pPr>
    </w:p>
    <w:p w14:paraId="6E739C2A" w14:textId="501168E3" w:rsidR="00397B7E" w:rsidRDefault="00397B7E" w:rsidP="00013A01">
      <w:pPr>
        <w:jc w:val="right"/>
        <w:rPr>
          <w:rFonts w:ascii="Calibri Light" w:hAnsi="Calibri Light" w:cs="Calibri Light"/>
          <w:b/>
          <w:bCs/>
          <w:color w:val="A6A6A6"/>
          <w:sz w:val="16"/>
          <w:szCs w:val="16"/>
        </w:rPr>
      </w:pPr>
    </w:p>
    <w:p w14:paraId="40E46D46" w14:textId="5B6D0C91" w:rsidR="00397B7E" w:rsidRDefault="00397B7E" w:rsidP="00013A01">
      <w:pPr>
        <w:jc w:val="right"/>
        <w:rPr>
          <w:rFonts w:ascii="Calibri Light" w:hAnsi="Calibri Light" w:cs="Calibri Light"/>
          <w:b/>
          <w:bCs/>
          <w:color w:val="A6A6A6"/>
          <w:sz w:val="16"/>
          <w:szCs w:val="16"/>
        </w:rPr>
      </w:pPr>
    </w:p>
    <w:p w14:paraId="56B85CEF" w14:textId="77777777" w:rsidR="00397B7E" w:rsidRDefault="00397B7E" w:rsidP="00013A01">
      <w:pPr>
        <w:jc w:val="right"/>
        <w:rPr>
          <w:rFonts w:ascii="Calibri Light" w:hAnsi="Calibri Light" w:cs="Calibri Light"/>
          <w:b/>
          <w:bCs/>
          <w:color w:val="A6A6A6"/>
          <w:sz w:val="16"/>
          <w:szCs w:val="16"/>
        </w:rPr>
      </w:pPr>
    </w:p>
    <w:p w14:paraId="0B1E308C" w14:textId="77777777" w:rsidR="00397B7E" w:rsidRDefault="00397B7E" w:rsidP="00013A01">
      <w:pPr>
        <w:jc w:val="right"/>
        <w:rPr>
          <w:rFonts w:ascii="Calibri Light" w:hAnsi="Calibri Light" w:cs="Calibri Light"/>
          <w:b/>
          <w:bCs/>
          <w:color w:val="A6A6A6"/>
          <w:sz w:val="16"/>
          <w:szCs w:val="16"/>
        </w:rPr>
      </w:pPr>
    </w:p>
    <w:p w14:paraId="49B821A4" w14:textId="77777777" w:rsidR="00397B7E" w:rsidRDefault="00397B7E" w:rsidP="00013A01">
      <w:pPr>
        <w:jc w:val="right"/>
        <w:rPr>
          <w:rFonts w:ascii="Calibri Light" w:hAnsi="Calibri Light" w:cs="Calibri Light"/>
          <w:b/>
          <w:bCs/>
          <w:color w:val="A6A6A6"/>
          <w:sz w:val="16"/>
          <w:szCs w:val="16"/>
        </w:rPr>
      </w:pPr>
    </w:p>
    <w:p w14:paraId="745FB8BC" w14:textId="77777777" w:rsidR="00397B7E" w:rsidRDefault="00397B7E" w:rsidP="00013A01">
      <w:pPr>
        <w:jc w:val="right"/>
        <w:rPr>
          <w:rFonts w:ascii="Calibri Light" w:hAnsi="Calibri Light" w:cs="Calibri Light"/>
          <w:b/>
          <w:bCs/>
          <w:color w:val="A6A6A6"/>
          <w:sz w:val="16"/>
          <w:szCs w:val="16"/>
        </w:rPr>
      </w:pPr>
    </w:p>
    <w:p w14:paraId="64329B8F" w14:textId="6DB12ACD" w:rsidR="00397B7E" w:rsidRDefault="0005738D" w:rsidP="00013A01">
      <w:pPr>
        <w:jc w:val="right"/>
        <w:rPr>
          <w:rFonts w:ascii="Calibri Light" w:hAnsi="Calibri Light" w:cs="Calibri Light"/>
          <w:b/>
          <w:bCs/>
          <w:color w:val="A6A6A6"/>
          <w:sz w:val="16"/>
          <w:szCs w:val="16"/>
        </w:rPr>
      </w:pPr>
      <w:r>
        <w:rPr>
          <w:rFonts w:ascii="Calibri" w:hAnsi="Calibri" w:cs="Calibri"/>
          <w:noProof/>
          <w:color w:val="4472C4" w:themeColor="accent1"/>
          <w:spacing w:val="-10"/>
          <w:lang w:eastAsia="en-GB"/>
        </w:rPr>
        <mc:AlternateContent>
          <mc:Choice Requires="wps">
            <w:drawing>
              <wp:anchor distT="0" distB="0" distL="114300" distR="114300" simplePos="0" relativeHeight="251667456" behindDoc="0" locked="0" layoutInCell="1" allowOverlap="1" wp14:anchorId="00E3CD08" wp14:editId="1786E36B">
                <wp:simplePos x="0" y="0"/>
                <wp:positionH relativeFrom="margin">
                  <wp:posOffset>34925</wp:posOffset>
                </wp:positionH>
                <wp:positionV relativeFrom="paragraph">
                  <wp:posOffset>124460</wp:posOffset>
                </wp:positionV>
                <wp:extent cx="3209925" cy="1485900"/>
                <wp:effectExtent l="0" t="0" r="28575" b="20955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3209925" cy="1485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956DB4" w14:textId="77777777" w:rsidR="005D022E" w:rsidRPr="00397B7E" w:rsidRDefault="005D022E" w:rsidP="005D022E">
                            <w:pPr>
                              <w:pStyle w:val="BasicParagraph"/>
                              <w:suppressAutoHyphens/>
                              <w:jc w:val="center"/>
                              <w:rPr>
                                <w:rFonts w:ascii="Calibri-Bold" w:hAnsi="Calibri-Bold" w:cs="Calibri-Bold"/>
                                <w:b/>
                                <w:bCs/>
                                <w:color w:val="FFFFFF"/>
                                <w:spacing w:val="-10"/>
                                <w:lang w:val="en-GB"/>
                              </w:rPr>
                            </w:pPr>
                            <w:r w:rsidRPr="00397B7E">
                              <w:rPr>
                                <w:rFonts w:ascii="Calibri-Bold" w:hAnsi="Calibri-Bold" w:cs="Calibri-Bold"/>
                                <w:b/>
                                <w:bCs/>
                                <w:color w:val="FFFFFF"/>
                                <w:spacing w:val="-10"/>
                                <w:lang w:val="en-GB"/>
                              </w:rPr>
                              <w:t>Mentoring</w:t>
                            </w:r>
                          </w:p>
                          <w:p w14:paraId="589E5334" w14:textId="77777777" w:rsidR="005D022E" w:rsidRPr="00397B7E" w:rsidRDefault="005D022E" w:rsidP="005D022E">
                            <w:pPr>
                              <w:jc w:val="center"/>
                              <w:rPr>
                                <w:bCs/>
                                <w:sz w:val="22"/>
                                <w:szCs w:val="22"/>
                              </w:rPr>
                            </w:pPr>
                            <w:r w:rsidRPr="00397B7E">
                              <w:rPr>
                                <w:rFonts w:ascii="Calibri" w:hAnsi="Calibri" w:cs="Calibri"/>
                                <w:bCs/>
                                <w:color w:val="FFFFFF"/>
                                <w:sz w:val="22"/>
                                <w:szCs w:val="22"/>
                                <w:lang w:val="en-GB"/>
                              </w:rPr>
                              <w:t>Get to know your club and its members so you'll recognise when to offer help and when to stand back and let them make their own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3CD08" id="Speech Bubble: Rectangle with Corners Rounded 8" o:spid="_x0000_s1030" type="#_x0000_t62" style="position:absolute;left:0;text-align:left;margin-left:2.75pt;margin-top:9.8pt;width:252.75pt;height:1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" adj="6300,24300" fillcolor="#4472c4 [3204]" strokecolor="#1f3763 [1604]" strokeweight="1pt">
                <v:textbox>
                  <w:txbxContent>
                    <w:p w14:paraId="2D956DB4" w14:textId="77777777" w:rsidR="005D022E" w:rsidRPr="00397B7E" w:rsidRDefault="005D022E" w:rsidP="005D022E">
                      <w:pPr>
                        <w:pStyle w:val="BasicParagraph"/>
                        <w:suppressAutoHyphens/>
                        <w:jc w:val="center"/>
                        <w:rPr>
                          <w:rFonts w:ascii="Calibri-Bold" w:hAnsi="Calibri-Bold" w:cs="Calibri-Bold"/>
                          <w:b/>
                          <w:bCs/>
                          <w:color w:val="FFFFFF"/>
                          <w:spacing w:val="-10"/>
                          <w:lang w:val="en-GB"/>
                        </w:rPr>
                      </w:pPr>
                      <w:r w:rsidRPr="00397B7E">
                        <w:rPr>
                          <w:rFonts w:ascii="Calibri-Bold" w:hAnsi="Calibri-Bold" w:cs="Calibri-Bold"/>
                          <w:b/>
                          <w:bCs/>
                          <w:color w:val="FFFFFF"/>
                          <w:spacing w:val="-10"/>
                          <w:lang w:val="en-GB"/>
                        </w:rPr>
                        <w:t>Mentoring</w:t>
                      </w:r>
                    </w:p>
                    <w:p w14:paraId="589E5334" w14:textId="77777777" w:rsidR="005D022E" w:rsidRPr="00397B7E" w:rsidRDefault="005D022E" w:rsidP="005D022E">
                      <w:pPr>
                        <w:jc w:val="center"/>
                        <w:rPr>
                          <w:bCs/>
                          <w:sz w:val="22"/>
                          <w:szCs w:val="22"/>
                        </w:rPr>
                      </w:pPr>
                      <w:r w:rsidRPr="00397B7E">
                        <w:rPr>
                          <w:rFonts w:ascii="Calibri" w:hAnsi="Calibri" w:cs="Calibri"/>
                          <w:bCs/>
                          <w:color w:val="FFFFFF"/>
                          <w:sz w:val="22"/>
                          <w:szCs w:val="22"/>
                          <w:lang w:val="en-GB"/>
                        </w:rPr>
                        <w:t xml:space="preserve">Get to know your club and its members so </w:t>
                      </w:r>
                      <w:proofErr w:type="gramStart"/>
                      <w:r w:rsidRPr="00397B7E">
                        <w:rPr>
                          <w:rFonts w:ascii="Calibri" w:hAnsi="Calibri" w:cs="Calibri"/>
                          <w:bCs/>
                          <w:color w:val="FFFFFF"/>
                          <w:sz w:val="22"/>
                          <w:szCs w:val="22"/>
                          <w:lang w:val="en-GB"/>
                        </w:rPr>
                        <w:t>you'll</w:t>
                      </w:r>
                      <w:proofErr w:type="gramEnd"/>
                      <w:r w:rsidRPr="00397B7E">
                        <w:rPr>
                          <w:rFonts w:ascii="Calibri" w:hAnsi="Calibri" w:cs="Calibri"/>
                          <w:bCs/>
                          <w:color w:val="FFFFFF"/>
                          <w:sz w:val="22"/>
                          <w:szCs w:val="22"/>
                          <w:lang w:val="en-GB"/>
                        </w:rPr>
                        <w:t xml:space="preserve"> recognise when to offer help and when to stand back and let them make their own decisions</w:t>
                      </w:r>
                    </w:p>
                  </w:txbxContent>
                </v:textbox>
                <w10:wrap anchorx="margin"/>
              </v:shape>
            </w:pict>
          </mc:Fallback>
        </mc:AlternateContent>
      </w:r>
    </w:p>
    <w:p w14:paraId="3F137E5A" w14:textId="77777777" w:rsidR="00397B7E" w:rsidRDefault="00397B7E" w:rsidP="00013A01">
      <w:pPr>
        <w:jc w:val="right"/>
        <w:rPr>
          <w:rFonts w:ascii="Calibri Light" w:hAnsi="Calibri Light" w:cs="Calibri Light"/>
          <w:b/>
          <w:bCs/>
          <w:color w:val="A6A6A6"/>
          <w:sz w:val="16"/>
          <w:szCs w:val="16"/>
        </w:rPr>
      </w:pPr>
    </w:p>
    <w:p w14:paraId="46328351" w14:textId="35DD9C24" w:rsidR="00397B7E" w:rsidRDefault="00397B7E" w:rsidP="00013A01">
      <w:pPr>
        <w:jc w:val="right"/>
        <w:rPr>
          <w:rFonts w:ascii="Calibri Light" w:hAnsi="Calibri Light" w:cs="Calibri Light"/>
          <w:b/>
          <w:bCs/>
          <w:color w:val="A6A6A6"/>
          <w:sz w:val="16"/>
          <w:szCs w:val="16"/>
        </w:rPr>
      </w:pPr>
    </w:p>
    <w:p w14:paraId="4CF67370" w14:textId="77777777" w:rsidR="00397B7E" w:rsidRDefault="00397B7E" w:rsidP="00013A01">
      <w:pPr>
        <w:jc w:val="right"/>
        <w:rPr>
          <w:rFonts w:ascii="Calibri Light" w:hAnsi="Calibri Light" w:cs="Calibri Light"/>
          <w:b/>
          <w:bCs/>
          <w:color w:val="A6A6A6"/>
          <w:sz w:val="16"/>
          <w:szCs w:val="16"/>
        </w:rPr>
      </w:pPr>
    </w:p>
    <w:p w14:paraId="07699C74" w14:textId="749A64EB" w:rsidR="00397B7E" w:rsidRDefault="00397B7E" w:rsidP="00013A01">
      <w:pPr>
        <w:jc w:val="right"/>
        <w:rPr>
          <w:rFonts w:ascii="Calibri Light" w:hAnsi="Calibri Light" w:cs="Calibri Light"/>
          <w:b/>
          <w:bCs/>
          <w:color w:val="A6A6A6"/>
          <w:sz w:val="16"/>
          <w:szCs w:val="16"/>
        </w:rPr>
      </w:pPr>
    </w:p>
    <w:p w14:paraId="19BAC269" w14:textId="77777777" w:rsidR="00397B7E" w:rsidRDefault="00397B7E" w:rsidP="00013A01">
      <w:pPr>
        <w:jc w:val="right"/>
        <w:rPr>
          <w:rFonts w:ascii="Calibri Light" w:hAnsi="Calibri Light" w:cs="Calibri Light"/>
          <w:b/>
          <w:bCs/>
          <w:color w:val="A6A6A6"/>
          <w:sz w:val="16"/>
          <w:szCs w:val="16"/>
        </w:rPr>
      </w:pPr>
    </w:p>
    <w:p w14:paraId="0144F9A0" w14:textId="04EF5C36" w:rsidR="00397B7E" w:rsidRDefault="00397B7E" w:rsidP="00013A01">
      <w:pPr>
        <w:jc w:val="right"/>
        <w:rPr>
          <w:rFonts w:ascii="Calibri Light" w:hAnsi="Calibri Light" w:cs="Calibri Light"/>
          <w:b/>
          <w:bCs/>
          <w:color w:val="A6A6A6"/>
          <w:sz w:val="16"/>
          <w:szCs w:val="16"/>
        </w:rPr>
      </w:pPr>
    </w:p>
    <w:p w14:paraId="1B43BE12" w14:textId="38844D6B" w:rsidR="00397B7E" w:rsidRDefault="00397B7E" w:rsidP="00013A01">
      <w:pPr>
        <w:jc w:val="right"/>
        <w:rPr>
          <w:rFonts w:ascii="Calibri Light" w:hAnsi="Calibri Light" w:cs="Calibri Light"/>
          <w:b/>
          <w:bCs/>
          <w:color w:val="A6A6A6"/>
          <w:sz w:val="16"/>
          <w:szCs w:val="16"/>
        </w:rPr>
      </w:pPr>
    </w:p>
    <w:p w14:paraId="663CC741" w14:textId="77777777" w:rsidR="00397B7E" w:rsidRDefault="00397B7E" w:rsidP="00013A01">
      <w:pPr>
        <w:jc w:val="right"/>
        <w:rPr>
          <w:rFonts w:ascii="Calibri Light" w:hAnsi="Calibri Light" w:cs="Calibri Light"/>
          <w:b/>
          <w:bCs/>
          <w:color w:val="A6A6A6"/>
          <w:sz w:val="16"/>
          <w:szCs w:val="16"/>
        </w:rPr>
      </w:pPr>
    </w:p>
    <w:p w14:paraId="6AED2779" w14:textId="77777777" w:rsidR="00397B7E" w:rsidRDefault="00397B7E" w:rsidP="00013A01">
      <w:pPr>
        <w:jc w:val="right"/>
        <w:rPr>
          <w:rFonts w:ascii="Calibri Light" w:hAnsi="Calibri Light" w:cs="Calibri Light"/>
          <w:b/>
          <w:bCs/>
          <w:color w:val="A6A6A6"/>
          <w:sz w:val="16"/>
          <w:szCs w:val="16"/>
        </w:rPr>
      </w:pPr>
    </w:p>
    <w:p w14:paraId="35D7A1F4" w14:textId="0FB2295B" w:rsidR="00397B7E" w:rsidRDefault="00397B7E" w:rsidP="00013A01">
      <w:pPr>
        <w:jc w:val="right"/>
        <w:rPr>
          <w:rFonts w:ascii="Calibri Light" w:hAnsi="Calibri Light" w:cs="Calibri Light"/>
          <w:b/>
          <w:bCs/>
          <w:color w:val="A6A6A6"/>
          <w:sz w:val="16"/>
          <w:szCs w:val="16"/>
        </w:rPr>
      </w:pPr>
    </w:p>
    <w:p w14:paraId="66166C97" w14:textId="4BB648EC" w:rsidR="00397B7E" w:rsidRDefault="00397B7E" w:rsidP="00013A01">
      <w:pPr>
        <w:jc w:val="right"/>
        <w:rPr>
          <w:rFonts w:ascii="Calibri Light" w:hAnsi="Calibri Light" w:cs="Calibri Light"/>
          <w:b/>
          <w:bCs/>
          <w:color w:val="A6A6A6"/>
          <w:sz w:val="16"/>
          <w:szCs w:val="16"/>
        </w:rPr>
      </w:pPr>
    </w:p>
    <w:p w14:paraId="07EA54E5" w14:textId="5B5785D0" w:rsidR="00397B7E" w:rsidRDefault="00397B7E" w:rsidP="00013A01">
      <w:pPr>
        <w:jc w:val="right"/>
        <w:rPr>
          <w:rFonts w:ascii="Calibri Light" w:hAnsi="Calibri Light" w:cs="Calibri Light"/>
          <w:b/>
          <w:bCs/>
          <w:color w:val="A6A6A6"/>
          <w:sz w:val="16"/>
          <w:szCs w:val="16"/>
        </w:rPr>
      </w:pPr>
    </w:p>
    <w:p w14:paraId="6462C60B" w14:textId="77777777" w:rsidR="00397B7E" w:rsidRDefault="00397B7E" w:rsidP="00013A01">
      <w:pPr>
        <w:jc w:val="right"/>
        <w:rPr>
          <w:rFonts w:ascii="Calibri Light" w:hAnsi="Calibri Light" w:cs="Calibri Light"/>
          <w:b/>
          <w:bCs/>
          <w:color w:val="A6A6A6"/>
          <w:sz w:val="16"/>
          <w:szCs w:val="16"/>
        </w:rPr>
      </w:pPr>
    </w:p>
    <w:tbl>
      <w:tblPr>
        <w:tblW w:w="0" w:type="auto"/>
        <w:jc w:val="right"/>
        <w:tblCellMar>
          <w:left w:w="0" w:type="dxa"/>
          <w:right w:w="0" w:type="dxa"/>
        </w:tblCellMar>
        <w:tblLook w:val="04A0" w:firstRow="1" w:lastRow="0" w:firstColumn="1" w:lastColumn="0" w:noHBand="0" w:noVBand="1"/>
      </w:tblPr>
      <w:tblGrid>
        <w:gridCol w:w="843"/>
        <w:gridCol w:w="1134"/>
        <w:gridCol w:w="1276"/>
        <w:gridCol w:w="2409"/>
      </w:tblGrid>
      <w:tr w:rsidR="00C74207" w14:paraId="79BEBF4B" w14:textId="77777777" w:rsidTr="009861B9">
        <w:trPr>
          <w:jc w:val="right"/>
        </w:trPr>
        <w:tc>
          <w:tcPr>
            <w:tcW w:w="84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14:paraId="4FF5819B" w14:textId="77777777" w:rsidR="00C74207" w:rsidRDefault="00C74207"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Version</w:t>
            </w:r>
          </w:p>
        </w:tc>
        <w:tc>
          <w:tcPr>
            <w:tcW w:w="1134"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879EA7B" w14:textId="77777777" w:rsidR="00C74207" w:rsidRDefault="00C74207"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Date</w:t>
            </w:r>
          </w:p>
        </w:tc>
        <w:tc>
          <w:tcPr>
            <w:tcW w:w="127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18253BFD" w14:textId="77777777" w:rsidR="00C74207" w:rsidRDefault="00C74207"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Author</w:t>
            </w:r>
          </w:p>
        </w:tc>
        <w:tc>
          <w:tcPr>
            <w:tcW w:w="2409"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14:paraId="677B2170" w14:textId="77777777" w:rsidR="00C74207" w:rsidRDefault="00C74207" w:rsidP="009861B9">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Comments &amp; status</w:t>
            </w:r>
          </w:p>
        </w:tc>
      </w:tr>
      <w:tr w:rsidR="00C74207" w14:paraId="34BBF977"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25BD98E2" w14:textId="77777777" w:rsidR="00C74207" w:rsidRDefault="00C74207" w:rsidP="009861B9">
            <w:pPr>
              <w:jc w:val="right"/>
              <w:rPr>
                <w:rFonts w:ascii="Calibri Light" w:hAnsi="Calibri Light" w:cs="Calibri Light"/>
                <w:color w:val="A6A6A6"/>
                <w:sz w:val="18"/>
                <w:szCs w:val="18"/>
              </w:rPr>
            </w:pPr>
            <w:r>
              <w:rPr>
                <w:rFonts w:ascii="Calibri Light" w:hAnsi="Calibri Light" w:cs="Calibri Light"/>
                <w:color w:val="A6A6A6"/>
                <w:sz w:val="18"/>
                <w:szCs w:val="18"/>
              </w:rPr>
              <w:t>1.0</w:t>
            </w:r>
          </w:p>
        </w:tc>
        <w:tc>
          <w:tcPr>
            <w:tcW w:w="1134" w:type="dxa"/>
            <w:tcBorders>
              <w:top w:val="nil"/>
              <w:left w:val="nil"/>
              <w:bottom w:val="single" w:sz="8" w:space="0" w:color="A6A6A6"/>
              <w:right w:val="single" w:sz="8" w:space="0" w:color="A6A6A6"/>
            </w:tcBorders>
            <w:tcMar>
              <w:top w:w="0" w:type="dxa"/>
              <w:left w:w="108" w:type="dxa"/>
              <w:bottom w:w="0" w:type="dxa"/>
              <w:right w:w="108" w:type="dxa"/>
            </w:tcMar>
            <w:hideMark/>
          </w:tcPr>
          <w:p w14:paraId="759EDAA8" w14:textId="77777777" w:rsidR="00C74207" w:rsidRDefault="00C74207" w:rsidP="009861B9">
            <w:pPr>
              <w:jc w:val="right"/>
              <w:rPr>
                <w:rFonts w:ascii="Calibri Light" w:hAnsi="Calibri Light" w:cs="Calibri Light"/>
                <w:color w:val="A6A6A6"/>
                <w:sz w:val="18"/>
                <w:szCs w:val="18"/>
              </w:rPr>
            </w:pPr>
            <w:r>
              <w:rPr>
                <w:rFonts w:ascii="Calibri Light" w:hAnsi="Calibri Light" w:cs="Calibri Light"/>
                <w:color w:val="A6A6A6"/>
                <w:sz w:val="18"/>
                <w:szCs w:val="18"/>
              </w:rPr>
              <w:t>29.06.2021</w:t>
            </w:r>
          </w:p>
        </w:tc>
        <w:tc>
          <w:tcPr>
            <w:tcW w:w="1276" w:type="dxa"/>
            <w:tcBorders>
              <w:top w:val="nil"/>
              <w:left w:val="nil"/>
              <w:bottom w:val="single" w:sz="8" w:space="0" w:color="A6A6A6"/>
              <w:right w:val="single" w:sz="8" w:space="0" w:color="A6A6A6"/>
            </w:tcBorders>
            <w:tcMar>
              <w:top w:w="0" w:type="dxa"/>
              <w:left w:w="108" w:type="dxa"/>
              <w:bottom w:w="0" w:type="dxa"/>
              <w:right w:w="108" w:type="dxa"/>
            </w:tcMar>
            <w:hideMark/>
          </w:tcPr>
          <w:p w14:paraId="6A3766F3" w14:textId="77777777" w:rsidR="00C74207" w:rsidRDefault="00C74207" w:rsidP="009861B9">
            <w:pPr>
              <w:jc w:val="right"/>
              <w:rPr>
                <w:rFonts w:ascii="Calibri Light" w:hAnsi="Calibri Light" w:cs="Calibri Light"/>
                <w:color w:val="A6A6A6"/>
                <w:sz w:val="18"/>
                <w:szCs w:val="18"/>
              </w:rPr>
            </w:pPr>
            <w:r>
              <w:rPr>
                <w:rFonts w:ascii="Calibri Light" w:hAnsi="Calibri Light" w:cs="Calibri Light"/>
                <w:color w:val="A6A6A6"/>
                <w:sz w:val="18"/>
                <w:szCs w:val="18"/>
              </w:rPr>
              <w:t xml:space="preserve"> NFYFC</w:t>
            </w:r>
          </w:p>
        </w:tc>
        <w:tc>
          <w:tcPr>
            <w:tcW w:w="2409" w:type="dxa"/>
            <w:tcBorders>
              <w:top w:val="nil"/>
              <w:left w:val="nil"/>
              <w:bottom w:val="single" w:sz="8" w:space="0" w:color="A6A6A6"/>
              <w:right w:val="single" w:sz="8" w:space="0" w:color="A6A6A6"/>
            </w:tcBorders>
            <w:tcMar>
              <w:top w:w="0" w:type="dxa"/>
              <w:left w:w="108" w:type="dxa"/>
              <w:bottom w:w="0" w:type="dxa"/>
              <w:right w:w="108" w:type="dxa"/>
            </w:tcMar>
            <w:hideMark/>
          </w:tcPr>
          <w:p w14:paraId="6A75654C" w14:textId="77777777" w:rsidR="00C74207" w:rsidRDefault="00C74207" w:rsidP="009861B9">
            <w:pPr>
              <w:jc w:val="right"/>
              <w:rPr>
                <w:rFonts w:ascii="Calibri Light" w:hAnsi="Calibri Light" w:cs="Calibri Light"/>
                <w:color w:val="A6A6A6"/>
                <w:sz w:val="18"/>
                <w:szCs w:val="18"/>
              </w:rPr>
            </w:pPr>
            <w:r>
              <w:rPr>
                <w:rFonts w:ascii="Calibri Light" w:hAnsi="Calibri Light" w:cs="Calibri Light"/>
                <w:color w:val="A6A6A6"/>
                <w:sz w:val="18"/>
                <w:szCs w:val="18"/>
              </w:rPr>
              <w:t>Final document -  for publication</w:t>
            </w:r>
          </w:p>
        </w:tc>
      </w:tr>
      <w:tr w:rsidR="00C74207" w14:paraId="0A597498"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2A5E1071" w14:textId="77777777" w:rsidR="00C74207" w:rsidRDefault="00C74207"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75A97A17" w14:textId="77777777" w:rsidR="00C74207" w:rsidRDefault="00C74207"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01BDC9A8" w14:textId="77777777" w:rsidR="00C74207" w:rsidRDefault="00C74207"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68EDEAE6" w14:textId="77777777" w:rsidR="00C74207" w:rsidRDefault="00C74207" w:rsidP="009861B9">
            <w:pPr>
              <w:jc w:val="right"/>
              <w:rPr>
                <w:rFonts w:ascii="Calibri Light" w:hAnsi="Calibri Light" w:cs="Calibri Light"/>
                <w:color w:val="A6A6A6"/>
                <w:sz w:val="18"/>
                <w:szCs w:val="18"/>
              </w:rPr>
            </w:pPr>
          </w:p>
        </w:tc>
      </w:tr>
      <w:tr w:rsidR="00C74207" w14:paraId="1AD02316"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24DA9914" w14:textId="77777777" w:rsidR="00C74207" w:rsidRDefault="00C74207"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712F4E08" w14:textId="77777777" w:rsidR="00C74207" w:rsidRDefault="00C74207"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3ED18AD5" w14:textId="77777777" w:rsidR="00C74207" w:rsidRDefault="00C74207"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07C7E606" w14:textId="77777777" w:rsidR="00C74207" w:rsidRDefault="00C74207" w:rsidP="009861B9">
            <w:pPr>
              <w:jc w:val="right"/>
              <w:rPr>
                <w:rFonts w:ascii="Calibri Light" w:hAnsi="Calibri Light" w:cs="Calibri Light"/>
                <w:color w:val="A6A6A6"/>
                <w:sz w:val="18"/>
                <w:szCs w:val="18"/>
              </w:rPr>
            </w:pPr>
          </w:p>
        </w:tc>
      </w:tr>
      <w:tr w:rsidR="00C74207" w14:paraId="69021A3E" w14:textId="77777777" w:rsidTr="009861B9">
        <w:trPr>
          <w:jc w:val="right"/>
        </w:trPr>
        <w:tc>
          <w:tcPr>
            <w:tcW w:w="843"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3DDED198" w14:textId="77777777" w:rsidR="00C74207" w:rsidRDefault="00C74207" w:rsidP="009861B9">
            <w:pPr>
              <w:jc w:val="right"/>
              <w:rPr>
                <w:rFonts w:ascii="Calibri Light" w:hAnsi="Calibri Light" w:cs="Calibri Light"/>
                <w:color w:val="A6A6A6"/>
                <w:sz w:val="18"/>
                <w:szCs w:val="18"/>
              </w:rPr>
            </w:pPr>
          </w:p>
        </w:tc>
        <w:tc>
          <w:tcPr>
            <w:tcW w:w="1134" w:type="dxa"/>
            <w:tcBorders>
              <w:top w:val="nil"/>
              <w:left w:val="nil"/>
              <w:bottom w:val="single" w:sz="8" w:space="0" w:color="A6A6A6"/>
              <w:right w:val="single" w:sz="8" w:space="0" w:color="A6A6A6"/>
            </w:tcBorders>
            <w:tcMar>
              <w:top w:w="0" w:type="dxa"/>
              <w:left w:w="108" w:type="dxa"/>
              <w:bottom w:w="0" w:type="dxa"/>
              <w:right w:w="108" w:type="dxa"/>
            </w:tcMar>
          </w:tcPr>
          <w:p w14:paraId="281B7C74" w14:textId="77777777" w:rsidR="00C74207" w:rsidRDefault="00C74207" w:rsidP="009861B9">
            <w:pPr>
              <w:jc w:val="right"/>
              <w:rPr>
                <w:rFonts w:ascii="Calibri Light" w:hAnsi="Calibri Light" w:cs="Calibri Light"/>
                <w:color w:val="A6A6A6"/>
                <w:sz w:val="18"/>
                <w:szCs w:val="18"/>
              </w:rPr>
            </w:pPr>
          </w:p>
        </w:tc>
        <w:tc>
          <w:tcPr>
            <w:tcW w:w="1276" w:type="dxa"/>
            <w:tcBorders>
              <w:top w:val="nil"/>
              <w:left w:val="nil"/>
              <w:bottom w:val="single" w:sz="8" w:space="0" w:color="A6A6A6"/>
              <w:right w:val="single" w:sz="8" w:space="0" w:color="A6A6A6"/>
            </w:tcBorders>
            <w:tcMar>
              <w:top w:w="0" w:type="dxa"/>
              <w:left w:w="108" w:type="dxa"/>
              <w:bottom w:w="0" w:type="dxa"/>
              <w:right w:w="108" w:type="dxa"/>
            </w:tcMar>
          </w:tcPr>
          <w:p w14:paraId="41822583" w14:textId="77777777" w:rsidR="00C74207" w:rsidRDefault="00C74207" w:rsidP="009861B9">
            <w:pPr>
              <w:jc w:val="right"/>
              <w:rPr>
                <w:rFonts w:ascii="Calibri Light" w:hAnsi="Calibri Light" w:cs="Calibri Light"/>
                <w:color w:val="A6A6A6"/>
                <w:sz w:val="18"/>
                <w:szCs w:val="18"/>
              </w:rPr>
            </w:pPr>
          </w:p>
        </w:tc>
        <w:tc>
          <w:tcPr>
            <w:tcW w:w="2409" w:type="dxa"/>
            <w:tcBorders>
              <w:top w:val="nil"/>
              <w:left w:val="nil"/>
              <w:bottom w:val="single" w:sz="8" w:space="0" w:color="A6A6A6"/>
              <w:right w:val="single" w:sz="8" w:space="0" w:color="A6A6A6"/>
            </w:tcBorders>
            <w:tcMar>
              <w:top w:w="0" w:type="dxa"/>
              <w:left w:w="108" w:type="dxa"/>
              <w:bottom w:w="0" w:type="dxa"/>
              <w:right w:w="108" w:type="dxa"/>
            </w:tcMar>
          </w:tcPr>
          <w:p w14:paraId="38E5F559" w14:textId="77777777" w:rsidR="00C74207" w:rsidRDefault="00C74207" w:rsidP="009861B9">
            <w:pPr>
              <w:jc w:val="right"/>
              <w:rPr>
                <w:rFonts w:ascii="Calibri Light" w:hAnsi="Calibri Light" w:cs="Calibri Light"/>
                <w:color w:val="A6A6A6"/>
                <w:sz w:val="18"/>
                <w:szCs w:val="18"/>
              </w:rPr>
            </w:pPr>
          </w:p>
        </w:tc>
      </w:tr>
    </w:tbl>
    <w:p w14:paraId="771CF996" w14:textId="77777777" w:rsidR="00013A01" w:rsidRPr="00C33BA2" w:rsidRDefault="00013A01" w:rsidP="00C33BA2">
      <w:pPr>
        <w:rPr>
          <w:rFonts w:cstheme="minorHAnsi"/>
          <w:color w:val="000000" w:themeColor="text1"/>
          <w:sz w:val="22"/>
          <w:szCs w:val="22"/>
        </w:rPr>
      </w:pPr>
    </w:p>
    <w:sectPr w:rsidR="00013A01" w:rsidRPr="00C33BA2" w:rsidSect="0005738D">
      <w:headerReference w:type="default" r:id="rId10"/>
      <w:footerReference w:type="default" r:id="rId11"/>
      <w:headerReference w:type="first" r:id="rId12"/>
      <w:footerReference w:type="first" r:id="rId13"/>
      <w:pgSz w:w="11906" w:h="16838"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0D1" w14:textId="77777777" w:rsidR="004C2A77" w:rsidRDefault="004C2A77" w:rsidP="000F548A">
      <w:r>
        <w:separator/>
      </w:r>
    </w:p>
  </w:endnote>
  <w:endnote w:type="continuationSeparator" w:id="0">
    <w:p w14:paraId="4AA52F19" w14:textId="77777777" w:rsidR="004C2A77" w:rsidRDefault="004C2A77" w:rsidP="000F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4D62" w14:textId="77777777" w:rsidR="009E4657" w:rsidRDefault="009E4657" w:rsidP="009E4657">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4384" behindDoc="1" locked="0" layoutInCell="1" allowOverlap="1" wp14:anchorId="0D300FBC" wp14:editId="07D84B82">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50FF85A9" w14:textId="77777777" w:rsidR="009E4657" w:rsidRPr="0085090B" w:rsidRDefault="009E4657" w:rsidP="009E4657">
    <w:pPr>
      <w:pStyle w:val="Footer"/>
      <w:rPr>
        <w:rFonts w:cstheme="minorHAnsi"/>
        <w:sz w:val="8"/>
        <w:szCs w:val="8"/>
      </w:rPr>
    </w:pPr>
  </w:p>
  <w:p w14:paraId="75B79529" w14:textId="77777777" w:rsidR="000F548A" w:rsidRPr="009E4657" w:rsidRDefault="009E4657" w:rsidP="009E4657">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7</w:t>
    </w:r>
    <w:r w:rsidRPr="000F548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5262" w14:textId="77777777" w:rsidR="0005738D" w:rsidRDefault="0005738D" w:rsidP="0005738D">
    <w:pPr>
      <w:pStyle w:val="Footer"/>
      <w:rPr>
        <w:rFonts w:ascii="Calibri-Bold" w:eastAsia="Times New Roman" w:hAnsi="Calibri-Bold" w:cs="Calibri-Bold"/>
        <w:color w:val="000000" w:themeColor="text1"/>
        <w:spacing w:val="-10"/>
        <w:sz w:val="18"/>
        <w:szCs w:val="18"/>
      </w:rPr>
    </w:pPr>
    <w:r>
      <w:rPr>
        <w:noProof/>
      </w:rPr>
      <w:drawing>
        <wp:anchor distT="0" distB="0" distL="114300" distR="114300" simplePos="0" relativeHeight="251668480" behindDoc="1" locked="0" layoutInCell="1" allowOverlap="1" wp14:anchorId="573CA197" wp14:editId="4C101225">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eastAsia="Times New Roman" w:hAnsi="Calibri-Bold" w:cs="Calibri-Bold"/>
        <w:color w:val="000000" w:themeColor="text1"/>
        <w:spacing w:val="-10"/>
        <w:sz w:val="18"/>
        <w:szCs w:val="18"/>
      </w:rPr>
      <w:t>© NFYFC</w:t>
    </w:r>
  </w:p>
  <w:p w14:paraId="5A5C364B" w14:textId="77777777" w:rsidR="0005738D" w:rsidRPr="0085090B" w:rsidRDefault="0005738D" w:rsidP="0005738D">
    <w:pPr>
      <w:pStyle w:val="Footer"/>
      <w:rPr>
        <w:rFonts w:cstheme="minorHAnsi"/>
        <w:sz w:val="8"/>
        <w:szCs w:val="8"/>
      </w:rPr>
    </w:pPr>
  </w:p>
  <w:p w14:paraId="009D3AB4" w14:textId="57F0B9A7" w:rsidR="0005738D" w:rsidRPr="0005738D" w:rsidRDefault="0005738D">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2</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3</w:t>
    </w:r>
    <w:r w:rsidRPr="000F548A">
      <w:rPr>
        <w:rFonts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4712" w14:textId="77777777" w:rsidR="004C2A77" w:rsidRDefault="004C2A77" w:rsidP="000F548A">
      <w:r>
        <w:separator/>
      </w:r>
    </w:p>
  </w:footnote>
  <w:footnote w:type="continuationSeparator" w:id="0">
    <w:p w14:paraId="410BCF93" w14:textId="77777777" w:rsidR="004C2A77" w:rsidRDefault="004C2A77" w:rsidP="000F5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FCB7" w14:textId="3E3FB2DA" w:rsidR="002817A8" w:rsidRPr="000F3CD2" w:rsidRDefault="002817A8" w:rsidP="002817A8">
    <w:pPr>
      <w:jc w:val="right"/>
      <w:rPr>
        <w:rFonts w:asciiTheme="minorHAnsi" w:hAnsiTheme="minorHAnsi" w:cstheme="minorHAnsi"/>
        <w:b/>
        <w:bCs/>
        <w:i/>
        <w:iCs/>
        <w:color w:val="002060"/>
        <w:sz w:val="44"/>
        <w:szCs w:val="44"/>
      </w:rPr>
    </w:pPr>
    <w:r w:rsidRPr="000F3CD2">
      <w:rPr>
        <w:rFonts w:asciiTheme="minorHAnsi" w:hAnsiTheme="minorHAnsi" w:cstheme="minorHAnsi"/>
        <w:b/>
        <w:bCs/>
        <w:i/>
        <w:iCs/>
        <w:noProof/>
        <w:color w:val="002060"/>
        <w:sz w:val="44"/>
        <w:szCs w:val="44"/>
      </w:rPr>
      <w:drawing>
        <wp:anchor distT="0" distB="0" distL="114300" distR="114300" simplePos="0" relativeHeight="251662336" behindDoc="1" locked="0" layoutInCell="1" allowOverlap="1" wp14:anchorId="14AECA4D" wp14:editId="1093B269">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006F2304" w:rsidRPr="000F3CD2">
      <w:rPr>
        <w:rFonts w:asciiTheme="minorHAnsi" w:hAnsiTheme="minorHAnsi" w:cstheme="minorHAnsi"/>
        <w:b/>
        <w:bCs/>
        <w:i/>
        <w:iCs/>
        <w:color w:val="002060"/>
        <w:sz w:val="44"/>
        <w:szCs w:val="44"/>
      </w:rPr>
      <w:t>The Club Leader</w:t>
    </w:r>
  </w:p>
  <w:p w14:paraId="2CBD22F9" w14:textId="528115DB" w:rsidR="006F2304" w:rsidRPr="000F3CD2" w:rsidRDefault="006F2304" w:rsidP="002817A8">
    <w:pPr>
      <w:jc w:val="right"/>
      <w:rPr>
        <w:rFonts w:cstheme="minorHAnsi"/>
        <w:b/>
        <w:bCs/>
        <w:i/>
        <w:iCs/>
        <w:color w:val="002060"/>
        <w:sz w:val="32"/>
        <w:szCs w:val="32"/>
      </w:rPr>
    </w:pPr>
    <w:r w:rsidRPr="000F3CD2">
      <w:rPr>
        <w:rFonts w:asciiTheme="minorHAnsi" w:hAnsiTheme="minorHAnsi" w:cstheme="minorHAnsi"/>
        <w:b/>
        <w:bCs/>
        <w:i/>
        <w:iCs/>
        <w:color w:val="002060"/>
        <w:sz w:val="32"/>
        <w:szCs w:val="32"/>
      </w:rPr>
      <w:t>Role descriptor</w:t>
    </w:r>
  </w:p>
  <w:p w14:paraId="1BACF4A4" w14:textId="1202E816" w:rsidR="002817A8" w:rsidRPr="00FF3184" w:rsidRDefault="002817A8" w:rsidP="002817A8">
    <w:pPr>
      <w:jc w:val="right"/>
      <w:rPr>
        <w:rFonts w:asciiTheme="minorHAnsi" w:hAnsiTheme="minorHAnsi" w:cstheme="minorHAnsi"/>
        <w:b/>
        <w:bCs/>
        <w:i/>
        <w:iCs/>
        <w:color w:val="2F5496" w:themeColor="accent1" w:themeShade="BF"/>
        <w:sz w:val="32"/>
        <w:szCs w:val="32"/>
      </w:rPr>
    </w:pPr>
  </w:p>
  <w:p w14:paraId="5531EA4E" w14:textId="77777777" w:rsidR="000F548A" w:rsidRPr="00FF3184" w:rsidRDefault="000F548A" w:rsidP="002817A8">
    <w:pPr>
      <w:pStyle w:val="Header"/>
      <w:rPr>
        <w:color w:val="2F5496"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33B0" w14:textId="77777777" w:rsidR="0005738D" w:rsidRPr="000F3CD2" w:rsidRDefault="0005738D" w:rsidP="0005738D">
    <w:pPr>
      <w:jc w:val="right"/>
      <w:rPr>
        <w:rFonts w:asciiTheme="minorHAnsi" w:hAnsiTheme="minorHAnsi" w:cstheme="minorHAnsi"/>
        <w:b/>
        <w:bCs/>
        <w:i/>
        <w:iCs/>
        <w:color w:val="002060"/>
        <w:sz w:val="44"/>
        <w:szCs w:val="44"/>
      </w:rPr>
    </w:pPr>
    <w:r w:rsidRPr="000F3CD2">
      <w:rPr>
        <w:rFonts w:asciiTheme="minorHAnsi" w:hAnsiTheme="minorHAnsi" w:cstheme="minorHAnsi"/>
        <w:b/>
        <w:bCs/>
        <w:i/>
        <w:iCs/>
        <w:noProof/>
        <w:color w:val="002060"/>
        <w:sz w:val="44"/>
        <w:szCs w:val="44"/>
      </w:rPr>
      <w:drawing>
        <wp:anchor distT="0" distB="0" distL="114300" distR="114300" simplePos="0" relativeHeight="251666432" behindDoc="1" locked="0" layoutInCell="1" allowOverlap="1" wp14:anchorId="56C625D5" wp14:editId="0AA634A6">
          <wp:simplePos x="0" y="0"/>
          <wp:positionH relativeFrom="margin">
            <wp:align>left</wp:align>
          </wp:positionH>
          <wp:positionV relativeFrom="paragraph">
            <wp:posOffset>-137340</wp:posOffset>
          </wp:positionV>
          <wp:extent cx="1004570" cy="987425"/>
          <wp:effectExtent l="0" t="0" r="5080" b="3175"/>
          <wp:wrapTight wrapText="bothSides">
            <wp:wrapPolygon edited="0">
              <wp:start x="0" y="0"/>
              <wp:lineTo x="0" y="21253"/>
              <wp:lineTo x="21300" y="21253"/>
              <wp:lineTo x="21300" y="0"/>
              <wp:lineTo x="0" y="0"/>
            </wp:wrapPolygon>
          </wp:wrapTight>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4570" cy="987425"/>
                  </a:xfrm>
                  <a:prstGeom prst="rect">
                    <a:avLst/>
                  </a:prstGeom>
                </pic:spPr>
              </pic:pic>
            </a:graphicData>
          </a:graphic>
          <wp14:sizeRelH relativeFrom="page">
            <wp14:pctWidth>0</wp14:pctWidth>
          </wp14:sizeRelH>
          <wp14:sizeRelV relativeFrom="page">
            <wp14:pctHeight>0</wp14:pctHeight>
          </wp14:sizeRelV>
        </wp:anchor>
      </w:drawing>
    </w:r>
    <w:r w:rsidRPr="000F3CD2">
      <w:rPr>
        <w:rFonts w:asciiTheme="minorHAnsi" w:hAnsiTheme="minorHAnsi" w:cstheme="minorHAnsi"/>
        <w:b/>
        <w:bCs/>
        <w:i/>
        <w:iCs/>
        <w:color w:val="002060"/>
        <w:sz w:val="44"/>
        <w:szCs w:val="44"/>
      </w:rPr>
      <w:t>The Club Leader</w:t>
    </w:r>
  </w:p>
  <w:p w14:paraId="5998D23C" w14:textId="77777777" w:rsidR="0005738D" w:rsidRPr="000F3CD2" w:rsidRDefault="0005738D" w:rsidP="0005738D">
    <w:pPr>
      <w:jc w:val="right"/>
      <w:rPr>
        <w:rFonts w:cstheme="minorHAnsi"/>
        <w:b/>
        <w:bCs/>
        <w:i/>
        <w:iCs/>
        <w:color w:val="002060"/>
        <w:sz w:val="32"/>
        <w:szCs w:val="32"/>
      </w:rPr>
    </w:pPr>
    <w:r w:rsidRPr="000F3CD2">
      <w:rPr>
        <w:rFonts w:asciiTheme="minorHAnsi" w:hAnsiTheme="minorHAnsi" w:cstheme="minorHAnsi"/>
        <w:b/>
        <w:bCs/>
        <w:i/>
        <w:iCs/>
        <w:color w:val="002060"/>
        <w:sz w:val="32"/>
        <w:szCs w:val="32"/>
      </w:rPr>
      <w:t>Role descriptor</w:t>
    </w:r>
  </w:p>
  <w:p w14:paraId="5A3F38D8" w14:textId="77777777" w:rsidR="0005738D" w:rsidRDefault="00057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A714D"/>
    <w:multiLevelType w:val="hybridMultilevel"/>
    <w:tmpl w:val="DDF003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98"/>
    <w:rsid w:val="00013A01"/>
    <w:rsid w:val="0005738D"/>
    <w:rsid w:val="000B6F56"/>
    <w:rsid w:val="000F3CD2"/>
    <w:rsid w:val="000F548A"/>
    <w:rsid w:val="001F31FE"/>
    <w:rsid w:val="002817A8"/>
    <w:rsid w:val="00397B7E"/>
    <w:rsid w:val="004C2A77"/>
    <w:rsid w:val="004F31CC"/>
    <w:rsid w:val="005D022E"/>
    <w:rsid w:val="005D57C4"/>
    <w:rsid w:val="006F2304"/>
    <w:rsid w:val="007B71F0"/>
    <w:rsid w:val="00801524"/>
    <w:rsid w:val="009E4657"/>
    <w:rsid w:val="00A63D15"/>
    <w:rsid w:val="00A7129F"/>
    <w:rsid w:val="00B839DF"/>
    <w:rsid w:val="00B9025C"/>
    <w:rsid w:val="00BA299C"/>
    <w:rsid w:val="00C16E6B"/>
    <w:rsid w:val="00C33BA2"/>
    <w:rsid w:val="00C6324B"/>
    <w:rsid w:val="00C74207"/>
    <w:rsid w:val="00C76F59"/>
    <w:rsid w:val="00CF28BB"/>
    <w:rsid w:val="00D20198"/>
    <w:rsid w:val="00E80A3A"/>
    <w:rsid w:val="00EC48EA"/>
    <w:rsid w:val="00F11BA2"/>
    <w:rsid w:val="00F909C0"/>
    <w:rsid w:val="00FC4926"/>
    <w:rsid w:val="00FD0130"/>
    <w:rsid w:val="00FF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98F2"/>
  <w15:chartTrackingRefBased/>
  <w15:docId w15:val="{566892D6-7C25-462B-9DEE-EB3FF9BB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B7E"/>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0F548A"/>
    <w:rPr>
      <w:sz w:val="24"/>
      <w:szCs w:val="24"/>
    </w:rPr>
  </w:style>
  <w:style w:type="paragraph" w:customStyle="1" w:styleId="BasicParagraph">
    <w:name w:val="[Basic Paragraph]"/>
    <w:basedOn w:val="Normal"/>
    <w:uiPriority w:val="99"/>
    <w:rsid w:val="00D20198"/>
    <w:pPr>
      <w:widowControl w:val="0"/>
      <w:autoSpaceDE w:val="0"/>
      <w:autoSpaceDN w:val="0"/>
      <w:adjustRightInd w:val="0"/>
      <w:spacing w:line="288" w:lineRule="auto"/>
      <w:textAlignment w:val="center"/>
    </w:pPr>
    <w:rPr>
      <w:rFonts w:ascii="Times-Roman" w:hAnsi="Times-Roman" w:cs="Times-Roman"/>
      <w:color w:val="000000"/>
    </w:rPr>
  </w:style>
  <w:style w:type="paragraph" w:styleId="ListParagraph">
    <w:name w:val="List Paragraph"/>
    <w:basedOn w:val="Normal"/>
    <w:uiPriority w:val="34"/>
    <w:qFormat/>
    <w:rsid w:val="00397B7E"/>
    <w:pPr>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Bromley\National%20Federation%20of%20Young%20Farmers'%20Clubs\Company%20-%20Documents\YFC%20Club%20restart%20toolkit%20etc\002%20New%20templates%20-%20oversave%20only\YFC%20Restart%20MS%20TEMPLATE%20doc%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8197C-CC3F-4F6A-8061-19157A67942A}"/>
</file>

<file path=customXml/itemProps2.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BCB6C-DE23-4488-9F3D-6C3B8C8B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YFC Restart MS TEMPLATE doc for GUIDE documents to be published</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Bromley</dc:creator>
  <cp:keywords/>
  <dc:description/>
  <cp:lastModifiedBy>James Eckley</cp:lastModifiedBy>
  <cp:revision>6</cp:revision>
  <cp:lastPrinted>2021-06-29T13:07:00Z</cp:lastPrinted>
  <dcterms:created xsi:type="dcterms:W3CDTF">2021-06-29T13:07:00Z</dcterms:created>
  <dcterms:modified xsi:type="dcterms:W3CDTF">2021-06-29T17:06:00Z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