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C33BA2" w:rsidP="000F548A" w:rsidRDefault="00C33BA2" w14:paraId="659CEACD" w14:textId="77777777">
      <w:pPr>
        <w:rPr>
          <w:rFonts w:cstheme="minorHAnsi"/>
          <w:color w:val="000000" w:themeColor="text1"/>
          <w:sz w:val="22"/>
          <w:szCs w:val="22"/>
        </w:rPr>
      </w:pPr>
    </w:p>
    <w:p w:rsidR="00C33BA2" w:rsidP="000F548A" w:rsidRDefault="00C33BA2" w14:paraId="4FE8950F" w14:textId="77777777">
      <w:pPr>
        <w:rPr>
          <w:rFonts w:cstheme="minorHAnsi"/>
          <w:color w:val="000000" w:themeColor="text1"/>
          <w:sz w:val="22"/>
          <w:szCs w:val="22"/>
        </w:rPr>
      </w:pPr>
    </w:p>
    <w:p w:rsidRPr="008F2C84" w:rsidR="008F2C84" w:rsidP="008F2C84" w:rsidRDefault="008F2C84" w14:paraId="3969E51B" w14:textId="77777777">
      <w:pPr>
        <w:rPr>
          <w:rFonts w:cstheme="minorHAnsi"/>
          <w:b/>
          <w:color w:val="2F5496" w:themeColor="accent1" w:themeShade="BF"/>
          <w:sz w:val="56"/>
          <w:szCs w:val="56"/>
        </w:rPr>
      </w:pPr>
      <w:r w:rsidRPr="008F2C84">
        <w:rPr>
          <w:rFonts w:cstheme="minorHAnsi"/>
          <w:b/>
          <w:color w:val="2F5496" w:themeColor="accent1" w:themeShade="BF"/>
          <w:sz w:val="56"/>
          <w:szCs w:val="56"/>
        </w:rPr>
        <w:t>As club treasurer…</w:t>
      </w:r>
    </w:p>
    <w:p w:rsidRPr="008F2C84" w:rsidR="008F2C84" w:rsidP="008F2C84" w:rsidRDefault="008F2C84" w14:paraId="7133CB4F" w14:textId="77777777">
      <w:pPr>
        <w:autoSpaceDE w:val="0"/>
        <w:autoSpaceDN w:val="0"/>
        <w:adjustRightInd w:val="0"/>
        <w:spacing w:after="113"/>
        <w:textAlignment w:val="center"/>
        <w:rPr>
          <w:rFonts w:cstheme="minorHAnsi"/>
          <w:color w:val="2F5496" w:themeColor="accent1" w:themeShade="BF"/>
        </w:rPr>
      </w:pPr>
      <w:r w:rsidRPr="008F2C84">
        <w:rPr>
          <w:rFonts w:cstheme="minorHAnsi"/>
          <w:color w:val="2F5496" w:themeColor="accent1" w:themeShade="BF"/>
        </w:rPr>
        <w:t xml:space="preserve">This is a position of responsibility and trust, carrying charity trustee responsibilities and collectively the trustees are ultimately responsible and accountable for the management of the club and all its activities, ensuring it’s legally </w:t>
      </w:r>
      <w:proofErr w:type="gramStart"/>
      <w:r w:rsidRPr="008F2C84">
        <w:rPr>
          <w:rFonts w:cstheme="minorHAnsi"/>
          <w:color w:val="2F5496" w:themeColor="accent1" w:themeShade="BF"/>
        </w:rPr>
        <w:t>run in</w:t>
      </w:r>
      <w:proofErr w:type="gramEnd"/>
      <w:r w:rsidRPr="008F2C84">
        <w:rPr>
          <w:rFonts w:cstheme="minorHAnsi"/>
          <w:color w:val="2F5496" w:themeColor="accent1" w:themeShade="BF"/>
        </w:rPr>
        <w:t xml:space="preserve"> line with the club’s constitution and is a safe place for members. You will </w:t>
      </w:r>
      <w:proofErr w:type="gramStart"/>
      <w:r w:rsidRPr="008F2C84">
        <w:rPr>
          <w:rFonts w:cstheme="minorHAnsi"/>
          <w:color w:val="2F5496" w:themeColor="accent1" w:themeShade="BF"/>
        </w:rPr>
        <w:t>be someone who is</w:t>
      </w:r>
      <w:proofErr w:type="gramEnd"/>
      <w:r w:rsidRPr="008F2C84">
        <w:rPr>
          <w:rFonts w:cstheme="minorHAnsi"/>
          <w:color w:val="2F5496" w:themeColor="accent1" w:themeShade="BF"/>
        </w:rPr>
        <w:t xml:space="preserve"> trustworthy and honest, accurate and responsible for managing the club’s finances. </w:t>
      </w:r>
      <w:proofErr w:type="gramStart"/>
      <w:r w:rsidRPr="008F2C84">
        <w:rPr>
          <w:rFonts w:cstheme="minorHAnsi"/>
          <w:color w:val="2F5496" w:themeColor="accent1" w:themeShade="BF"/>
        </w:rPr>
        <w:t>You’ll</w:t>
      </w:r>
      <w:proofErr w:type="gramEnd"/>
      <w:r w:rsidRPr="008F2C84">
        <w:rPr>
          <w:rFonts w:cstheme="minorHAnsi"/>
          <w:color w:val="2F5496" w:themeColor="accent1" w:themeShade="BF"/>
        </w:rPr>
        <w:t xml:space="preserve"> be answerable to the club members for the financial affairs of your YFC. To be a charity trustee and legally able to take financial decisions and sign cheques on behalf of your club, you must be aged 18 or </w:t>
      </w:r>
      <w:r w:rsidRPr="008F2C84">
        <w:rPr>
          <w:rFonts w:cstheme="minorHAnsi"/>
          <w:color w:val="2F5496" w:themeColor="accent1" w:themeShade="BF"/>
          <w:spacing w:val="-10"/>
          <w:lang w:eastAsia="en-GB"/>
        </w:rPr>
        <w:t>over</w:t>
      </w:r>
      <w:r w:rsidRPr="008F2C84">
        <w:rPr>
          <w:rFonts w:cstheme="minorHAnsi"/>
          <w:color w:val="2F5496" w:themeColor="accent1" w:themeShade="BF"/>
        </w:rPr>
        <w:t>.</w:t>
      </w:r>
    </w:p>
    <w:p w:rsidRPr="008F2C84" w:rsidR="008F2C84" w:rsidP="008F2C84" w:rsidRDefault="008F2C84" w14:paraId="6B0B9A52" w14:textId="2118E0EE">
      <w:pPr>
        <w:rPr>
          <w:rFonts w:cstheme="minorHAnsi"/>
          <w:color w:val="2F5496" w:themeColor="accent1" w:themeShade="BF"/>
        </w:rPr>
      </w:pPr>
      <w:r w:rsidRPr="008F2C84">
        <w:rPr>
          <w:rFonts w:cstheme="minorHAnsi"/>
          <w:color w:val="2F5496" w:themeColor="accent1" w:themeShade="BF"/>
        </w:rPr>
        <w:t>The responsibilities of charity trustees should be read and understood before accepting the nomination into this role.</w:t>
      </w:r>
    </w:p>
    <w:p w:rsidRPr="008F2C84" w:rsidR="008F2C84" w:rsidP="008F2C84" w:rsidRDefault="008F2C84" w14:paraId="5279CB6C" w14:textId="77777777">
      <w:pPr>
        <w:rPr>
          <w:rFonts w:cstheme="minorHAnsi"/>
          <w:color w:val="2F5496" w:themeColor="accent1" w:themeShade="BF"/>
        </w:rPr>
      </w:pPr>
    </w:p>
    <w:p w:rsidRPr="008F2C84" w:rsidR="008F2C84" w:rsidP="008F2C84" w:rsidRDefault="008F2C84" w14:paraId="026A4E5C" w14:textId="77777777">
      <w:pPr>
        <w:rPr>
          <w:rFonts w:cstheme="minorHAnsi"/>
          <w:b/>
          <w:color w:val="2F5496" w:themeColor="accent1" w:themeShade="BF"/>
          <w:sz w:val="36"/>
          <w:szCs w:val="36"/>
        </w:rPr>
      </w:pPr>
      <w:r w:rsidRPr="008F2C84">
        <w:rPr>
          <w:rFonts w:cstheme="minorHAnsi"/>
          <w:b/>
          <w:color w:val="2F5496" w:themeColor="accent1" w:themeShade="BF"/>
          <w:sz w:val="36"/>
          <w:szCs w:val="36"/>
        </w:rPr>
        <w:t>Your responsibilities include:</w:t>
      </w:r>
    </w:p>
    <w:p w:rsidRPr="008F2C84" w:rsidR="008F2C84" w:rsidP="008F2C84" w:rsidRDefault="008F2C84" w14:paraId="585F6A49"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As a charity trustee, accepting responsibility and accountability for the management of the club’s finances and the wider club activities, including risk and upholding the reputation of a youth organisation.</w:t>
      </w:r>
    </w:p>
    <w:p w:rsidRPr="008F2C84" w:rsidR="008F2C84" w:rsidP="008F2C84" w:rsidRDefault="008F2C84" w14:paraId="5F7D6083"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Safeguarding the club</w:t>
      </w:r>
      <w:r w:rsidRPr="008F2C84">
        <w:rPr>
          <w:rFonts w:asciiTheme="minorHAnsi" w:hAnsiTheme="minorHAnsi" w:cstheme="minorHAnsi"/>
          <w:bCs/>
          <w:color w:val="2F5496" w:themeColor="accent1" w:themeShade="BF"/>
          <w:lang w:val="en-GB"/>
        </w:rPr>
        <w:t>’</w:t>
      </w:r>
      <w:r w:rsidRPr="008F2C84">
        <w:rPr>
          <w:rFonts w:asciiTheme="minorHAnsi" w:hAnsiTheme="minorHAnsi" w:cstheme="minorHAnsi"/>
          <w:bCs/>
          <w:color w:val="2F5496" w:themeColor="accent1" w:themeShade="BF"/>
          <w:spacing w:val="-10"/>
          <w:lang w:val="en-GB"/>
        </w:rPr>
        <w:t>s money, making sure club finances are up to date and under control.</w:t>
      </w:r>
    </w:p>
    <w:p w:rsidRPr="008F2C84" w:rsidR="008F2C84" w:rsidP="008F2C84" w:rsidRDefault="008F2C84" w14:paraId="67EC744E"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 xml:space="preserve">Budgeting for events, so that they are properly costed to break even at the very least. </w:t>
      </w:r>
    </w:p>
    <w:p w:rsidRPr="008F2C84" w:rsidR="008F2C84" w:rsidP="008F2C84" w:rsidRDefault="008F2C84" w14:paraId="7536B1B2"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 xml:space="preserve">Producing regular financial reports for the club committee and advisory. This should include the current cash balances and forthcoming expenditure. This is an informal report, which </w:t>
      </w:r>
      <w:proofErr w:type="gramStart"/>
      <w:r w:rsidRPr="008F2C84">
        <w:rPr>
          <w:rFonts w:asciiTheme="minorHAnsi" w:hAnsiTheme="minorHAnsi" w:cstheme="minorHAnsi"/>
          <w:bCs/>
          <w:color w:val="2F5496" w:themeColor="accent1" w:themeShade="BF"/>
          <w:spacing w:val="-10"/>
          <w:lang w:val="en-GB"/>
        </w:rPr>
        <w:t>doesn</w:t>
      </w:r>
      <w:r w:rsidRPr="008F2C84">
        <w:rPr>
          <w:rFonts w:asciiTheme="minorHAnsi" w:hAnsiTheme="minorHAnsi" w:cstheme="minorHAnsi"/>
          <w:bCs/>
          <w:color w:val="2F5496" w:themeColor="accent1" w:themeShade="BF"/>
          <w:lang w:val="en-GB"/>
        </w:rPr>
        <w:t>’</w:t>
      </w:r>
      <w:r w:rsidRPr="008F2C84">
        <w:rPr>
          <w:rFonts w:asciiTheme="minorHAnsi" w:hAnsiTheme="minorHAnsi" w:cstheme="minorHAnsi"/>
          <w:bCs/>
          <w:color w:val="2F5496" w:themeColor="accent1" w:themeShade="BF"/>
          <w:spacing w:val="-10"/>
          <w:lang w:val="en-GB"/>
        </w:rPr>
        <w:t>t</w:t>
      </w:r>
      <w:proofErr w:type="gramEnd"/>
      <w:r w:rsidRPr="008F2C84">
        <w:rPr>
          <w:rFonts w:asciiTheme="minorHAnsi" w:hAnsiTheme="minorHAnsi" w:cstheme="minorHAnsi"/>
          <w:bCs/>
          <w:color w:val="2F5496" w:themeColor="accent1" w:themeShade="BF"/>
          <w:spacing w:val="-10"/>
          <w:lang w:val="en-GB"/>
        </w:rPr>
        <w:t xml:space="preserve"> require formal acceptance.</w:t>
      </w:r>
    </w:p>
    <w:p w:rsidRPr="008F2C84" w:rsidR="008F2C84" w:rsidP="008F2C84" w:rsidRDefault="008F2C84" w14:paraId="4E4BDFF1"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Recording all transactions that go through the club accounts using a cheque book or paying-in book, etc. Remember to keep all receipts.</w:t>
      </w:r>
    </w:p>
    <w:p w:rsidRPr="008F2C84" w:rsidR="008F2C84" w:rsidP="008F2C84" w:rsidRDefault="008F2C84" w14:paraId="4FDAF824"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 xml:space="preserve">Ensuring cheques are signed by at least two club officers; either treasurer, chairperson </w:t>
      </w:r>
      <w:r w:rsidRPr="008F2C84">
        <w:rPr>
          <w:rFonts w:asciiTheme="minorHAnsi" w:hAnsiTheme="minorHAnsi" w:cstheme="minorHAnsi"/>
          <w:bCs/>
          <w:color w:val="2F5496" w:themeColor="accent1" w:themeShade="BF"/>
          <w:spacing w:val="-10"/>
          <w:lang w:val="en-GB"/>
        </w:rPr>
        <w:br/>
      </w:r>
      <w:r w:rsidRPr="008F2C84">
        <w:rPr>
          <w:rFonts w:asciiTheme="minorHAnsi" w:hAnsiTheme="minorHAnsi" w:cstheme="minorHAnsi"/>
          <w:bCs/>
          <w:color w:val="2F5496" w:themeColor="accent1" w:themeShade="BF"/>
          <w:spacing w:val="-10"/>
          <w:lang w:val="en-GB"/>
        </w:rPr>
        <w:t>or secretary.  Where electronic banking transactions are used, ensuring similar dual authorising measures are put in place.</w:t>
      </w:r>
    </w:p>
    <w:p w:rsidRPr="008F2C84" w:rsidR="008F2C84" w:rsidP="008F2C84" w:rsidRDefault="008F2C84" w14:paraId="1E6E63E2"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Paying bills, levies, insurance and rents approved by the committee, etc.</w:t>
      </w:r>
    </w:p>
    <w:p w:rsidRPr="008F2C84" w:rsidR="008F2C84" w:rsidP="008F2C84" w:rsidRDefault="008F2C84" w14:paraId="0BFA90AC"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 xml:space="preserve">Collecting and recording subscriptions from your members at the beginning of the YFC year in September. </w:t>
      </w:r>
    </w:p>
    <w:p w:rsidRPr="008F2C84" w:rsidR="008F2C84" w:rsidP="008F2C84" w:rsidRDefault="008F2C84" w14:paraId="268CD979"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Collecting and recording other money raised, for example, from club dances.</w:t>
      </w:r>
    </w:p>
    <w:p w:rsidRPr="008F2C84" w:rsidR="008F2C84" w:rsidP="008F2C84" w:rsidRDefault="008F2C84" w14:paraId="047FB946"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Banking all money promptly and keeping money not banked in a lockable cash box.</w:t>
      </w:r>
    </w:p>
    <w:p w:rsidRPr="008F2C84" w:rsidR="008F2C84" w:rsidP="008F2C84" w:rsidRDefault="008F2C84" w14:paraId="32F35C64"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Keeping members informed of club finances.</w:t>
      </w:r>
    </w:p>
    <w:p w:rsidRPr="008F2C84" w:rsidR="008F2C84" w:rsidP="008F2C84" w:rsidRDefault="008F2C84" w14:paraId="3D2C3761"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Ensuring that any spare funds are deposited into a savings account at the best interest rates.</w:t>
      </w:r>
    </w:p>
    <w:p w:rsidRPr="008F2C84" w:rsidR="008F2C84" w:rsidP="008F2C84" w:rsidRDefault="008F2C84" w14:paraId="64554FEA"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Understanding the legalities of operating a charity bank/building society account.</w:t>
      </w:r>
    </w:p>
    <w:p w:rsidRPr="008F2C84" w:rsidR="008F2C84" w:rsidP="008F2C84" w:rsidRDefault="008F2C84" w14:paraId="37E7AF62"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Working with other committee members to identify sponsorship for events.</w:t>
      </w:r>
    </w:p>
    <w:p w:rsidRPr="008F2C84" w:rsidR="008F2C84" w:rsidP="008F2C84" w:rsidRDefault="008F2C84" w14:paraId="4E40013E"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Following Charity Commission reporting guidelines if they apply to your club.</w:t>
      </w:r>
    </w:p>
    <w:p w:rsidR="008F2C84" w:rsidP="008F2C84" w:rsidRDefault="008F2C84" w14:paraId="087C7BAC" w14:textId="44B14956">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Preparing and presenting the accounts at the club</w:t>
      </w:r>
      <w:r w:rsidRPr="008F2C84">
        <w:rPr>
          <w:rFonts w:asciiTheme="minorHAnsi" w:hAnsiTheme="minorHAnsi" w:cstheme="minorHAnsi"/>
          <w:bCs/>
          <w:color w:val="2F5496" w:themeColor="accent1" w:themeShade="BF"/>
          <w:lang w:val="en-GB"/>
        </w:rPr>
        <w:t>’</w:t>
      </w:r>
      <w:r w:rsidRPr="008F2C84">
        <w:rPr>
          <w:rFonts w:asciiTheme="minorHAnsi" w:hAnsiTheme="minorHAnsi" w:cstheme="minorHAnsi"/>
          <w:bCs/>
          <w:color w:val="2F5496" w:themeColor="accent1" w:themeShade="BF"/>
          <w:spacing w:val="-10"/>
          <w:lang w:val="en-GB"/>
        </w:rPr>
        <w:t>s AGM. This is a formal report and will need formal acceptance by vote at the meeting. Be prepared to answer questions.</w:t>
      </w:r>
    </w:p>
    <w:p w:rsidRPr="008F2C84" w:rsidR="008F2C84" w:rsidP="008F2C84" w:rsidRDefault="008F2C84" w14:paraId="2AA1284A"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Ensuring the books are up to date for the next treasurer.</w:t>
      </w:r>
    </w:p>
    <w:p w:rsidR="008F2C84" w:rsidP="008F2C84" w:rsidRDefault="008F2C84" w14:paraId="03935835" w14:textId="601E12DA">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Knowing where all past records are kept and keeping financial records for six years.</w:t>
      </w:r>
    </w:p>
    <w:p w:rsidRPr="008F2C84" w:rsidR="00070D47" w:rsidP="00070D47" w:rsidRDefault="00070D47" w14:paraId="7CC61972" w14:textId="77777777">
      <w:pPr>
        <w:pStyle w:val="BasicParagraph"/>
        <w:suppressAutoHyphens/>
        <w:rPr>
          <w:rFonts w:asciiTheme="minorHAnsi" w:hAnsiTheme="minorHAnsi" w:cstheme="minorHAnsi"/>
          <w:bCs/>
          <w:color w:val="2F5496" w:themeColor="accent1" w:themeShade="BF"/>
          <w:spacing w:val="-10"/>
          <w:lang w:val="en-GB"/>
        </w:rPr>
      </w:pPr>
    </w:p>
    <w:p w:rsidRPr="008F2C84" w:rsidR="008F2C84" w:rsidP="008F2C84" w:rsidRDefault="008F2C84" w14:paraId="46AB9B02"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Taking up training opportunities when they are on offer.</w:t>
      </w:r>
    </w:p>
    <w:p w:rsidRPr="008F2C84" w:rsidR="008F2C84" w:rsidP="008F2C84" w:rsidRDefault="008F2C84" w14:paraId="40666695" w14:textId="77777777">
      <w:pPr>
        <w:pStyle w:val="BasicParagraph"/>
        <w:numPr>
          <w:ilvl w:val="0"/>
          <w:numId w:val="1"/>
        </w:numPr>
        <w:suppressAutoHyphens/>
        <w:rPr>
          <w:rFonts w:asciiTheme="minorHAnsi" w:hAnsiTheme="minorHAnsi" w:cstheme="minorHAnsi"/>
          <w:bCs/>
          <w:color w:val="2F5496" w:themeColor="accent1" w:themeShade="BF"/>
          <w:spacing w:val="-10"/>
          <w:lang w:val="en-GB"/>
        </w:rPr>
      </w:pPr>
      <w:r w:rsidRPr="008F2C84">
        <w:rPr>
          <w:rFonts w:asciiTheme="minorHAnsi" w:hAnsiTheme="minorHAnsi" w:cstheme="minorHAnsi"/>
          <w:bCs/>
          <w:color w:val="2F5496" w:themeColor="accent1" w:themeShade="BF"/>
          <w:spacing w:val="-10"/>
          <w:lang w:val="en-GB"/>
        </w:rPr>
        <w:t>Working with the club officer team to ensure the healthy, safe and legal running of your YFC.</w:t>
      </w:r>
    </w:p>
    <w:p w:rsidR="00013A01" w:rsidP="00C33BA2" w:rsidRDefault="00013A01" w14:paraId="6529FDB3" w14:textId="77777777">
      <w:pPr>
        <w:rPr>
          <w:rFonts w:cstheme="minorHAnsi"/>
          <w:color w:val="000000" w:themeColor="text1"/>
          <w:sz w:val="22"/>
          <w:szCs w:val="22"/>
        </w:rPr>
      </w:pPr>
    </w:p>
    <w:p w:rsidRPr="00492B8B" w:rsidR="00CD428F" w:rsidP="00CD428F" w:rsidRDefault="00CD428F" w14:paraId="2D29FA41" w14:textId="77777777">
      <w:pPr>
        <w:rPr>
          <w:rFonts w:ascii="Calibri" w:hAnsi="Calibri"/>
          <w:b/>
          <w:color w:val="2F5496" w:themeColor="accent1" w:themeShade="BF"/>
          <w:sz w:val="56"/>
        </w:rPr>
      </w:pPr>
      <w:r w:rsidRPr="00492B8B">
        <w:rPr>
          <w:rFonts w:ascii="Calibri" w:hAnsi="Calibri"/>
          <w:b/>
          <w:color w:val="2F5496" w:themeColor="accent1" w:themeShade="BF"/>
          <w:sz w:val="56"/>
        </w:rPr>
        <w:t>Top tips for your role</w:t>
      </w:r>
    </w:p>
    <w:p w:rsidR="00013A01" w:rsidP="00C33BA2" w:rsidRDefault="00013A01" w14:paraId="16F6A022" w14:textId="77777777">
      <w:pPr>
        <w:rPr>
          <w:rFonts w:cstheme="minorHAnsi"/>
          <w:color w:val="000000" w:themeColor="text1"/>
          <w:sz w:val="22"/>
          <w:szCs w:val="22"/>
        </w:rPr>
      </w:pPr>
    </w:p>
    <w:p w:rsidRPr="00CD428F" w:rsidR="00CD428F" w:rsidP="00CD428F" w:rsidRDefault="00CD428F" w14:paraId="5758BBDC" w14:textId="77777777">
      <w:pPr>
        <w:spacing w:line="288" w:lineRule="auto"/>
        <w:jc w:val="both"/>
        <w:rPr>
          <w:rFonts w:ascii="Calibri" w:hAnsi="Calibri"/>
          <w:bCs/>
          <w:color w:val="2F5496" w:themeColor="accent1" w:themeShade="BF"/>
        </w:rPr>
      </w:pPr>
      <w:r w:rsidRPr="00CD428F">
        <w:rPr>
          <w:rFonts w:ascii="Calibri" w:hAnsi="Calibri"/>
          <w:bCs/>
          <w:color w:val="2F5496" w:themeColor="accent1" w:themeShade="BF"/>
        </w:rPr>
        <w:t>The role of treasurer is essential for managing the finances of the club. Here are a few things to try.</w:t>
      </w:r>
    </w:p>
    <w:p w:rsidR="00013A01" w:rsidP="00C33BA2" w:rsidRDefault="00013A01" w14:paraId="0E6A059B" w14:textId="43B74A46">
      <w:pPr>
        <w:rPr>
          <w:rFonts w:cstheme="minorHAnsi"/>
          <w:color w:val="000000" w:themeColor="text1"/>
          <w:sz w:val="22"/>
          <w:szCs w:val="22"/>
        </w:rPr>
      </w:pPr>
    </w:p>
    <w:p w:rsidR="00013A01" w:rsidP="00C33BA2" w:rsidRDefault="00CD428F" w14:paraId="1465C934" w14:textId="7297EA00">
      <w:pPr>
        <w:rPr>
          <w:rFonts w:cstheme="minorHAnsi"/>
          <w:color w:val="000000" w:themeColor="text1"/>
          <w:sz w:val="22"/>
          <w:szCs w:val="22"/>
        </w:rPr>
      </w:pPr>
      <w:r>
        <w:rPr>
          <w:rFonts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27190EA8" wp14:editId="295072E9">
                <wp:simplePos x="0" y="0"/>
                <wp:positionH relativeFrom="margin">
                  <wp:align>left</wp:align>
                </wp:positionH>
                <wp:positionV relativeFrom="paragraph">
                  <wp:posOffset>86360</wp:posOffset>
                </wp:positionV>
                <wp:extent cx="2501900" cy="1282700"/>
                <wp:effectExtent l="0" t="0" r="12700" b="184150"/>
                <wp:wrapNone/>
                <wp:docPr id="4" name="Speech Bubble: Rectangle with Corners Rounded 4"/>
                <wp:cNvGraphicFramePr/>
                <a:graphic xmlns:a="http://schemas.openxmlformats.org/drawingml/2006/main">
                  <a:graphicData uri="http://schemas.microsoft.com/office/word/2010/wordprocessingShape">
                    <wps:wsp>
                      <wps:cNvSpPr/>
                      <wps:spPr>
                        <a:xfrm>
                          <a:off x="0" y="0"/>
                          <a:ext cx="2501900" cy="12827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B64FB3" w:rsidR="00CD428F" w:rsidP="00CD428F" w:rsidRDefault="00CD428F" w14:paraId="6EA4F5A9" w14:textId="77777777">
                            <w:pPr>
                              <w:pStyle w:val="BasicParagraph"/>
                              <w:jc w:val="center"/>
                              <w:rPr>
                                <w:rFonts w:asciiTheme="minorHAnsi" w:hAnsiTheme="minorHAnsi" w:cstheme="minorHAnsi"/>
                                <w:b/>
                                <w:bCs/>
                                <w:color w:val="FFFFFF"/>
                                <w:spacing w:val="-10"/>
                              </w:rPr>
                            </w:pPr>
                            <w:r w:rsidRPr="00B64FB3">
                              <w:rPr>
                                <w:rFonts w:asciiTheme="minorHAnsi" w:hAnsiTheme="minorHAnsi" w:cstheme="minorHAnsi"/>
                                <w:b/>
                                <w:bCs/>
                                <w:color w:val="FFFFFF"/>
                                <w:spacing w:val="-10"/>
                              </w:rPr>
                              <w:t>Fresh start</w:t>
                            </w:r>
                          </w:p>
                          <w:p w:rsidRPr="00B64FB3" w:rsidR="00CD428F" w:rsidP="00CD428F" w:rsidRDefault="00CD428F" w14:paraId="4971593E" w14:textId="77777777">
                            <w:pPr>
                              <w:pStyle w:val="BasicParagraph"/>
                              <w:spacing w:line="240" w:lineRule="auto"/>
                              <w:jc w:val="center"/>
                              <w:rPr>
                                <w:rFonts w:ascii="Calibri-Bold" w:hAnsi="Calibri-Bold" w:cs="Calibri-Bold"/>
                                <w:color w:val="FFFFFF"/>
                                <w:spacing w:val="-10"/>
                                <w:sz w:val="22"/>
                                <w:szCs w:val="22"/>
                              </w:rPr>
                            </w:pPr>
                            <w:r w:rsidRPr="00B64FB3">
                              <w:rPr>
                                <w:rFonts w:ascii="Calibri-Bold" w:hAnsi="Calibri-Bold" w:cs="Calibri-Bold"/>
                                <w:color w:val="FFFFFF"/>
                                <w:spacing w:val="-10"/>
                                <w:sz w:val="22"/>
                                <w:szCs w:val="22"/>
                              </w:rPr>
                              <w:t>Arrange a handover to ensure all accounts are in order. They should have been examined by an independent person. Inform the bank of any changes.</w:t>
                            </w:r>
                          </w:p>
                          <w:p w:rsidR="00CD428F" w:rsidP="00CD428F" w:rsidRDefault="00CD428F" w14:paraId="40716DD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CE0B335">
              <v:shapetype id="_x0000_t62" coordsize="21600,21600" o:spt="62" adj="1350,25920" path="m3600,qx,3600l0@8@12@24,0@9,,18000qy3600,21600l@6,21600@15@27@7,21600,18000,21600qx21600,18000l21600@9@18@30,21600@8,21600,3600qy18000,l@7,0@21@33@6,xe" w14:anchorId="27190EA8">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Speech Bubble: Rectangle with Corners Rounded 4" style="position:absolute;margin-left:0;margin-top:6.8pt;width:197pt;height:10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4472c4 [3204]" strokecolor="#1f3763 [1604]"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">
                <v:textbox>
                  <w:txbxContent>
                    <w:p w:rsidRPr="00B64FB3" w:rsidR="00CD428F" w:rsidP="00CD428F" w:rsidRDefault="00CD428F" w14:paraId="27FE9DDF" w14:textId="77777777">
                      <w:pPr>
                        <w:pStyle w:val="BasicParagraph"/>
                        <w:jc w:val="center"/>
                        <w:rPr>
                          <w:rFonts w:asciiTheme="minorHAnsi" w:hAnsiTheme="minorHAnsi" w:cstheme="minorHAnsi"/>
                          <w:b/>
                          <w:bCs/>
                          <w:color w:val="FFFFFF"/>
                          <w:spacing w:val="-10"/>
                        </w:rPr>
                      </w:pPr>
                      <w:r w:rsidRPr="00B64FB3">
                        <w:rPr>
                          <w:rFonts w:asciiTheme="minorHAnsi" w:hAnsiTheme="minorHAnsi" w:cstheme="minorHAnsi"/>
                          <w:b/>
                          <w:bCs/>
                          <w:color w:val="FFFFFF"/>
                          <w:spacing w:val="-10"/>
                        </w:rPr>
                        <w:t>Fresh start</w:t>
                      </w:r>
                    </w:p>
                    <w:p w:rsidRPr="00B64FB3" w:rsidR="00CD428F" w:rsidP="00CD428F" w:rsidRDefault="00CD428F" w14:paraId="7AF2B6FF" w14:textId="77777777">
                      <w:pPr>
                        <w:pStyle w:val="BasicParagraph"/>
                        <w:spacing w:line="240" w:lineRule="auto"/>
                        <w:jc w:val="center"/>
                        <w:rPr>
                          <w:rFonts w:ascii="Calibri-Bold" w:hAnsi="Calibri-Bold" w:cs="Calibri-Bold"/>
                          <w:color w:val="FFFFFF"/>
                          <w:spacing w:val="-10"/>
                          <w:sz w:val="22"/>
                          <w:szCs w:val="22"/>
                        </w:rPr>
                      </w:pPr>
                      <w:r w:rsidRPr="00B64FB3">
                        <w:rPr>
                          <w:rFonts w:ascii="Calibri-Bold" w:hAnsi="Calibri-Bold" w:cs="Calibri-Bold"/>
                          <w:color w:val="FFFFFF"/>
                          <w:spacing w:val="-10"/>
                          <w:sz w:val="22"/>
                          <w:szCs w:val="22"/>
                        </w:rPr>
                        <w:t>Arrange a handover to ensure all accounts are in order. They should have been examined by an independent person. Inform the bank of any changes.</w:t>
                      </w:r>
                    </w:p>
                    <w:p w:rsidR="00CD428F" w:rsidP="00CD428F" w:rsidRDefault="00CD428F" w14:paraId="672A6659" w14:textId="77777777">
                      <w:pPr>
                        <w:jc w:val="center"/>
                      </w:pPr>
                    </w:p>
                  </w:txbxContent>
                </v:textbox>
                <w10:wrap anchorx="margin"/>
              </v:shape>
            </w:pict>
          </mc:Fallback>
        </mc:AlternateContent>
      </w:r>
    </w:p>
    <w:p w:rsidR="00CD428F" w:rsidP="00013A01" w:rsidRDefault="00CD428F" w14:paraId="47806FD0" w14:textId="53FEC377">
      <w:pPr>
        <w:jc w:val="right"/>
        <w:rPr>
          <w:rFonts w:ascii="Calibri Light" w:hAnsi="Calibri Light" w:cs="Calibri Light"/>
          <w:b/>
          <w:bCs/>
          <w:color w:val="A6A6A6"/>
          <w:sz w:val="16"/>
          <w:szCs w:val="16"/>
        </w:rPr>
      </w:pPr>
    </w:p>
    <w:p w:rsidR="00CD428F" w:rsidP="00013A01" w:rsidRDefault="00CD428F" w14:paraId="4C3A3B37" w14:textId="32B21FB7">
      <w:pPr>
        <w:jc w:val="right"/>
        <w:rPr>
          <w:rFonts w:ascii="Calibri Light" w:hAnsi="Calibri Light" w:cs="Calibri Light"/>
          <w:b/>
          <w:bCs/>
          <w:color w:val="A6A6A6"/>
          <w:sz w:val="16"/>
          <w:szCs w:val="16"/>
        </w:rPr>
      </w:pPr>
    </w:p>
    <w:p w:rsidR="00CD428F" w:rsidP="00013A01" w:rsidRDefault="00CD428F" w14:paraId="7086CC73" w14:textId="655B0A0E">
      <w:pPr>
        <w:jc w:val="right"/>
        <w:rPr>
          <w:rFonts w:ascii="Calibri Light" w:hAnsi="Calibri Light" w:cs="Calibri Light"/>
          <w:b/>
          <w:bCs/>
          <w:color w:val="A6A6A6"/>
          <w:sz w:val="16"/>
          <w:szCs w:val="16"/>
        </w:rPr>
      </w:pPr>
    </w:p>
    <w:p w:rsidR="00CD428F" w:rsidP="00013A01" w:rsidRDefault="00B64FB3" w14:paraId="011AAFB3" w14:textId="7E2E27FD">
      <w:pPr>
        <w:jc w:val="right"/>
        <w:rPr>
          <w:rFonts w:ascii="Calibri Light" w:hAnsi="Calibri Light" w:cs="Calibri Light"/>
          <w:b/>
          <w:bCs/>
          <w:color w:val="A6A6A6"/>
          <w:sz w:val="16"/>
          <w:szCs w:val="16"/>
        </w:rPr>
      </w:pPr>
      <w:r>
        <w:rPr>
          <w:rFonts w:cstheme="minorHAnsi"/>
          <w:noProof/>
          <w:color w:val="000000" w:themeColor="text1"/>
          <w:sz w:val="22"/>
          <w:szCs w:val="22"/>
        </w:rPr>
        <mc:AlternateContent>
          <mc:Choice Requires="wps">
            <w:drawing>
              <wp:anchor distT="0" distB="0" distL="114300" distR="114300" simplePos="0" relativeHeight="251661312" behindDoc="0" locked="0" layoutInCell="1" allowOverlap="1" wp14:anchorId="5354EE25" wp14:editId="528B25D5">
                <wp:simplePos x="0" y="0"/>
                <wp:positionH relativeFrom="margin">
                  <wp:posOffset>3223260</wp:posOffset>
                </wp:positionH>
                <wp:positionV relativeFrom="paragraph">
                  <wp:posOffset>7620</wp:posOffset>
                </wp:positionV>
                <wp:extent cx="2717800" cy="1346200"/>
                <wp:effectExtent l="0" t="0" r="25400" b="196850"/>
                <wp:wrapNone/>
                <wp:docPr id="6" name="Speech Bubble: Rectangle with Corners Rounded 6"/>
                <wp:cNvGraphicFramePr/>
                <a:graphic xmlns:a="http://schemas.openxmlformats.org/drawingml/2006/main">
                  <a:graphicData uri="http://schemas.microsoft.com/office/word/2010/wordprocessingShape">
                    <wps:wsp>
                      <wps:cNvSpPr/>
                      <wps:spPr>
                        <a:xfrm>
                          <a:off x="0" y="0"/>
                          <a:ext cx="2717800" cy="13462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B64FB3" w:rsidR="00B64FB3" w:rsidP="00B64FB3" w:rsidRDefault="00B64FB3" w14:paraId="02DF88F8" w14:textId="77777777">
                            <w:pPr>
                              <w:pStyle w:val="BasicParagraph"/>
                              <w:jc w:val="center"/>
                              <w:rPr>
                                <w:rFonts w:cs="Calibri-Bold" w:asciiTheme="minorHAnsi" w:hAnsiTheme="minorHAnsi"/>
                                <w:b/>
                                <w:bCs/>
                                <w:color w:val="FFFFFF"/>
                                <w:spacing w:val="-10"/>
                              </w:rPr>
                            </w:pPr>
                            <w:r w:rsidRPr="00B64FB3">
                              <w:rPr>
                                <w:rFonts w:cs="Calibri-Bold" w:asciiTheme="minorHAnsi" w:hAnsiTheme="minorHAnsi"/>
                                <w:b/>
                                <w:bCs/>
                                <w:color w:val="FFFFFF"/>
                                <w:spacing w:val="-10"/>
                              </w:rPr>
                              <w:t>Record keeping</w:t>
                            </w:r>
                          </w:p>
                          <w:p w:rsidRPr="00B64FB3" w:rsidR="00B64FB3" w:rsidP="00B64FB3" w:rsidRDefault="00B64FB3" w14:paraId="549636F5" w14:textId="77777777">
                            <w:pPr>
                              <w:pStyle w:val="BasicParagraph"/>
                              <w:spacing w:line="240" w:lineRule="auto"/>
                              <w:jc w:val="center"/>
                              <w:rPr>
                                <w:rFonts w:ascii="Calibri" w:hAnsi="Calibri" w:cs="Calibri-Bold"/>
                                <w:color w:val="FFFFFF"/>
                                <w:spacing w:val="-10"/>
                                <w:sz w:val="22"/>
                                <w:szCs w:val="22"/>
                              </w:rPr>
                            </w:pPr>
                            <w:r w:rsidRPr="00B64FB3">
                              <w:rPr>
                                <w:rFonts w:ascii="Calibri" w:hAnsi="Calibri" w:cs="Calibri-Bold"/>
                                <w:color w:val="FFFFFF"/>
                                <w:spacing w:val="-10"/>
                                <w:sz w:val="22"/>
                                <w:szCs w:val="22"/>
                              </w:rPr>
                              <w:t xml:space="preserve">Set up a system for keeping records </w:t>
                            </w:r>
                            <w:r w:rsidRPr="00B64FB3">
                              <w:rPr>
                                <w:rFonts w:ascii="Calibri" w:hAnsi="Calibri" w:cs="Calibri-Bold"/>
                                <w:color w:val="FFFFFF"/>
                                <w:spacing w:val="-10"/>
                                <w:sz w:val="22"/>
                                <w:szCs w:val="22"/>
                              </w:rPr>
                              <w:br/>
                            </w:r>
                            <w:r w:rsidRPr="00B64FB3">
                              <w:rPr>
                                <w:rFonts w:ascii="Calibri" w:hAnsi="Calibri" w:cs="Calibri-Bold"/>
                                <w:color w:val="FFFFFF"/>
                                <w:spacing w:val="-10"/>
                                <w:sz w:val="22"/>
                                <w:szCs w:val="22"/>
                              </w:rPr>
                              <w:t xml:space="preserve">on a PC or in a cash analysis book. Use receipts, cheque book, paying-in </w:t>
                            </w:r>
                            <w:proofErr w:type="gramStart"/>
                            <w:r w:rsidRPr="00B64FB3">
                              <w:rPr>
                                <w:rFonts w:ascii="Calibri" w:hAnsi="Calibri" w:cs="Calibri-Bold"/>
                                <w:color w:val="FFFFFF"/>
                                <w:spacing w:val="-10"/>
                                <w:sz w:val="22"/>
                                <w:szCs w:val="22"/>
                              </w:rPr>
                              <w:t>book ,</w:t>
                            </w:r>
                            <w:proofErr w:type="gramEnd"/>
                            <w:r w:rsidRPr="00B64FB3">
                              <w:rPr>
                                <w:rFonts w:ascii="Calibri" w:hAnsi="Calibri" w:cs="Calibri-Bold"/>
                                <w:color w:val="FFFFFF"/>
                                <w:spacing w:val="-10"/>
                                <w:sz w:val="22"/>
                                <w:szCs w:val="22"/>
                              </w:rPr>
                              <w:t xml:space="preserve"> bank reconciliations and lockable cash box.</w:t>
                            </w:r>
                          </w:p>
                          <w:p w:rsidR="00DE3BC4" w:rsidP="00DE3BC4" w:rsidRDefault="00DE3BC4" w14:paraId="2104C59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82493C9">
              <v:shape id="Speech Bubble: Rectangle with Corners Rounded 6" style="position:absolute;left:0;text-align:left;margin-left:253.8pt;margin-top:.6pt;width:214pt;height:1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4472c4 [3204]" strokecolor="#1f3763 [1604]"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" w14:anchorId="5354EE25">
                <v:textbox>
                  <w:txbxContent>
                    <w:p w:rsidRPr="00B64FB3" w:rsidR="00B64FB3" w:rsidP="00B64FB3" w:rsidRDefault="00B64FB3" w14:paraId="20D625FB" w14:textId="77777777">
                      <w:pPr>
                        <w:pStyle w:val="BasicParagraph"/>
                        <w:jc w:val="center"/>
                        <w:rPr>
                          <w:rFonts w:cs="Calibri-Bold" w:asciiTheme="minorHAnsi" w:hAnsiTheme="minorHAnsi"/>
                          <w:b/>
                          <w:bCs/>
                          <w:color w:val="FFFFFF"/>
                          <w:spacing w:val="-10"/>
                        </w:rPr>
                      </w:pPr>
                      <w:r w:rsidRPr="00B64FB3">
                        <w:rPr>
                          <w:rFonts w:cs="Calibri-Bold" w:asciiTheme="minorHAnsi" w:hAnsiTheme="minorHAnsi"/>
                          <w:b/>
                          <w:bCs/>
                          <w:color w:val="FFFFFF"/>
                          <w:spacing w:val="-10"/>
                        </w:rPr>
                        <w:t>Record keeping</w:t>
                      </w:r>
                    </w:p>
                    <w:p w:rsidRPr="00B64FB3" w:rsidR="00B64FB3" w:rsidP="00B64FB3" w:rsidRDefault="00B64FB3" w14:paraId="427A5E4C" w14:textId="77777777">
                      <w:pPr>
                        <w:pStyle w:val="BasicParagraph"/>
                        <w:spacing w:line="240" w:lineRule="auto"/>
                        <w:jc w:val="center"/>
                        <w:rPr>
                          <w:rFonts w:ascii="Calibri" w:hAnsi="Calibri" w:cs="Calibri-Bold"/>
                          <w:color w:val="FFFFFF"/>
                          <w:spacing w:val="-10"/>
                          <w:sz w:val="22"/>
                          <w:szCs w:val="22"/>
                        </w:rPr>
                      </w:pPr>
                      <w:r w:rsidRPr="00B64FB3">
                        <w:rPr>
                          <w:rFonts w:ascii="Calibri" w:hAnsi="Calibri" w:cs="Calibri-Bold"/>
                          <w:color w:val="FFFFFF"/>
                          <w:spacing w:val="-10"/>
                          <w:sz w:val="22"/>
                          <w:szCs w:val="22"/>
                        </w:rPr>
                        <w:t xml:space="preserve">Set up a system for keeping records </w:t>
                      </w:r>
                      <w:r w:rsidRPr="00B64FB3">
                        <w:rPr>
                          <w:rFonts w:ascii="Calibri" w:hAnsi="Calibri" w:cs="Calibri-Bold"/>
                          <w:color w:val="FFFFFF"/>
                          <w:spacing w:val="-10"/>
                          <w:sz w:val="22"/>
                          <w:szCs w:val="22"/>
                        </w:rPr>
                        <w:br/>
                      </w:r>
                      <w:r w:rsidRPr="00B64FB3">
                        <w:rPr>
                          <w:rFonts w:ascii="Calibri" w:hAnsi="Calibri" w:cs="Calibri-Bold"/>
                          <w:color w:val="FFFFFF"/>
                          <w:spacing w:val="-10"/>
                          <w:sz w:val="22"/>
                          <w:szCs w:val="22"/>
                        </w:rPr>
                        <w:t xml:space="preserve">on a PC or in a cash analysis book. Use receipts, cheque book, paying-in </w:t>
                      </w:r>
                      <w:proofErr w:type="gramStart"/>
                      <w:r w:rsidRPr="00B64FB3">
                        <w:rPr>
                          <w:rFonts w:ascii="Calibri" w:hAnsi="Calibri" w:cs="Calibri-Bold"/>
                          <w:color w:val="FFFFFF"/>
                          <w:spacing w:val="-10"/>
                          <w:sz w:val="22"/>
                          <w:szCs w:val="22"/>
                        </w:rPr>
                        <w:t>book ,</w:t>
                      </w:r>
                      <w:proofErr w:type="gramEnd"/>
                      <w:r w:rsidRPr="00B64FB3">
                        <w:rPr>
                          <w:rFonts w:ascii="Calibri" w:hAnsi="Calibri" w:cs="Calibri-Bold"/>
                          <w:color w:val="FFFFFF"/>
                          <w:spacing w:val="-10"/>
                          <w:sz w:val="22"/>
                          <w:szCs w:val="22"/>
                        </w:rPr>
                        <w:t xml:space="preserve"> bank reconciliations and lockable cash box.</w:t>
                      </w:r>
                    </w:p>
                    <w:p w:rsidR="00DE3BC4" w:rsidP="00DE3BC4" w:rsidRDefault="00DE3BC4" w14:paraId="0A37501D" w14:textId="77777777">
                      <w:pPr>
                        <w:jc w:val="center"/>
                      </w:pPr>
                    </w:p>
                  </w:txbxContent>
                </v:textbox>
                <w10:wrap anchorx="margin"/>
              </v:shape>
            </w:pict>
          </mc:Fallback>
        </mc:AlternateContent>
      </w:r>
    </w:p>
    <w:p w:rsidR="00CD428F" w:rsidP="00013A01" w:rsidRDefault="00CD428F" w14:paraId="75DFDA0E" w14:textId="7D6FB8CC">
      <w:pPr>
        <w:jc w:val="right"/>
        <w:rPr>
          <w:rFonts w:ascii="Calibri Light" w:hAnsi="Calibri Light" w:cs="Calibri Light"/>
          <w:b/>
          <w:bCs/>
          <w:color w:val="A6A6A6"/>
          <w:sz w:val="16"/>
          <w:szCs w:val="16"/>
        </w:rPr>
      </w:pPr>
    </w:p>
    <w:p w:rsidR="00CD428F" w:rsidP="00013A01" w:rsidRDefault="00CD428F" w14:paraId="21ED3F6D" w14:textId="14CC56E4">
      <w:pPr>
        <w:jc w:val="right"/>
        <w:rPr>
          <w:rFonts w:ascii="Calibri Light" w:hAnsi="Calibri Light" w:cs="Calibri Light"/>
          <w:b/>
          <w:bCs/>
          <w:color w:val="A6A6A6"/>
          <w:sz w:val="16"/>
          <w:szCs w:val="16"/>
        </w:rPr>
      </w:pPr>
    </w:p>
    <w:p w:rsidR="00CD428F" w:rsidP="00013A01" w:rsidRDefault="00CD428F" w14:paraId="151C48A1" w14:textId="77777777">
      <w:pPr>
        <w:jc w:val="right"/>
        <w:rPr>
          <w:rFonts w:ascii="Calibri Light" w:hAnsi="Calibri Light" w:cs="Calibri Light"/>
          <w:b/>
          <w:bCs/>
          <w:color w:val="A6A6A6"/>
          <w:sz w:val="16"/>
          <w:szCs w:val="16"/>
        </w:rPr>
      </w:pPr>
    </w:p>
    <w:p w:rsidR="00CD428F" w:rsidP="00013A01" w:rsidRDefault="00CD428F" w14:paraId="1E51C119" w14:textId="10CDF26D">
      <w:pPr>
        <w:jc w:val="right"/>
        <w:rPr>
          <w:rFonts w:ascii="Calibri Light" w:hAnsi="Calibri Light" w:cs="Calibri Light"/>
          <w:b/>
          <w:bCs/>
          <w:color w:val="A6A6A6"/>
          <w:sz w:val="16"/>
          <w:szCs w:val="16"/>
        </w:rPr>
      </w:pPr>
    </w:p>
    <w:p w:rsidR="00CD428F" w:rsidP="00013A01" w:rsidRDefault="00CD428F" w14:paraId="0D8686A7" w14:textId="16151958">
      <w:pPr>
        <w:jc w:val="right"/>
        <w:rPr>
          <w:rFonts w:ascii="Calibri Light" w:hAnsi="Calibri Light" w:cs="Calibri Light"/>
          <w:b/>
          <w:bCs/>
          <w:color w:val="A6A6A6"/>
          <w:sz w:val="16"/>
          <w:szCs w:val="16"/>
        </w:rPr>
      </w:pPr>
    </w:p>
    <w:p w:rsidR="00CD428F" w:rsidP="00013A01" w:rsidRDefault="00CD428F" w14:paraId="7D9C4655" w14:textId="4B0311AB">
      <w:pPr>
        <w:jc w:val="right"/>
        <w:rPr>
          <w:rFonts w:ascii="Calibri Light" w:hAnsi="Calibri Light" w:cs="Calibri Light"/>
          <w:b/>
          <w:bCs/>
          <w:color w:val="A6A6A6"/>
          <w:sz w:val="16"/>
          <w:szCs w:val="16"/>
        </w:rPr>
      </w:pPr>
    </w:p>
    <w:p w:rsidR="00CD428F" w:rsidP="00013A01" w:rsidRDefault="00CD428F" w14:paraId="7B85BCA7" w14:textId="77777777">
      <w:pPr>
        <w:jc w:val="right"/>
        <w:rPr>
          <w:rFonts w:ascii="Calibri Light" w:hAnsi="Calibri Light" w:cs="Calibri Light"/>
          <w:b/>
          <w:bCs/>
          <w:color w:val="A6A6A6"/>
          <w:sz w:val="16"/>
          <w:szCs w:val="16"/>
        </w:rPr>
      </w:pPr>
    </w:p>
    <w:p w:rsidR="00CD428F" w:rsidP="00013A01" w:rsidRDefault="00CD428F" w14:paraId="188108D5" w14:textId="77777777">
      <w:pPr>
        <w:jc w:val="right"/>
        <w:rPr>
          <w:rFonts w:ascii="Calibri Light" w:hAnsi="Calibri Light" w:cs="Calibri Light"/>
          <w:b/>
          <w:bCs/>
          <w:color w:val="A6A6A6"/>
          <w:sz w:val="16"/>
          <w:szCs w:val="16"/>
        </w:rPr>
      </w:pPr>
    </w:p>
    <w:p w:rsidR="00CD428F" w:rsidP="00013A01" w:rsidRDefault="00CD428F" w14:paraId="116A789B" w14:textId="77777777">
      <w:pPr>
        <w:jc w:val="right"/>
        <w:rPr>
          <w:rFonts w:ascii="Calibri Light" w:hAnsi="Calibri Light" w:cs="Calibri Light"/>
          <w:b/>
          <w:bCs/>
          <w:color w:val="A6A6A6"/>
          <w:sz w:val="16"/>
          <w:szCs w:val="16"/>
        </w:rPr>
      </w:pPr>
    </w:p>
    <w:p w:rsidR="00CD428F" w:rsidP="00013A01" w:rsidRDefault="00CD428F" w14:paraId="1C3A1A53" w14:textId="77777777">
      <w:pPr>
        <w:jc w:val="right"/>
        <w:rPr>
          <w:rFonts w:ascii="Calibri Light" w:hAnsi="Calibri Light" w:cs="Calibri Light"/>
          <w:b/>
          <w:bCs/>
          <w:color w:val="A6A6A6"/>
          <w:sz w:val="16"/>
          <w:szCs w:val="16"/>
        </w:rPr>
      </w:pPr>
    </w:p>
    <w:p w:rsidR="00CD428F" w:rsidP="00013A01" w:rsidRDefault="00CD428F" w14:paraId="2282BC16" w14:textId="77777777">
      <w:pPr>
        <w:jc w:val="right"/>
        <w:rPr>
          <w:rFonts w:ascii="Calibri Light" w:hAnsi="Calibri Light" w:cs="Calibri Light"/>
          <w:b/>
          <w:bCs/>
          <w:color w:val="A6A6A6"/>
          <w:sz w:val="16"/>
          <w:szCs w:val="16"/>
        </w:rPr>
      </w:pPr>
    </w:p>
    <w:p w:rsidR="00CD428F" w:rsidP="00013A01" w:rsidRDefault="00CD428F" w14:paraId="338A31A0" w14:textId="4F5B321B">
      <w:pPr>
        <w:jc w:val="right"/>
        <w:rPr>
          <w:rFonts w:ascii="Calibri Light" w:hAnsi="Calibri Light" w:cs="Calibri Light"/>
          <w:b/>
          <w:bCs/>
          <w:color w:val="A6A6A6"/>
          <w:sz w:val="16"/>
          <w:szCs w:val="16"/>
        </w:rPr>
      </w:pPr>
    </w:p>
    <w:p w:rsidR="00CD428F" w:rsidP="00013A01" w:rsidRDefault="00B64FB3" w14:paraId="7AC2FEB6" w14:textId="24C6E8F9">
      <w:pPr>
        <w:jc w:val="right"/>
        <w:rPr>
          <w:rFonts w:ascii="Calibri Light" w:hAnsi="Calibri Light" w:cs="Calibri Light"/>
          <w:b/>
          <w:bCs/>
          <w:color w:val="A6A6A6"/>
          <w:sz w:val="16"/>
          <w:szCs w:val="16"/>
        </w:rPr>
      </w:pPr>
      <w:r>
        <w:rPr>
          <w:rFonts w:cstheme="minorHAnsi"/>
          <w:noProof/>
          <w:color w:val="000000" w:themeColor="text1"/>
          <w:sz w:val="22"/>
          <w:szCs w:val="22"/>
        </w:rPr>
        <mc:AlternateContent>
          <mc:Choice Requires="wps">
            <w:drawing>
              <wp:anchor distT="0" distB="0" distL="114300" distR="114300" simplePos="0" relativeHeight="251663360" behindDoc="0" locked="0" layoutInCell="1" allowOverlap="1" wp14:anchorId="238B11CC" wp14:editId="162CBF4A">
                <wp:simplePos x="0" y="0"/>
                <wp:positionH relativeFrom="margin">
                  <wp:posOffset>365760</wp:posOffset>
                </wp:positionH>
                <wp:positionV relativeFrom="paragraph">
                  <wp:posOffset>8255</wp:posOffset>
                </wp:positionV>
                <wp:extent cx="2622550" cy="1282700"/>
                <wp:effectExtent l="0" t="0" r="25400" b="184150"/>
                <wp:wrapNone/>
                <wp:docPr id="7" name="Speech Bubble: Rectangle with Corners Rounded 7"/>
                <wp:cNvGraphicFramePr/>
                <a:graphic xmlns:a="http://schemas.openxmlformats.org/drawingml/2006/main">
                  <a:graphicData uri="http://schemas.microsoft.com/office/word/2010/wordprocessingShape">
                    <wps:wsp>
                      <wps:cNvSpPr/>
                      <wps:spPr>
                        <a:xfrm>
                          <a:off x="0" y="0"/>
                          <a:ext cx="2622550" cy="12827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B64FB3" w:rsidR="00B64FB3" w:rsidP="00B64FB3" w:rsidRDefault="00B64FB3" w14:paraId="7138A74D" w14:textId="77777777">
                            <w:pPr>
                              <w:pStyle w:val="BasicParagraph"/>
                              <w:jc w:val="center"/>
                              <w:rPr>
                                <w:rFonts w:cs="Calibri-Bold" w:asciiTheme="minorHAnsi" w:hAnsiTheme="minorHAnsi"/>
                                <w:b/>
                                <w:bCs/>
                                <w:color w:val="FFFFFF"/>
                                <w:spacing w:val="-10"/>
                              </w:rPr>
                            </w:pPr>
                            <w:r w:rsidRPr="00B64FB3">
                              <w:rPr>
                                <w:rFonts w:cs="Calibri-Bold" w:asciiTheme="minorHAnsi" w:hAnsiTheme="minorHAnsi"/>
                                <w:b/>
                                <w:bCs/>
                                <w:color w:val="FFFFFF"/>
                                <w:spacing w:val="-10"/>
                              </w:rPr>
                              <w:t>Collection of money</w:t>
                            </w:r>
                          </w:p>
                          <w:p w:rsidRPr="00B64FB3" w:rsidR="00B64FB3" w:rsidP="00B64FB3" w:rsidRDefault="00B64FB3" w14:paraId="25772EE2" w14:textId="77777777">
                            <w:pPr>
                              <w:pStyle w:val="BasicParagraph"/>
                              <w:spacing w:line="240" w:lineRule="auto"/>
                              <w:jc w:val="center"/>
                              <w:rPr>
                                <w:rFonts w:cs="Calibri-Bold" w:asciiTheme="minorHAnsi" w:hAnsiTheme="minorHAnsi"/>
                                <w:color w:val="FFFFFF"/>
                                <w:spacing w:val="-10"/>
                                <w:sz w:val="22"/>
                                <w:szCs w:val="22"/>
                              </w:rPr>
                            </w:pPr>
                            <w:r w:rsidRPr="00B64FB3">
                              <w:rPr>
                                <w:rFonts w:cs="Calibri-Bold" w:asciiTheme="minorHAnsi" w:hAnsiTheme="minorHAnsi"/>
                                <w:color w:val="FFFFFF"/>
                                <w:spacing w:val="-10"/>
                                <w:sz w:val="22"/>
                                <w:szCs w:val="22"/>
                              </w:rPr>
                              <w:t xml:space="preserve">Record the club’s income and remember to give receipts. You may need to </w:t>
                            </w:r>
                            <w:proofErr w:type="spellStart"/>
                            <w:r w:rsidRPr="00B64FB3">
                              <w:rPr>
                                <w:rFonts w:cs="Calibri-Bold" w:asciiTheme="minorHAnsi" w:hAnsiTheme="minorHAnsi"/>
                                <w:color w:val="FFFFFF"/>
                                <w:spacing w:val="-10"/>
                                <w:sz w:val="22"/>
                                <w:szCs w:val="22"/>
                              </w:rPr>
                              <w:t>organise</w:t>
                            </w:r>
                            <w:proofErr w:type="spellEnd"/>
                            <w:r w:rsidRPr="00B64FB3">
                              <w:rPr>
                                <w:rFonts w:cs="Calibri-Bold" w:asciiTheme="minorHAnsi" w:hAnsiTheme="minorHAnsi"/>
                                <w:color w:val="FFFFFF"/>
                                <w:spacing w:val="-10"/>
                                <w:sz w:val="22"/>
                                <w:szCs w:val="22"/>
                              </w:rPr>
                              <w:t xml:space="preserve"> floats, money bags and safe storage at events.</w:t>
                            </w:r>
                          </w:p>
                          <w:p w:rsidR="00B64FB3" w:rsidP="00B64FB3" w:rsidRDefault="00B64FB3" w14:paraId="57D9A67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9A9EB31">
              <v:shape id="Speech Bubble: Rectangle with Corners Rounded 7" style="position:absolute;left:0;text-align:left;margin-left:28.8pt;margin-top:.65pt;width:206.5pt;height:1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color="#4472c4 [3204]" strokecolor="#1f3763 [1604]"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" w14:anchorId="238B11CC">
                <v:textbox>
                  <w:txbxContent>
                    <w:p w:rsidRPr="00B64FB3" w:rsidR="00B64FB3" w:rsidP="00B64FB3" w:rsidRDefault="00B64FB3" w14:paraId="465828C6" w14:textId="77777777">
                      <w:pPr>
                        <w:pStyle w:val="BasicParagraph"/>
                        <w:jc w:val="center"/>
                        <w:rPr>
                          <w:rFonts w:cs="Calibri-Bold" w:asciiTheme="minorHAnsi" w:hAnsiTheme="minorHAnsi"/>
                          <w:b/>
                          <w:bCs/>
                          <w:color w:val="FFFFFF"/>
                          <w:spacing w:val="-10"/>
                        </w:rPr>
                      </w:pPr>
                      <w:r w:rsidRPr="00B64FB3">
                        <w:rPr>
                          <w:rFonts w:cs="Calibri-Bold" w:asciiTheme="minorHAnsi" w:hAnsiTheme="minorHAnsi"/>
                          <w:b/>
                          <w:bCs/>
                          <w:color w:val="FFFFFF"/>
                          <w:spacing w:val="-10"/>
                        </w:rPr>
                        <w:t>Collection of money</w:t>
                      </w:r>
                    </w:p>
                    <w:p w:rsidRPr="00B64FB3" w:rsidR="00B64FB3" w:rsidP="00B64FB3" w:rsidRDefault="00B64FB3" w14:paraId="09C74EC4" w14:textId="77777777">
                      <w:pPr>
                        <w:pStyle w:val="BasicParagraph"/>
                        <w:spacing w:line="240" w:lineRule="auto"/>
                        <w:jc w:val="center"/>
                        <w:rPr>
                          <w:rFonts w:cs="Calibri-Bold" w:asciiTheme="minorHAnsi" w:hAnsiTheme="minorHAnsi"/>
                          <w:color w:val="FFFFFF"/>
                          <w:spacing w:val="-10"/>
                          <w:sz w:val="22"/>
                          <w:szCs w:val="22"/>
                        </w:rPr>
                      </w:pPr>
                      <w:r w:rsidRPr="00B64FB3">
                        <w:rPr>
                          <w:rFonts w:cs="Calibri-Bold" w:asciiTheme="minorHAnsi" w:hAnsiTheme="minorHAnsi"/>
                          <w:color w:val="FFFFFF"/>
                          <w:spacing w:val="-10"/>
                          <w:sz w:val="22"/>
                          <w:szCs w:val="22"/>
                        </w:rPr>
                        <w:t xml:space="preserve">Record the club’s income and remember to give receipts. You may need to </w:t>
                      </w:r>
                      <w:proofErr w:type="spellStart"/>
                      <w:r w:rsidRPr="00B64FB3">
                        <w:rPr>
                          <w:rFonts w:cs="Calibri-Bold" w:asciiTheme="minorHAnsi" w:hAnsiTheme="minorHAnsi"/>
                          <w:color w:val="FFFFFF"/>
                          <w:spacing w:val="-10"/>
                          <w:sz w:val="22"/>
                          <w:szCs w:val="22"/>
                        </w:rPr>
                        <w:t>organise</w:t>
                      </w:r>
                      <w:proofErr w:type="spellEnd"/>
                      <w:r w:rsidRPr="00B64FB3">
                        <w:rPr>
                          <w:rFonts w:cs="Calibri-Bold" w:asciiTheme="minorHAnsi" w:hAnsiTheme="minorHAnsi"/>
                          <w:color w:val="FFFFFF"/>
                          <w:spacing w:val="-10"/>
                          <w:sz w:val="22"/>
                          <w:szCs w:val="22"/>
                        </w:rPr>
                        <w:t xml:space="preserve"> floats, money bags and safe storage at events.</w:t>
                      </w:r>
                    </w:p>
                    <w:p w:rsidR="00B64FB3" w:rsidP="00B64FB3" w:rsidRDefault="00B64FB3" w14:paraId="5DAB6C7B" w14:textId="77777777">
                      <w:pPr>
                        <w:jc w:val="center"/>
                      </w:pPr>
                    </w:p>
                  </w:txbxContent>
                </v:textbox>
                <w10:wrap anchorx="margin"/>
              </v:shape>
            </w:pict>
          </mc:Fallback>
        </mc:AlternateContent>
      </w:r>
    </w:p>
    <w:p w:rsidR="00CD428F" w:rsidP="00013A01" w:rsidRDefault="00CD428F" w14:paraId="4C25C9E6" w14:textId="3A945A41">
      <w:pPr>
        <w:jc w:val="right"/>
        <w:rPr>
          <w:rFonts w:ascii="Calibri Light" w:hAnsi="Calibri Light" w:cs="Calibri Light"/>
          <w:b/>
          <w:bCs/>
          <w:color w:val="A6A6A6"/>
          <w:sz w:val="16"/>
          <w:szCs w:val="16"/>
        </w:rPr>
      </w:pPr>
    </w:p>
    <w:p w:rsidRPr="007946FE" w:rsidR="00B64FB3" w:rsidP="00B64FB3" w:rsidRDefault="00B64FB3" w14:paraId="7DE11978" w14:textId="0B31AF76">
      <w:pPr>
        <w:pStyle w:val="BasicParagraph"/>
        <w:jc w:val="center"/>
        <w:rPr>
          <w:rFonts w:ascii="Calibri-Bold" w:hAnsi="Calibri-Bold" w:cs="Calibri-Bold"/>
          <w:b/>
          <w:bCs/>
          <w:color w:val="FFFFFF"/>
          <w:spacing w:val="-10"/>
          <w:sz w:val="36"/>
        </w:rPr>
      </w:pPr>
      <w:r w:rsidRPr="007946FE">
        <w:rPr>
          <w:rFonts w:ascii="Calibri-Bold" w:hAnsi="Calibri-Bold" w:cs="Calibri-Bold"/>
          <w:b/>
          <w:bCs/>
          <w:color w:val="FFFFFF"/>
          <w:spacing w:val="-10"/>
          <w:sz w:val="36"/>
        </w:rPr>
        <w:t>Record keeping</w:t>
      </w:r>
    </w:p>
    <w:p w:rsidRPr="007946FE" w:rsidR="00B64FB3" w:rsidP="00B64FB3" w:rsidRDefault="00B64FB3" w14:paraId="3F9B100C" w14:textId="71A76734">
      <w:pPr>
        <w:pStyle w:val="BasicParagraph"/>
        <w:spacing w:line="240" w:lineRule="auto"/>
        <w:jc w:val="center"/>
        <w:rPr>
          <w:rFonts w:ascii="Calibri-Bold" w:hAnsi="Calibri-Bold" w:cs="Calibri-Bold"/>
          <w:b/>
          <w:bCs/>
          <w:color w:val="FFFFFF"/>
          <w:spacing w:val="-10"/>
        </w:rPr>
      </w:pPr>
      <w:r>
        <w:rPr>
          <w:rFonts w:cstheme="minorHAnsi"/>
          <w:noProof/>
          <w:color w:val="000000" w:themeColor="text1"/>
          <w:sz w:val="22"/>
          <w:szCs w:val="22"/>
        </w:rPr>
        <mc:AlternateContent>
          <mc:Choice Requires="wps">
            <w:drawing>
              <wp:anchor distT="0" distB="0" distL="114300" distR="114300" simplePos="0" relativeHeight="251665408" behindDoc="0" locked="0" layoutInCell="1" allowOverlap="1" wp14:anchorId="20D9F5D7" wp14:editId="15C2DC1D">
                <wp:simplePos x="0" y="0"/>
                <wp:positionH relativeFrom="margin">
                  <wp:posOffset>3604260</wp:posOffset>
                </wp:positionH>
                <wp:positionV relativeFrom="paragraph">
                  <wp:posOffset>231775</wp:posOffset>
                </wp:positionV>
                <wp:extent cx="2406650" cy="1117600"/>
                <wp:effectExtent l="0" t="0" r="12700" b="177800"/>
                <wp:wrapNone/>
                <wp:docPr id="8" name="Speech Bubble: Rectangle with Corners Rounded 8"/>
                <wp:cNvGraphicFramePr/>
                <a:graphic xmlns:a="http://schemas.openxmlformats.org/drawingml/2006/main">
                  <a:graphicData uri="http://schemas.microsoft.com/office/word/2010/wordprocessingShape">
                    <wps:wsp>
                      <wps:cNvSpPr/>
                      <wps:spPr>
                        <a:xfrm>
                          <a:off x="0" y="0"/>
                          <a:ext cx="2406650" cy="11176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B64FB3" w:rsidR="00B64FB3" w:rsidP="00B64FB3" w:rsidRDefault="00B64FB3" w14:paraId="064A9108" w14:textId="77777777">
                            <w:pPr>
                              <w:pStyle w:val="BasicParagraph"/>
                              <w:jc w:val="center"/>
                              <w:rPr>
                                <w:rFonts w:ascii="Calibri-Bold" w:hAnsi="Calibri-Bold" w:cs="Calibri-Bold"/>
                                <w:b/>
                                <w:bCs/>
                                <w:color w:val="FFFFFF"/>
                                <w:spacing w:val="-10"/>
                              </w:rPr>
                            </w:pPr>
                            <w:r w:rsidRPr="00B64FB3">
                              <w:rPr>
                                <w:rFonts w:ascii="Calibri-Bold" w:hAnsi="Calibri-Bold" w:cs="Calibri-Bold"/>
                                <w:b/>
                                <w:bCs/>
                                <w:color w:val="FFFFFF"/>
                                <w:spacing w:val="-10"/>
                              </w:rPr>
                              <w:t>Cash for others</w:t>
                            </w:r>
                          </w:p>
                          <w:p w:rsidRPr="00B64FB3" w:rsidR="00B64FB3" w:rsidP="00B64FB3" w:rsidRDefault="00B64FB3" w14:paraId="75AA9CE5" w14:textId="77777777">
                            <w:pPr>
                              <w:pStyle w:val="BasicParagraph"/>
                              <w:spacing w:line="240" w:lineRule="auto"/>
                              <w:jc w:val="center"/>
                              <w:rPr>
                                <w:rFonts w:ascii="Calibri" w:hAnsi="Calibri" w:cs="Calibri-Bold"/>
                                <w:color w:val="FFFFFF"/>
                                <w:spacing w:val="-10"/>
                                <w:sz w:val="22"/>
                                <w:szCs w:val="22"/>
                              </w:rPr>
                            </w:pPr>
                            <w:r w:rsidRPr="00B64FB3">
                              <w:rPr>
                                <w:rFonts w:ascii="Calibri" w:hAnsi="Calibri" w:cs="Calibri-Bold"/>
                                <w:color w:val="FFFFFF"/>
                                <w:spacing w:val="-10"/>
                                <w:sz w:val="22"/>
                                <w:szCs w:val="22"/>
                              </w:rPr>
                              <w:t xml:space="preserve">Money raised for other charities </w:t>
                            </w:r>
                            <w:r w:rsidRPr="00B64FB3">
                              <w:rPr>
                                <w:rFonts w:ascii="Calibri" w:hAnsi="Calibri" w:cs="Calibri-Bold"/>
                                <w:color w:val="FFFFFF"/>
                                <w:spacing w:val="-10"/>
                                <w:sz w:val="22"/>
                                <w:szCs w:val="22"/>
                              </w:rPr>
                              <w:br/>
                            </w:r>
                            <w:r w:rsidRPr="00B64FB3">
                              <w:rPr>
                                <w:rFonts w:ascii="Calibri" w:hAnsi="Calibri" w:cs="Calibri-Bold"/>
                                <w:color w:val="FFFFFF"/>
                                <w:spacing w:val="-10"/>
                                <w:sz w:val="22"/>
                                <w:szCs w:val="22"/>
                              </w:rPr>
                              <w:t xml:space="preserve">should be clearly </w:t>
                            </w:r>
                            <w:proofErr w:type="spellStart"/>
                            <w:r w:rsidRPr="00B64FB3">
                              <w:rPr>
                                <w:rFonts w:ascii="Calibri" w:hAnsi="Calibri" w:cs="Calibri-Bold"/>
                                <w:color w:val="FFFFFF"/>
                                <w:spacing w:val="-10"/>
                                <w:sz w:val="22"/>
                                <w:szCs w:val="22"/>
                              </w:rPr>
                              <w:t>itemised</w:t>
                            </w:r>
                            <w:proofErr w:type="spellEnd"/>
                            <w:r w:rsidRPr="00B64FB3">
                              <w:rPr>
                                <w:rFonts w:ascii="Calibri" w:hAnsi="Calibri" w:cs="Calibri-Bold"/>
                                <w:color w:val="FFFFFF"/>
                                <w:spacing w:val="-10"/>
                                <w:sz w:val="22"/>
                                <w:szCs w:val="22"/>
                              </w:rPr>
                              <w:t xml:space="preserve"> in the accounts or kept in a separate </w:t>
                            </w:r>
                            <w:r w:rsidRPr="00B64FB3">
                              <w:rPr>
                                <w:rFonts w:ascii="Calibri" w:hAnsi="Calibri" w:cs="Calibri-Bold"/>
                                <w:color w:val="FFFFFF"/>
                                <w:spacing w:val="-10"/>
                                <w:sz w:val="22"/>
                                <w:szCs w:val="22"/>
                              </w:rPr>
                              <w:br/>
                            </w:r>
                            <w:r w:rsidRPr="00B64FB3">
                              <w:rPr>
                                <w:rFonts w:ascii="Calibri" w:hAnsi="Calibri" w:cs="Calibri-Bold"/>
                                <w:color w:val="FFFFFF"/>
                                <w:spacing w:val="-10"/>
                                <w:sz w:val="22"/>
                                <w:szCs w:val="22"/>
                              </w:rPr>
                              <w:t>bank account.</w:t>
                            </w:r>
                          </w:p>
                          <w:p w:rsidR="00B64FB3" w:rsidP="00B64FB3" w:rsidRDefault="00B64FB3" w14:paraId="055AAC0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A3FD11C">
              <v:shape id="Speech Bubble: Rectangle with Corners Rounded 8" style="position:absolute;left:0;text-align:left;margin-left:283.8pt;margin-top:18.25pt;width:189.5pt;height: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9" fillcolor="#4472c4 [3204]" strokecolor="#1f3763 [1604]"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" w14:anchorId="20D9F5D7">
                <v:textbox>
                  <w:txbxContent>
                    <w:p w:rsidRPr="00B64FB3" w:rsidR="00B64FB3" w:rsidP="00B64FB3" w:rsidRDefault="00B64FB3" w14:paraId="1A1A2368" w14:textId="77777777">
                      <w:pPr>
                        <w:pStyle w:val="BasicParagraph"/>
                        <w:jc w:val="center"/>
                        <w:rPr>
                          <w:rFonts w:ascii="Calibri-Bold" w:hAnsi="Calibri-Bold" w:cs="Calibri-Bold"/>
                          <w:b/>
                          <w:bCs/>
                          <w:color w:val="FFFFFF"/>
                          <w:spacing w:val="-10"/>
                        </w:rPr>
                      </w:pPr>
                      <w:r w:rsidRPr="00B64FB3">
                        <w:rPr>
                          <w:rFonts w:ascii="Calibri-Bold" w:hAnsi="Calibri-Bold" w:cs="Calibri-Bold"/>
                          <w:b/>
                          <w:bCs/>
                          <w:color w:val="FFFFFF"/>
                          <w:spacing w:val="-10"/>
                        </w:rPr>
                        <w:t>Cash for others</w:t>
                      </w:r>
                    </w:p>
                    <w:p w:rsidRPr="00B64FB3" w:rsidR="00B64FB3" w:rsidP="00B64FB3" w:rsidRDefault="00B64FB3" w14:paraId="2EBACDBC" w14:textId="77777777">
                      <w:pPr>
                        <w:pStyle w:val="BasicParagraph"/>
                        <w:spacing w:line="240" w:lineRule="auto"/>
                        <w:jc w:val="center"/>
                        <w:rPr>
                          <w:rFonts w:ascii="Calibri" w:hAnsi="Calibri" w:cs="Calibri-Bold"/>
                          <w:color w:val="FFFFFF"/>
                          <w:spacing w:val="-10"/>
                          <w:sz w:val="22"/>
                          <w:szCs w:val="22"/>
                        </w:rPr>
                      </w:pPr>
                      <w:r w:rsidRPr="00B64FB3">
                        <w:rPr>
                          <w:rFonts w:ascii="Calibri" w:hAnsi="Calibri" w:cs="Calibri-Bold"/>
                          <w:color w:val="FFFFFF"/>
                          <w:spacing w:val="-10"/>
                          <w:sz w:val="22"/>
                          <w:szCs w:val="22"/>
                        </w:rPr>
                        <w:t xml:space="preserve">Money raised for other charities </w:t>
                      </w:r>
                      <w:r w:rsidRPr="00B64FB3">
                        <w:rPr>
                          <w:rFonts w:ascii="Calibri" w:hAnsi="Calibri" w:cs="Calibri-Bold"/>
                          <w:color w:val="FFFFFF"/>
                          <w:spacing w:val="-10"/>
                          <w:sz w:val="22"/>
                          <w:szCs w:val="22"/>
                        </w:rPr>
                        <w:br/>
                      </w:r>
                      <w:r w:rsidRPr="00B64FB3">
                        <w:rPr>
                          <w:rFonts w:ascii="Calibri" w:hAnsi="Calibri" w:cs="Calibri-Bold"/>
                          <w:color w:val="FFFFFF"/>
                          <w:spacing w:val="-10"/>
                          <w:sz w:val="22"/>
                          <w:szCs w:val="22"/>
                        </w:rPr>
                        <w:t xml:space="preserve">should be clearly </w:t>
                      </w:r>
                      <w:proofErr w:type="spellStart"/>
                      <w:r w:rsidRPr="00B64FB3">
                        <w:rPr>
                          <w:rFonts w:ascii="Calibri" w:hAnsi="Calibri" w:cs="Calibri-Bold"/>
                          <w:color w:val="FFFFFF"/>
                          <w:spacing w:val="-10"/>
                          <w:sz w:val="22"/>
                          <w:szCs w:val="22"/>
                        </w:rPr>
                        <w:t>itemised</w:t>
                      </w:r>
                      <w:proofErr w:type="spellEnd"/>
                      <w:r w:rsidRPr="00B64FB3">
                        <w:rPr>
                          <w:rFonts w:ascii="Calibri" w:hAnsi="Calibri" w:cs="Calibri-Bold"/>
                          <w:color w:val="FFFFFF"/>
                          <w:spacing w:val="-10"/>
                          <w:sz w:val="22"/>
                          <w:szCs w:val="22"/>
                        </w:rPr>
                        <w:t xml:space="preserve"> in the accounts or kept in a separate </w:t>
                      </w:r>
                      <w:r w:rsidRPr="00B64FB3">
                        <w:rPr>
                          <w:rFonts w:ascii="Calibri" w:hAnsi="Calibri" w:cs="Calibri-Bold"/>
                          <w:color w:val="FFFFFF"/>
                          <w:spacing w:val="-10"/>
                          <w:sz w:val="22"/>
                          <w:szCs w:val="22"/>
                        </w:rPr>
                        <w:br/>
                      </w:r>
                      <w:r w:rsidRPr="00B64FB3">
                        <w:rPr>
                          <w:rFonts w:ascii="Calibri" w:hAnsi="Calibri" w:cs="Calibri-Bold"/>
                          <w:color w:val="FFFFFF"/>
                          <w:spacing w:val="-10"/>
                          <w:sz w:val="22"/>
                          <w:szCs w:val="22"/>
                        </w:rPr>
                        <w:t>bank account.</w:t>
                      </w:r>
                    </w:p>
                    <w:p w:rsidR="00B64FB3" w:rsidP="00B64FB3" w:rsidRDefault="00B64FB3" w14:paraId="02EB378F" w14:textId="77777777">
                      <w:pPr>
                        <w:jc w:val="center"/>
                      </w:pPr>
                    </w:p>
                  </w:txbxContent>
                </v:textbox>
                <w10:wrap anchorx="margin"/>
              </v:shape>
            </w:pict>
          </mc:Fallback>
        </mc:AlternateContent>
      </w:r>
      <w:r w:rsidRPr="007946FE">
        <w:rPr>
          <w:rFonts w:ascii="Calibri-Bold" w:hAnsi="Calibri-Bold" w:cs="Calibri-Bold"/>
          <w:b/>
          <w:bCs/>
          <w:color w:val="FFFFFF"/>
          <w:spacing w:val="-10"/>
        </w:rPr>
        <w:t xml:space="preserve">Set up a system for keeping records </w:t>
      </w:r>
      <w:r w:rsidRPr="007946FE">
        <w:rPr>
          <w:rFonts w:ascii="Calibri-Bold" w:hAnsi="Calibri-Bold" w:cs="Calibri-Bold"/>
          <w:b/>
          <w:bCs/>
          <w:color w:val="FFFFFF"/>
          <w:spacing w:val="-10"/>
        </w:rPr>
        <w:br/>
      </w:r>
      <w:r w:rsidRPr="007946FE">
        <w:rPr>
          <w:rFonts w:ascii="Calibri-Bold" w:hAnsi="Calibri-Bold" w:cs="Calibri-Bold"/>
          <w:b/>
          <w:bCs/>
          <w:color w:val="FFFFFF"/>
          <w:spacing w:val="-10"/>
        </w:rPr>
        <w:t>on a PC or in a cash analysis book. Use receipts, cheque book, paying-in and lockable cash box.</w:t>
      </w:r>
    </w:p>
    <w:p w:rsidR="00CD428F" w:rsidP="00013A01" w:rsidRDefault="00CD428F" w14:paraId="29D1F64D" w14:textId="77777777">
      <w:pPr>
        <w:jc w:val="right"/>
        <w:rPr>
          <w:rFonts w:ascii="Calibri Light" w:hAnsi="Calibri Light" w:cs="Calibri Light"/>
          <w:b/>
          <w:bCs/>
          <w:color w:val="A6A6A6"/>
          <w:sz w:val="16"/>
          <w:szCs w:val="16"/>
        </w:rPr>
      </w:pPr>
    </w:p>
    <w:p w:rsidR="00CD428F" w:rsidP="00013A01" w:rsidRDefault="00CD428F" w14:paraId="7257CF92" w14:textId="3911A2B3">
      <w:pPr>
        <w:jc w:val="right"/>
        <w:rPr>
          <w:rFonts w:ascii="Calibri Light" w:hAnsi="Calibri Light" w:cs="Calibri Light"/>
          <w:b/>
          <w:bCs/>
          <w:color w:val="A6A6A6"/>
          <w:sz w:val="16"/>
          <w:szCs w:val="16"/>
        </w:rPr>
      </w:pPr>
    </w:p>
    <w:p w:rsidR="00CD428F" w:rsidP="00013A01" w:rsidRDefault="00CD428F" w14:paraId="2E48B327" w14:textId="64AD912D">
      <w:pPr>
        <w:jc w:val="right"/>
        <w:rPr>
          <w:rFonts w:ascii="Calibri Light" w:hAnsi="Calibri Light" w:cs="Calibri Light"/>
          <w:b/>
          <w:bCs/>
          <w:color w:val="A6A6A6"/>
          <w:sz w:val="16"/>
          <w:szCs w:val="16"/>
        </w:rPr>
      </w:pPr>
    </w:p>
    <w:p w:rsidR="00CD428F" w:rsidP="00013A01" w:rsidRDefault="00CD428F" w14:paraId="46A7BD19" w14:textId="77777777">
      <w:pPr>
        <w:jc w:val="right"/>
        <w:rPr>
          <w:rFonts w:ascii="Calibri Light" w:hAnsi="Calibri Light" w:cs="Calibri Light"/>
          <w:b/>
          <w:bCs/>
          <w:color w:val="A6A6A6"/>
          <w:sz w:val="16"/>
          <w:szCs w:val="16"/>
        </w:rPr>
      </w:pPr>
    </w:p>
    <w:p w:rsidR="00B64FB3" w:rsidP="00013A01" w:rsidRDefault="00B64FB3" w14:paraId="5606E99D" w14:textId="2827B71D">
      <w:pPr>
        <w:jc w:val="right"/>
        <w:rPr>
          <w:rFonts w:ascii="Calibri Light" w:hAnsi="Calibri Light" w:cs="Calibri Light"/>
          <w:b/>
          <w:bCs/>
          <w:color w:val="A6A6A6"/>
          <w:sz w:val="16"/>
          <w:szCs w:val="16"/>
        </w:rPr>
      </w:pPr>
    </w:p>
    <w:p w:rsidR="00B64FB3" w:rsidP="00013A01" w:rsidRDefault="00B64FB3" w14:paraId="598A5A62" w14:textId="77777777">
      <w:pPr>
        <w:jc w:val="right"/>
        <w:rPr>
          <w:rFonts w:ascii="Calibri Light" w:hAnsi="Calibri Light" w:cs="Calibri Light"/>
          <w:b/>
          <w:bCs/>
          <w:color w:val="A6A6A6"/>
          <w:sz w:val="16"/>
          <w:szCs w:val="16"/>
        </w:rPr>
      </w:pPr>
    </w:p>
    <w:p w:rsidR="00B64FB3" w:rsidP="00013A01" w:rsidRDefault="00B64FB3" w14:paraId="23F9FF0B" w14:textId="2D57C263">
      <w:pPr>
        <w:jc w:val="right"/>
        <w:rPr>
          <w:rFonts w:ascii="Calibri Light" w:hAnsi="Calibri Light" w:cs="Calibri Light"/>
          <w:b/>
          <w:bCs/>
          <w:color w:val="A6A6A6"/>
          <w:sz w:val="16"/>
          <w:szCs w:val="16"/>
        </w:rPr>
      </w:pPr>
    </w:p>
    <w:p w:rsidR="00B64FB3" w:rsidP="00013A01" w:rsidRDefault="00B64FB3" w14:paraId="22D816F7" w14:textId="77777777">
      <w:pPr>
        <w:jc w:val="right"/>
        <w:rPr>
          <w:rFonts w:ascii="Calibri Light" w:hAnsi="Calibri Light" w:cs="Calibri Light"/>
          <w:b/>
          <w:bCs/>
          <w:color w:val="A6A6A6"/>
          <w:sz w:val="16"/>
          <w:szCs w:val="16"/>
        </w:rPr>
      </w:pPr>
    </w:p>
    <w:p w:rsidR="00B64FB3" w:rsidP="00013A01" w:rsidRDefault="00B64FB3" w14:paraId="2FC1AF8D" w14:textId="3811D19D">
      <w:pPr>
        <w:jc w:val="right"/>
        <w:rPr>
          <w:rFonts w:ascii="Calibri Light" w:hAnsi="Calibri Light" w:cs="Calibri Light"/>
          <w:b/>
          <w:bCs/>
          <w:color w:val="A6A6A6"/>
          <w:sz w:val="16"/>
          <w:szCs w:val="16"/>
        </w:rPr>
      </w:pPr>
      <w:r>
        <w:rPr>
          <w:rFonts w:cstheme="minorHAnsi"/>
          <w:noProof/>
          <w:color w:val="000000" w:themeColor="text1"/>
          <w:sz w:val="22"/>
          <w:szCs w:val="22"/>
        </w:rPr>
        <mc:AlternateContent>
          <mc:Choice Requires="wps">
            <w:drawing>
              <wp:anchor distT="0" distB="0" distL="114300" distR="114300" simplePos="0" relativeHeight="251667456" behindDoc="0" locked="0" layoutInCell="1" allowOverlap="1" wp14:anchorId="2837A5DB" wp14:editId="0FB8B515">
                <wp:simplePos x="0" y="0"/>
                <wp:positionH relativeFrom="margin">
                  <wp:posOffset>-173990</wp:posOffset>
                </wp:positionH>
                <wp:positionV relativeFrom="paragraph">
                  <wp:posOffset>118110</wp:posOffset>
                </wp:positionV>
                <wp:extent cx="2438400" cy="1117600"/>
                <wp:effectExtent l="0" t="0" r="19050" b="177800"/>
                <wp:wrapNone/>
                <wp:docPr id="9" name="Speech Bubble: Rectangle with Corners Rounded 9"/>
                <wp:cNvGraphicFramePr/>
                <a:graphic xmlns:a="http://schemas.openxmlformats.org/drawingml/2006/main">
                  <a:graphicData uri="http://schemas.microsoft.com/office/word/2010/wordprocessingShape">
                    <wps:wsp>
                      <wps:cNvSpPr/>
                      <wps:spPr>
                        <a:xfrm>
                          <a:off x="0" y="0"/>
                          <a:ext cx="2438400" cy="11176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B64FB3" w:rsidR="00B64FB3" w:rsidP="00B64FB3" w:rsidRDefault="00B64FB3" w14:paraId="2C4986EF" w14:textId="77777777">
                            <w:pPr>
                              <w:pStyle w:val="BasicParagraph"/>
                              <w:jc w:val="center"/>
                              <w:rPr>
                                <w:rFonts w:cs="Calibri-Bold" w:asciiTheme="minorHAnsi" w:hAnsiTheme="minorHAnsi"/>
                                <w:b/>
                                <w:bCs/>
                                <w:color w:val="FFFFFF"/>
                                <w:spacing w:val="-10"/>
                              </w:rPr>
                            </w:pPr>
                            <w:r w:rsidRPr="00B64FB3">
                              <w:rPr>
                                <w:rFonts w:cs="Calibri-Bold" w:asciiTheme="minorHAnsi" w:hAnsiTheme="minorHAnsi"/>
                                <w:b/>
                                <w:bCs/>
                                <w:color w:val="FFFFFF"/>
                                <w:spacing w:val="-10"/>
                              </w:rPr>
                              <w:t xml:space="preserve">Seek </w:t>
                            </w:r>
                            <w:proofErr w:type="gramStart"/>
                            <w:r w:rsidRPr="00B64FB3">
                              <w:rPr>
                                <w:rFonts w:cs="Calibri-Bold" w:asciiTheme="minorHAnsi" w:hAnsiTheme="minorHAnsi"/>
                                <w:b/>
                                <w:bCs/>
                                <w:color w:val="FFFFFF"/>
                                <w:spacing w:val="-10"/>
                              </w:rPr>
                              <w:t>advice</w:t>
                            </w:r>
                            <w:proofErr w:type="gramEnd"/>
                          </w:p>
                          <w:p w:rsidRPr="00B64FB3" w:rsidR="00B64FB3" w:rsidP="00B64FB3" w:rsidRDefault="00B64FB3" w14:paraId="1BCA439C" w14:textId="77777777">
                            <w:pPr>
                              <w:pStyle w:val="BasicParagraph"/>
                              <w:spacing w:line="240" w:lineRule="auto"/>
                              <w:jc w:val="center"/>
                              <w:rPr>
                                <w:rFonts w:ascii="Calibri" w:hAnsi="Calibri" w:cs="Calibri-Bold"/>
                                <w:color w:val="FFFFFF"/>
                                <w:spacing w:val="-10"/>
                                <w:sz w:val="22"/>
                                <w:szCs w:val="22"/>
                              </w:rPr>
                            </w:pPr>
                            <w:r w:rsidRPr="00B64FB3">
                              <w:rPr>
                                <w:rFonts w:ascii="Calibri" w:hAnsi="Calibri" w:cs="Calibri-Bold"/>
                                <w:color w:val="FFFFFF"/>
                                <w:spacing w:val="-10"/>
                                <w:sz w:val="22"/>
                                <w:szCs w:val="22"/>
                              </w:rPr>
                              <w:t>If you are unsure of how to do something, such as preparing the accounts, then ask your advisory members or county office for advice.</w:t>
                            </w:r>
                          </w:p>
                          <w:p w:rsidR="00B64FB3" w:rsidP="00B64FB3" w:rsidRDefault="00B64FB3" w14:paraId="4EC7195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FBE5983">
              <v:shape id="Speech Bubble: Rectangle with Corners Rounded 9" style="position:absolute;left:0;text-align:left;margin-left:-13.7pt;margin-top:9.3pt;width:192pt;height: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fillcolor="#4472c4 [3204]" strokecolor="#1f3763 [1604]"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" w14:anchorId="2837A5DB">
                <v:textbox>
                  <w:txbxContent>
                    <w:p w:rsidRPr="00B64FB3" w:rsidR="00B64FB3" w:rsidP="00B64FB3" w:rsidRDefault="00B64FB3" w14:paraId="79096598" w14:textId="77777777">
                      <w:pPr>
                        <w:pStyle w:val="BasicParagraph"/>
                        <w:jc w:val="center"/>
                        <w:rPr>
                          <w:rFonts w:cs="Calibri-Bold" w:asciiTheme="minorHAnsi" w:hAnsiTheme="minorHAnsi"/>
                          <w:b/>
                          <w:bCs/>
                          <w:color w:val="FFFFFF"/>
                          <w:spacing w:val="-10"/>
                        </w:rPr>
                      </w:pPr>
                      <w:r w:rsidRPr="00B64FB3">
                        <w:rPr>
                          <w:rFonts w:cs="Calibri-Bold" w:asciiTheme="minorHAnsi" w:hAnsiTheme="minorHAnsi"/>
                          <w:b/>
                          <w:bCs/>
                          <w:color w:val="FFFFFF"/>
                          <w:spacing w:val="-10"/>
                        </w:rPr>
                        <w:t xml:space="preserve">Seek </w:t>
                      </w:r>
                      <w:proofErr w:type="gramStart"/>
                      <w:r w:rsidRPr="00B64FB3">
                        <w:rPr>
                          <w:rFonts w:cs="Calibri-Bold" w:asciiTheme="minorHAnsi" w:hAnsiTheme="minorHAnsi"/>
                          <w:b/>
                          <w:bCs/>
                          <w:color w:val="FFFFFF"/>
                          <w:spacing w:val="-10"/>
                        </w:rPr>
                        <w:t>advice</w:t>
                      </w:r>
                      <w:proofErr w:type="gramEnd"/>
                    </w:p>
                    <w:p w:rsidRPr="00B64FB3" w:rsidR="00B64FB3" w:rsidP="00B64FB3" w:rsidRDefault="00B64FB3" w14:paraId="164EFBA7" w14:textId="77777777">
                      <w:pPr>
                        <w:pStyle w:val="BasicParagraph"/>
                        <w:spacing w:line="240" w:lineRule="auto"/>
                        <w:jc w:val="center"/>
                        <w:rPr>
                          <w:rFonts w:ascii="Calibri" w:hAnsi="Calibri" w:cs="Calibri-Bold"/>
                          <w:color w:val="FFFFFF"/>
                          <w:spacing w:val="-10"/>
                          <w:sz w:val="22"/>
                          <w:szCs w:val="22"/>
                        </w:rPr>
                      </w:pPr>
                      <w:r w:rsidRPr="00B64FB3">
                        <w:rPr>
                          <w:rFonts w:ascii="Calibri" w:hAnsi="Calibri" w:cs="Calibri-Bold"/>
                          <w:color w:val="FFFFFF"/>
                          <w:spacing w:val="-10"/>
                          <w:sz w:val="22"/>
                          <w:szCs w:val="22"/>
                        </w:rPr>
                        <w:t>If you are unsure of how to do something, such as preparing the accounts, then ask your advisory members or county office for advice.</w:t>
                      </w:r>
                    </w:p>
                    <w:p w:rsidR="00B64FB3" w:rsidP="00B64FB3" w:rsidRDefault="00B64FB3" w14:paraId="6A05A809" w14:textId="77777777">
                      <w:pPr>
                        <w:jc w:val="center"/>
                      </w:pPr>
                    </w:p>
                  </w:txbxContent>
                </v:textbox>
                <w10:wrap anchorx="margin"/>
              </v:shape>
            </w:pict>
          </mc:Fallback>
        </mc:AlternateContent>
      </w:r>
    </w:p>
    <w:p w:rsidR="00B64FB3" w:rsidP="00013A01" w:rsidRDefault="00B64FB3" w14:paraId="0CF50FC2" w14:textId="4B47F338">
      <w:pPr>
        <w:jc w:val="right"/>
        <w:rPr>
          <w:rFonts w:ascii="Calibri Light" w:hAnsi="Calibri Light" w:cs="Calibri Light"/>
          <w:b/>
          <w:bCs/>
          <w:color w:val="A6A6A6"/>
          <w:sz w:val="16"/>
          <w:szCs w:val="16"/>
        </w:rPr>
      </w:pPr>
    </w:p>
    <w:p w:rsidR="00B64FB3" w:rsidP="00013A01" w:rsidRDefault="00B64FB3" w14:paraId="78B57C2D" w14:textId="30FB69AD">
      <w:pPr>
        <w:jc w:val="right"/>
        <w:rPr>
          <w:rFonts w:ascii="Calibri Light" w:hAnsi="Calibri Light" w:cs="Calibri Light"/>
          <w:b/>
          <w:bCs/>
          <w:color w:val="A6A6A6"/>
          <w:sz w:val="16"/>
          <w:szCs w:val="16"/>
        </w:rPr>
      </w:pPr>
    </w:p>
    <w:p w:rsidR="00B64FB3" w:rsidP="00013A01" w:rsidRDefault="00B64FB3" w14:paraId="264FF7C3" w14:textId="0BA785E0">
      <w:pPr>
        <w:jc w:val="right"/>
        <w:rPr>
          <w:rFonts w:ascii="Calibri Light" w:hAnsi="Calibri Light" w:cs="Calibri Light"/>
          <w:b/>
          <w:bCs/>
          <w:color w:val="A6A6A6"/>
          <w:sz w:val="16"/>
          <w:szCs w:val="16"/>
        </w:rPr>
      </w:pPr>
    </w:p>
    <w:p w:rsidR="00B64FB3" w:rsidP="00013A01" w:rsidRDefault="00B64FB3" w14:paraId="1CFD97E1" w14:textId="632B62B3">
      <w:pPr>
        <w:jc w:val="right"/>
        <w:rPr>
          <w:rFonts w:ascii="Calibri Light" w:hAnsi="Calibri Light" w:cs="Calibri Light"/>
          <w:b/>
          <w:bCs/>
          <w:color w:val="A6A6A6"/>
          <w:sz w:val="16"/>
          <w:szCs w:val="16"/>
        </w:rPr>
      </w:pPr>
    </w:p>
    <w:p w:rsidR="00B64FB3" w:rsidP="00013A01" w:rsidRDefault="00B64FB3" w14:paraId="06C0373F" w14:textId="23DDEFA0">
      <w:pPr>
        <w:jc w:val="right"/>
        <w:rPr>
          <w:rFonts w:ascii="Calibri Light" w:hAnsi="Calibri Light" w:cs="Calibri Light"/>
          <w:b/>
          <w:bCs/>
          <w:color w:val="A6A6A6"/>
          <w:sz w:val="16"/>
          <w:szCs w:val="16"/>
        </w:rPr>
      </w:pPr>
    </w:p>
    <w:p w:rsidR="00B64FB3" w:rsidP="00013A01" w:rsidRDefault="00B64FB3" w14:paraId="7A7F9EE5" w14:textId="553B3F8C">
      <w:pPr>
        <w:jc w:val="right"/>
        <w:rPr>
          <w:rFonts w:ascii="Calibri Light" w:hAnsi="Calibri Light" w:cs="Calibri Light"/>
          <w:b/>
          <w:bCs/>
          <w:color w:val="A6A6A6"/>
          <w:sz w:val="16"/>
          <w:szCs w:val="16"/>
        </w:rPr>
      </w:pPr>
    </w:p>
    <w:p w:rsidR="00B64FB3" w:rsidP="00013A01" w:rsidRDefault="00B64FB3" w14:paraId="458AF923" w14:textId="42C0B6F7">
      <w:pPr>
        <w:jc w:val="right"/>
        <w:rPr>
          <w:rFonts w:ascii="Calibri Light" w:hAnsi="Calibri Light" w:cs="Calibri Light"/>
          <w:b/>
          <w:bCs/>
          <w:color w:val="A6A6A6"/>
          <w:sz w:val="16"/>
          <w:szCs w:val="16"/>
        </w:rPr>
      </w:pPr>
    </w:p>
    <w:p w:rsidR="00B64FB3" w:rsidP="00013A01" w:rsidRDefault="00B64FB3" w14:paraId="028785BC" w14:textId="7AC972B4">
      <w:pPr>
        <w:jc w:val="right"/>
        <w:rPr>
          <w:rFonts w:ascii="Calibri Light" w:hAnsi="Calibri Light" w:cs="Calibri Light"/>
          <w:b/>
          <w:bCs/>
          <w:color w:val="A6A6A6"/>
          <w:sz w:val="16"/>
          <w:szCs w:val="16"/>
        </w:rPr>
      </w:pPr>
    </w:p>
    <w:p w:rsidR="007C0667" w:rsidP="00013A01" w:rsidRDefault="007C0667" w14:paraId="1D426B2A" w14:textId="1815E2D5">
      <w:pPr>
        <w:jc w:val="right"/>
        <w:rPr>
          <w:rFonts w:ascii="Calibri Light" w:hAnsi="Calibri Light" w:cs="Calibri Light"/>
          <w:b/>
          <w:bCs/>
          <w:color w:val="A6A6A6"/>
          <w:sz w:val="16"/>
          <w:szCs w:val="16"/>
        </w:rPr>
      </w:pPr>
    </w:p>
    <w:p w:rsidR="007C0667" w:rsidP="00013A01" w:rsidRDefault="007C0667" w14:paraId="1AABBE2D" w14:textId="77777777">
      <w:pPr>
        <w:jc w:val="right"/>
        <w:rPr>
          <w:rFonts w:ascii="Calibri Light" w:hAnsi="Calibri Light" w:cs="Calibri Light"/>
          <w:b/>
          <w:bCs/>
          <w:color w:val="A6A6A6"/>
          <w:sz w:val="16"/>
          <w:szCs w:val="16"/>
        </w:rPr>
      </w:pPr>
    </w:p>
    <w:p w:rsidR="00013A01" w:rsidP="00013A01" w:rsidRDefault="00013A01" w14:paraId="661CE015" w14:textId="1CFB9680">
      <w:pPr>
        <w:jc w:val="right"/>
        <w:rPr>
          <w:rFonts w:ascii="Calibri Light" w:hAnsi="Calibri Light" w:cs="Calibri Light"/>
          <w:color w:val="A6A6A6"/>
          <w:sz w:val="16"/>
          <w:szCs w:val="16"/>
        </w:rPr>
      </w:pPr>
    </w:p>
    <w:sectPr w:rsidR="00013A01" w:rsidSect="006940D1">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85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30D9" w:rsidP="000F548A" w:rsidRDefault="002330D9" w14:paraId="6AEDDBF5" w14:textId="77777777">
      <w:r>
        <w:separator/>
      </w:r>
    </w:p>
  </w:endnote>
  <w:endnote w:type="continuationSeparator" w:id="0">
    <w:p w:rsidR="002330D9" w:rsidP="000F548A" w:rsidRDefault="002330D9" w14:paraId="4DD8BD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40D1" w:rsidRDefault="006940D1" w14:paraId="7998BB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E4657" w:rsidP="009E4657" w:rsidRDefault="009E4657" w14:paraId="558BF585" w14:textId="77777777">
    <w:pPr>
      <w:pStyle w:val="Footer"/>
      <w:rPr>
        <w:rFonts w:ascii="Calibri-Bold" w:hAnsi="Calibri-Bold" w:eastAsia="Times New Roman" w:cs="Calibri-Bold"/>
        <w:color w:val="000000" w:themeColor="text1"/>
        <w:spacing w:val="-10"/>
        <w:sz w:val="18"/>
        <w:szCs w:val="18"/>
      </w:rPr>
    </w:pPr>
    <w:r>
      <w:rPr>
        <w:noProof/>
      </w:rPr>
      <w:drawing>
        <wp:anchor distT="0" distB="0" distL="114300" distR="114300" simplePos="0" relativeHeight="251664384" behindDoc="1" locked="0" layoutInCell="1" allowOverlap="1" wp14:anchorId="19F6B50B" wp14:editId="288C3958">
          <wp:simplePos x="0" y="0"/>
          <wp:positionH relativeFrom="column">
            <wp:posOffset>-88017</wp:posOffset>
          </wp:positionH>
          <wp:positionV relativeFrom="paragraph">
            <wp:posOffset>-22524</wp:posOffset>
          </wp:positionV>
          <wp:extent cx="1495598" cy="469425"/>
          <wp:effectExtent l="0" t="0" r="0" b="6985"/>
          <wp:wrapTight wrapText="bothSides">
            <wp:wrapPolygon edited="0">
              <wp:start x="0" y="0"/>
              <wp:lineTo x="0" y="21045"/>
              <wp:lineTo x="21187" y="21045"/>
              <wp:lineTo x="21187"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598" cy="469425"/>
                  </a:xfrm>
                  <a:prstGeom prst="rect">
                    <a:avLst/>
                  </a:prstGeom>
                </pic:spPr>
              </pic:pic>
            </a:graphicData>
          </a:graphic>
          <wp14:sizeRelH relativeFrom="page">
            <wp14:pctWidth>0</wp14:pctWidth>
          </wp14:sizeRelH>
          <wp14:sizeRelV relativeFrom="page">
            <wp14:pctHeight>0</wp14:pctHeight>
          </wp14:sizeRelV>
        </wp:anchor>
      </w:drawing>
    </w:r>
    <w:r>
      <w:tab/>
    </w:r>
    <w:r>
      <w:tab/>
    </w:r>
    <w:r w:rsidRPr="00240432">
      <w:rPr>
        <w:rFonts w:ascii="Calibri-Bold" w:hAnsi="Calibri-Bold" w:eastAsia="Times New Roman" w:cs="Calibri-Bold"/>
        <w:color w:val="000000" w:themeColor="text1"/>
        <w:spacing w:val="-10"/>
        <w:sz w:val="18"/>
        <w:szCs w:val="18"/>
      </w:rPr>
      <w:t>© NFYFC</w:t>
    </w:r>
  </w:p>
  <w:p w:rsidRPr="0085090B" w:rsidR="009E4657" w:rsidP="009E4657" w:rsidRDefault="009E4657" w14:paraId="7556D7D7" w14:textId="77777777">
    <w:pPr>
      <w:pStyle w:val="Footer"/>
      <w:rPr>
        <w:rFonts w:cstheme="minorHAnsi"/>
        <w:sz w:val="8"/>
        <w:szCs w:val="8"/>
      </w:rPr>
    </w:pPr>
  </w:p>
  <w:p w:rsidRPr="009E4657" w:rsidR="000F548A" w:rsidP="009E4657" w:rsidRDefault="009E4657" w14:paraId="1FA33BDC" w14:textId="77777777">
    <w:pPr>
      <w:pStyle w:val="Footer"/>
      <w:rPr>
        <w:rFonts w:cstheme="minorHAnsi"/>
        <w:sz w:val="16"/>
        <w:szCs w:val="16"/>
      </w:rPr>
    </w:pPr>
    <w:r>
      <w:rPr>
        <w:rFonts w:cstheme="minorHAnsi"/>
        <w:sz w:val="16"/>
        <w:szCs w:val="16"/>
      </w:rPr>
      <w:tab/>
    </w:r>
    <w:r>
      <w:rPr>
        <w:rFonts w:cstheme="minorHAnsi"/>
        <w:sz w:val="16"/>
        <w:szCs w:val="16"/>
      </w:rPr>
      <w:tab/>
    </w:r>
    <w:r w:rsidRPr="000F548A">
      <w:rPr>
        <w:rFonts w:cstheme="minorHAnsi"/>
        <w:sz w:val="16"/>
        <w:szCs w:val="16"/>
      </w:rPr>
      <w:t xml:space="preserve">Page </w:t>
    </w:r>
    <w:r w:rsidRPr="000F548A">
      <w:rPr>
        <w:rFonts w:cstheme="minorHAnsi"/>
        <w:sz w:val="16"/>
        <w:szCs w:val="16"/>
      </w:rPr>
      <w:fldChar w:fldCharType="begin"/>
    </w:r>
    <w:r w:rsidRPr="000F548A">
      <w:rPr>
        <w:rFonts w:cstheme="minorHAnsi"/>
        <w:sz w:val="16"/>
        <w:szCs w:val="16"/>
      </w:rPr>
      <w:instrText xml:space="preserve"> PAGE   \* MERGEFORMAT </w:instrText>
    </w:r>
    <w:r w:rsidRPr="000F548A">
      <w:rPr>
        <w:rFonts w:cstheme="minorHAnsi"/>
        <w:sz w:val="16"/>
        <w:szCs w:val="16"/>
      </w:rPr>
      <w:fldChar w:fldCharType="separate"/>
    </w:r>
    <w:r>
      <w:rPr>
        <w:rFonts w:cstheme="minorHAnsi"/>
        <w:sz w:val="16"/>
        <w:szCs w:val="16"/>
      </w:rPr>
      <w:t>2</w:t>
    </w:r>
    <w:r w:rsidRPr="000F548A">
      <w:rPr>
        <w:rFonts w:cstheme="minorHAnsi"/>
        <w:sz w:val="16"/>
        <w:szCs w:val="16"/>
      </w:rPr>
      <w:fldChar w:fldCharType="end"/>
    </w:r>
    <w:r w:rsidRPr="000F548A">
      <w:rPr>
        <w:rFonts w:cstheme="minorHAnsi"/>
        <w:sz w:val="16"/>
        <w:szCs w:val="16"/>
      </w:rPr>
      <w:t xml:space="preserve"> of </w:t>
    </w:r>
    <w:r w:rsidRPr="000F548A">
      <w:rPr>
        <w:rFonts w:cstheme="minorHAnsi"/>
        <w:sz w:val="16"/>
        <w:szCs w:val="16"/>
      </w:rPr>
      <w:fldChar w:fldCharType="begin"/>
    </w:r>
    <w:r w:rsidRPr="000F548A">
      <w:rPr>
        <w:rFonts w:cstheme="minorHAnsi"/>
        <w:sz w:val="16"/>
        <w:szCs w:val="16"/>
      </w:rPr>
      <w:instrText xml:space="preserve"> NUMPAGES   \* MERGEFORMAT </w:instrText>
    </w:r>
    <w:r w:rsidRPr="000F548A">
      <w:rPr>
        <w:rFonts w:cstheme="minorHAnsi"/>
        <w:sz w:val="16"/>
        <w:szCs w:val="16"/>
      </w:rPr>
      <w:fldChar w:fldCharType="separate"/>
    </w:r>
    <w:r>
      <w:rPr>
        <w:rFonts w:cstheme="minorHAnsi"/>
        <w:sz w:val="16"/>
        <w:szCs w:val="16"/>
      </w:rPr>
      <w:t>7</w:t>
    </w:r>
    <w:r w:rsidRPr="000F548A">
      <w:rPr>
        <w:rFonts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61FD6" w:rsidP="00861FD6" w:rsidRDefault="00861FD6" w14:paraId="042DEEF5" w14:textId="77777777">
    <w:pPr>
      <w:pStyle w:val="Footer"/>
      <w:rPr>
        <w:rFonts w:ascii="Calibri-Bold" w:hAnsi="Calibri-Bold" w:eastAsia="Times New Roman" w:cs="Calibri-Bold"/>
        <w:color w:val="000000" w:themeColor="text1"/>
        <w:spacing w:val="-10"/>
        <w:sz w:val="18"/>
        <w:szCs w:val="18"/>
      </w:rPr>
    </w:pPr>
    <w:r>
      <w:rPr>
        <w:noProof/>
      </w:rPr>
      <w:drawing>
        <wp:anchor distT="0" distB="0" distL="114300" distR="114300" simplePos="0" relativeHeight="251668480" behindDoc="1" locked="0" layoutInCell="1" allowOverlap="1" wp14:anchorId="1EE5B60C" wp14:editId="6D859A76">
          <wp:simplePos x="0" y="0"/>
          <wp:positionH relativeFrom="column">
            <wp:posOffset>-88017</wp:posOffset>
          </wp:positionH>
          <wp:positionV relativeFrom="paragraph">
            <wp:posOffset>-22524</wp:posOffset>
          </wp:positionV>
          <wp:extent cx="1495598" cy="469425"/>
          <wp:effectExtent l="0" t="0" r="0" b="6985"/>
          <wp:wrapTight wrapText="bothSides">
            <wp:wrapPolygon edited="0">
              <wp:start x="0" y="0"/>
              <wp:lineTo x="0" y="21045"/>
              <wp:lineTo x="21187" y="21045"/>
              <wp:lineTo x="21187" y="0"/>
              <wp:lineTo x="0" y="0"/>
            </wp:wrapPolygon>
          </wp:wrapTight>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598" cy="469425"/>
                  </a:xfrm>
                  <a:prstGeom prst="rect">
                    <a:avLst/>
                  </a:prstGeom>
                </pic:spPr>
              </pic:pic>
            </a:graphicData>
          </a:graphic>
          <wp14:sizeRelH relativeFrom="page">
            <wp14:pctWidth>0</wp14:pctWidth>
          </wp14:sizeRelH>
          <wp14:sizeRelV relativeFrom="page">
            <wp14:pctHeight>0</wp14:pctHeight>
          </wp14:sizeRelV>
        </wp:anchor>
      </w:drawing>
    </w:r>
    <w:r>
      <w:tab/>
    </w:r>
    <w:r>
      <w:tab/>
    </w:r>
    <w:r w:rsidRPr="00240432">
      <w:rPr>
        <w:rFonts w:ascii="Calibri-Bold" w:hAnsi="Calibri-Bold" w:eastAsia="Times New Roman" w:cs="Calibri-Bold"/>
        <w:color w:val="000000" w:themeColor="text1"/>
        <w:spacing w:val="-10"/>
        <w:sz w:val="18"/>
        <w:szCs w:val="18"/>
      </w:rPr>
      <w:t>© NFYFC</w:t>
    </w:r>
  </w:p>
  <w:p w:rsidRPr="0085090B" w:rsidR="00861FD6" w:rsidP="00861FD6" w:rsidRDefault="00861FD6" w14:paraId="7134E220" w14:textId="77777777">
    <w:pPr>
      <w:pStyle w:val="Footer"/>
      <w:rPr>
        <w:rFonts w:cstheme="minorHAnsi"/>
        <w:sz w:val="8"/>
        <w:szCs w:val="8"/>
      </w:rPr>
    </w:pPr>
  </w:p>
  <w:p w:rsidRPr="00861FD6" w:rsidR="006940D1" w:rsidRDefault="00861FD6" w14:paraId="6DEA9963" w14:textId="68134786">
    <w:pPr>
      <w:pStyle w:val="Footer"/>
      <w:rPr>
        <w:rFonts w:cstheme="minorHAnsi"/>
        <w:sz w:val="16"/>
        <w:szCs w:val="16"/>
      </w:rPr>
    </w:pPr>
    <w:r>
      <w:rPr>
        <w:rFonts w:cstheme="minorHAnsi"/>
        <w:sz w:val="16"/>
        <w:szCs w:val="16"/>
      </w:rPr>
      <w:tab/>
    </w:r>
    <w:r>
      <w:rPr>
        <w:rFonts w:cstheme="minorHAnsi"/>
        <w:sz w:val="16"/>
        <w:szCs w:val="16"/>
      </w:rPr>
      <w:tab/>
    </w:r>
    <w:r w:rsidRPr="000F548A">
      <w:rPr>
        <w:rFonts w:cstheme="minorHAnsi"/>
        <w:sz w:val="16"/>
        <w:szCs w:val="16"/>
      </w:rPr>
      <w:t xml:space="preserve">Page </w:t>
    </w:r>
    <w:r w:rsidRPr="000F548A">
      <w:rPr>
        <w:rFonts w:cstheme="minorHAnsi"/>
        <w:sz w:val="16"/>
        <w:szCs w:val="16"/>
      </w:rPr>
      <w:fldChar w:fldCharType="begin"/>
    </w:r>
    <w:r w:rsidRPr="000F548A">
      <w:rPr>
        <w:rFonts w:cstheme="minorHAnsi"/>
        <w:sz w:val="16"/>
        <w:szCs w:val="16"/>
      </w:rPr>
      <w:instrText xml:space="preserve"> PAGE   \* MERGEFORMAT </w:instrText>
    </w:r>
    <w:r w:rsidRPr="000F548A">
      <w:rPr>
        <w:rFonts w:cstheme="minorHAnsi"/>
        <w:sz w:val="16"/>
        <w:szCs w:val="16"/>
      </w:rPr>
      <w:fldChar w:fldCharType="separate"/>
    </w:r>
    <w:r>
      <w:rPr>
        <w:rFonts w:cstheme="minorHAnsi"/>
        <w:sz w:val="16"/>
        <w:szCs w:val="16"/>
      </w:rPr>
      <w:t>2</w:t>
    </w:r>
    <w:r w:rsidRPr="000F548A">
      <w:rPr>
        <w:rFonts w:cstheme="minorHAnsi"/>
        <w:sz w:val="16"/>
        <w:szCs w:val="16"/>
      </w:rPr>
      <w:fldChar w:fldCharType="end"/>
    </w:r>
    <w:r w:rsidRPr="000F548A">
      <w:rPr>
        <w:rFonts w:cstheme="minorHAnsi"/>
        <w:sz w:val="16"/>
        <w:szCs w:val="16"/>
      </w:rPr>
      <w:t xml:space="preserve"> of </w:t>
    </w:r>
    <w:r w:rsidRPr="000F548A">
      <w:rPr>
        <w:rFonts w:cstheme="minorHAnsi"/>
        <w:sz w:val="16"/>
        <w:szCs w:val="16"/>
      </w:rPr>
      <w:fldChar w:fldCharType="begin"/>
    </w:r>
    <w:r w:rsidRPr="000F548A">
      <w:rPr>
        <w:rFonts w:cstheme="minorHAnsi"/>
        <w:sz w:val="16"/>
        <w:szCs w:val="16"/>
      </w:rPr>
      <w:instrText xml:space="preserve"> NUMPAGES   \* MERGEFORMAT </w:instrText>
    </w:r>
    <w:r w:rsidRPr="000F548A">
      <w:rPr>
        <w:rFonts w:cstheme="minorHAnsi"/>
        <w:sz w:val="16"/>
        <w:szCs w:val="16"/>
      </w:rPr>
      <w:fldChar w:fldCharType="separate"/>
    </w:r>
    <w:r>
      <w:rPr>
        <w:rFonts w:cstheme="minorHAnsi"/>
        <w:sz w:val="16"/>
        <w:szCs w:val="16"/>
      </w:rPr>
      <w:t>2</w:t>
    </w:r>
    <w:r w:rsidRPr="000F548A">
      <w:rP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30D9" w:rsidP="000F548A" w:rsidRDefault="002330D9" w14:paraId="1E8D3023" w14:textId="77777777">
      <w:r>
        <w:separator/>
      </w:r>
    </w:p>
  </w:footnote>
  <w:footnote w:type="continuationSeparator" w:id="0">
    <w:p w:rsidR="002330D9" w:rsidP="000F548A" w:rsidRDefault="002330D9" w14:paraId="257090B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40D1" w:rsidRDefault="006940D1" w14:paraId="762583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2A6974" w:rsidR="002817A8" w:rsidP="002817A8" w:rsidRDefault="002817A8" w14:paraId="2EB7374E" w14:textId="3AF56F21">
    <w:pPr>
      <w:jc w:val="right"/>
      <w:rPr>
        <w:rFonts w:cstheme="minorHAnsi"/>
        <w:b/>
        <w:bCs/>
        <w:i/>
        <w:iCs/>
        <w:color w:val="002060"/>
        <w:sz w:val="44"/>
        <w:szCs w:val="44"/>
      </w:rPr>
    </w:pPr>
    <w:bookmarkStart w:name="_Hlk74038115" w:id="0"/>
    <w:bookmarkEnd w:id="0"/>
    <w:r w:rsidRPr="002A6974">
      <w:rPr>
        <w:rFonts w:cstheme="minorHAnsi"/>
        <w:i/>
        <w:iCs/>
        <w:noProof/>
        <w:sz w:val="44"/>
        <w:szCs w:val="44"/>
      </w:rPr>
      <w:drawing>
        <wp:anchor distT="0" distB="0" distL="114300" distR="114300" simplePos="0" relativeHeight="251662336" behindDoc="1" locked="0" layoutInCell="1" allowOverlap="1" wp14:anchorId="578A7743" wp14:editId="760E343B">
          <wp:simplePos x="0" y="0"/>
          <wp:positionH relativeFrom="margin">
            <wp:align>left</wp:align>
          </wp:positionH>
          <wp:positionV relativeFrom="paragraph">
            <wp:posOffset>-137340</wp:posOffset>
          </wp:positionV>
          <wp:extent cx="1004570" cy="987425"/>
          <wp:effectExtent l="0" t="0" r="5080" b="3175"/>
          <wp:wrapTight wrapText="bothSides">
            <wp:wrapPolygon edited="0">
              <wp:start x="0" y="0"/>
              <wp:lineTo x="0" y="21253"/>
              <wp:lineTo x="21300" y="21253"/>
              <wp:lineTo x="21300"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4570" cy="987425"/>
                  </a:xfrm>
                  <a:prstGeom prst="rect">
                    <a:avLst/>
                  </a:prstGeom>
                </pic:spPr>
              </pic:pic>
            </a:graphicData>
          </a:graphic>
          <wp14:sizeRelH relativeFrom="page">
            <wp14:pctWidth>0</wp14:pctWidth>
          </wp14:sizeRelH>
          <wp14:sizeRelV relativeFrom="page">
            <wp14:pctHeight>0</wp14:pctHeight>
          </wp14:sizeRelV>
        </wp:anchor>
      </w:drawing>
    </w:r>
    <w:r w:rsidRPr="59FB5765" w:rsidR="008F2C84">
      <w:rPr>
        <w:rFonts w:cs="Calibri" w:cstheme="minorAscii"/>
        <w:b w:val="1"/>
        <w:bCs w:val="1"/>
        <w:i w:val="1"/>
        <w:iCs w:val="1"/>
        <w:color w:val="002060"/>
        <w:sz w:val="44"/>
        <w:szCs w:val="44"/>
      </w:rPr>
      <w:t>The Club Treasurer</w:t>
    </w:r>
  </w:p>
  <w:p w:rsidRPr="00101880" w:rsidR="002817A8" w:rsidP="002817A8" w:rsidRDefault="008F2C84" w14:paraId="45D16541" w14:textId="2A0A277C">
    <w:pPr>
      <w:jc w:val="right"/>
      <w:rPr>
        <w:rFonts w:cstheme="minorHAnsi"/>
        <w:b/>
        <w:bCs/>
        <w:i/>
        <w:iCs/>
        <w:color w:val="002060"/>
        <w:sz w:val="32"/>
        <w:szCs w:val="32"/>
      </w:rPr>
    </w:pPr>
    <w:r>
      <w:rPr>
        <w:rFonts w:cstheme="minorHAnsi"/>
        <w:b/>
        <w:bCs/>
        <w:i/>
        <w:iCs/>
        <w:color w:val="002060"/>
        <w:sz w:val="32"/>
        <w:szCs w:val="32"/>
      </w:rPr>
      <w:t>Role descriptor</w:t>
    </w:r>
  </w:p>
  <w:p w:rsidRPr="002817A8" w:rsidR="000F548A" w:rsidP="002817A8" w:rsidRDefault="000F548A" w14:paraId="0D26581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2A6974" w:rsidR="006940D1" w:rsidP="006940D1" w:rsidRDefault="006940D1" w14:paraId="7322FC01" w14:textId="77777777">
    <w:pPr>
      <w:jc w:val="right"/>
      <w:rPr>
        <w:rFonts w:cstheme="minorHAnsi"/>
        <w:b/>
        <w:bCs/>
        <w:i/>
        <w:iCs/>
        <w:color w:val="002060"/>
        <w:sz w:val="44"/>
        <w:szCs w:val="44"/>
      </w:rPr>
    </w:pPr>
    <w:r w:rsidRPr="002A6974">
      <w:rPr>
        <w:rFonts w:cstheme="minorHAnsi"/>
        <w:i/>
        <w:iCs/>
        <w:noProof/>
        <w:sz w:val="44"/>
        <w:szCs w:val="44"/>
      </w:rPr>
      <w:drawing>
        <wp:anchor distT="0" distB="0" distL="114300" distR="114300" simplePos="0" relativeHeight="251666432" behindDoc="1" locked="0" layoutInCell="1" allowOverlap="1" wp14:anchorId="20E3387E" wp14:editId="47FB0F57">
          <wp:simplePos x="0" y="0"/>
          <wp:positionH relativeFrom="margin">
            <wp:align>left</wp:align>
          </wp:positionH>
          <wp:positionV relativeFrom="paragraph">
            <wp:posOffset>-137340</wp:posOffset>
          </wp:positionV>
          <wp:extent cx="1004570" cy="987425"/>
          <wp:effectExtent l="0" t="0" r="5080" b="3175"/>
          <wp:wrapTight wrapText="bothSides">
            <wp:wrapPolygon edited="0">
              <wp:start x="0" y="0"/>
              <wp:lineTo x="0" y="21253"/>
              <wp:lineTo x="21300" y="21253"/>
              <wp:lineTo x="21300" y="0"/>
              <wp:lineTo x="0" y="0"/>
            </wp:wrapPolygon>
          </wp:wrapTight>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4570" cy="987425"/>
                  </a:xfrm>
                  <a:prstGeom prst="rect">
                    <a:avLst/>
                  </a:prstGeom>
                </pic:spPr>
              </pic:pic>
            </a:graphicData>
          </a:graphic>
          <wp14:sizeRelH relativeFrom="page">
            <wp14:pctWidth>0</wp14:pctWidth>
          </wp14:sizeRelH>
          <wp14:sizeRelV relativeFrom="page">
            <wp14:pctHeight>0</wp14:pctHeight>
          </wp14:sizeRelV>
        </wp:anchor>
      </w:drawing>
    </w:r>
    <w:r w:rsidRPr="59FB5765">
      <w:rPr>
        <w:rFonts w:cs="Calibri" w:cstheme="minorAscii"/>
        <w:b w:val="1"/>
        <w:bCs w:val="1"/>
        <w:i w:val="1"/>
        <w:iCs w:val="1"/>
        <w:color w:val="002060"/>
        <w:sz w:val="44"/>
        <w:szCs w:val="44"/>
      </w:rPr>
      <w:t>The Club Treasurer</w:t>
    </w:r>
  </w:p>
  <w:p w:rsidRPr="006940D1" w:rsidR="006940D1" w:rsidP="006940D1" w:rsidRDefault="006940D1" w14:paraId="1EA9CBC7" w14:textId="2FD06A1C">
    <w:pPr>
      <w:jc w:val="right"/>
      <w:rPr>
        <w:rFonts w:cstheme="minorHAnsi"/>
        <w:b/>
        <w:bCs/>
        <w:i/>
        <w:iCs/>
        <w:color w:val="002060"/>
        <w:sz w:val="32"/>
        <w:szCs w:val="32"/>
      </w:rPr>
    </w:pPr>
    <w:r>
      <w:rPr>
        <w:rFonts w:cstheme="minorHAnsi"/>
        <w:b/>
        <w:bCs/>
        <w:i/>
        <w:iCs/>
        <w:color w:val="002060"/>
        <w:sz w:val="32"/>
        <w:szCs w:val="32"/>
      </w:rPr>
      <w:t>Role descriptor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309BF"/>
    <w:multiLevelType w:val="hybridMultilevel"/>
    <w:tmpl w:val="3E20C53C"/>
    <w:lvl w:ilvl="0" w:tplc="08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attachedTemplate r:id="rId1"/>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84"/>
    <w:rsid w:val="00013A01"/>
    <w:rsid w:val="00070D47"/>
    <w:rsid w:val="000C1652"/>
    <w:rsid w:val="000F548A"/>
    <w:rsid w:val="00136F61"/>
    <w:rsid w:val="001C24B0"/>
    <w:rsid w:val="001F31FE"/>
    <w:rsid w:val="002330D9"/>
    <w:rsid w:val="002817A8"/>
    <w:rsid w:val="002A6974"/>
    <w:rsid w:val="00492B8B"/>
    <w:rsid w:val="004F31CC"/>
    <w:rsid w:val="00654A31"/>
    <w:rsid w:val="006940D1"/>
    <w:rsid w:val="007B71F0"/>
    <w:rsid w:val="007C0667"/>
    <w:rsid w:val="00801524"/>
    <w:rsid w:val="00861FD6"/>
    <w:rsid w:val="008F2C84"/>
    <w:rsid w:val="008F56D8"/>
    <w:rsid w:val="009E4657"/>
    <w:rsid w:val="00A63D15"/>
    <w:rsid w:val="00A7129F"/>
    <w:rsid w:val="00AB0890"/>
    <w:rsid w:val="00B64FB3"/>
    <w:rsid w:val="00B839DF"/>
    <w:rsid w:val="00BA299C"/>
    <w:rsid w:val="00C16E6B"/>
    <w:rsid w:val="00C33BA2"/>
    <w:rsid w:val="00C6324B"/>
    <w:rsid w:val="00CD428F"/>
    <w:rsid w:val="00DE3BC4"/>
    <w:rsid w:val="00E1638C"/>
    <w:rsid w:val="00E80A3A"/>
    <w:rsid w:val="00EB5252"/>
    <w:rsid w:val="00EC48EA"/>
    <w:rsid w:val="59FB5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FA15D5"/>
  <w15:chartTrackingRefBased/>
  <w15:docId w15:val="{89DA4D91-79E5-4638-8BE8-0F502650AB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48A"/>
    <w:pPr>
      <w:spacing w:after="0" w:line="240"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F548A"/>
    <w:pPr>
      <w:tabs>
        <w:tab w:val="center" w:pos="4513"/>
        <w:tab w:val="right" w:pos="9026"/>
      </w:tabs>
    </w:pPr>
  </w:style>
  <w:style w:type="character" w:styleId="HeaderChar" w:customStyle="1">
    <w:name w:val="Header Char"/>
    <w:basedOn w:val="DefaultParagraphFont"/>
    <w:link w:val="Header"/>
    <w:uiPriority w:val="99"/>
    <w:rsid w:val="000F548A"/>
    <w:rPr>
      <w:sz w:val="24"/>
      <w:szCs w:val="24"/>
    </w:rPr>
  </w:style>
  <w:style w:type="paragraph" w:styleId="Footer">
    <w:name w:val="footer"/>
    <w:basedOn w:val="Normal"/>
    <w:link w:val="FooterChar"/>
    <w:uiPriority w:val="99"/>
    <w:unhideWhenUsed/>
    <w:rsid w:val="000F548A"/>
    <w:pPr>
      <w:tabs>
        <w:tab w:val="center" w:pos="4513"/>
        <w:tab w:val="right" w:pos="9026"/>
      </w:tabs>
    </w:pPr>
  </w:style>
  <w:style w:type="character" w:styleId="FooterChar" w:customStyle="1">
    <w:name w:val="Footer Char"/>
    <w:basedOn w:val="DefaultParagraphFont"/>
    <w:link w:val="Footer"/>
    <w:uiPriority w:val="99"/>
    <w:rsid w:val="000F548A"/>
    <w:rPr>
      <w:sz w:val="24"/>
      <w:szCs w:val="24"/>
    </w:rPr>
  </w:style>
  <w:style w:type="paragraph" w:styleId="BasicParagraph" w:customStyle="1">
    <w:name w:val="[Basic Paragraph]"/>
    <w:basedOn w:val="Normal"/>
    <w:rsid w:val="008F2C84"/>
    <w:pPr>
      <w:widowControl w:val="0"/>
      <w:autoSpaceDE w:val="0"/>
      <w:autoSpaceDN w:val="0"/>
      <w:adjustRightInd w:val="0"/>
      <w:spacing w:line="288" w:lineRule="auto"/>
      <w:textAlignment w:val="center"/>
    </w:pPr>
    <w:rPr>
      <w:rFonts w:ascii="Times-Roman" w:hAnsi="Times-Roman" w:eastAsia="Cambria" w:cs="Times-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ynMay\National%20Federation%20of%20Young%20Farmers'%20Clubs\Company%20-%20Documents\YFC%20Club%20restart%20toolkit%20etc\002%20New%20templates%20-%20oversave%20only\YFC%20Restart%20MS%20TEMPLATE%20doc%20for%20GUIDE%20documents%20to%20be%20publish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13" ma:contentTypeDescription="Create a new document." ma:contentTypeScope="" ma:versionID="f63cdb68501052145f72e0dd3e18256f">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af89088ee9b7482526292005cded75da"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BCB6C-DE23-4488-9F3D-6C3B8C8B4B2A}">
  <ds:schemaRefs>
    <ds:schemaRef ds:uri="http://schemas.microsoft.com/sharepoint/v3/contenttype/forms"/>
  </ds:schemaRefs>
</ds:datastoreItem>
</file>

<file path=customXml/itemProps2.xml><?xml version="1.0" encoding="utf-8"?>
<ds:datastoreItem xmlns:ds="http://schemas.openxmlformats.org/officeDocument/2006/customXml" ds:itemID="{128B2534-785B-475E-A4B0-E20B312713E4}"/>
</file>

<file path=customXml/itemProps3.xml><?xml version="1.0" encoding="utf-8"?>
<ds:datastoreItem xmlns:ds="http://schemas.openxmlformats.org/officeDocument/2006/customXml" ds:itemID="{90021CE8-E26E-4389-B472-CF86E9E23AC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YFC Restart MS TEMPLATE doc for GUIDE documents to be published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Caryn May</dc:creator>
  <keywords/>
  <dc:description/>
  <lastModifiedBy>Guest User</lastModifiedBy>
  <revision>11</revision>
  <lastPrinted>2021-06-24T10:32:00.0000000Z</lastPrinted>
  <dcterms:created xsi:type="dcterms:W3CDTF">2021-06-24T10:36:00.0000000Z</dcterms:created>
  <dcterms:modified xsi:type="dcterms:W3CDTF">2021-07-07T14:14:34.0868897Z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ies>
</file>