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F58" w:rsidRDefault="00834F58"/>
    <w:p w:rsidR="000D31AB" w:rsidRDefault="000D31AB"/>
    <w:p w:rsidR="000D31AB" w:rsidRDefault="000D31AB"/>
    <w:p w:rsidR="000D31AB" w:rsidRDefault="000D31AB" w:rsidP="000D31AB">
      <w:pPr>
        <w:jc w:val="center"/>
        <w:rPr>
          <w:rFonts w:ascii="Arial" w:hAnsi="Arial" w:cs="Arial"/>
        </w:rPr>
      </w:pPr>
      <w:r>
        <w:rPr>
          <w:noProof/>
          <w:lang w:eastAsia="en-GB"/>
        </w:rPr>
        <w:drawing>
          <wp:inline distT="0" distB="0" distL="0" distR="0">
            <wp:extent cx="5731510" cy="74802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748028"/>
                    </a:xfrm>
                    <a:prstGeom prst="rect">
                      <a:avLst/>
                    </a:prstGeom>
                    <a:noFill/>
                  </pic:spPr>
                </pic:pic>
              </a:graphicData>
            </a:graphic>
          </wp:inline>
        </w:drawing>
      </w:r>
    </w:p>
    <w:p w:rsidR="00666834" w:rsidRPr="00666834" w:rsidRDefault="00666834" w:rsidP="00666834">
      <w:pPr>
        <w:jc w:val="center"/>
        <w:rPr>
          <w:rFonts w:ascii="Arial" w:hAnsi="Arial" w:cs="Arial"/>
          <w:b/>
          <w:sz w:val="24"/>
          <w:szCs w:val="24"/>
        </w:rPr>
      </w:pPr>
      <w:r w:rsidRPr="00666834">
        <w:rPr>
          <w:rFonts w:ascii="Arial" w:hAnsi="Arial" w:cs="Arial"/>
          <w:b/>
          <w:sz w:val="24"/>
          <w:szCs w:val="24"/>
        </w:rPr>
        <w:t>Registered Charity Number</w:t>
      </w:r>
    </w:p>
    <w:p w:rsidR="00666834" w:rsidRDefault="00666834" w:rsidP="00666834">
      <w:pPr>
        <w:jc w:val="center"/>
        <w:rPr>
          <w:rFonts w:ascii="Arial" w:hAnsi="Arial" w:cs="Arial"/>
          <w:b/>
          <w:sz w:val="24"/>
          <w:szCs w:val="24"/>
        </w:rPr>
      </w:pPr>
      <w:r w:rsidRPr="00666834">
        <w:rPr>
          <w:rFonts w:ascii="Arial" w:hAnsi="Arial" w:cs="Arial"/>
          <w:b/>
          <w:sz w:val="24"/>
          <w:szCs w:val="24"/>
        </w:rPr>
        <w:t>511764</w:t>
      </w:r>
    </w:p>
    <w:p w:rsidR="00F001E9" w:rsidRDefault="00F001E9" w:rsidP="00666834">
      <w:pPr>
        <w:jc w:val="center"/>
        <w:rPr>
          <w:rFonts w:ascii="Arial" w:hAnsi="Arial" w:cs="Arial"/>
          <w:b/>
          <w:sz w:val="24"/>
          <w:szCs w:val="24"/>
        </w:rPr>
      </w:pPr>
    </w:p>
    <w:p w:rsidR="00613FE9" w:rsidRPr="00613FE9" w:rsidRDefault="00613FE9" w:rsidP="00613FE9">
      <w:pPr>
        <w:spacing w:before="120" w:after="120" w:line="240" w:lineRule="auto"/>
        <w:jc w:val="center"/>
        <w:rPr>
          <w:rFonts w:ascii="Times New Roman" w:eastAsia="Times New Roman" w:hAnsi="Times New Roman" w:cs="Times New Roman"/>
          <w:sz w:val="24"/>
          <w:szCs w:val="24"/>
          <w:lang w:eastAsia="en-GB"/>
        </w:rPr>
      </w:pPr>
      <w:r w:rsidRPr="00613FE9">
        <w:rPr>
          <w:rFonts w:ascii="Arial" w:eastAsia="Times New Roman" w:hAnsi="Arial" w:cs="Arial"/>
          <w:b/>
          <w:bCs/>
          <w:color w:val="000000"/>
          <w:sz w:val="28"/>
          <w:szCs w:val="28"/>
          <w:lang w:eastAsia="en-GB"/>
        </w:rPr>
        <w:t>NEWSLETTER July 2025</w:t>
      </w:r>
    </w:p>
    <w:p w:rsidR="00613FE9" w:rsidRPr="00613FE9" w:rsidRDefault="00613FE9" w:rsidP="00613FE9">
      <w:pPr>
        <w:spacing w:before="240" w:after="240" w:line="240" w:lineRule="auto"/>
        <w:rPr>
          <w:rFonts w:ascii="Times New Roman" w:eastAsia="Times New Roman" w:hAnsi="Times New Roman" w:cs="Times New Roman"/>
          <w:sz w:val="24"/>
          <w:szCs w:val="24"/>
          <w:lang w:eastAsia="en-GB"/>
        </w:rPr>
      </w:pPr>
      <w:r w:rsidRPr="00613FE9">
        <w:rPr>
          <w:rFonts w:ascii="Arial" w:eastAsia="Times New Roman" w:hAnsi="Arial" w:cs="Arial"/>
          <w:b/>
          <w:bCs/>
          <w:color w:val="000000"/>
          <w:sz w:val="24"/>
          <w:szCs w:val="24"/>
          <w:lang w:eastAsia="en-GB"/>
        </w:rPr>
        <w:t>Chairperson Report</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At the time of writing we are almost through the April - June walk programme. It has been another very successful programme with some lovely routes new to some of us. </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It is worth mentioning that all the leaders put in lots of effort making sure the routes are well planned and risk assessed. The short announcement before we set off, explaining the route and distance seems incidental until you join a walk and it isn’t done. That happened to me recently on a local,” just come along walk”. Fortunately I knew where I was but it made me realise how important that information is especially if there are new people in the group.</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We have tried and tested system and the walk register / log is part of our health &amp; safety policy. The personal information on the logs is deleted after the numbers attending each walk is recorded by our membership secretary.</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b/>
          <w:bCs/>
          <w:color w:val="000000"/>
          <w:sz w:val="24"/>
          <w:szCs w:val="24"/>
          <w:lang w:eastAsia="en-GB"/>
        </w:rPr>
        <w:t>Footpath Officer Report</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Halsall FP28 is still an ongoing issue. We have managed to walk the path 3 times this quarter to ensure there is evidence of use. The 3rd time was to show two Lancashire County Council councillors the issue of the route being planted with crops and blocked by fencing and a paddock before it ends abruptly at a private garden.</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Halsall PC and LCC councillors are willing to help us find a solution. Halsall PC Clerk is going to write to the land owner to instigate a meeting. </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On all routine footpath issues our contact with LCC Public Rights of Way (PROW) we have a good working relationship. We only report issues in the West Lancashire area and for practical reasons our footpath officers, Chris &amp; Gwen can report issues identified by our walk leaders or members as long as you can provide a picture and location for the problem. </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lastRenderedPageBreak/>
        <w:t>Signage has been a problem for a long time and PROW had indicated in the past that they did a yearly check of signage! We have now agreed on a system to report these issues in geographical clusters, so if you see a sign that needs repair or are aware that a sign is needed, please let Chris or Gwen know and they will notify PROW.</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b/>
          <w:bCs/>
          <w:color w:val="000000"/>
          <w:sz w:val="24"/>
          <w:szCs w:val="24"/>
          <w:lang w:eastAsia="en-GB"/>
        </w:rPr>
        <w:t>Communication with Members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We have had an issue over access to our website which has impacted on some members but not others. It relates to searching for the site and is not anything more worrying. There is no member information on it.</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But the committee was already considering changes in order to update the site and make it easier for our web and Facebook coordinator to manage the content. As soon as this is done we will send the information with a link to members.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In the meantime for those who can still access the site we will continue to keep it up to date with the walk programme. If any important changes occur to the published programme they will be sent out by email to members and posted on our Facebook page.</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b/>
          <w:bCs/>
          <w:color w:val="000000"/>
          <w:sz w:val="24"/>
          <w:szCs w:val="24"/>
          <w:lang w:eastAsia="en-GB"/>
        </w:rPr>
        <w:t>Facebook Access Changes.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Because of some posts on Facebook that don’t relate to our agreed standard of content, administrative access has been changed. Unfortunately this means that some members who post pictures and valuable comments, especially when they include thanks to walk leaders, will now have to send them via Chris.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b/>
          <w:bCs/>
          <w:color w:val="000000"/>
          <w:sz w:val="24"/>
          <w:szCs w:val="24"/>
          <w:lang w:eastAsia="en-GB"/>
        </w:rPr>
        <w:t>Gift Aid Update</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A while ago we included in the Newsletter that we hadn’t been able to claim Gift Aid because of the administrative difficulties of the process; as a Charity, we can claim 25p in every pound donated from membership fees. But we did continue to include the declaration in the membership application / renewal form. I am happy to report that we have now started the claim process again and are hoping to be able to announce a successful outcome soon. Thank you to all our members that have ticked yes on their forms.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b/>
          <w:bCs/>
          <w:color w:val="000000"/>
          <w:sz w:val="24"/>
          <w:szCs w:val="24"/>
          <w:lang w:eastAsia="en-GB"/>
        </w:rPr>
        <w:t>Walk programme for July - Sept 2025. </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The programme has been finalised and will be sent out by email accompanying this newsletter. It will also go onto the website and Facebook page. It is posted on other local Facebook pages as well, sometime after being circulated to members.</w:t>
      </w:r>
      <w:r w:rsidRPr="00613FE9">
        <w:rPr>
          <w:rFonts w:ascii="Arial" w:eastAsia="Times New Roman" w:hAnsi="Arial" w:cs="Arial"/>
          <w:b/>
          <w:bCs/>
          <w:color w:val="000000"/>
          <w:sz w:val="24"/>
          <w:szCs w:val="24"/>
          <w:lang w:eastAsia="en-GB"/>
        </w:rPr>
        <w:t xml:space="preserve"> </w:t>
      </w:r>
      <w:r w:rsidRPr="00613FE9">
        <w:rPr>
          <w:rFonts w:ascii="Arial" w:eastAsia="Times New Roman" w:hAnsi="Arial" w:cs="Arial"/>
          <w:color w:val="000000"/>
          <w:sz w:val="24"/>
          <w:szCs w:val="24"/>
          <w:lang w:eastAsia="en-GB"/>
        </w:rPr>
        <w:t xml:space="preserve">The walk programme for Oct - Dec 2025 will include the </w:t>
      </w:r>
      <w:r w:rsidRPr="00613FE9">
        <w:rPr>
          <w:rFonts w:ascii="Arial" w:eastAsia="Times New Roman" w:hAnsi="Arial" w:cs="Arial"/>
          <w:b/>
          <w:bCs/>
          <w:color w:val="000000"/>
          <w:sz w:val="24"/>
          <w:szCs w:val="24"/>
          <w:lang w:eastAsia="en-GB"/>
        </w:rPr>
        <w:t>AGM on Sunday 2nd Nov 2025</w:t>
      </w:r>
      <w:r w:rsidRPr="00613FE9">
        <w:rPr>
          <w:rFonts w:ascii="Arial" w:eastAsia="Times New Roman" w:hAnsi="Arial" w:cs="Arial"/>
          <w:color w:val="000000"/>
          <w:sz w:val="24"/>
          <w:szCs w:val="24"/>
          <w:lang w:eastAsia="en-GB"/>
        </w:rPr>
        <w:t xml:space="preserve"> the walk details will be sent in October.  </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 xml:space="preserve">On </w:t>
      </w:r>
      <w:r w:rsidRPr="00613FE9">
        <w:rPr>
          <w:rFonts w:ascii="Arial" w:eastAsia="Times New Roman" w:hAnsi="Arial" w:cs="Arial"/>
          <w:b/>
          <w:bCs/>
          <w:color w:val="000000"/>
          <w:sz w:val="24"/>
          <w:szCs w:val="24"/>
          <w:lang w:eastAsia="en-GB"/>
        </w:rPr>
        <w:t>Sunday 14 Dec 2025</w:t>
      </w:r>
      <w:r w:rsidRPr="00613FE9">
        <w:rPr>
          <w:rFonts w:ascii="Arial" w:eastAsia="Times New Roman" w:hAnsi="Arial" w:cs="Arial"/>
          <w:color w:val="000000"/>
          <w:sz w:val="24"/>
          <w:szCs w:val="24"/>
          <w:lang w:eastAsia="en-GB"/>
        </w:rPr>
        <w:t xml:space="preserve"> we hope to include a tea and cake event. Two dates for your diaries. The full programme will be sent out later.</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Here is the quarterly appeal for walk leaders, as leaders are essential for the group to operate successfully. If you would consider being a leader please contact any committee member or Gwen directly.</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b/>
          <w:bCs/>
          <w:color w:val="333333"/>
          <w:sz w:val="24"/>
          <w:szCs w:val="24"/>
          <w:lang w:eastAsia="en-GB"/>
        </w:rPr>
        <w:lastRenderedPageBreak/>
        <w:t> Communications with members.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b/>
          <w:bCs/>
          <w:color w:val="333333"/>
          <w:sz w:val="24"/>
          <w:szCs w:val="24"/>
          <w:lang w:eastAsia="en-GB"/>
        </w:rPr>
        <w:t>Our email address is: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westlancashirefootpathgroup@gmail.com</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333333"/>
          <w:sz w:val="24"/>
          <w:szCs w:val="24"/>
          <w:lang w:eastAsia="en-GB"/>
        </w:rPr>
        <w:t> A link to Facebook is attached which will invite you to join the group. At present the group is private.</w:t>
      </w:r>
    </w:p>
    <w:p w:rsidR="00613FE9" w:rsidRPr="00613FE9" w:rsidRDefault="00613FE9" w:rsidP="00613FE9">
      <w:pPr>
        <w:spacing w:before="240" w:after="240" w:line="240" w:lineRule="auto"/>
        <w:rPr>
          <w:rFonts w:ascii="Arial" w:eastAsia="Times New Roman" w:hAnsi="Arial" w:cs="Arial"/>
          <w:sz w:val="24"/>
          <w:szCs w:val="24"/>
          <w:lang w:eastAsia="en-GB"/>
        </w:rPr>
      </w:pPr>
      <w:hyperlink r:id="rId5" w:history="1">
        <w:r w:rsidRPr="00613FE9">
          <w:rPr>
            <w:rFonts w:ascii="Arial" w:eastAsia="Times New Roman" w:hAnsi="Arial" w:cs="Arial"/>
            <w:color w:val="1155CC"/>
            <w:sz w:val="24"/>
            <w:szCs w:val="24"/>
            <w:u w:val="single"/>
            <w:lang w:eastAsia="en-GB"/>
          </w:rPr>
          <w:t>https://www.facebook.com/groups/267065369061420/</w:t>
        </w:r>
      </w:hyperlink>
    </w:p>
    <w:p w:rsidR="00613FE9" w:rsidRPr="00613FE9" w:rsidRDefault="00613FE9" w:rsidP="00613FE9">
      <w:pPr>
        <w:spacing w:after="0" w:line="240" w:lineRule="auto"/>
        <w:rPr>
          <w:rFonts w:ascii="Arial" w:eastAsia="Times New Roman" w:hAnsi="Arial" w:cs="Arial"/>
          <w:sz w:val="24"/>
          <w:szCs w:val="24"/>
          <w:lang w:eastAsia="en-GB"/>
        </w:rPr>
      </w:pP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b/>
          <w:bCs/>
          <w:color w:val="333333"/>
          <w:sz w:val="24"/>
          <w:szCs w:val="24"/>
          <w:lang w:eastAsia="en-GB"/>
        </w:rPr>
        <w:t>Committee from 25 February 2025</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Chairperson: Gaynor Culshaw</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Secretary: Mary Ellis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Treasurer and Membership Secretary: David Worrall </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Walk Coordinator: Gwen Veevers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Website Manager and Facebook Administration: Chris Rimmer  </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Footpath Inspectors: Doreen Bird and Gwen Veevers</w:t>
      </w:r>
    </w:p>
    <w:p w:rsidR="00613FE9" w:rsidRPr="00613FE9" w:rsidRDefault="00613FE9" w:rsidP="00613FE9">
      <w:pPr>
        <w:spacing w:before="240" w:after="240" w:line="240" w:lineRule="auto"/>
        <w:rPr>
          <w:rFonts w:ascii="Arial" w:eastAsia="Times New Roman" w:hAnsi="Arial" w:cs="Arial"/>
          <w:sz w:val="24"/>
          <w:szCs w:val="24"/>
          <w:lang w:eastAsia="en-GB"/>
        </w:rPr>
      </w:pPr>
      <w:r w:rsidRPr="00613FE9">
        <w:rPr>
          <w:rFonts w:ascii="Arial" w:eastAsia="Times New Roman" w:hAnsi="Arial" w:cs="Arial"/>
          <w:color w:val="000000"/>
          <w:sz w:val="24"/>
          <w:szCs w:val="24"/>
          <w:lang w:eastAsia="en-GB"/>
        </w:rPr>
        <w:t>Member: Neil Ellis</w:t>
      </w:r>
    </w:p>
    <w:p w:rsidR="00613FE9" w:rsidRPr="00613FE9" w:rsidRDefault="00613FE9" w:rsidP="00613FE9">
      <w:pPr>
        <w:spacing w:after="0" w:line="240" w:lineRule="auto"/>
        <w:rPr>
          <w:rFonts w:ascii="Times New Roman" w:eastAsia="Times New Roman" w:hAnsi="Times New Roman" w:cs="Times New Roman"/>
          <w:sz w:val="24"/>
          <w:szCs w:val="24"/>
          <w:lang w:eastAsia="en-GB"/>
        </w:rPr>
      </w:pPr>
    </w:p>
    <w:p w:rsidR="00613FE9" w:rsidRPr="00613FE9" w:rsidRDefault="00613FE9" w:rsidP="00613FE9">
      <w:pPr>
        <w:spacing w:before="240" w:after="240" w:line="240" w:lineRule="auto"/>
        <w:rPr>
          <w:rFonts w:ascii="Times New Roman" w:eastAsia="Times New Roman" w:hAnsi="Times New Roman" w:cs="Times New Roman"/>
          <w:sz w:val="24"/>
          <w:szCs w:val="24"/>
          <w:lang w:eastAsia="en-GB"/>
        </w:rPr>
      </w:pPr>
      <w:r w:rsidRPr="00613FE9">
        <w:rPr>
          <w:rFonts w:ascii="Arial" w:eastAsia="Times New Roman" w:hAnsi="Arial" w:cs="Arial"/>
          <w:color w:val="000000"/>
          <w:sz w:val="24"/>
          <w:szCs w:val="24"/>
          <w:lang w:eastAsia="en-GB"/>
        </w:rPr>
        <w:t>                             </w:t>
      </w:r>
      <w:r w:rsidRPr="00613FE9">
        <w:rPr>
          <w:rFonts w:ascii="Arial" w:eastAsia="Times New Roman" w:hAnsi="Arial" w:cs="Arial"/>
          <w:color w:val="000000"/>
          <w:sz w:val="24"/>
          <w:szCs w:val="24"/>
          <w:lang w:eastAsia="en-GB"/>
        </w:rPr>
        <w:tab/>
      </w:r>
      <w:bookmarkStart w:id="0" w:name="_GoBack"/>
      <w:bookmarkEnd w:id="0"/>
    </w:p>
    <w:p w:rsidR="00613FE9" w:rsidRPr="00613FE9" w:rsidRDefault="00613FE9" w:rsidP="00613FE9">
      <w:pPr>
        <w:spacing w:before="240" w:after="240" w:line="240" w:lineRule="auto"/>
        <w:jc w:val="center"/>
        <w:rPr>
          <w:rFonts w:ascii="Times New Roman" w:eastAsia="Times New Roman" w:hAnsi="Times New Roman" w:cs="Times New Roman"/>
          <w:sz w:val="24"/>
          <w:szCs w:val="24"/>
          <w:lang w:eastAsia="en-GB"/>
        </w:rPr>
      </w:pPr>
      <w:r w:rsidRPr="00613FE9">
        <w:rPr>
          <w:rFonts w:ascii="Arial" w:eastAsia="Times New Roman" w:hAnsi="Arial" w:cs="Arial"/>
          <w:b/>
          <w:bCs/>
          <w:color w:val="000000"/>
          <w:sz w:val="24"/>
          <w:szCs w:val="24"/>
          <w:lang w:eastAsia="en-GB"/>
        </w:rPr>
        <w:t>Registered Charity Number 511764</w:t>
      </w:r>
    </w:p>
    <w:p w:rsidR="00F001E9" w:rsidRPr="00666834" w:rsidRDefault="00F001E9" w:rsidP="00666834">
      <w:pPr>
        <w:jc w:val="center"/>
        <w:rPr>
          <w:rFonts w:ascii="Arial" w:hAnsi="Arial" w:cs="Arial"/>
          <w:b/>
          <w:sz w:val="24"/>
          <w:szCs w:val="24"/>
        </w:rPr>
      </w:pPr>
    </w:p>
    <w:sectPr w:rsidR="00F001E9" w:rsidRPr="00666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AB"/>
    <w:rsid w:val="000D31AB"/>
    <w:rsid w:val="00613FE9"/>
    <w:rsid w:val="00666834"/>
    <w:rsid w:val="00834F58"/>
    <w:rsid w:val="00F0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2FF30-A761-4E07-BBE0-CE9FF1D3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61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2670653690614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GCulshaw</dc:creator>
  <cp:keywords/>
  <dc:description/>
  <cp:lastModifiedBy>Microsoft account</cp:lastModifiedBy>
  <cp:revision>2</cp:revision>
  <dcterms:created xsi:type="dcterms:W3CDTF">2025-06-07T16:43:00Z</dcterms:created>
  <dcterms:modified xsi:type="dcterms:W3CDTF">2025-06-07T16:43:00Z</dcterms:modified>
</cp:coreProperties>
</file>