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8498" w14:textId="2E4E9827" w:rsidR="00B95186" w:rsidRDefault="00B951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Thinking of returning to the office? </w:t>
      </w:r>
    </w:p>
    <w:p w14:paraId="46148070" w14:textId="7CFEF379" w:rsidR="00B95186" w:rsidRDefault="00B951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 initial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2089"/>
        <w:gridCol w:w="5264"/>
      </w:tblGrid>
      <w:tr w:rsidR="00B95186" w14:paraId="0BDB2991" w14:textId="77777777" w:rsidTr="00B95186">
        <w:tc>
          <w:tcPr>
            <w:tcW w:w="2263" w:type="dxa"/>
          </w:tcPr>
          <w:p w14:paraId="209962DA" w14:textId="6983739D" w:rsidR="00B95186" w:rsidRPr="00B95186" w:rsidRDefault="00B9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4253" w:type="dxa"/>
          </w:tcPr>
          <w:p w14:paraId="37721871" w14:textId="73855AFF" w:rsidR="00B95186" w:rsidRPr="00B95186" w:rsidRDefault="00B9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it involves</w:t>
            </w:r>
          </w:p>
        </w:tc>
        <w:tc>
          <w:tcPr>
            <w:tcW w:w="2500" w:type="dxa"/>
          </w:tcPr>
          <w:p w14:paraId="2F207953" w14:textId="380EA02E" w:rsidR="00B95186" w:rsidRPr="00B95186" w:rsidRDefault="00B9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guidance</w:t>
            </w:r>
          </w:p>
        </w:tc>
      </w:tr>
      <w:tr w:rsidR="00B95186" w14:paraId="4BBD3267" w14:textId="77777777" w:rsidTr="00B95186">
        <w:tc>
          <w:tcPr>
            <w:tcW w:w="2263" w:type="dxa"/>
          </w:tcPr>
          <w:p w14:paraId="71D64CEE" w14:textId="0646BF4F" w:rsidR="00B95186" w:rsidRPr="00B95186" w:rsidRDefault="00B9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Risk assessment </w:t>
            </w:r>
          </w:p>
        </w:tc>
        <w:tc>
          <w:tcPr>
            <w:tcW w:w="4253" w:type="dxa"/>
          </w:tcPr>
          <w:p w14:paraId="3C1FF2D8" w14:textId="77777777" w:rsidR="00B95186" w:rsidRDefault="00B95186">
            <w:pPr>
              <w:rPr>
                <w:sz w:val="24"/>
                <w:szCs w:val="24"/>
              </w:rPr>
            </w:pPr>
            <w:r w:rsidRPr="00FA3C4D">
              <w:rPr>
                <w:sz w:val="24"/>
                <w:szCs w:val="24"/>
              </w:rPr>
              <w:t xml:space="preserve">Carry out </w:t>
            </w:r>
            <w:r w:rsidR="00FA3C4D">
              <w:rPr>
                <w:sz w:val="24"/>
                <w:szCs w:val="24"/>
              </w:rPr>
              <w:t>a formal risk assessment</w:t>
            </w:r>
          </w:p>
          <w:p w14:paraId="3194176C" w14:textId="502E6D3B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 with </w:t>
            </w:r>
            <w:r w:rsidR="00AC0D74">
              <w:rPr>
                <w:sz w:val="24"/>
                <w:szCs w:val="24"/>
              </w:rPr>
              <w:t xml:space="preserve">trustees, </w:t>
            </w:r>
            <w:proofErr w:type="gramStart"/>
            <w:r>
              <w:rPr>
                <w:sz w:val="24"/>
                <w:szCs w:val="24"/>
              </w:rPr>
              <w:t>staff</w:t>
            </w:r>
            <w:proofErr w:type="gramEnd"/>
            <w:r>
              <w:rPr>
                <w:sz w:val="24"/>
                <w:szCs w:val="24"/>
              </w:rPr>
              <w:t xml:space="preserve"> and volunteers</w:t>
            </w:r>
          </w:p>
          <w:p w14:paraId="45523B93" w14:textId="76A86BB8" w:rsidR="00FA3C4D" w:rsidRP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the result of risk assessment with staff and volunteers</w:t>
            </w:r>
          </w:p>
        </w:tc>
        <w:tc>
          <w:tcPr>
            <w:tcW w:w="2500" w:type="dxa"/>
          </w:tcPr>
          <w:p w14:paraId="104F800C" w14:textId="77777777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HSE guidance and templates</w:t>
            </w:r>
          </w:p>
          <w:p w14:paraId="7EC44CA4" w14:textId="797657E2" w:rsidR="00B95186" w:rsidRP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Hyperlink"/>
                </w:rPr>
                <w:t>https://www.hse.gov.uk/simple-health-safety/risk/index.htm</w:t>
              </w:r>
            </w:hyperlink>
          </w:p>
        </w:tc>
      </w:tr>
      <w:tr w:rsidR="00B95186" w14:paraId="1F97DB4D" w14:textId="77777777" w:rsidTr="00B95186">
        <w:tc>
          <w:tcPr>
            <w:tcW w:w="2263" w:type="dxa"/>
          </w:tcPr>
          <w:p w14:paraId="344378F4" w14:textId="4967E3EC" w:rsidR="00B95186" w:rsidRP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cleaning and handwashing procedures in place</w:t>
            </w:r>
          </w:p>
        </w:tc>
        <w:tc>
          <w:tcPr>
            <w:tcW w:w="4253" w:type="dxa"/>
          </w:tcPr>
          <w:p w14:paraId="57F9052A" w14:textId="77777777" w:rsidR="00B95186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hand sanitiser and hand drying facilities</w:t>
            </w:r>
          </w:p>
          <w:p w14:paraId="1B83F2D2" w14:textId="42728DB4" w:rsidR="00FA3C4D" w:rsidRP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cleaning routines for busy areas</w:t>
            </w:r>
          </w:p>
        </w:tc>
        <w:tc>
          <w:tcPr>
            <w:tcW w:w="2500" w:type="dxa"/>
          </w:tcPr>
          <w:p w14:paraId="30073563" w14:textId="544666A2" w:rsidR="00B95186" w:rsidRDefault="00471C10">
            <w:pPr>
              <w:rPr>
                <w:sz w:val="28"/>
                <w:szCs w:val="28"/>
              </w:rPr>
            </w:pPr>
            <w:hyperlink r:id="rId7" w:history="1">
              <w:r w:rsidR="00071550">
                <w:rPr>
                  <w:rStyle w:val="Hyperlink"/>
                </w:rPr>
                <w:t>https://www.gov.uk/guidance/working-safely-during-coronavirus-covid-19</w:t>
              </w:r>
            </w:hyperlink>
          </w:p>
        </w:tc>
      </w:tr>
      <w:tr w:rsidR="00B95186" w14:paraId="6FB155F9" w14:textId="77777777" w:rsidTr="00B95186">
        <w:tc>
          <w:tcPr>
            <w:tcW w:w="2263" w:type="dxa"/>
          </w:tcPr>
          <w:p w14:paraId="1FC4E5A0" w14:textId="0BAAF7F2" w:rsidR="00B95186" w:rsidRP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needs of individual staff and volunteers</w:t>
            </w:r>
            <w:r w:rsidR="00AC0D74">
              <w:rPr>
                <w:sz w:val="24"/>
                <w:szCs w:val="24"/>
              </w:rPr>
              <w:t xml:space="preserve"> and make an individual plan</w:t>
            </w:r>
          </w:p>
        </w:tc>
        <w:tc>
          <w:tcPr>
            <w:tcW w:w="4253" w:type="dxa"/>
          </w:tcPr>
          <w:p w14:paraId="2107D095" w14:textId="77777777" w:rsidR="00B95186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particular</w:t>
            </w:r>
          </w:p>
          <w:p w14:paraId="55D85C8F" w14:textId="5719F9D8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shielding</w:t>
            </w:r>
          </w:p>
          <w:p w14:paraId="54FD9A2C" w14:textId="77777777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caring for someone who is shielding</w:t>
            </w:r>
          </w:p>
          <w:p w14:paraId="6DA7856B" w14:textId="77777777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with school age children not in school</w:t>
            </w:r>
          </w:p>
          <w:p w14:paraId="12C32BD4" w14:textId="77777777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Those in vulnerable groups</w:t>
            </w:r>
          </w:p>
          <w:p w14:paraId="5FA9FDFE" w14:textId="64EE0A86" w:rsidR="00FA3C4D" w:rsidRP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Those who must se public transport to arrive at work </w:t>
            </w:r>
          </w:p>
        </w:tc>
        <w:tc>
          <w:tcPr>
            <w:tcW w:w="2500" w:type="dxa"/>
          </w:tcPr>
          <w:p w14:paraId="1781F56F" w14:textId="45470CD6" w:rsidR="00B95186" w:rsidRDefault="00471C10">
            <w:pPr>
              <w:rPr>
                <w:sz w:val="28"/>
                <w:szCs w:val="28"/>
              </w:rPr>
            </w:pPr>
            <w:hyperlink r:id="rId8" w:history="1">
              <w:r w:rsidR="00835F20">
                <w:rPr>
                  <w:rStyle w:val="Hyperlink"/>
                </w:rPr>
                <w:t>https://croner.co.uk/resources/business-advice/coronavirus-qa-advice-for-employers/</w:t>
              </w:r>
            </w:hyperlink>
          </w:p>
        </w:tc>
      </w:tr>
      <w:tr w:rsidR="00B95186" w14:paraId="4785DB6E" w14:textId="77777777" w:rsidTr="00B95186">
        <w:tc>
          <w:tcPr>
            <w:tcW w:w="2263" w:type="dxa"/>
          </w:tcPr>
          <w:p w14:paraId="013C2992" w14:textId="2DB2EFC2" w:rsidR="00B95186" w:rsidRPr="00FA3C4D" w:rsidRDefault="00FA3C4D">
            <w:pPr>
              <w:rPr>
                <w:sz w:val="24"/>
                <w:szCs w:val="24"/>
              </w:rPr>
            </w:pPr>
            <w:r w:rsidRPr="00FA3C4D">
              <w:rPr>
                <w:sz w:val="24"/>
                <w:szCs w:val="24"/>
              </w:rPr>
              <w:t xml:space="preserve">Social </w:t>
            </w:r>
            <w:r>
              <w:rPr>
                <w:sz w:val="24"/>
                <w:szCs w:val="24"/>
              </w:rPr>
              <w:t>distancing</w:t>
            </w:r>
            <w:r w:rsidR="00AC0D74">
              <w:rPr>
                <w:sz w:val="24"/>
                <w:szCs w:val="24"/>
              </w:rPr>
              <w:t xml:space="preserve"> for staff and users</w:t>
            </w:r>
          </w:p>
        </w:tc>
        <w:tc>
          <w:tcPr>
            <w:tcW w:w="4253" w:type="dxa"/>
          </w:tcPr>
          <w:p w14:paraId="0F53F6FF" w14:textId="1424ED15" w:rsidR="00B95186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Signs to remind people</w:t>
            </w:r>
            <w:r w:rsidR="00AC0D74">
              <w:rPr>
                <w:sz w:val="24"/>
                <w:szCs w:val="24"/>
              </w:rPr>
              <w:t xml:space="preserve"> – including in other languages if appropriate</w:t>
            </w:r>
          </w:p>
          <w:p w14:paraId="2B356B6C" w14:textId="77777777" w:rsidR="00FA3C4D" w:rsidRDefault="00FA3C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One way</w:t>
            </w:r>
            <w:proofErr w:type="gramEnd"/>
            <w:r>
              <w:rPr>
                <w:sz w:val="24"/>
                <w:szCs w:val="24"/>
              </w:rPr>
              <w:t xml:space="preserve"> flows</w:t>
            </w:r>
          </w:p>
          <w:p w14:paraId="23D82BCC" w14:textId="44A4C190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desk sharing</w:t>
            </w:r>
          </w:p>
          <w:p w14:paraId="7FA29437" w14:textId="5EBAEC4E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waiting / reception areas</w:t>
            </w:r>
          </w:p>
          <w:p w14:paraId="13844EA3" w14:textId="5A50178B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Floor tape to mark out areas</w:t>
            </w:r>
          </w:p>
          <w:p w14:paraId="7C13801B" w14:textId="3DCEB415" w:rsidR="00FA3C4D" w:rsidRP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Visitors by appointment only </w:t>
            </w:r>
          </w:p>
        </w:tc>
        <w:tc>
          <w:tcPr>
            <w:tcW w:w="2500" w:type="dxa"/>
          </w:tcPr>
          <w:p w14:paraId="58F9A743" w14:textId="77777777" w:rsidR="00B95186" w:rsidRDefault="00471C10">
            <w:hyperlink r:id="rId9" w:anchor="section-3" w:history="1">
              <w:r w:rsidR="00835F20">
                <w:rPr>
                  <w:rStyle w:val="Hyperlink"/>
                </w:rPr>
                <w:t>https://knowhow.ncvo.org.uk/coronavirus/protecting-your-staff-volunteers-and-beneficiaries#section-3</w:t>
              </w:r>
            </w:hyperlink>
          </w:p>
          <w:p w14:paraId="21F8366E" w14:textId="77777777" w:rsidR="00071550" w:rsidRDefault="00071550">
            <w:pPr>
              <w:rPr>
                <w:sz w:val="28"/>
                <w:szCs w:val="28"/>
              </w:rPr>
            </w:pPr>
          </w:p>
          <w:p w14:paraId="13268340" w14:textId="056E4923" w:rsidR="00071550" w:rsidRDefault="00471C10">
            <w:pPr>
              <w:rPr>
                <w:sz w:val="28"/>
                <w:szCs w:val="28"/>
              </w:rPr>
            </w:pPr>
            <w:hyperlink r:id="rId10" w:history="1">
              <w:r w:rsidR="00071550">
                <w:rPr>
                  <w:rStyle w:val="Hyperlink"/>
                </w:rPr>
                <w:t>https://www.gov.uk/guidance/working-safely-during-coronavirus-covid-19</w:t>
              </w:r>
            </w:hyperlink>
          </w:p>
        </w:tc>
      </w:tr>
      <w:tr w:rsidR="00FA3C4D" w14:paraId="1251F08A" w14:textId="77777777" w:rsidTr="00B95186">
        <w:tc>
          <w:tcPr>
            <w:tcW w:w="2263" w:type="dxa"/>
          </w:tcPr>
          <w:p w14:paraId="4F2D42D5" w14:textId="6D59786C" w:rsidR="00FA3C4D" w:rsidRP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Other measures</w:t>
            </w:r>
          </w:p>
        </w:tc>
        <w:tc>
          <w:tcPr>
            <w:tcW w:w="4253" w:type="dxa"/>
          </w:tcPr>
          <w:p w14:paraId="67875FC8" w14:textId="275F6210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staff in</w:t>
            </w:r>
            <w:r w:rsidR="00AC0D74">
              <w:rPr>
                <w:sz w:val="24"/>
                <w:szCs w:val="24"/>
              </w:rPr>
              <w:t xml:space="preserve"> fixed </w:t>
            </w:r>
            <w:r>
              <w:rPr>
                <w:sz w:val="24"/>
                <w:szCs w:val="24"/>
              </w:rPr>
              <w:t>“teams” to minimise contact</w:t>
            </w:r>
          </w:p>
          <w:p w14:paraId="1141D9A5" w14:textId="5FF73B39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Bring staff in on “shifts” 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2 days/week or alternate weeks – otherwise continue working at home</w:t>
            </w:r>
          </w:p>
          <w:p w14:paraId="08979FC6" w14:textId="77777777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length of time of any face to face activities</w:t>
            </w:r>
          </w:p>
          <w:p w14:paraId="3C081388" w14:textId="77777777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Stagger arrival and departure times</w:t>
            </w:r>
          </w:p>
          <w:p w14:paraId="1669C9B6" w14:textId="5E326F8C" w:rsidR="00FA3C4D" w:rsidRDefault="00FA3C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how activities are carried out</w:t>
            </w:r>
          </w:p>
        </w:tc>
        <w:tc>
          <w:tcPr>
            <w:tcW w:w="2500" w:type="dxa"/>
          </w:tcPr>
          <w:p w14:paraId="736C06E8" w14:textId="77777777" w:rsidR="00FA3C4D" w:rsidRDefault="00FA3C4D">
            <w:pPr>
              <w:rPr>
                <w:sz w:val="28"/>
                <w:szCs w:val="28"/>
              </w:rPr>
            </w:pPr>
          </w:p>
        </w:tc>
      </w:tr>
      <w:tr w:rsidR="00AC0D74" w14:paraId="4AC1F214" w14:textId="77777777" w:rsidTr="00B95186">
        <w:tc>
          <w:tcPr>
            <w:tcW w:w="2263" w:type="dxa"/>
          </w:tcPr>
          <w:p w14:paraId="3BE8C4EB" w14:textId="1833E464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 </w:t>
            </w:r>
          </w:p>
        </w:tc>
        <w:tc>
          <w:tcPr>
            <w:tcW w:w="4253" w:type="dxa"/>
          </w:tcPr>
          <w:p w14:paraId="1074A775" w14:textId="5CD33D7F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checked your insurance?</w:t>
            </w:r>
          </w:p>
          <w:p w14:paraId="78AD97E4" w14:textId="2EEB2A26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reviewed your sick leave policy?</w:t>
            </w:r>
          </w:p>
          <w:p w14:paraId="6BD73E8A" w14:textId="0EBCB4B2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a policy for those </w:t>
            </w:r>
            <w:proofErr w:type="spellStart"/>
            <w:r>
              <w:rPr>
                <w:sz w:val="24"/>
                <w:szCs w:val="24"/>
              </w:rPr>
              <w:t>self isolating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500" w:type="dxa"/>
          </w:tcPr>
          <w:p w14:paraId="54B14DAA" w14:textId="553CF485" w:rsidR="00AC0D74" w:rsidRDefault="00471C10">
            <w:hyperlink r:id="rId11" w:history="1">
              <w:r w:rsidR="00835F20">
                <w:rPr>
                  <w:rStyle w:val="Hyperlink"/>
                </w:rPr>
                <w:t>http://www.trust.org/trustlaw/coronavirus/</w:t>
              </w:r>
            </w:hyperlink>
          </w:p>
          <w:p w14:paraId="1E7D7AC5" w14:textId="4EDB92FC" w:rsidR="00835F20" w:rsidRDefault="00835F20"/>
          <w:p w14:paraId="58A2A8F5" w14:textId="12FA53A7" w:rsidR="00835F20" w:rsidRDefault="00471C10">
            <w:hyperlink r:id="rId12" w:history="1">
              <w:r w:rsidR="00835F20">
                <w:rPr>
                  <w:rStyle w:val="Hyperlink"/>
                </w:rPr>
                <w:t>https://newsandviews.zurich.co.uk/wp-content/uploads/2020/02/Organisational-Resilience-Guidance-on-Pandemic-Planning.pdf</w:t>
              </w:r>
            </w:hyperlink>
          </w:p>
          <w:p w14:paraId="7FB583A8" w14:textId="77777777" w:rsidR="00835F20" w:rsidRDefault="00835F20">
            <w:pPr>
              <w:rPr>
                <w:sz w:val="28"/>
                <w:szCs w:val="28"/>
              </w:rPr>
            </w:pPr>
          </w:p>
          <w:p w14:paraId="3B8725CD" w14:textId="75348727" w:rsidR="00835F20" w:rsidRDefault="00471C10">
            <w:pPr>
              <w:rPr>
                <w:sz w:val="28"/>
                <w:szCs w:val="28"/>
              </w:rPr>
            </w:pPr>
            <w:hyperlink r:id="rId13" w:history="1">
              <w:r w:rsidR="00835F20">
                <w:rPr>
                  <w:rStyle w:val="Hyperlink"/>
                </w:rPr>
                <w:t>https://croner.co.uk/resources/business-advice/coronavirus-qa-advice-for-employers/</w:t>
              </w:r>
            </w:hyperlink>
          </w:p>
        </w:tc>
      </w:tr>
      <w:tr w:rsidR="00AC0D74" w14:paraId="0E3BD593" w14:textId="77777777" w:rsidTr="00B95186">
        <w:tc>
          <w:tcPr>
            <w:tcW w:w="2263" w:type="dxa"/>
          </w:tcPr>
          <w:p w14:paraId="7F1D6F87" w14:textId="2AABA384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Funders</w:t>
            </w:r>
          </w:p>
        </w:tc>
        <w:tc>
          <w:tcPr>
            <w:tcW w:w="4253" w:type="dxa"/>
          </w:tcPr>
          <w:p w14:paraId="1289FCDF" w14:textId="77777777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you been in touch with your funders to discuss expectations and sensible adjustments? </w:t>
            </w:r>
          </w:p>
          <w:p w14:paraId="274C866B" w14:textId="37D6CD79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a contingency plan to deal with shortfalls in funding including a policy for making staff redundant</w:t>
            </w:r>
            <w:r w:rsidR="00835F20">
              <w:rPr>
                <w:sz w:val="24"/>
                <w:szCs w:val="24"/>
              </w:rPr>
              <w:t xml:space="preserve"> and a closure policy? </w:t>
            </w:r>
          </w:p>
        </w:tc>
        <w:tc>
          <w:tcPr>
            <w:tcW w:w="2500" w:type="dxa"/>
          </w:tcPr>
          <w:p w14:paraId="3DCD7630" w14:textId="74E17B0C" w:rsidR="00AC0D74" w:rsidRDefault="00471C10">
            <w:pPr>
              <w:rPr>
                <w:sz w:val="28"/>
                <w:szCs w:val="28"/>
              </w:rPr>
            </w:pPr>
            <w:hyperlink r:id="rId14" w:anchor="section-5" w:history="1">
              <w:r w:rsidR="00835F20">
                <w:rPr>
                  <w:rStyle w:val="Hyperlink"/>
                </w:rPr>
                <w:t>https://knowhow.ncvo.org.uk/coronavirus/contingency-planning-and-financial-implications#section-5</w:t>
              </w:r>
            </w:hyperlink>
          </w:p>
        </w:tc>
      </w:tr>
      <w:tr w:rsidR="00AC0D74" w14:paraId="34B69C37" w14:textId="77777777" w:rsidTr="00B95186">
        <w:tc>
          <w:tcPr>
            <w:tcW w:w="2263" w:type="dxa"/>
          </w:tcPr>
          <w:p w14:paraId="12C3A7EE" w14:textId="09FFF01F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Trustees</w:t>
            </w:r>
          </w:p>
        </w:tc>
        <w:tc>
          <w:tcPr>
            <w:tcW w:w="4253" w:type="dxa"/>
          </w:tcPr>
          <w:p w14:paraId="770E0C88" w14:textId="543D6607" w:rsidR="00AC0D74" w:rsidRDefault="00AC0D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trustees appropriately involved in decision making and risk assessment? </w:t>
            </w:r>
          </w:p>
        </w:tc>
        <w:tc>
          <w:tcPr>
            <w:tcW w:w="2500" w:type="dxa"/>
          </w:tcPr>
          <w:p w14:paraId="7103AAA6" w14:textId="52C5D1E1" w:rsidR="00AC0D74" w:rsidRDefault="00471C10">
            <w:pPr>
              <w:rPr>
                <w:sz w:val="28"/>
                <w:szCs w:val="28"/>
              </w:rPr>
            </w:pPr>
            <w:hyperlink r:id="rId15" w:history="1">
              <w:r w:rsidR="00835F20">
                <w:rPr>
                  <w:rStyle w:val="Hyperlink"/>
                </w:rPr>
                <w:t>https://blogs.ncvo.org.uk/2020/03/17/coronavirus-and-governance-what-charity-trustees-need-to-think-about/</w:t>
              </w:r>
            </w:hyperlink>
          </w:p>
        </w:tc>
      </w:tr>
    </w:tbl>
    <w:p w14:paraId="5BCF5860" w14:textId="77777777" w:rsidR="00B95186" w:rsidRPr="00B95186" w:rsidRDefault="00B95186">
      <w:pPr>
        <w:rPr>
          <w:sz w:val="28"/>
          <w:szCs w:val="28"/>
        </w:rPr>
      </w:pPr>
    </w:p>
    <w:sectPr w:rsidR="00B95186" w:rsidRPr="00B95186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87259" w14:textId="77777777" w:rsidR="00471C10" w:rsidRDefault="00471C10" w:rsidP="004C650D">
      <w:pPr>
        <w:spacing w:after="0" w:line="240" w:lineRule="auto"/>
      </w:pPr>
      <w:r>
        <w:separator/>
      </w:r>
    </w:p>
  </w:endnote>
  <w:endnote w:type="continuationSeparator" w:id="0">
    <w:p w14:paraId="1618F30D" w14:textId="77777777" w:rsidR="00471C10" w:rsidRDefault="00471C10" w:rsidP="004C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11467" w14:textId="77777777" w:rsidR="00471C10" w:rsidRDefault="00471C10" w:rsidP="004C650D">
      <w:pPr>
        <w:spacing w:after="0" w:line="240" w:lineRule="auto"/>
      </w:pPr>
      <w:r>
        <w:separator/>
      </w:r>
    </w:p>
  </w:footnote>
  <w:footnote w:type="continuationSeparator" w:id="0">
    <w:p w14:paraId="63CF2BCD" w14:textId="77777777" w:rsidR="00471C10" w:rsidRDefault="00471C10" w:rsidP="004C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9B17B" w14:textId="4AA077B2" w:rsidR="004C650D" w:rsidRDefault="004C650D">
    <w:pPr>
      <w:pStyle w:val="Header"/>
    </w:pPr>
    <w:r>
      <w:rPr>
        <w:noProof/>
      </w:rPr>
      <w:drawing>
        <wp:inline distT="0" distB="0" distL="0" distR="0" wp14:anchorId="1CD5D81B" wp14:editId="7A9712D5">
          <wp:extent cx="1838095" cy="514286"/>
          <wp:effectExtent l="0" t="0" r="0" b="635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CA main logo-large text - 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095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86"/>
    <w:rsid w:val="00071550"/>
    <w:rsid w:val="00471C10"/>
    <w:rsid w:val="004C650D"/>
    <w:rsid w:val="00835F20"/>
    <w:rsid w:val="00AC0D74"/>
    <w:rsid w:val="00B95186"/>
    <w:rsid w:val="00FA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43CA8"/>
  <w15:chartTrackingRefBased/>
  <w15:docId w15:val="{B27C75C5-56E8-4332-8039-5B4272EC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A3C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0D"/>
  </w:style>
  <w:style w:type="paragraph" w:styleId="Footer">
    <w:name w:val="footer"/>
    <w:basedOn w:val="Normal"/>
    <w:link w:val="FooterChar"/>
    <w:uiPriority w:val="99"/>
    <w:unhideWhenUsed/>
    <w:rsid w:val="004C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ner.co.uk/resources/business-advice/coronavirus-qa-advice-for-employers/" TargetMode="External"/><Relationship Id="rId13" Type="http://schemas.openxmlformats.org/officeDocument/2006/relationships/hyperlink" Target="https://croner.co.uk/resources/business-advice/coronavirus-qa-advice-for-employer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uidance/working-safely-during-coronavirus-covid-19" TargetMode="External"/><Relationship Id="rId12" Type="http://schemas.openxmlformats.org/officeDocument/2006/relationships/hyperlink" Target="https://newsandviews.zurich.co.uk/wp-content/uploads/2020/02/Organisational-Resilience-Guidance-on-Pandemic-Planning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hse.gov.uk/simple-health-safety/risk/index.htm" TargetMode="External"/><Relationship Id="rId11" Type="http://schemas.openxmlformats.org/officeDocument/2006/relationships/hyperlink" Target="http://www.trust.org/trustlaw/coronaviru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logs.ncvo.org.uk/2020/03/17/coronavirus-and-governance-what-charity-trustees-need-to-think-about/" TargetMode="External"/><Relationship Id="rId10" Type="http://schemas.openxmlformats.org/officeDocument/2006/relationships/hyperlink" Target="https://www.gov.uk/guidance/working-safely-during-coronavirus-covid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nowhow.ncvo.org.uk/coronavirus/protecting-your-staff-volunteers-and-beneficiaries" TargetMode="External"/><Relationship Id="rId14" Type="http://schemas.openxmlformats.org/officeDocument/2006/relationships/hyperlink" Target="https://knowhow.ncvo.org.uk/coronavirus/contingency-planning-and-financial-implic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Nock</dc:creator>
  <cp:keywords/>
  <dc:description/>
  <cp:lastModifiedBy>Gijs van Amelsvoort</cp:lastModifiedBy>
  <cp:revision>2</cp:revision>
  <dcterms:created xsi:type="dcterms:W3CDTF">2020-06-03T11:48:00Z</dcterms:created>
  <dcterms:modified xsi:type="dcterms:W3CDTF">2020-06-03T11:48:00Z</dcterms:modified>
</cp:coreProperties>
</file>