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0936F" w14:textId="77777777" w:rsidR="00136E1D" w:rsidRDefault="00136E1D" w:rsidP="00136E1D">
      <w:pPr>
        <w:jc w:val="center"/>
        <w:rPr>
          <w:b/>
          <w:bCs/>
          <w:sz w:val="20"/>
          <w:szCs w:val="20"/>
        </w:rPr>
      </w:pPr>
    </w:p>
    <w:p w14:paraId="58617087" w14:textId="6BF05A97" w:rsidR="00136E1D" w:rsidRPr="00136E1D" w:rsidRDefault="00136E1D" w:rsidP="00136E1D">
      <w:pPr>
        <w:jc w:val="center"/>
        <w:rPr>
          <w:b/>
          <w:bCs/>
          <w:color w:val="FF0000"/>
          <w:sz w:val="40"/>
          <w:szCs w:val="40"/>
        </w:rPr>
      </w:pPr>
      <w:r w:rsidRPr="00136E1D">
        <w:rPr>
          <w:b/>
          <w:bCs/>
          <w:color w:val="FF0000"/>
          <w:sz w:val="40"/>
          <w:szCs w:val="40"/>
        </w:rPr>
        <w:t>DRAFT</w:t>
      </w:r>
    </w:p>
    <w:p w14:paraId="42CC2A3D" w14:textId="77777777" w:rsidR="00136E1D" w:rsidRDefault="00136E1D" w:rsidP="00136E1D">
      <w:pPr>
        <w:jc w:val="center"/>
        <w:rPr>
          <w:b/>
          <w:bCs/>
          <w:sz w:val="20"/>
          <w:szCs w:val="20"/>
        </w:rPr>
      </w:pPr>
    </w:p>
    <w:p w14:paraId="69025F80" w14:textId="2D26C123" w:rsidR="00F63F47" w:rsidRPr="00714378" w:rsidRDefault="008F30C4" w:rsidP="00136E1D">
      <w:pPr>
        <w:jc w:val="center"/>
        <w:rPr>
          <w:b/>
          <w:bCs/>
          <w:sz w:val="20"/>
          <w:szCs w:val="20"/>
        </w:rPr>
      </w:pPr>
      <w:r w:rsidRPr="00714378">
        <w:rPr>
          <w:b/>
          <w:bCs/>
          <w:sz w:val="20"/>
          <w:szCs w:val="20"/>
        </w:rPr>
        <w:t>TILLICOULTRY, CO</w:t>
      </w:r>
      <w:r w:rsidR="000544A7">
        <w:rPr>
          <w:b/>
          <w:bCs/>
          <w:sz w:val="20"/>
          <w:szCs w:val="20"/>
        </w:rPr>
        <w:t>A</w:t>
      </w:r>
      <w:r w:rsidRPr="00714378">
        <w:rPr>
          <w:b/>
          <w:bCs/>
          <w:sz w:val="20"/>
          <w:szCs w:val="20"/>
        </w:rPr>
        <w:t>LSNAUGHTON &amp; DEVONSIDE COMMUNITY COUNCIL</w:t>
      </w:r>
    </w:p>
    <w:p w14:paraId="0A986CAB" w14:textId="70A8B714" w:rsidR="008F30C4" w:rsidRPr="00714378" w:rsidRDefault="008F30C4" w:rsidP="008F30C4">
      <w:pPr>
        <w:jc w:val="center"/>
        <w:rPr>
          <w:b/>
          <w:bCs/>
          <w:sz w:val="20"/>
          <w:szCs w:val="20"/>
        </w:rPr>
      </w:pPr>
      <w:r w:rsidRPr="00714378">
        <w:rPr>
          <w:b/>
          <w:bCs/>
          <w:sz w:val="20"/>
          <w:szCs w:val="20"/>
        </w:rPr>
        <w:t>MINUTES</w:t>
      </w:r>
    </w:p>
    <w:p w14:paraId="1F14992C" w14:textId="46BEAABB" w:rsidR="008F30C4" w:rsidRPr="00714378" w:rsidRDefault="00BC5A75" w:rsidP="008F30C4">
      <w:pPr>
        <w:jc w:val="center"/>
        <w:rPr>
          <w:b/>
          <w:bCs/>
          <w:sz w:val="20"/>
          <w:szCs w:val="20"/>
        </w:rPr>
      </w:pPr>
      <w:r>
        <w:rPr>
          <w:b/>
          <w:bCs/>
          <w:sz w:val="20"/>
          <w:szCs w:val="20"/>
        </w:rPr>
        <w:t>MEETING</w:t>
      </w:r>
      <w:r w:rsidR="00B960D1">
        <w:rPr>
          <w:b/>
          <w:bCs/>
          <w:sz w:val="20"/>
          <w:szCs w:val="20"/>
        </w:rPr>
        <w:t xml:space="preserve"> </w:t>
      </w:r>
      <w:r w:rsidR="008F30C4" w:rsidRPr="00714378">
        <w:rPr>
          <w:b/>
          <w:bCs/>
          <w:sz w:val="20"/>
          <w:szCs w:val="20"/>
        </w:rPr>
        <w:t>ON TUESDAY 1</w:t>
      </w:r>
      <w:r w:rsidR="00BE7B6C">
        <w:rPr>
          <w:b/>
          <w:bCs/>
          <w:sz w:val="20"/>
          <w:szCs w:val="20"/>
        </w:rPr>
        <w:t>0</w:t>
      </w:r>
      <w:r w:rsidR="008F30C4" w:rsidRPr="00714378">
        <w:rPr>
          <w:b/>
          <w:bCs/>
          <w:sz w:val="20"/>
          <w:szCs w:val="20"/>
          <w:vertAlign w:val="superscript"/>
        </w:rPr>
        <w:t>TH</w:t>
      </w:r>
      <w:r w:rsidR="008F30C4" w:rsidRPr="00714378">
        <w:rPr>
          <w:b/>
          <w:bCs/>
          <w:sz w:val="20"/>
          <w:szCs w:val="20"/>
        </w:rPr>
        <w:t xml:space="preserve"> </w:t>
      </w:r>
      <w:r w:rsidR="00966B80">
        <w:rPr>
          <w:b/>
          <w:bCs/>
          <w:sz w:val="20"/>
          <w:szCs w:val="20"/>
        </w:rPr>
        <w:t xml:space="preserve">MARCH </w:t>
      </w:r>
      <w:r w:rsidR="008F30C4" w:rsidRPr="00714378">
        <w:rPr>
          <w:b/>
          <w:bCs/>
          <w:sz w:val="20"/>
          <w:szCs w:val="20"/>
        </w:rPr>
        <w:t>202</w:t>
      </w:r>
      <w:r w:rsidR="005B07A2">
        <w:rPr>
          <w:b/>
          <w:bCs/>
          <w:sz w:val="20"/>
          <w:szCs w:val="20"/>
        </w:rPr>
        <w:t>6</w:t>
      </w:r>
      <w:r w:rsidR="008F30C4" w:rsidRPr="00714378">
        <w:rPr>
          <w:b/>
          <w:bCs/>
          <w:sz w:val="20"/>
          <w:szCs w:val="20"/>
        </w:rPr>
        <w:t xml:space="preserve"> AT THE BEN CLEUCH CENTRE, TILLICOULTRY</w:t>
      </w:r>
    </w:p>
    <w:p w14:paraId="08732B2E" w14:textId="2A848630" w:rsidR="008F30C4" w:rsidRPr="00D90E6C" w:rsidRDefault="00163EA9" w:rsidP="00D90E6C">
      <w:pPr>
        <w:jc w:val="center"/>
        <w:rPr>
          <w:b/>
          <w:bCs/>
          <w:sz w:val="20"/>
          <w:szCs w:val="20"/>
        </w:rPr>
      </w:pPr>
      <w:hyperlink r:id="rId5" w:history="1">
        <w:r w:rsidR="00D90E6C" w:rsidRPr="00D90E6C">
          <w:rPr>
            <w:rStyle w:val="Hyperlink"/>
            <w:b/>
            <w:bCs/>
            <w:sz w:val="20"/>
            <w:szCs w:val="20"/>
          </w:rPr>
          <w:t>tcanddcommunitycouncil@gmail.com</w:t>
        </w:r>
      </w:hyperlink>
    </w:p>
    <w:p w14:paraId="650C450E" w14:textId="7950EFF9" w:rsidR="00D01988" w:rsidRDefault="00D01988">
      <w:pPr>
        <w:rPr>
          <w:sz w:val="20"/>
          <w:szCs w:val="20"/>
        </w:rPr>
      </w:pPr>
      <w:r w:rsidRPr="00D01988">
        <w:rPr>
          <w:sz w:val="20"/>
          <w:szCs w:val="20"/>
        </w:rPr>
        <w:t xml:space="preserve">Robert McClelland </w:t>
      </w:r>
      <w:r w:rsidR="005B07A2">
        <w:rPr>
          <w:sz w:val="20"/>
          <w:szCs w:val="20"/>
        </w:rPr>
        <w:t>chaired the meeti</w:t>
      </w:r>
      <w:r w:rsidR="00BE7B6C">
        <w:rPr>
          <w:sz w:val="20"/>
          <w:szCs w:val="20"/>
        </w:rPr>
        <w:t>ng.</w:t>
      </w:r>
    </w:p>
    <w:p w14:paraId="6FB60F46" w14:textId="7FB7B0E8" w:rsidR="00966B80" w:rsidRDefault="008F30C4">
      <w:pPr>
        <w:rPr>
          <w:sz w:val="20"/>
          <w:szCs w:val="20"/>
        </w:rPr>
      </w:pPr>
      <w:r w:rsidRPr="00714378">
        <w:rPr>
          <w:b/>
          <w:bCs/>
          <w:sz w:val="20"/>
          <w:szCs w:val="20"/>
          <w:u w:val="single"/>
        </w:rPr>
        <w:t>Welcome and apologies</w:t>
      </w:r>
      <w:r w:rsidRPr="00714378">
        <w:rPr>
          <w:sz w:val="20"/>
          <w:szCs w:val="20"/>
        </w:rPr>
        <w:t xml:space="preserve">: Community Councillors present – Ewart McAuslane (EMcA), Robert McClelland (RMcC), Alex Robertson (AR), Melanie White (MW), </w:t>
      </w:r>
      <w:r w:rsidR="00B960D1" w:rsidRPr="00714378">
        <w:rPr>
          <w:sz w:val="20"/>
          <w:szCs w:val="20"/>
        </w:rPr>
        <w:t xml:space="preserve">Helen Saunders </w:t>
      </w:r>
      <w:r w:rsidRPr="00714378">
        <w:rPr>
          <w:sz w:val="20"/>
          <w:szCs w:val="20"/>
        </w:rPr>
        <w:t>(</w:t>
      </w:r>
      <w:r w:rsidR="00B960D1">
        <w:rPr>
          <w:sz w:val="20"/>
          <w:szCs w:val="20"/>
        </w:rPr>
        <w:t>HS</w:t>
      </w:r>
      <w:r w:rsidRPr="00714378">
        <w:rPr>
          <w:sz w:val="20"/>
          <w:szCs w:val="20"/>
        </w:rPr>
        <w:t xml:space="preserve">), Robert </w:t>
      </w:r>
      <w:proofErr w:type="spellStart"/>
      <w:r w:rsidRPr="00714378">
        <w:rPr>
          <w:sz w:val="20"/>
          <w:szCs w:val="20"/>
        </w:rPr>
        <w:t>McAulay</w:t>
      </w:r>
      <w:proofErr w:type="spellEnd"/>
      <w:r w:rsidRPr="00714378">
        <w:rPr>
          <w:sz w:val="20"/>
          <w:szCs w:val="20"/>
        </w:rPr>
        <w:t xml:space="preserve"> (</w:t>
      </w:r>
      <w:proofErr w:type="spellStart"/>
      <w:r w:rsidRPr="00714378">
        <w:rPr>
          <w:sz w:val="20"/>
          <w:szCs w:val="20"/>
        </w:rPr>
        <w:t>RMcA</w:t>
      </w:r>
      <w:proofErr w:type="spellEnd"/>
      <w:r w:rsidRPr="00714378">
        <w:rPr>
          <w:sz w:val="20"/>
          <w:szCs w:val="20"/>
        </w:rPr>
        <w:t>),</w:t>
      </w:r>
      <w:r w:rsidR="00966B80">
        <w:rPr>
          <w:sz w:val="20"/>
          <w:szCs w:val="20"/>
        </w:rPr>
        <w:t xml:space="preserve"> Ian Millar (IM)</w:t>
      </w:r>
    </w:p>
    <w:p w14:paraId="6A911017" w14:textId="473FBA8F" w:rsidR="008F30C4" w:rsidRPr="00714378" w:rsidRDefault="00064BFA">
      <w:pPr>
        <w:rPr>
          <w:sz w:val="20"/>
          <w:szCs w:val="20"/>
        </w:rPr>
      </w:pPr>
      <w:r>
        <w:rPr>
          <w:sz w:val="20"/>
          <w:szCs w:val="20"/>
        </w:rPr>
        <w:t xml:space="preserve"> </w:t>
      </w:r>
      <w:r w:rsidRPr="00714378">
        <w:rPr>
          <w:sz w:val="20"/>
          <w:szCs w:val="20"/>
        </w:rPr>
        <w:t xml:space="preserve">Apologies: </w:t>
      </w:r>
      <w:r w:rsidR="00966B80">
        <w:rPr>
          <w:sz w:val="20"/>
          <w:szCs w:val="20"/>
        </w:rPr>
        <w:t>Gillian McAuslane</w:t>
      </w:r>
    </w:p>
    <w:p w14:paraId="3DD96920" w14:textId="5FE26A81" w:rsidR="005B07A2" w:rsidRDefault="008F30C4">
      <w:pPr>
        <w:rPr>
          <w:sz w:val="20"/>
          <w:szCs w:val="20"/>
        </w:rPr>
      </w:pPr>
      <w:r w:rsidRPr="00714378">
        <w:rPr>
          <w:sz w:val="20"/>
          <w:szCs w:val="20"/>
        </w:rPr>
        <w:t xml:space="preserve">Elected Members: </w:t>
      </w:r>
      <w:r w:rsidR="00966B80">
        <w:rPr>
          <w:sz w:val="20"/>
          <w:szCs w:val="20"/>
        </w:rPr>
        <w:t>Fiona Law (FL)</w:t>
      </w:r>
    </w:p>
    <w:p w14:paraId="0C1CB38E" w14:textId="407DD47B" w:rsidR="00E25233" w:rsidRDefault="00E25233">
      <w:pPr>
        <w:rPr>
          <w:sz w:val="20"/>
          <w:szCs w:val="20"/>
        </w:rPr>
      </w:pPr>
      <w:r>
        <w:rPr>
          <w:sz w:val="20"/>
          <w:szCs w:val="20"/>
        </w:rPr>
        <w:t xml:space="preserve">Members of the Public – E Duncan, Paul, Ann </w:t>
      </w:r>
      <w:proofErr w:type="spellStart"/>
      <w:r>
        <w:rPr>
          <w:sz w:val="20"/>
          <w:szCs w:val="20"/>
        </w:rPr>
        <w:t>Hertwig</w:t>
      </w:r>
      <w:proofErr w:type="spellEnd"/>
      <w:r>
        <w:rPr>
          <w:sz w:val="20"/>
          <w:szCs w:val="20"/>
        </w:rPr>
        <w:t>, Sandra Murray, Elaine, H McAuslane, T Goddard, W Lamb</w:t>
      </w:r>
    </w:p>
    <w:p w14:paraId="364D5238" w14:textId="545AE5F3" w:rsidR="00195B5F" w:rsidRPr="00714378" w:rsidRDefault="00195B5F">
      <w:pPr>
        <w:rPr>
          <w:sz w:val="20"/>
          <w:szCs w:val="20"/>
        </w:rPr>
      </w:pPr>
      <w:r w:rsidRPr="00195B5F">
        <w:rPr>
          <w:b/>
          <w:sz w:val="20"/>
          <w:szCs w:val="20"/>
          <w:u w:val="single"/>
        </w:rPr>
        <w:t>In memory</w:t>
      </w:r>
      <w:r w:rsidRPr="00195B5F">
        <w:rPr>
          <w:b/>
          <w:sz w:val="20"/>
          <w:szCs w:val="20"/>
        </w:rPr>
        <w:t xml:space="preserve"> </w:t>
      </w:r>
      <w:r>
        <w:rPr>
          <w:sz w:val="20"/>
          <w:szCs w:val="20"/>
        </w:rPr>
        <w:t xml:space="preserve">– </w:t>
      </w:r>
      <w:proofErr w:type="spellStart"/>
      <w:r>
        <w:rPr>
          <w:sz w:val="20"/>
          <w:szCs w:val="20"/>
        </w:rPr>
        <w:t>EMcA</w:t>
      </w:r>
      <w:proofErr w:type="spellEnd"/>
      <w:r>
        <w:rPr>
          <w:sz w:val="20"/>
          <w:szCs w:val="20"/>
        </w:rPr>
        <w:t xml:space="preserve"> informed the CC of the death of Betty Rigg, a well-known local lady, who had been a member of the CC in her younger days. He was asked to pass on the CC’s condolences and authorised to </w:t>
      </w:r>
      <w:proofErr w:type="gramStart"/>
      <w:r>
        <w:rPr>
          <w:sz w:val="20"/>
          <w:szCs w:val="20"/>
        </w:rPr>
        <w:t>make a donation</w:t>
      </w:r>
      <w:proofErr w:type="gramEnd"/>
      <w:r>
        <w:rPr>
          <w:sz w:val="20"/>
          <w:szCs w:val="20"/>
        </w:rPr>
        <w:t xml:space="preserve"> to a charity if that was appropriate.</w:t>
      </w:r>
    </w:p>
    <w:p w14:paraId="71B61271" w14:textId="355B6366" w:rsidR="002E6DAA" w:rsidRDefault="002E6DAA">
      <w:pPr>
        <w:rPr>
          <w:sz w:val="20"/>
          <w:szCs w:val="20"/>
        </w:rPr>
      </w:pPr>
      <w:r w:rsidRPr="00714378">
        <w:rPr>
          <w:b/>
          <w:bCs/>
          <w:sz w:val="20"/>
          <w:szCs w:val="20"/>
          <w:u w:val="single"/>
        </w:rPr>
        <w:t xml:space="preserve">Minutes of Meeting held on </w:t>
      </w:r>
      <w:r w:rsidR="00D9067C">
        <w:rPr>
          <w:b/>
          <w:bCs/>
          <w:sz w:val="20"/>
          <w:szCs w:val="20"/>
          <w:u w:val="single"/>
        </w:rPr>
        <w:t>1</w:t>
      </w:r>
      <w:r w:rsidR="001D3269">
        <w:rPr>
          <w:b/>
          <w:bCs/>
          <w:sz w:val="20"/>
          <w:szCs w:val="20"/>
          <w:u w:val="single"/>
        </w:rPr>
        <w:t>0</w:t>
      </w:r>
      <w:r w:rsidR="001D3269" w:rsidRPr="001D3269">
        <w:rPr>
          <w:b/>
          <w:bCs/>
          <w:sz w:val="20"/>
          <w:szCs w:val="20"/>
          <w:u w:val="single"/>
          <w:vertAlign w:val="superscript"/>
        </w:rPr>
        <w:t>th</w:t>
      </w:r>
      <w:r w:rsidR="001D3269">
        <w:rPr>
          <w:b/>
          <w:bCs/>
          <w:sz w:val="20"/>
          <w:szCs w:val="20"/>
          <w:u w:val="single"/>
        </w:rPr>
        <w:t xml:space="preserve"> February</w:t>
      </w:r>
      <w:r w:rsidRPr="00714378">
        <w:rPr>
          <w:b/>
          <w:bCs/>
          <w:sz w:val="20"/>
          <w:szCs w:val="20"/>
          <w:u w:val="single"/>
        </w:rPr>
        <w:t xml:space="preserve"> 202</w:t>
      </w:r>
      <w:r w:rsidR="00D9067C">
        <w:rPr>
          <w:b/>
          <w:bCs/>
          <w:sz w:val="20"/>
          <w:szCs w:val="20"/>
          <w:u w:val="single"/>
        </w:rPr>
        <w:t>6</w:t>
      </w:r>
      <w:r w:rsidR="00D90E6C" w:rsidRPr="00D90E6C">
        <w:rPr>
          <w:sz w:val="20"/>
          <w:szCs w:val="20"/>
        </w:rPr>
        <w:t xml:space="preserve"> </w:t>
      </w:r>
      <w:r w:rsidR="0077153D">
        <w:rPr>
          <w:sz w:val="20"/>
          <w:szCs w:val="20"/>
        </w:rPr>
        <w:t xml:space="preserve">– The minutes had been circulated. </w:t>
      </w:r>
      <w:r w:rsidR="00D9067C">
        <w:rPr>
          <w:sz w:val="20"/>
          <w:szCs w:val="20"/>
        </w:rPr>
        <w:t>MW</w:t>
      </w:r>
      <w:r w:rsidR="00D90E6C">
        <w:rPr>
          <w:sz w:val="20"/>
          <w:szCs w:val="20"/>
        </w:rPr>
        <w:t xml:space="preserve"> proposed and </w:t>
      </w:r>
      <w:r w:rsidR="00D9067C">
        <w:rPr>
          <w:sz w:val="20"/>
          <w:szCs w:val="20"/>
        </w:rPr>
        <w:t>AR</w:t>
      </w:r>
      <w:r w:rsidR="00D90E6C">
        <w:rPr>
          <w:sz w:val="20"/>
          <w:szCs w:val="20"/>
        </w:rPr>
        <w:t xml:space="preserve"> seconded the </w:t>
      </w:r>
      <w:r w:rsidR="001D3269">
        <w:rPr>
          <w:sz w:val="20"/>
          <w:szCs w:val="20"/>
        </w:rPr>
        <w:t xml:space="preserve">approval of the </w:t>
      </w:r>
      <w:r w:rsidR="00D90E6C">
        <w:rPr>
          <w:sz w:val="20"/>
          <w:szCs w:val="20"/>
        </w:rPr>
        <w:t>minutes</w:t>
      </w:r>
      <w:r w:rsidR="001D3269">
        <w:rPr>
          <w:sz w:val="20"/>
          <w:szCs w:val="20"/>
        </w:rPr>
        <w:t>.</w:t>
      </w:r>
    </w:p>
    <w:p w14:paraId="674C156A" w14:textId="77777777" w:rsidR="001D3269" w:rsidRDefault="001D3269" w:rsidP="001D3269">
      <w:pPr>
        <w:rPr>
          <w:b/>
          <w:sz w:val="20"/>
          <w:szCs w:val="20"/>
          <w:u w:val="single"/>
        </w:rPr>
      </w:pPr>
      <w:r w:rsidRPr="001D3269">
        <w:rPr>
          <w:b/>
          <w:sz w:val="20"/>
          <w:szCs w:val="20"/>
          <w:u w:val="single"/>
        </w:rPr>
        <w:t>Matters arising not on Agenda</w:t>
      </w:r>
    </w:p>
    <w:p w14:paraId="6CDE7925" w14:textId="1DF404CF" w:rsidR="001D3269" w:rsidRDefault="001D3269" w:rsidP="001D3269">
      <w:pPr>
        <w:rPr>
          <w:sz w:val="20"/>
          <w:szCs w:val="20"/>
        </w:rPr>
      </w:pPr>
      <w:r w:rsidRPr="001D3269">
        <w:rPr>
          <w:sz w:val="20"/>
          <w:szCs w:val="20"/>
        </w:rPr>
        <w:t xml:space="preserve">AR submitted a report </w:t>
      </w:r>
      <w:r>
        <w:rPr>
          <w:sz w:val="20"/>
          <w:szCs w:val="20"/>
        </w:rPr>
        <w:t xml:space="preserve">on the road conditions in </w:t>
      </w:r>
      <w:proofErr w:type="spellStart"/>
      <w:r>
        <w:rPr>
          <w:sz w:val="20"/>
          <w:szCs w:val="20"/>
        </w:rPr>
        <w:t>Devonside</w:t>
      </w:r>
      <w:proofErr w:type="spellEnd"/>
      <w:r>
        <w:rPr>
          <w:sz w:val="20"/>
          <w:szCs w:val="20"/>
        </w:rPr>
        <w:t>. FL photographed it and undertook to investigate.</w:t>
      </w:r>
    </w:p>
    <w:p w14:paraId="35692FF9" w14:textId="36ACF49A" w:rsidR="0074123C" w:rsidRDefault="0074123C" w:rsidP="001D3269">
      <w:pPr>
        <w:rPr>
          <w:sz w:val="20"/>
          <w:szCs w:val="20"/>
        </w:rPr>
      </w:pPr>
      <w:r>
        <w:rPr>
          <w:sz w:val="20"/>
          <w:szCs w:val="20"/>
        </w:rPr>
        <w:t>Gala 2026 – It was confirmed that no Gala will take place this year.</w:t>
      </w:r>
    </w:p>
    <w:p w14:paraId="24307E01" w14:textId="4E24AF0B" w:rsidR="0074123C" w:rsidRPr="001D3269" w:rsidRDefault="0074123C" w:rsidP="001D3269">
      <w:pPr>
        <w:rPr>
          <w:sz w:val="20"/>
          <w:szCs w:val="20"/>
        </w:rPr>
      </w:pPr>
      <w:r>
        <w:rPr>
          <w:sz w:val="20"/>
          <w:szCs w:val="20"/>
        </w:rPr>
        <w:t xml:space="preserve">Defibrillators – there is a national plan to fund defibs and we will watch out for opportunities to fund the provision at the </w:t>
      </w:r>
      <w:proofErr w:type="spellStart"/>
      <w:r>
        <w:rPr>
          <w:sz w:val="20"/>
          <w:szCs w:val="20"/>
        </w:rPr>
        <w:t>Devonvale</w:t>
      </w:r>
      <w:proofErr w:type="spellEnd"/>
      <w:r>
        <w:rPr>
          <w:sz w:val="20"/>
          <w:szCs w:val="20"/>
        </w:rPr>
        <w:t xml:space="preserve"> Hall and the Men’s Shed.</w:t>
      </w:r>
    </w:p>
    <w:p w14:paraId="5E61DCAB" w14:textId="2DDA7807" w:rsidR="001D3269" w:rsidRDefault="001D3269" w:rsidP="001D3269">
      <w:pPr>
        <w:rPr>
          <w:sz w:val="20"/>
          <w:szCs w:val="20"/>
        </w:rPr>
      </w:pPr>
      <w:r w:rsidRPr="00714378">
        <w:rPr>
          <w:b/>
          <w:bCs/>
          <w:sz w:val="20"/>
          <w:szCs w:val="20"/>
          <w:u w:val="single"/>
        </w:rPr>
        <w:t>Police Report</w:t>
      </w:r>
      <w:r w:rsidRPr="00714378">
        <w:rPr>
          <w:sz w:val="20"/>
          <w:szCs w:val="20"/>
        </w:rPr>
        <w:t xml:space="preserve">: </w:t>
      </w:r>
      <w:r>
        <w:rPr>
          <w:sz w:val="20"/>
          <w:szCs w:val="20"/>
        </w:rPr>
        <w:t xml:space="preserve">There being no Police presence </w:t>
      </w:r>
      <w:proofErr w:type="spellStart"/>
      <w:r>
        <w:rPr>
          <w:sz w:val="20"/>
          <w:szCs w:val="20"/>
        </w:rPr>
        <w:t>RMcC</w:t>
      </w:r>
      <w:proofErr w:type="spellEnd"/>
      <w:r>
        <w:rPr>
          <w:sz w:val="20"/>
          <w:szCs w:val="20"/>
        </w:rPr>
        <w:t xml:space="preserve"> read out the Report which will be put on the Noticeboard. There were 13 incidents of criminality in February. 4 related to an address which the Police will be paying particular attention to.</w:t>
      </w:r>
    </w:p>
    <w:p w14:paraId="313B7A7D" w14:textId="30D5469C" w:rsidR="001D3269" w:rsidRDefault="001D3269" w:rsidP="001D3269">
      <w:pPr>
        <w:rPr>
          <w:sz w:val="20"/>
          <w:szCs w:val="20"/>
        </w:rPr>
      </w:pPr>
      <w:r w:rsidRPr="001D3269">
        <w:rPr>
          <w:b/>
          <w:sz w:val="20"/>
          <w:szCs w:val="20"/>
          <w:u w:val="single"/>
        </w:rPr>
        <w:t xml:space="preserve">Mark McDonald, </w:t>
      </w:r>
      <w:proofErr w:type="spellStart"/>
      <w:r w:rsidRPr="001D3269">
        <w:rPr>
          <w:b/>
          <w:sz w:val="20"/>
          <w:szCs w:val="20"/>
          <w:u w:val="single"/>
        </w:rPr>
        <w:t>ParkRun</w:t>
      </w:r>
      <w:proofErr w:type="spellEnd"/>
      <w:r>
        <w:rPr>
          <w:b/>
          <w:sz w:val="20"/>
          <w:szCs w:val="20"/>
          <w:u w:val="single"/>
        </w:rPr>
        <w:t>,</w:t>
      </w:r>
      <w:r w:rsidRPr="001D3269">
        <w:rPr>
          <w:b/>
          <w:sz w:val="20"/>
          <w:szCs w:val="20"/>
          <w:u w:val="single"/>
        </w:rPr>
        <w:t xml:space="preserve"> Clackmannanshire</w:t>
      </w:r>
      <w:r>
        <w:rPr>
          <w:b/>
          <w:sz w:val="20"/>
          <w:szCs w:val="20"/>
          <w:u w:val="single"/>
        </w:rPr>
        <w:t xml:space="preserve"> </w:t>
      </w:r>
      <w:r w:rsidRPr="001D3269">
        <w:rPr>
          <w:sz w:val="20"/>
          <w:szCs w:val="20"/>
        </w:rPr>
        <w:t>– Mr McDonald</w:t>
      </w:r>
      <w:r>
        <w:rPr>
          <w:b/>
          <w:sz w:val="20"/>
          <w:szCs w:val="20"/>
          <w:u w:val="single"/>
        </w:rPr>
        <w:t xml:space="preserve"> </w:t>
      </w:r>
      <w:r w:rsidRPr="00992D68">
        <w:rPr>
          <w:sz w:val="20"/>
          <w:szCs w:val="20"/>
        </w:rPr>
        <w:t xml:space="preserve">outlined how the </w:t>
      </w:r>
      <w:proofErr w:type="spellStart"/>
      <w:r w:rsidRPr="00992D68">
        <w:rPr>
          <w:sz w:val="20"/>
          <w:szCs w:val="20"/>
        </w:rPr>
        <w:t>ParkRun</w:t>
      </w:r>
      <w:proofErr w:type="spellEnd"/>
      <w:r w:rsidRPr="00992D68">
        <w:rPr>
          <w:sz w:val="20"/>
          <w:szCs w:val="20"/>
        </w:rPr>
        <w:t xml:space="preserve"> Initiative</w:t>
      </w:r>
      <w:r w:rsidR="00992D68">
        <w:rPr>
          <w:sz w:val="20"/>
          <w:szCs w:val="20"/>
        </w:rPr>
        <w:t xml:space="preserve"> works throughout Scotland with weekly 5k runs organised locally. It is proposed to hold the runs from the </w:t>
      </w:r>
      <w:proofErr w:type="spellStart"/>
      <w:r w:rsidR="00992D68">
        <w:rPr>
          <w:sz w:val="20"/>
          <w:szCs w:val="20"/>
        </w:rPr>
        <w:t>Devonvale</w:t>
      </w:r>
      <w:proofErr w:type="spellEnd"/>
      <w:r w:rsidR="00992D68">
        <w:rPr>
          <w:sz w:val="20"/>
          <w:szCs w:val="20"/>
        </w:rPr>
        <w:t xml:space="preserve"> Hall/ </w:t>
      </w:r>
      <w:proofErr w:type="spellStart"/>
      <w:r w:rsidR="00992D68">
        <w:rPr>
          <w:sz w:val="20"/>
          <w:szCs w:val="20"/>
        </w:rPr>
        <w:t>Elistoun</w:t>
      </w:r>
      <w:proofErr w:type="spellEnd"/>
      <w:r w:rsidR="00992D68">
        <w:rPr>
          <w:sz w:val="20"/>
          <w:szCs w:val="20"/>
        </w:rPr>
        <w:t xml:space="preserve"> Drive area along the Devon Way. The local householders will be contacted to reassure them that the events will be controlled. This following an unfortunate experience with a previous running event. It was clear that the Group had carried out work to identify areas of opportunity and concern. The proposal will attract visitors and participants who will benefit the local economy and raise the profile of the Town. The CC was supportive</w:t>
      </w:r>
      <w:r w:rsidR="004B2C7A">
        <w:rPr>
          <w:sz w:val="20"/>
          <w:szCs w:val="20"/>
        </w:rPr>
        <w:t xml:space="preserve"> and Mark was told that the CC had a small grant process available to the Group</w:t>
      </w:r>
      <w:r w:rsidR="00992D68">
        <w:rPr>
          <w:sz w:val="20"/>
          <w:szCs w:val="20"/>
        </w:rPr>
        <w:t>. Mr McDonald left the meeting.</w:t>
      </w:r>
    </w:p>
    <w:p w14:paraId="16FE9EBF" w14:textId="10F2DA50" w:rsidR="00992D68" w:rsidRPr="00992D68" w:rsidRDefault="00992D68" w:rsidP="001D3269">
      <w:pPr>
        <w:rPr>
          <w:sz w:val="20"/>
          <w:szCs w:val="20"/>
        </w:rPr>
      </w:pPr>
      <w:r w:rsidRPr="00992D68">
        <w:rPr>
          <w:b/>
          <w:sz w:val="20"/>
          <w:szCs w:val="20"/>
          <w:u w:val="single"/>
        </w:rPr>
        <w:t>Procedural Challenge – Mr William Lamb</w:t>
      </w:r>
      <w:r>
        <w:rPr>
          <w:sz w:val="20"/>
          <w:szCs w:val="20"/>
        </w:rPr>
        <w:t xml:space="preserve"> –</w:t>
      </w:r>
      <w:r w:rsidR="00EA0E47">
        <w:rPr>
          <w:sz w:val="20"/>
          <w:szCs w:val="20"/>
        </w:rPr>
        <w:t>The challenge</w:t>
      </w:r>
      <w:r w:rsidR="00586D3A">
        <w:rPr>
          <w:sz w:val="20"/>
          <w:szCs w:val="20"/>
        </w:rPr>
        <w:t xml:space="preserve"> derived from a Motion tabled by Mr Lamb in an email dated 23</w:t>
      </w:r>
      <w:r w:rsidR="00586D3A" w:rsidRPr="00586D3A">
        <w:rPr>
          <w:sz w:val="20"/>
          <w:szCs w:val="20"/>
          <w:vertAlign w:val="superscript"/>
        </w:rPr>
        <w:t>rd</w:t>
      </w:r>
      <w:r w:rsidR="00586D3A">
        <w:rPr>
          <w:sz w:val="20"/>
          <w:szCs w:val="20"/>
        </w:rPr>
        <w:t xml:space="preserve"> October 2025 which asked the CC to relinquish responsibility for the floral beds in the High Street. The motion was discussed at the December meeting and Mr lamb formally </w:t>
      </w:r>
      <w:r w:rsidR="00EA0E47">
        <w:rPr>
          <w:sz w:val="20"/>
          <w:szCs w:val="20"/>
        </w:rPr>
        <w:t xml:space="preserve">withdrew the motion by e </w:t>
      </w:r>
      <w:r w:rsidR="00EA0E47">
        <w:rPr>
          <w:sz w:val="20"/>
          <w:szCs w:val="20"/>
        </w:rPr>
        <w:lastRenderedPageBreak/>
        <w:t>mail on the 21</w:t>
      </w:r>
      <w:r w:rsidR="00EA0E47" w:rsidRPr="00EA0E47">
        <w:rPr>
          <w:sz w:val="20"/>
          <w:szCs w:val="20"/>
          <w:vertAlign w:val="superscript"/>
        </w:rPr>
        <w:t>st</w:t>
      </w:r>
      <w:r w:rsidR="00EA0E47">
        <w:rPr>
          <w:sz w:val="20"/>
          <w:szCs w:val="20"/>
        </w:rPr>
        <w:t xml:space="preserve"> of February 2026.</w:t>
      </w:r>
      <w:r w:rsidR="00586D3A">
        <w:rPr>
          <w:sz w:val="20"/>
          <w:szCs w:val="20"/>
        </w:rPr>
        <w:t xml:space="preserve"> </w:t>
      </w:r>
      <w:r w:rsidR="000A7EB3">
        <w:rPr>
          <w:sz w:val="20"/>
          <w:szCs w:val="20"/>
        </w:rPr>
        <w:t xml:space="preserve"> </w:t>
      </w:r>
      <w:proofErr w:type="spellStart"/>
      <w:r w:rsidR="00EA0E47">
        <w:rPr>
          <w:sz w:val="20"/>
          <w:szCs w:val="20"/>
        </w:rPr>
        <w:t>RMcC</w:t>
      </w:r>
      <w:proofErr w:type="spellEnd"/>
      <w:r w:rsidR="00EA0E47">
        <w:rPr>
          <w:sz w:val="20"/>
          <w:szCs w:val="20"/>
        </w:rPr>
        <w:t xml:space="preserve"> invited Mr Lamb to present his challenge. </w:t>
      </w:r>
      <w:r w:rsidR="00EA0E47">
        <w:rPr>
          <w:sz w:val="20"/>
          <w:szCs w:val="20"/>
        </w:rPr>
        <w:t xml:space="preserve">He </w:t>
      </w:r>
      <w:r w:rsidR="000A7EB3">
        <w:rPr>
          <w:sz w:val="20"/>
          <w:szCs w:val="20"/>
        </w:rPr>
        <w:t xml:space="preserve">asserted that the Secretary had taken an action on behalf of the </w:t>
      </w:r>
      <w:proofErr w:type="gramStart"/>
      <w:r w:rsidR="000A7EB3">
        <w:rPr>
          <w:sz w:val="20"/>
          <w:szCs w:val="20"/>
        </w:rPr>
        <w:t>CC  to</w:t>
      </w:r>
      <w:proofErr w:type="gramEnd"/>
      <w:r w:rsidR="000A7EB3">
        <w:rPr>
          <w:sz w:val="20"/>
          <w:szCs w:val="20"/>
        </w:rPr>
        <w:t xml:space="preserve"> relinquish responsibility for the floral beds in the High Street without that action having been mandated by the CC</w:t>
      </w:r>
      <w:r w:rsidR="00195B5F">
        <w:rPr>
          <w:sz w:val="20"/>
          <w:szCs w:val="20"/>
        </w:rPr>
        <w:t xml:space="preserve">. </w:t>
      </w:r>
      <w:proofErr w:type="spellStart"/>
      <w:r w:rsidR="00195B5F">
        <w:rPr>
          <w:sz w:val="20"/>
          <w:szCs w:val="20"/>
        </w:rPr>
        <w:t>RMcC</w:t>
      </w:r>
      <w:proofErr w:type="spellEnd"/>
      <w:r w:rsidR="00195B5F">
        <w:rPr>
          <w:sz w:val="20"/>
          <w:szCs w:val="20"/>
        </w:rPr>
        <w:t xml:space="preserve"> acknowledged that the will of the CC in respect of the High Street beds could have been more clearly identified after the December meeting. He put it to the Members that they vote to make their will absolutely clear. He asked for a show of hands from those in favour of the proposal to take the beds back into</w:t>
      </w:r>
      <w:r w:rsidR="00DE27DD">
        <w:rPr>
          <w:sz w:val="20"/>
          <w:szCs w:val="20"/>
        </w:rPr>
        <w:t xml:space="preserve"> the CC’s control. There were no votes in favour. He then asked for a show of hands in favour of the CC relinquishing control of the beds. There was a unanimous response in favour. </w:t>
      </w:r>
      <w:proofErr w:type="spellStart"/>
      <w:r w:rsidR="00DE27DD">
        <w:rPr>
          <w:sz w:val="20"/>
          <w:szCs w:val="20"/>
        </w:rPr>
        <w:t>RMcC</w:t>
      </w:r>
      <w:proofErr w:type="spellEnd"/>
      <w:r w:rsidR="00DE27DD">
        <w:rPr>
          <w:sz w:val="20"/>
          <w:szCs w:val="20"/>
        </w:rPr>
        <w:t xml:space="preserve"> considered the Procedural Challenge addressed and the matter now closed.</w:t>
      </w:r>
    </w:p>
    <w:p w14:paraId="1220E2DA" w14:textId="330DED1A" w:rsidR="00592FBA" w:rsidRDefault="00657D0E" w:rsidP="00DE27DD">
      <w:pPr>
        <w:rPr>
          <w:sz w:val="20"/>
          <w:szCs w:val="20"/>
        </w:rPr>
      </w:pPr>
      <w:r>
        <w:rPr>
          <w:b/>
          <w:bCs/>
          <w:sz w:val="20"/>
          <w:szCs w:val="20"/>
          <w:u w:val="single"/>
        </w:rPr>
        <w:t>Townscape Initiative</w:t>
      </w:r>
      <w:r w:rsidRPr="00714378">
        <w:rPr>
          <w:sz w:val="20"/>
          <w:szCs w:val="20"/>
        </w:rPr>
        <w:t>:</w:t>
      </w:r>
      <w:r>
        <w:rPr>
          <w:sz w:val="20"/>
          <w:szCs w:val="20"/>
        </w:rPr>
        <w:t xml:space="preserve"> </w:t>
      </w:r>
      <w:proofErr w:type="spellStart"/>
      <w:r w:rsidR="004B2C7A">
        <w:rPr>
          <w:sz w:val="20"/>
          <w:szCs w:val="20"/>
        </w:rPr>
        <w:t>EMcA</w:t>
      </w:r>
      <w:proofErr w:type="spellEnd"/>
      <w:r w:rsidR="004B2C7A">
        <w:rPr>
          <w:sz w:val="20"/>
          <w:szCs w:val="20"/>
        </w:rPr>
        <w:t xml:space="preserve"> said the Sub Group had still to meet. He had put out feelers to all the Council Services involved in the Townscape Initiative and had started to get responses. He stressed the need for the project elements to be co-ordinated. The inaugural meeting of the SG will take place shortly with a view to getting the methodology right. He undertook to include both Members through including them on the distribution list.</w:t>
      </w:r>
      <w:r w:rsidR="0074123C">
        <w:rPr>
          <w:sz w:val="20"/>
          <w:szCs w:val="20"/>
        </w:rPr>
        <w:t xml:space="preserve"> Chris Hargrove has confirmed that a Tree survey has been carried out in the High Street which will inform decisions on what can be saved, which needed work and which need to be removed.</w:t>
      </w:r>
    </w:p>
    <w:p w14:paraId="3C16FACF" w14:textId="77777777" w:rsidR="001B260D" w:rsidRDefault="00287775">
      <w:pPr>
        <w:rPr>
          <w:sz w:val="20"/>
          <w:szCs w:val="20"/>
        </w:rPr>
      </w:pPr>
      <w:r>
        <w:rPr>
          <w:b/>
          <w:bCs/>
          <w:sz w:val="20"/>
          <w:szCs w:val="20"/>
          <w:u w:val="single"/>
        </w:rPr>
        <w:t>Elected Member Updates</w:t>
      </w:r>
      <w:r w:rsidR="002E6DAA" w:rsidRPr="00714378">
        <w:rPr>
          <w:sz w:val="20"/>
          <w:szCs w:val="20"/>
        </w:rPr>
        <w:t>:</w:t>
      </w:r>
      <w:r w:rsidR="00BB3B7F" w:rsidRPr="00714378">
        <w:rPr>
          <w:sz w:val="20"/>
          <w:szCs w:val="20"/>
        </w:rPr>
        <w:t xml:space="preserve"> </w:t>
      </w:r>
      <w:r w:rsidR="004B2C7A">
        <w:rPr>
          <w:sz w:val="20"/>
          <w:szCs w:val="20"/>
        </w:rPr>
        <w:t xml:space="preserve">FL referred to </w:t>
      </w:r>
    </w:p>
    <w:p w14:paraId="6FF2A7C8" w14:textId="0E010E22" w:rsidR="001B260D" w:rsidRDefault="001B260D">
      <w:pPr>
        <w:rPr>
          <w:sz w:val="20"/>
          <w:szCs w:val="20"/>
        </w:rPr>
      </w:pPr>
      <w:r>
        <w:rPr>
          <w:sz w:val="20"/>
          <w:szCs w:val="20"/>
        </w:rPr>
        <w:t xml:space="preserve">- </w:t>
      </w:r>
      <w:r w:rsidR="004B2C7A">
        <w:rPr>
          <w:sz w:val="20"/>
          <w:szCs w:val="20"/>
        </w:rPr>
        <w:t xml:space="preserve">the planned work on the main </w:t>
      </w:r>
      <w:proofErr w:type="spellStart"/>
      <w:r w:rsidR="004B2C7A">
        <w:rPr>
          <w:sz w:val="20"/>
          <w:szCs w:val="20"/>
        </w:rPr>
        <w:t>Coalsnaughton</w:t>
      </w:r>
      <w:proofErr w:type="spellEnd"/>
      <w:r w:rsidR="004B2C7A">
        <w:rPr>
          <w:sz w:val="20"/>
          <w:szCs w:val="20"/>
        </w:rPr>
        <w:t xml:space="preserve"> Play Park and the works to relocate the </w:t>
      </w:r>
      <w:proofErr w:type="spellStart"/>
      <w:r w:rsidR="004B2C7A">
        <w:rPr>
          <w:sz w:val="20"/>
          <w:szCs w:val="20"/>
        </w:rPr>
        <w:t>Devonvale</w:t>
      </w:r>
      <w:proofErr w:type="spellEnd"/>
      <w:r w:rsidR="004B2C7A">
        <w:rPr>
          <w:sz w:val="20"/>
          <w:szCs w:val="20"/>
        </w:rPr>
        <w:t xml:space="preserve"> Park from the marshy ground it is on to a site nearer the Car Park.</w:t>
      </w:r>
      <w:r>
        <w:rPr>
          <w:sz w:val="20"/>
          <w:szCs w:val="20"/>
        </w:rPr>
        <w:t xml:space="preserve"> </w:t>
      </w:r>
    </w:p>
    <w:p w14:paraId="2E7F7E94" w14:textId="77777777" w:rsidR="001B260D" w:rsidRDefault="001B260D">
      <w:pPr>
        <w:rPr>
          <w:sz w:val="20"/>
          <w:szCs w:val="20"/>
        </w:rPr>
      </w:pPr>
      <w:r>
        <w:rPr>
          <w:sz w:val="20"/>
          <w:szCs w:val="20"/>
        </w:rPr>
        <w:t xml:space="preserve">- the Council is awaiting a response from the Procurator Fiscal on the way forward for the illegal usage of the Alexandra Street site. A planning application had been received for housing on that site which at the moment is not likely to be acceptable. </w:t>
      </w:r>
    </w:p>
    <w:p w14:paraId="69DE1D20" w14:textId="70AE9E20" w:rsidR="001B260D" w:rsidRDefault="001B260D">
      <w:pPr>
        <w:rPr>
          <w:sz w:val="20"/>
          <w:szCs w:val="20"/>
        </w:rPr>
      </w:pPr>
      <w:r>
        <w:rPr>
          <w:sz w:val="20"/>
          <w:szCs w:val="20"/>
        </w:rPr>
        <w:t xml:space="preserve">- there is an ongoing consultation in respect of the relocation of part of the Core Path network within the </w:t>
      </w:r>
      <w:proofErr w:type="spellStart"/>
      <w:r>
        <w:rPr>
          <w:sz w:val="20"/>
          <w:szCs w:val="20"/>
        </w:rPr>
        <w:t>Harviestoun</w:t>
      </w:r>
      <w:proofErr w:type="spellEnd"/>
      <w:r>
        <w:rPr>
          <w:sz w:val="20"/>
          <w:szCs w:val="20"/>
        </w:rPr>
        <w:t xml:space="preserve"> Estate.</w:t>
      </w:r>
    </w:p>
    <w:p w14:paraId="4EC3C33B" w14:textId="33D28B01" w:rsidR="001B260D" w:rsidRDefault="001B260D">
      <w:pPr>
        <w:rPr>
          <w:sz w:val="20"/>
          <w:szCs w:val="20"/>
        </w:rPr>
      </w:pPr>
      <w:r>
        <w:rPr>
          <w:sz w:val="20"/>
          <w:szCs w:val="20"/>
        </w:rPr>
        <w:t>- the Capital Programme has been approved with the Townscape Initiative allocation</w:t>
      </w:r>
      <w:r w:rsidR="0077153D">
        <w:rPr>
          <w:sz w:val="20"/>
          <w:szCs w:val="20"/>
        </w:rPr>
        <w:t xml:space="preserve"> included</w:t>
      </w:r>
      <w:r>
        <w:rPr>
          <w:sz w:val="20"/>
          <w:szCs w:val="20"/>
        </w:rPr>
        <w:t>.</w:t>
      </w:r>
    </w:p>
    <w:p w14:paraId="5BEB8946" w14:textId="4534F9BD" w:rsidR="001B260D" w:rsidRDefault="001B260D">
      <w:pPr>
        <w:rPr>
          <w:sz w:val="20"/>
          <w:szCs w:val="20"/>
        </w:rPr>
      </w:pPr>
      <w:r>
        <w:rPr>
          <w:sz w:val="20"/>
          <w:szCs w:val="20"/>
        </w:rPr>
        <w:t xml:space="preserve">- the GP Walk-In facility at </w:t>
      </w:r>
      <w:proofErr w:type="spellStart"/>
      <w:r>
        <w:rPr>
          <w:sz w:val="20"/>
          <w:szCs w:val="20"/>
        </w:rPr>
        <w:t>Sauchie</w:t>
      </w:r>
      <w:proofErr w:type="spellEnd"/>
      <w:r>
        <w:rPr>
          <w:sz w:val="20"/>
          <w:szCs w:val="20"/>
        </w:rPr>
        <w:t xml:space="preserve"> Hospital is nearing a start with the detail</w:t>
      </w:r>
      <w:r w:rsidR="00785F1F">
        <w:rPr>
          <w:sz w:val="20"/>
          <w:szCs w:val="20"/>
        </w:rPr>
        <w:t>s awaited. It will be open to anyone.</w:t>
      </w:r>
    </w:p>
    <w:p w14:paraId="1C5D92F7" w14:textId="320E0087" w:rsidR="00785F1F" w:rsidRPr="00785F1F" w:rsidRDefault="00785F1F">
      <w:pPr>
        <w:rPr>
          <w:sz w:val="20"/>
          <w:szCs w:val="20"/>
        </w:rPr>
      </w:pPr>
      <w:r w:rsidRPr="00785F1F">
        <w:rPr>
          <w:b/>
          <w:sz w:val="20"/>
          <w:szCs w:val="20"/>
          <w:u w:val="single"/>
        </w:rPr>
        <w:t>Planning Meeting/ Place Plan</w:t>
      </w:r>
      <w:r>
        <w:rPr>
          <w:sz w:val="20"/>
          <w:szCs w:val="20"/>
        </w:rPr>
        <w:t xml:space="preserve"> – </w:t>
      </w:r>
      <w:proofErr w:type="spellStart"/>
      <w:r>
        <w:rPr>
          <w:sz w:val="20"/>
          <w:szCs w:val="20"/>
        </w:rPr>
        <w:t>EMcA</w:t>
      </w:r>
      <w:proofErr w:type="spellEnd"/>
      <w:r>
        <w:rPr>
          <w:sz w:val="20"/>
          <w:szCs w:val="20"/>
        </w:rPr>
        <w:t xml:space="preserve"> referred to the Planning meeting he attended and the fact that the Council were looking for Place Plans from each of the CC’s. He informed the Members that he had contacted Enid </w:t>
      </w:r>
      <w:proofErr w:type="spellStart"/>
      <w:r>
        <w:rPr>
          <w:sz w:val="20"/>
          <w:szCs w:val="20"/>
        </w:rPr>
        <w:t>Trevitt</w:t>
      </w:r>
      <w:proofErr w:type="spellEnd"/>
      <w:r>
        <w:rPr>
          <w:sz w:val="20"/>
          <w:szCs w:val="20"/>
        </w:rPr>
        <w:t xml:space="preserve"> of the Coalfields Trust who had facilitated the production of the Community Plan. She has said she would be available to advise us in April. He will contact Ronnie Beveridge to see what he thinks. He will circulate a copy of Ronnie’s paper</w:t>
      </w:r>
      <w:r w:rsidR="007B5B2D">
        <w:rPr>
          <w:sz w:val="20"/>
          <w:szCs w:val="20"/>
        </w:rPr>
        <w:t xml:space="preserve"> to all the Members</w:t>
      </w:r>
      <w:r>
        <w:rPr>
          <w:sz w:val="20"/>
          <w:szCs w:val="20"/>
        </w:rPr>
        <w:t>.</w:t>
      </w:r>
    </w:p>
    <w:p w14:paraId="75ECE740" w14:textId="4E04868A" w:rsidR="00DE0192" w:rsidRDefault="002E6DAA" w:rsidP="00DE27DD">
      <w:pPr>
        <w:rPr>
          <w:sz w:val="20"/>
          <w:szCs w:val="20"/>
        </w:rPr>
      </w:pPr>
      <w:r w:rsidRPr="00714378">
        <w:rPr>
          <w:b/>
          <w:bCs/>
          <w:sz w:val="20"/>
          <w:szCs w:val="20"/>
          <w:u w:val="single"/>
        </w:rPr>
        <w:t>Treasurers report</w:t>
      </w:r>
      <w:r w:rsidRPr="00714378">
        <w:rPr>
          <w:sz w:val="20"/>
          <w:szCs w:val="20"/>
        </w:rPr>
        <w:t>:</w:t>
      </w:r>
      <w:r w:rsidR="00FC7F0F" w:rsidRPr="00714378">
        <w:rPr>
          <w:sz w:val="20"/>
          <w:szCs w:val="20"/>
        </w:rPr>
        <w:t xml:space="preserve"> </w:t>
      </w:r>
    </w:p>
    <w:p w14:paraId="1EAA3154" w14:textId="49D42EC7" w:rsidR="00550F9B" w:rsidRDefault="00550F9B" w:rsidP="00DE27DD">
      <w:pPr>
        <w:rPr>
          <w:sz w:val="20"/>
          <w:szCs w:val="20"/>
        </w:rPr>
      </w:pPr>
      <w:proofErr w:type="spellStart"/>
      <w:r>
        <w:rPr>
          <w:sz w:val="20"/>
          <w:szCs w:val="20"/>
        </w:rPr>
        <w:t>EMcA</w:t>
      </w:r>
      <w:proofErr w:type="spellEnd"/>
      <w:r>
        <w:rPr>
          <w:sz w:val="20"/>
          <w:szCs w:val="20"/>
        </w:rPr>
        <w:t xml:space="preserve"> outlined 3 </w:t>
      </w:r>
      <w:proofErr w:type="spellStart"/>
      <w:r>
        <w:rPr>
          <w:sz w:val="20"/>
          <w:szCs w:val="20"/>
        </w:rPr>
        <w:t>MicroGrant</w:t>
      </w:r>
      <w:proofErr w:type="spellEnd"/>
      <w:r>
        <w:rPr>
          <w:sz w:val="20"/>
          <w:szCs w:val="20"/>
        </w:rPr>
        <w:t xml:space="preserve"> Applications as follows</w:t>
      </w:r>
    </w:p>
    <w:p w14:paraId="6C13699F" w14:textId="5C747352" w:rsidR="00550F9B" w:rsidRDefault="00550F9B" w:rsidP="00550F9B">
      <w:pPr>
        <w:pStyle w:val="ListParagraph"/>
        <w:numPr>
          <w:ilvl w:val="0"/>
          <w:numId w:val="2"/>
        </w:numPr>
        <w:rPr>
          <w:sz w:val="20"/>
          <w:szCs w:val="20"/>
        </w:rPr>
      </w:pPr>
      <w:proofErr w:type="spellStart"/>
      <w:r>
        <w:rPr>
          <w:sz w:val="20"/>
          <w:szCs w:val="20"/>
        </w:rPr>
        <w:t>Devonvale</w:t>
      </w:r>
      <w:proofErr w:type="spellEnd"/>
      <w:r>
        <w:rPr>
          <w:sz w:val="20"/>
          <w:szCs w:val="20"/>
        </w:rPr>
        <w:t xml:space="preserve"> Hall Committee. – </w:t>
      </w:r>
      <w:r w:rsidR="007B5B2D">
        <w:rPr>
          <w:sz w:val="20"/>
          <w:szCs w:val="20"/>
        </w:rPr>
        <w:t xml:space="preserve">for </w:t>
      </w:r>
      <w:r>
        <w:rPr>
          <w:sz w:val="20"/>
          <w:szCs w:val="20"/>
        </w:rPr>
        <w:t>Catering Teapots and Coffee</w:t>
      </w:r>
      <w:r w:rsidR="007B5B2D">
        <w:rPr>
          <w:sz w:val="20"/>
          <w:szCs w:val="20"/>
        </w:rPr>
        <w:t xml:space="preserve"> Pots</w:t>
      </w:r>
      <w:r w:rsidR="00491C6A">
        <w:rPr>
          <w:sz w:val="20"/>
          <w:szCs w:val="20"/>
        </w:rPr>
        <w:t xml:space="preserve"> – approved.</w:t>
      </w:r>
    </w:p>
    <w:p w14:paraId="090AB847" w14:textId="0C7CEA8B" w:rsidR="00491C6A" w:rsidRDefault="00491C6A" w:rsidP="00550F9B">
      <w:pPr>
        <w:pStyle w:val="ListParagraph"/>
        <w:numPr>
          <w:ilvl w:val="0"/>
          <w:numId w:val="2"/>
        </w:numPr>
        <w:rPr>
          <w:sz w:val="20"/>
          <w:szCs w:val="20"/>
        </w:rPr>
      </w:pPr>
      <w:r>
        <w:rPr>
          <w:sz w:val="20"/>
          <w:szCs w:val="20"/>
        </w:rPr>
        <w:t>Ochil Youths Community Improvement Group – Super Saturday Sessions for 15 young people involving outdoor activities, arts and crafts sessions and cookery. – approved.</w:t>
      </w:r>
    </w:p>
    <w:p w14:paraId="2F3E887A" w14:textId="07998CBE" w:rsidR="00491C6A" w:rsidRPr="00F06B53" w:rsidRDefault="00491C6A" w:rsidP="00F06B53">
      <w:pPr>
        <w:pStyle w:val="ListParagraph"/>
        <w:numPr>
          <w:ilvl w:val="0"/>
          <w:numId w:val="2"/>
        </w:numPr>
        <w:rPr>
          <w:sz w:val="20"/>
          <w:szCs w:val="20"/>
        </w:rPr>
      </w:pPr>
      <w:r>
        <w:rPr>
          <w:sz w:val="20"/>
          <w:szCs w:val="20"/>
        </w:rPr>
        <w:t xml:space="preserve">Kinross Vaulting Group - 2 separate applications </w:t>
      </w:r>
      <w:r w:rsidR="007B5B2D">
        <w:rPr>
          <w:sz w:val="20"/>
          <w:szCs w:val="20"/>
        </w:rPr>
        <w:t xml:space="preserve">had been received </w:t>
      </w:r>
      <w:r>
        <w:rPr>
          <w:sz w:val="20"/>
          <w:szCs w:val="20"/>
        </w:rPr>
        <w:t>involving 3 local young people</w:t>
      </w:r>
      <w:r w:rsidR="00F06B53">
        <w:rPr>
          <w:sz w:val="20"/>
          <w:szCs w:val="20"/>
        </w:rPr>
        <w:t xml:space="preserve"> </w:t>
      </w:r>
      <w:r>
        <w:rPr>
          <w:sz w:val="20"/>
          <w:szCs w:val="20"/>
        </w:rPr>
        <w:t xml:space="preserve">who are taking part </w:t>
      </w:r>
      <w:r w:rsidR="00F06B53">
        <w:rPr>
          <w:sz w:val="20"/>
          <w:szCs w:val="20"/>
        </w:rPr>
        <w:t>in an international competition in Kilmarnock. 2 are the Scottish Champions and 1 develo</w:t>
      </w:r>
      <w:r w:rsidR="00F06B53" w:rsidRPr="00F06B53">
        <w:rPr>
          <w:sz w:val="20"/>
          <w:szCs w:val="20"/>
        </w:rPr>
        <w:t xml:space="preserve">ping to Grade </w:t>
      </w:r>
      <w:r w:rsidR="00F06B53">
        <w:rPr>
          <w:sz w:val="20"/>
          <w:szCs w:val="20"/>
        </w:rPr>
        <w:t xml:space="preserve">One leading to an international ranking. </w:t>
      </w:r>
      <w:r w:rsidR="00F06B53" w:rsidRPr="00F06B53">
        <w:rPr>
          <w:sz w:val="20"/>
          <w:szCs w:val="20"/>
        </w:rPr>
        <w:t>A</w:t>
      </w:r>
      <w:r w:rsidRPr="00F06B53">
        <w:rPr>
          <w:sz w:val="20"/>
          <w:szCs w:val="20"/>
        </w:rPr>
        <w:t xml:space="preserve">sking for grants towards </w:t>
      </w:r>
      <w:r w:rsidR="00F06B53">
        <w:rPr>
          <w:sz w:val="20"/>
          <w:szCs w:val="20"/>
        </w:rPr>
        <w:t>their expenses. The CC agreed to offer the applicants 1 grant for all three</w:t>
      </w:r>
      <w:r w:rsidR="009C7354">
        <w:rPr>
          <w:sz w:val="20"/>
          <w:szCs w:val="20"/>
        </w:rPr>
        <w:t>, a total of £250.</w:t>
      </w:r>
    </w:p>
    <w:p w14:paraId="3F53D778" w14:textId="2741EAAF" w:rsidR="00172C09" w:rsidRDefault="002E6DAA">
      <w:pPr>
        <w:rPr>
          <w:sz w:val="20"/>
          <w:szCs w:val="20"/>
        </w:rPr>
      </w:pPr>
      <w:r w:rsidRPr="00714378">
        <w:rPr>
          <w:b/>
          <w:bCs/>
          <w:sz w:val="20"/>
          <w:szCs w:val="20"/>
          <w:u w:val="single"/>
        </w:rPr>
        <w:t>AOCB</w:t>
      </w:r>
      <w:r w:rsidRPr="00714378">
        <w:rPr>
          <w:sz w:val="20"/>
          <w:szCs w:val="20"/>
        </w:rPr>
        <w:t>:</w:t>
      </w:r>
      <w:r w:rsidR="00542C80" w:rsidRPr="00714378">
        <w:rPr>
          <w:sz w:val="20"/>
          <w:szCs w:val="20"/>
        </w:rPr>
        <w:t xml:space="preserve"> </w:t>
      </w:r>
    </w:p>
    <w:p w14:paraId="26D4F0ED" w14:textId="4D8D6DC6" w:rsidR="009C7354" w:rsidRDefault="009C7354">
      <w:pPr>
        <w:rPr>
          <w:sz w:val="20"/>
          <w:szCs w:val="20"/>
        </w:rPr>
      </w:pPr>
      <w:r>
        <w:rPr>
          <w:sz w:val="20"/>
          <w:szCs w:val="20"/>
        </w:rPr>
        <w:t xml:space="preserve">Co-option of Andrew Black – </w:t>
      </w:r>
      <w:proofErr w:type="spellStart"/>
      <w:r>
        <w:rPr>
          <w:sz w:val="20"/>
          <w:szCs w:val="20"/>
        </w:rPr>
        <w:t>EMcA</w:t>
      </w:r>
      <w:proofErr w:type="spellEnd"/>
      <w:r>
        <w:rPr>
          <w:sz w:val="20"/>
          <w:szCs w:val="20"/>
        </w:rPr>
        <w:t xml:space="preserve"> referred to the difficulty other CC’s are having with maintaining their membership levels. He has spoken to Andrew Black who is willing to be co-opted taking the membership back to 10. It was agreed that if Andrew attends the April meeting he will be </w:t>
      </w:r>
      <w:r w:rsidR="007B5B2D">
        <w:rPr>
          <w:sz w:val="20"/>
          <w:szCs w:val="20"/>
        </w:rPr>
        <w:t xml:space="preserve">formally </w:t>
      </w:r>
      <w:r>
        <w:rPr>
          <w:sz w:val="20"/>
          <w:szCs w:val="20"/>
        </w:rPr>
        <w:t>co-opted.</w:t>
      </w:r>
    </w:p>
    <w:p w14:paraId="3F677A70" w14:textId="71CA505F" w:rsidR="009C7354" w:rsidRDefault="009C7354">
      <w:pPr>
        <w:rPr>
          <w:sz w:val="20"/>
          <w:szCs w:val="20"/>
        </w:rPr>
      </w:pPr>
      <w:r>
        <w:rPr>
          <w:sz w:val="20"/>
          <w:szCs w:val="20"/>
        </w:rPr>
        <w:t xml:space="preserve">Asset Transfer of the Ben </w:t>
      </w:r>
      <w:proofErr w:type="spellStart"/>
      <w:r>
        <w:rPr>
          <w:sz w:val="20"/>
          <w:szCs w:val="20"/>
        </w:rPr>
        <w:t>Cleuch</w:t>
      </w:r>
      <w:proofErr w:type="spellEnd"/>
      <w:r>
        <w:rPr>
          <w:sz w:val="20"/>
          <w:szCs w:val="20"/>
        </w:rPr>
        <w:t xml:space="preserve"> Centre – the CC were informed of the fact that an application for an alternative asset transfer</w:t>
      </w:r>
      <w:r w:rsidR="006D284A">
        <w:rPr>
          <w:sz w:val="20"/>
          <w:szCs w:val="20"/>
        </w:rPr>
        <w:t xml:space="preserve"> for the Ben </w:t>
      </w:r>
      <w:proofErr w:type="spellStart"/>
      <w:r w:rsidR="006D284A">
        <w:rPr>
          <w:sz w:val="20"/>
          <w:szCs w:val="20"/>
        </w:rPr>
        <w:t>Cleuch</w:t>
      </w:r>
      <w:proofErr w:type="spellEnd"/>
      <w:r w:rsidR="006D284A">
        <w:rPr>
          <w:sz w:val="20"/>
          <w:szCs w:val="20"/>
        </w:rPr>
        <w:t xml:space="preserve"> Centre had been submitted to the Council. The Council will now </w:t>
      </w:r>
      <w:r w:rsidR="006D284A">
        <w:rPr>
          <w:sz w:val="20"/>
          <w:szCs w:val="20"/>
        </w:rPr>
        <w:lastRenderedPageBreak/>
        <w:t xml:space="preserve">have to ascertain the </w:t>
      </w:r>
      <w:r w:rsidR="007B5B2D">
        <w:rPr>
          <w:sz w:val="20"/>
          <w:szCs w:val="20"/>
        </w:rPr>
        <w:t>community’s</w:t>
      </w:r>
      <w:r w:rsidR="006D284A">
        <w:rPr>
          <w:sz w:val="20"/>
          <w:szCs w:val="20"/>
        </w:rPr>
        <w:t xml:space="preserve"> preference between the </w:t>
      </w:r>
      <w:proofErr w:type="spellStart"/>
      <w:r w:rsidR="006D284A">
        <w:rPr>
          <w:sz w:val="20"/>
          <w:szCs w:val="20"/>
        </w:rPr>
        <w:t>Tillicoultry</w:t>
      </w:r>
      <w:proofErr w:type="spellEnd"/>
      <w:r w:rsidR="006D284A">
        <w:rPr>
          <w:sz w:val="20"/>
          <w:szCs w:val="20"/>
        </w:rPr>
        <w:t xml:space="preserve">, </w:t>
      </w:r>
      <w:proofErr w:type="spellStart"/>
      <w:r w:rsidR="006D284A">
        <w:rPr>
          <w:sz w:val="20"/>
          <w:szCs w:val="20"/>
        </w:rPr>
        <w:t>Coalsnaughton</w:t>
      </w:r>
      <w:proofErr w:type="spellEnd"/>
      <w:r w:rsidR="006D284A">
        <w:rPr>
          <w:sz w:val="20"/>
          <w:szCs w:val="20"/>
        </w:rPr>
        <w:t xml:space="preserve"> and </w:t>
      </w:r>
      <w:proofErr w:type="spellStart"/>
      <w:r w:rsidR="006D284A">
        <w:rPr>
          <w:sz w:val="20"/>
          <w:szCs w:val="20"/>
        </w:rPr>
        <w:t>Devonside</w:t>
      </w:r>
      <w:proofErr w:type="spellEnd"/>
      <w:r w:rsidR="006D284A">
        <w:rPr>
          <w:sz w:val="20"/>
          <w:szCs w:val="20"/>
        </w:rPr>
        <w:t xml:space="preserve"> Development Trust and the Ochil Community Trust. The CC has not as yet been asked for an opinion and for the moment they will keep a watching brief.</w:t>
      </w:r>
    </w:p>
    <w:p w14:paraId="0DF24629" w14:textId="4FADF040" w:rsidR="006D284A" w:rsidRDefault="006D284A">
      <w:pPr>
        <w:rPr>
          <w:sz w:val="20"/>
          <w:szCs w:val="20"/>
        </w:rPr>
      </w:pPr>
      <w:r>
        <w:rPr>
          <w:sz w:val="20"/>
          <w:szCs w:val="20"/>
        </w:rPr>
        <w:t>First Aid Course – those who had attended the Council’s First Aid Course found it excellent.</w:t>
      </w:r>
    </w:p>
    <w:p w14:paraId="48D9CD67" w14:textId="201203BA" w:rsidR="00EA0E47" w:rsidRDefault="00EA0E47">
      <w:pPr>
        <w:rPr>
          <w:sz w:val="20"/>
          <w:szCs w:val="20"/>
        </w:rPr>
      </w:pPr>
      <w:r>
        <w:rPr>
          <w:sz w:val="20"/>
          <w:szCs w:val="20"/>
        </w:rPr>
        <w:t xml:space="preserve">High Street Floral Beds – it was noted that the </w:t>
      </w:r>
      <w:proofErr w:type="spellStart"/>
      <w:r>
        <w:rPr>
          <w:sz w:val="20"/>
          <w:szCs w:val="20"/>
        </w:rPr>
        <w:t>TWiG</w:t>
      </w:r>
      <w:proofErr w:type="spellEnd"/>
      <w:r>
        <w:rPr>
          <w:sz w:val="20"/>
          <w:szCs w:val="20"/>
        </w:rPr>
        <w:t xml:space="preserve"> Group had adopted the sloping bed </w:t>
      </w:r>
      <w:r w:rsidR="00163EA9">
        <w:rPr>
          <w:sz w:val="20"/>
          <w:szCs w:val="20"/>
        </w:rPr>
        <w:t>in the High Street. The Criminal Justice team are to repair the loose slabs on the bed.</w:t>
      </w:r>
      <w:bookmarkStart w:id="0" w:name="_GoBack"/>
      <w:bookmarkEnd w:id="0"/>
    </w:p>
    <w:p w14:paraId="5FD24922" w14:textId="39AF6330" w:rsidR="006D284A" w:rsidRDefault="006D284A">
      <w:pPr>
        <w:rPr>
          <w:sz w:val="20"/>
          <w:szCs w:val="20"/>
        </w:rPr>
      </w:pPr>
      <w:r>
        <w:rPr>
          <w:sz w:val="20"/>
          <w:szCs w:val="20"/>
        </w:rPr>
        <w:t xml:space="preserve">Moss Road Zebra Crossing – concern was expressed over changes to the guard rails around the crossing. The offset barrier had been removed and members had witnessed cyclists crossing </w:t>
      </w:r>
      <w:r w:rsidR="0077153D">
        <w:rPr>
          <w:sz w:val="20"/>
          <w:szCs w:val="20"/>
        </w:rPr>
        <w:t>at a dangerous speed. FL undertook to check out the position with the Roads Service.</w:t>
      </w:r>
    </w:p>
    <w:p w14:paraId="187CF17F" w14:textId="066A096D" w:rsidR="0077153D" w:rsidRDefault="0077153D">
      <w:pPr>
        <w:rPr>
          <w:sz w:val="20"/>
          <w:szCs w:val="20"/>
        </w:rPr>
      </w:pPr>
      <w:r>
        <w:rPr>
          <w:sz w:val="20"/>
          <w:szCs w:val="20"/>
        </w:rPr>
        <w:t>Pot Holes – TG referred to the very deep pothole outside the Co-op in the High Street. It has evidently been reported to the Council’s Report-It Service.</w:t>
      </w:r>
    </w:p>
    <w:p w14:paraId="771954AF" w14:textId="07DAF993" w:rsidR="002E6DAA" w:rsidRPr="00714378" w:rsidRDefault="00542C80">
      <w:pPr>
        <w:rPr>
          <w:sz w:val="20"/>
          <w:szCs w:val="20"/>
        </w:rPr>
      </w:pPr>
      <w:r w:rsidRPr="00714378">
        <w:rPr>
          <w:sz w:val="20"/>
          <w:szCs w:val="20"/>
        </w:rPr>
        <w:t xml:space="preserve">Next meeting </w:t>
      </w:r>
      <w:r w:rsidR="0074123C">
        <w:rPr>
          <w:sz w:val="20"/>
          <w:szCs w:val="20"/>
        </w:rPr>
        <w:t xml:space="preserve">Tuesday the </w:t>
      </w:r>
      <w:r w:rsidR="00CD44E4">
        <w:rPr>
          <w:sz w:val="20"/>
          <w:szCs w:val="20"/>
        </w:rPr>
        <w:t>1</w:t>
      </w:r>
      <w:r w:rsidR="00DE27DD">
        <w:rPr>
          <w:sz w:val="20"/>
          <w:szCs w:val="20"/>
        </w:rPr>
        <w:t>4</w:t>
      </w:r>
      <w:r w:rsidRPr="00714378">
        <w:rPr>
          <w:sz w:val="20"/>
          <w:szCs w:val="20"/>
          <w:vertAlign w:val="superscript"/>
        </w:rPr>
        <w:t>th</w:t>
      </w:r>
      <w:r w:rsidRPr="00714378">
        <w:rPr>
          <w:sz w:val="20"/>
          <w:szCs w:val="20"/>
        </w:rPr>
        <w:t xml:space="preserve"> </w:t>
      </w:r>
      <w:r w:rsidR="00DE27DD">
        <w:rPr>
          <w:sz w:val="20"/>
          <w:szCs w:val="20"/>
        </w:rPr>
        <w:t xml:space="preserve">April </w:t>
      </w:r>
      <w:r w:rsidR="00CD44E4">
        <w:rPr>
          <w:sz w:val="20"/>
          <w:szCs w:val="20"/>
        </w:rPr>
        <w:t xml:space="preserve">, 7pm Ben </w:t>
      </w:r>
      <w:proofErr w:type="spellStart"/>
      <w:r w:rsidR="00CD44E4">
        <w:rPr>
          <w:sz w:val="20"/>
          <w:szCs w:val="20"/>
        </w:rPr>
        <w:t>Cleuch</w:t>
      </w:r>
      <w:proofErr w:type="spellEnd"/>
      <w:r w:rsidR="00CD44E4">
        <w:rPr>
          <w:sz w:val="20"/>
          <w:szCs w:val="20"/>
        </w:rPr>
        <w:t xml:space="preserve"> Centre</w:t>
      </w:r>
      <w:r w:rsidR="00DE27DD">
        <w:rPr>
          <w:sz w:val="20"/>
          <w:szCs w:val="20"/>
        </w:rPr>
        <w:t>.</w:t>
      </w:r>
    </w:p>
    <w:sectPr w:rsidR="002E6DAA" w:rsidRPr="00714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4FE4"/>
    <w:multiLevelType w:val="hybridMultilevel"/>
    <w:tmpl w:val="4E5C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A0B06"/>
    <w:multiLevelType w:val="hybridMultilevel"/>
    <w:tmpl w:val="032E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4"/>
    <w:rsid w:val="00023F6F"/>
    <w:rsid w:val="000544A7"/>
    <w:rsid w:val="00064BFA"/>
    <w:rsid w:val="000A7EB3"/>
    <w:rsid w:val="00136E1D"/>
    <w:rsid w:val="00163EA9"/>
    <w:rsid w:val="00172C09"/>
    <w:rsid w:val="001947DD"/>
    <w:rsid w:val="00195B5F"/>
    <w:rsid w:val="001973FC"/>
    <w:rsid w:val="001B260D"/>
    <w:rsid w:val="001C0F8E"/>
    <w:rsid w:val="001D3269"/>
    <w:rsid w:val="0022753A"/>
    <w:rsid w:val="00287775"/>
    <w:rsid w:val="002E35A3"/>
    <w:rsid w:val="002E6DAA"/>
    <w:rsid w:val="00340FAD"/>
    <w:rsid w:val="00401582"/>
    <w:rsid w:val="00491C6A"/>
    <w:rsid w:val="004B2C7A"/>
    <w:rsid w:val="004B36EC"/>
    <w:rsid w:val="004E28BF"/>
    <w:rsid w:val="00512B29"/>
    <w:rsid w:val="00542C80"/>
    <w:rsid w:val="00545F3E"/>
    <w:rsid w:val="00550F9B"/>
    <w:rsid w:val="00586D3A"/>
    <w:rsid w:val="00592FBA"/>
    <w:rsid w:val="005A4C3B"/>
    <w:rsid w:val="005B07A2"/>
    <w:rsid w:val="00641465"/>
    <w:rsid w:val="00657D0E"/>
    <w:rsid w:val="006A2374"/>
    <w:rsid w:val="006B1BDF"/>
    <w:rsid w:val="006D284A"/>
    <w:rsid w:val="0071197F"/>
    <w:rsid w:val="00714378"/>
    <w:rsid w:val="0074123C"/>
    <w:rsid w:val="0077153D"/>
    <w:rsid w:val="00785F1F"/>
    <w:rsid w:val="007B5B2D"/>
    <w:rsid w:val="007B5D20"/>
    <w:rsid w:val="007F72AB"/>
    <w:rsid w:val="00811986"/>
    <w:rsid w:val="00826A93"/>
    <w:rsid w:val="008D01F8"/>
    <w:rsid w:val="008F30C4"/>
    <w:rsid w:val="00966B80"/>
    <w:rsid w:val="00970D0C"/>
    <w:rsid w:val="00992D68"/>
    <w:rsid w:val="009C7354"/>
    <w:rsid w:val="009F2591"/>
    <w:rsid w:val="009F4542"/>
    <w:rsid w:val="00A809FC"/>
    <w:rsid w:val="00AA4908"/>
    <w:rsid w:val="00B960D1"/>
    <w:rsid w:val="00BB3B7F"/>
    <w:rsid w:val="00BC5A75"/>
    <w:rsid w:val="00BD1BF2"/>
    <w:rsid w:val="00BE7B6C"/>
    <w:rsid w:val="00BF7271"/>
    <w:rsid w:val="00CB59FE"/>
    <w:rsid w:val="00CD44E4"/>
    <w:rsid w:val="00D01988"/>
    <w:rsid w:val="00D9067C"/>
    <w:rsid w:val="00D90E6C"/>
    <w:rsid w:val="00DD0CD6"/>
    <w:rsid w:val="00DE0192"/>
    <w:rsid w:val="00DE27DD"/>
    <w:rsid w:val="00E25233"/>
    <w:rsid w:val="00E96B14"/>
    <w:rsid w:val="00EA0E47"/>
    <w:rsid w:val="00EC63CF"/>
    <w:rsid w:val="00F06B53"/>
    <w:rsid w:val="00F15C61"/>
    <w:rsid w:val="00F33A18"/>
    <w:rsid w:val="00F457DB"/>
    <w:rsid w:val="00F63F47"/>
    <w:rsid w:val="00F917A9"/>
    <w:rsid w:val="00FB42A0"/>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7AD"/>
  <w15:chartTrackingRefBased/>
  <w15:docId w15:val="{CA722A37-0473-4F0F-AEE5-0868476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C4"/>
    <w:rPr>
      <w:rFonts w:eastAsiaTheme="majorEastAsia" w:cstheme="majorBidi"/>
      <w:color w:val="272727" w:themeColor="text1" w:themeTint="D8"/>
    </w:rPr>
  </w:style>
  <w:style w:type="paragraph" w:styleId="Title">
    <w:name w:val="Title"/>
    <w:basedOn w:val="Normal"/>
    <w:next w:val="Normal"/>
    <w:link w:val="TitleChar"/>
    <w:uiPriority w:val="10"/>
    <w:qFormat/>
    <w:rsid w:val="008F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C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C4"/>
    <w:rPr>
      <w:i/>
      <w:iCs/>
      <w:color w:val="404040" w:themeColor="text1" w:themeTint="BF"/>
    </w:rPr>
  </w:style>
  <w:style w:type="paragraph" w:styleId="ListParagraph">
    <w:name w:val="List Paragraph"/>
    <w:basedOn w:val="Normal"/>
    <w:uiPriority w:val="34"/>
    <w:qFormat/>
    <w:rsid w:val="008F30C4"/>
    <w:pPr>
      <w:ind w:left="720"/>
      <w:contextualSpacing/>
    </w:pPr>
  </w:style>
  <w:style w:type="character" w:styleId="IntenseEmphasis">
    <w:name w:val="Intense Emphasis"/>
    <w:basedOn w:val="DefaultParagraphFont"/>
    <w:uiPriority w:val="21"/>
    <w:qFormat/>
    <w:rsid w:val="008F30C4"/>
    <w:rPr>
      <w:i/>
      <w:iCs/>
      <w:color w:val="0F4761" w:themeColor="accent1" w:themeShade="BF"/>
    </w:rPr>
  </w:style>
  <w:style w:type="paragraph" w:styleId="IntenseQuote">
    <w:name w:val="Intense Quote"/>
    <w:basedOn w:val="Normal"/>
    <w:next w:val="Normal"/>
    <w:link w:val="IntenseQuoteChar"/>
    <w:uiPriority w:val="30"/>
    <w:qFormat/>
    <w:rsid w:val="008F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C4"/>
    <w:rPr>
      <w:i/>
      <w:iCs/>
      <w:color w:val="0F4761" w:themeColor="accent1" w:themeShade="BF"/>
    </w:rPr>
  </w:style>
  <w:style w:type="character" w:styleId="IntenseReference">
    <w:name w:val="Intense Reference"/>
    <w:basedOn w:val="DefaultParagraphFont"/>
    <w:uiPriority w:val="32"/>
    <w:qFormat/>
    <w:rsid w:val="008F30C4"/>
    <w:rPr>
      <w:b/>
      <w:bCs/>
      <w:smallCaps/>
      <w:color w:val="0F4761" w:themeColor="accent1" w:themeShade="BF"/>
      <w:spacing w:val="5"/>
    </w:rPr>
  </w:style>
  <w:style w:type="character" w:styleId="Hyperlink">
    <w:name w:val="Hyperlink"/>
    <w:basedOn w:val="DefaultParagraphFont"/>
    <w:uiPriority w:val="99"/>
    <w:unhideWhenUsed/>
    <w:rsid w:val="00542C80"/>
    <w:rPr>
      <w:color w:val="467886" w:themeColor="hyperlink"/>
      <w:u w:val="single"/>
    </w:rPr>
  </w:style>
  <w:style w:type="character" w:styleId="UnresolvedMention">
    <w:name w:val="Unresolved Mention"/>
    <w:basedOn w:val="DefaultParagraphFont"/>
    <w:uiPriority w:val="99"/>
    <w:semiHidden/>
    <w:unhideWhenUsed/>
    <w:rsid w:val="005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canddcommunity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Ewart McAuslane</cp:lastModifiedBy>
  <cp:revision>7</cp:revision>
  <cp:lastPrinted>2026-03-13T21:52:00Z</cp:lastPrinted>
  <dcterms:created xsi:type="dcterms:W3CDTF">2026-03-11T08:46:00Z</dcterms:created>
  <dcterms:modified xsi:type="dcterms:W3CDTF">2026-03-24T20:19:00Z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2025-08-12T22:25:58Z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f7954117-7024-4482-946d-abd1987a51d6</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