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B9E358" w14:textId="0B7FAE13" w:rsidR="00815FCF" w:rsidRPr="00D06620" w:rsidRDefault="003F371A" w:rsidP="00815FCF">
      <w:pPr>
        <w:spacing w:after="0" w:line="240" w:lineRule="auto"/>
        <w:jc w:val="center"/>
        <w:rPr>
          <w:rFonts w:eastAsia="Times New Roman" w:cs="Arial"/>
          <w:b/>
          <w:sz w:val="28"/>
          <w:szCs w:val="28"/>
        </w:rPr>
      </w:pPr>
      <w:r w:rsidRPr="003F371A">
        <w:rPr>
          <w:rFonts w:eastAsia="Times New Roman" w:cs="Arial"/>
          <w:b/>
          <w:sz w:val="16"/>
          <w:szCs w:val="16"/>
        </w:rPr>
        <w:t>Smaller authority name:</w:t>
      </w:r>
      <w:r w:rsidR="00410F31">
        <w:rPr>
          <w:rFonts w:eastAsia="Times New Roman" w:cs="Arial"/>
          <w:b/>
          <w:sz w:val="28"/>
          <w:szCs w:val="28"/>
        </w:rPr>
        <w:t xml:space="preserve"> THEYDON MOUNT PARISH COUNCIL</w:t>
      </w:r>
    </w:p>
    <w:p w14:paraId="3C53B136" w14:textId="77777777" w:rsidR="00815FCF" w:rsidRPr="00D06620" w:rsidRDefault="00815FCF" w:rsidP="00815FCF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71C24366" w14:textId="3C029CBA" w:rsidR="00815FCF" w:rsidRPr="00D06620" w:rsidRDefault="00815FCF" w:rsidP="00815FCF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4"/>
          <w:szCs w:val="24"/>
        </w:rPr>
      </w:pPr>
      <w:r w:rsidRPr="00D06620">
        <w:rPr>
          <w:rFonts w:eastAsia="Times New Roman" w:cs="Arial"/>
          <w:b/>
          <w:sz w:val="24"/>
          <w:szCs w:val="24"/>
        </w:rPr>
        <w:t xml:space="preserve">NOTICE OF </w:t>
      </w:r>
      <w:r>
        <w:rPr>
          <w:rFonts w:eastAsia="Times New Roman" w:cs="Arial"/>
          <w:b/>
          <w:sz w:val="24"/>
          <w:szCs w:val="24"/>
        </w:rPr>
        <w:t xml:space="preserve">PUBLIC </w:t>
      </w:r>
      <w:r w:rsidRPr="00D06620">
        <w:rPr>
          <w:rFonts w:eastAsia="Times New Roman" w:cs="Arial"/>
          <w:b/>
          <w:sz w:val="24"/>
          <w:szCs w:val="24"/>
        </w:rPr>
        <w:t>RIGHTS</w:t>
      </w:r>
      <w:r>
        <w:rPr>
          <w:rFonts w:eastAsia="Times New Roman" w:cs="Arial"/>
          <w:b/>
          <w:sz w:val="24"/>
          <w:szCs w:val="24"/>
        </w:rPr>
        <w:t xml:space="preserve"> AND PUBLICATION </w:t>
      </w:r>
      <w:r w:rsidR="00D5498D">
        <w:rPr>
          <w:rFonts w:eastAsia="Times New Roman" w:cs="Arial"/>
          <w:b/>
          <w:sz w:val="24"/>
          <w:szCs w:val="24"/>
        </w:rPr>
        <w:t>O</w:t>
      </w:r>
      <w:r>
        <w:rPr>
          <w:rFonts w:eastAsia="Times New Roman" w:cs="Arial"/>
          <w:b/>
          <w:sz w:val="24"/>
          <w:szCs w:val="24"/>
        </w:rPr>
        <w:t xml:space="preserve">F ANNUAL </w:t>
      </w:r>
      <w:r w:rsidR="00C644E5">
        <w:rPr>
          <w:rFonts w:eastAsia="Times New Roman" w:cs="Arial"/>
          <w:b/>
          <w:sz w:val="24"/>
          <w:szCs w:val="24"/>
        </w:rPr>
        <w:t xml:space="preserve">GOVERNANCE &amp; </w:t>
      </w:r>
      <w:r w:rsidR="00D5498D">
        <w:rPr>
          <w:rFonts w:eastAsia="Times New Roman" w:cs="Arial"/>
          <w:b/>
          <w:sz w:val="24"/>
          <w:szCs w:val="24"/>
        </w:rPr>
        <w:t>A</w:t>
      </w:r>
      <w:r w:rsidR="00C644E5">
        <w:rPr>
          <w:rFonts w:eastAsia="Times New Roman" w:cs="Arial"/>
          <w:b/>
          <w:sz w:val="24"/>
          <w:szCs w:val="24"/>
        </w:rPr>
        <w:t xml:space="preserve">CCOUNTABILITY </w:t>
      </w:r>
      <w:r>
        <w:rPr>
          <w:rFonts w:eastAsia="Times New Roman" w:cs="Arial"/>
          <w:b/>
          <w:sz w:val="24"/>
          <w:szCs w:val="24"/>
        </w:rPr>
        <w:t>RETURN</w:t>
      </w:r>
      <w:r w:rsidR="009C2C09">
        <w:rPr>
          <w:rFonts w:eastAsia="Times New Roman" w:cs="Arial"/>
          <w:b/>
          <w:sz w:val="24"/>
          <w:szCs w:val="24"/>
        </w:rPr>
        <w:t xml:space="preserve"> (EXEMPT AUTHORITY)</w:t>
      </w:r>
    </w:p>
    <w:p w14:paraId="44A097A4" w14:textId="71302AEB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</w:t>
      </w:r>
      <w:r w:rsidR="00006D80">
        <w:rPr>
          <w:rFonts w:eastAsia="Times New Roman" w:cs="Arial"/>
          <w:b/>
          <w:szCs w:val="21"/>
        </w:rPr>
        <w:t>2</w:t>
      </w:r>
      <w:r w:rsidR="00525DAA">
        <w:rPr>
          <w:rFonts w:eastAsia="Times New Roman" w:cs="Arial"/>
          <w:b/>
          <w:szCs w:val="21"/>
        </w:rPr>
        <w:t>2</w:t>
      </w:r>
    </w:p>
    <w:p w14:paraId="5FE64485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14:paraId="1FDF8945" w14:textId="3C46BFEC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 xml:space="preserve">Local Audit and Accountability Act 2014 Sections </w:t>
      </w:r>
      <w:r w:rsidR="001B612F">
        <w:rPr>
          <w:rFonts w:eastAsia="Times New Roman" w:cs="Arial"/>
          <w:b/>
          <w:szCs w:val="21"/>
        </w:rPr>
        <w:t xml:space="preserve">25, </w:t>
      </w:r>
      <w:r>
        <w:rPr>
          <w:rFonts w:eastAsia="Times New Roman" w:cs="Arial"/>
          <w:b/>
          <w:szCs w:val="21"/>
        </w:rPr>
        <w:t>26 and 27</w:t>
      </w:r>
      <w:r w:rsidRPr="00D06620">
        <w:rPr>
          <w:rFonts w:eastAsia="Times New Roman" w:cs="Arial"/>
          <w:b/>
          <w:szCs w:val="21"/>
        </w:rPr>
        <w:t xml:space="preserve"> </w:t>
      </w:r>
    </w:p>
    <w:p w14:paraId="5DA1E592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Regulations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3119"/>
      </w:tblGrid>
      <w:tr w:rsidR="00815FCF" w:rsidRPr="00D06620" w14:paraId="71AFFCED" w14:textId="77777777" w:rsidTr="00743C17">
        <w:tc>
          <w:tcPr>
            <w:tcW w:w="6912" w:type="dxa"/>
          </w:tcPr>
          <w:p w14:paraId="26F0F32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  <w:tc>
          <w:tcPr>
            <w:tcW w:w="3119" w:type="dxa"/>
          </w:tcPr>
          <w:p w14:paraId="04ACBBDF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Cs w:val="21"/>
              </w:rPr>
            </w:pPr>
            <w:r w:rsidRPr="00D06620">
              <w:rPr>
                <w:rFonts w:eastAsia="Times New Roman" w:cs="Arial"/>
                <w:szCs w:val="21"/>
              </w:rPr>
              <w:t>NOTES</w:t>
            </w:r>
          </w:p>
        </w:tc>
      </w:tr>
      <w:tr w:rsidR="00815FCF" w:rsidRPr="00D06620" w14:paraId="103019AE" w14:textId="77777777" w:rsidTr="00743C17">
        <w:tc>
          <w:tcPr>
            <w:tcW w:w="6912" w:type="dxa"/>
          </w:tcPr>
          <w:p w14:paraId="078702AB" w14:textId="09DE7DDA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17E03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3A4FCA1A" w14:textId="3D8E0540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Date of announcement</w:t>
            </w:r>
            <w:r w:rsidR="00410F31">
              <w:rPr>
                <w:rFonts w:eastAsia="Times New Roman" w:cs="Arial"/>
                <w:b/>
                <w:sz w:val="18"/>
                <w:szCs w:val="18"/>
              </w:rPr>
              <w:t xml:space="preserve">:   </w:t>
            </w:r>
            <w:r w:rsidR="003F40C1">
              <w:rPr>
                <w:rFonts w:eastAsia="Times New Roman" w:cs="Arial"/>
                <w:b/>
                <w:sz w:val="18"/>
                <w:szCs w:val="18"/>
              </w:rPr>
              <w:t>23</w:t>
            </w:r>
            <w:r w:rsidR="003F40C1" w:rsidRPr="003F40C1">
              <w:rPr>
                <w:rFonts w:eastAsia="Times New Roman" w:cs="Arial"/>
                <w:b/>
                <w:sz w:val="18"/>
                <w:szCs w:val="18"/>
                <w:vertAlign w:val="superscript"/>
              </w:rPr>
              <w:t>rd</w:t>
            </w:r>
            <w:r w:rsidR="003F40C1">
              <w:rPr>
                <w:rFonts w:eastAsia="Times New Roman" w:cs="Arial"/>
                <w:b/>
                <w:sz w:val="18"/>
                <w:szCs w:val="18"/>
              </w:rPr>
              <w:t xml:space="preserve"> May</w:t>
            </w:r>
            <w:bookmarkStart w:id="0" w:name="_GoBack"/>
            <w:bookmarkEnd w:id="0"/>
            <w:r w:rsidR="003F40C1">
              <w:rPr>
                <w:rFonts w:eastAsia="Times New Roman" w:cs="Arial"/>
                <w:b/>
                <w:sz w:val="18"/>
                <w:szCs w:val="18"/>
              </w:rPr>
              <w:t xml:space="preserve"> 202</w:t>
            </w:r>
            <w:r w:rsidR="00410F31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410F31"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Pr="00D06620">
              <w:rPr>
                <w:rFonts w:eastAsia="Times New Roman" w:cs="Arial"/>
                <w:sz w:val="18"/>
                <w:szCs w:val="18"/>
              </w:rPr>
              <w:t>(a)</w:t>
            </w:r>
          </w:p>
          <w:p w14:paraId="22091A18" w14:textId="3B880432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="003834F0">
              <w:rPr>
                <w:rFonts w:eastAsia="Times New Roman" w:cs="Arial"/>
                <w:b/>
                <w:sz w:val="18"/>
                <w:szCs w:val="18"/>
              </w:rPr>
              <w:t>y prepares an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 xml:space="preserve">Governance and Accountability </w:t>
            </w:r>
            <w:r>
              <w:rPr>
                <w:rFonts w:eastAsia="Times New Roman" w:cs="Arial"/>
                <w:b/>
                <w:sz w:val="18"/>
                <w:szCs w:val="18"/>
              </w:rPr>
              <w:t>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(AGAR)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The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has been published with this notice.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It will not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be reviewed by the appointed auditor,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since the smaller authority has certified itself as exempt from the appointed auditor’s revie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w. </w:t>
            </w:r>
          </w:p>
          <w:p w14:paraId="523ACB9B" w14:textId="5FEB6DCF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 xml:space="preserve"> AGAR, the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accounting records for the financial year to which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it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 relates and all books, deeds, contracts, bills, vouchers, receipts and other documents relating to those records</w:t>
            </w:r>
            <w:r w:rsidRPr="00830ECB" w:rsidDel="008D7C6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must be made available for inspection by any person interested</w:t>
            </w:r>
            <w:r w:rsidR="00270726">
              <w:rPr>
                <w:rFonts w:eastAsia="Times New Roman" w:cs="Arial"/>
                <w:b/>
                <w:sz w:val="18"/>
                <w:szCs w:val="18"/>
              </w:rPr>
              <w:t>.</w:t>
            </w:r>
            <w:r w:rsidR="005A520D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EF52BF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14:paraId="34A1DEB0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378ED502" w14:textId="28B72B65" w:rsidR="00410F31" w:rsidRDefault="00410F31" w:rsidP="00410F31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(b</w:t>
            </w:r>
            <w:proofErr w:type="gramStart"/>
            <w:r>
              <w:rPr>
                <w:rFonts w:eastAsia="Times New Roman" w:cs="Arial"/>
                <w:sz w:val="18"/>
                <w:szCs w:val="18"/>
              </w:rPr>
              <w:t>)    JULIE</w:t>
            </w:r>
            <w:proofErr w:type="gramEnd"/>
            <w:r>
              <w:rPr>
                <w:rFonts w:eastAsia="Times New Roman" w:cs="Arial"/>
                <w:sz w:val="18"/>
                <w:szCs w:val="18"/>
              </w:rPr>
              <w:t xml:space="preserve"> KELLEY, PARISH CLERK &amp; RFO </w:t>
            </w:r>
          </w:p>
          <w:p w14:paraId="3F7C16DF" w14:textId="16088C2C" w:rsidR="00815FCF" w:rsidRDefault="00410F31" w:rsidP="00410F31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        </w:t>
            </w:r>
            <w:proofErr w:type="gramStart"/>
            <w:r>
              <w:rPr>
                <w:rFonts w:eastAsia="Times New Roman" w:cs="Arial"/>
                <w:sz w:val="18"/>
                <w:szCs w:val="18"/>
              </w:rPr>
              <w:t>c</w:t>
            </w:r>
            <w:proofErr w:type="gramEnd"/>
            <w:r>
              <w:rPr>
                <w:rFonts w:eastAsia="Times New Roman" w:cs="Arial"/>
                <w:sz w:val="18"/>
                <w:szCs w:val="18"/>
              </w:rPr>
              <w:t>/o 11 MOUNT END, THEYDON MOUNT, ESSEX CM16 7PS.</w:t>
            </w:r>
          </w:p>
          <w:p w14:paraId="7706C51E" w14:textId="77777777" w:rsidR="00410F31" w:rsidRDefault="00410F31" w:rsidP="00410F31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65C94620" w14:textId="60F63C97" w:rsidR="00410F31" w:rsidRDefault="00410F31" w:rsidP="00410F31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        Email:   theydonmountparishcouncil@gmail.com</w:t>
            </w:r>
          </w:p>
          <w:p w14:paraId="16864A92" w14:textId="129B9DF0" w:rsidR="00815FCF" w:rsidRPr="00D06620" w:rsidRDefault="00815FCF" w:rsidP="00410F31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38E7898C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59496C7" w14:textId="2A72169C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proofErr w:type="gramStart"/>
            <w:r w:rsidRPr="00D06620">
              <w:rPr>
                <w:rFonts w:eastAsia="Times New Roman" w:cs="Arial"/>
                <w:sz w:val="18"/>
                <w:szCs w:val="18"/>
              </w:rPr>
              <w:t>commencing</w:t>
            </w:r>
            <w:proofErr w:type="gramEnd"/>
            <w:r w:rsidRPr="00D06620">
              <w:rPr>
                <w:rFonts w:eastAsia="Times New Roman" w:cs="Arial"/>
                <w:sz w:val="18"/>
                <w:szCs w:val="18"/>
              </w:rPr>
              <w:t xml:space="preserve"> on (c) </w:t>
            </w:r>
            <w:r w:rsidR="00410F31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C551EB" w:rsidRPr="00C551EB">
              <w:rPr>
                <w:rFonts w:eastAsia="Times New Roman" w:cs="Arial"/>
                <w:b/>
                <w:sz w:val="18"/>
                <w:szCs w:val="18"/>
              </w:rPr>
              <w:t xml:space="preserve">Monday </w:t>
            </w:r>
            <w:r w:rsidR="00525DAA">
              <w:rPr>
                <w:rFonts w:eastAsia="Times New Roman" w:cs="Arial"/>
                <w:b/>
                <w:sz w:val="18"/>
                <w:szCs w:val="18"/>
              </w:rPr>
              <w:t>13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 xml:space="preserve"> June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2C651C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50691EBE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6BCD3FAE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357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3C10DC30" w14:textId="1E6C036F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proofErr w:type="gramStart"/>
            <w:r w:rsidRPr="00D06620">
              <w:rPr>
                <w:rFonts w:eastAsia="Times New Roman" w:cs="Arial"/>
                <w:sz w:val="18"/>
                <w:szCs w:val="18"/>
              </w:rPr>
              <w:t>and</w:t>
            </w:r>
            <w:proofErr w:type="gramEnd"/>
            <w:r w:rsidRPr="00D06620">
              <w:rPr>
                <w:rFonts w:eastAsia="Times New Roman" w:cs="Arial"/>
                <w:sz w:val="18"/>
                <w:szCs w:val="18"/>
              </w:rPr>
              <w:t xml:space="preserve"> ending on (d) </w:t>
            </w:r>
            <w:r w:rsidR="00410F31">
              <w:rPr>
                <w:rFonts w:eastAsia="Times New Roman" w:cs="Arial"/>
                <w:sz w:val="18"/>
                <w:szCs w:val="18"/>
              </w:rPr>
              <w:t xml:space="preserve">   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 xml:space="preserve">Friday </w:t>
            </w:r>
            <w:r w:rsidR="00525DAA">
              <w:rPr>
                <w:rFonts w:eastAsia="Times New Roman" w:cs="Arial"/>
                <w:b/>
                <w:sz w:val="18"/>
                <w:szCs w:val="18"/>
              </w:rPr>
              <w:t>22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 xml:space="preserve"> July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2C651C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6DDBFF84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BE6623E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14:paraId="40539E9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2F7FE4A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14:paraId="5EE34B40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14:paraId="50CAC57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0E056F2C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14:paraId="0186ACC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69EEDD7" w14:textId="60390D10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 w:rsidR="008005C3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is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only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subject to review by the appointed auditor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if questions or objections raised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under the </w:t>
            </w:r>
            <w:r>
              <w:rPr>
                <w:rFonts w:eastAsia="Times New Roman" w:cs="Arial"/>
                <w:b/>
                <w:sz w:val="18"/>
                <w:szCs w:val="18"/>
              </w:rPr>
              <w:t>Local Au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dit and Accountability Act 2014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lead to the involvement of the auditor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>The appointed auditor is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:</w:t>
            </w:r>
          </w:p>
          <w:p w14:paraId="3A1716A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2CC6623" w14:textId="77777777" w:rsidR="00815FCF" w:rsidRPr="00D06620" w:rsidRDefault="00815FCF" w:rsidP="00D5498D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 w:rsidR="00D5498D"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14:paraId="167712B3" w14:textId="5DB0D403" w:rsidR="00815FCF" w:rsidRPr="00D06620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Westferry Circus</w:t>
            </w:r>
          </w:p>
          <w:p w14:paraId="71152987" w14:textId="77777777" w:rsidR="00815FCF" w:rsidRPr="00D06620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Canary Wharf</w:t>
            </w:r>
          </w:p>
          <w:p w14:paraId="53E70B57" w14:textId="77777777" w:rsidR="00815FCF" w:rsidRPr="00AF05D5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London E14 4HD</w:t>
            </w:r>
          </w:p>
          <w:p w14:paraId="61AAE6A4" w14:textId="5CAFAB65" w:rsidR="00815FCF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6" w:history="1">
              <w:r w:rsidR="007E5617" w:rsidRPr="0080091C">
                <w:rPr>
                  <w:rStyle w:val="Hyperlink"/>
                  <w:rFonts w:eastAsia="Times New Roman" w:cs="Arial"/>
                  <w:sz w:val="18"/>
                </w:rPr>
                <w:t>sba@pkf-l.com</w:t>
              </w:r>
            </w:hyperlink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14:paraId="745EF9D7" w14:textId="77777777" w:rsidR="00D5498D" w:rsidRPr="00AF05D5" w:rsidRDefault="00D5498D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74144341" w14:textId="1C226A11" w:rsidR="00815FCF" w:rsidRPr="00020C38" w:rsidRDefault="00815FCF" w:rsidP="00020C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This announcement is made by (</w:t>
            </w:r>
            <w:r>
              <w:rPr>
                <w:rFonts w:eastAsia="Times New Roman" w:cs="Arial"/>
                <w:b/>
                <w:sz w:val="18"/>
                <w:szCs w:val="18"/>
              </w:rPr>
              <w:t>e)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410F31">
              <w:rPr>
                <w:rFonts w:eastAsia="Times New Roman" w:cs="Arial"/>
                <w:b/>
                <w:sz w:val="18"/>
                <w:szCs w:val="18"/>
              </w:rPr>
              <w:t>JULIE KELLEY, PARISH CLERK &amp; RF</w:t>
            </w:r>
            <w:r w:rsidR="00020C38">
              <w:rPr>
                <w:rFonts w:eastAsia="Times New Roman" w:cs="Arial"/>
                <w:b/>
                <w:sz w:val="18"/>
                <w:szCs w:val="18"/>
              </w:rPr>
              <w:t>O</w:t>
            </w:r>
          </w:p>
        </w:tc>
        <w:tc>
          <w:tcPr>
            <w:tcW w:w="3119" w:type="dxa"/>
          </w:tcPr>
          <w:p w14:paraId="4865086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6FF3D23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8D967F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(a)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date of placing of the notice which must be not less than 1 day before the date in (c) below</w:t>
            </w:r>
          </w:p>
          <w:p w14:paraId="777753E9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7DB0D4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9992B8A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42849AA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89ED4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0417EC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7BA8945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D4FD2D5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A57E75B" w14:textId="77777777" w:rsidR="00C644E5" w:rsidRDefault="00C644E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9536DD2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A8CA0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(b)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name, position and address</w:t>
            </w:r>
            <w:r>
              <w:rPr>
                <w:rFonts w:eastAsia="Times New Roman" w:cs="Arial"/>
                <w:sz w:val="16"/>
                <w:szCs w:val="16"/>
              </w:rPr>
              <w:t xml:space="preserve">/telephone number/ email address, as appropriate, </w:t>
            </w:r>
            <w:r w:rsidRPr="00D06620">
              <w:rPr>
                <w:rFonts w:eastAsia="Times New Roman" w:cs="Arial"/>
                <w:sz w:val="16"/>
                <w:szCs w:val="16"/>
              </w:rPr>
              <w:t>of the Clerk or other person to which any person may apply to inspect the accounts</w:t>
            </w:r>
          </w:p>
          <w:p w14:paraId="665A9BD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3D18B31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(c)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Insert date, which must be at least 1 day after the date of announcement in (a) above and at least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 before the date appointed in (</w:t>
            </w:r>
            <w:r>
              <w:rPr>
                <w:rFonts w:eastAsia="Times New Roman" w:cs="Arial"/>
                <w:sz w:val="16"/>
                <w:szCs w:val="16"/>
              </w:rPr>
              <w:t>d</w:t>
            </w:r>
            <w:r w:rsidRPr="00D06620">
              <w:rPr>
                <w:rFonts w:eastAsia="Times New Roman" w:cs="Arial"/>
                <w:sz w:val="16"/>
                <w:szCs w:val="16"/>
              </w:rPr>
              <w:t>) below</w:t>
            </w:r>
          </w:p>
          <w:p w14:paraId="779C2D1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4"/>
                <w:szCs w:val="14"/>
              </w:rPr>
            </w:pPr>
          </w:p>
          <w:p w14:paraId="3D7A7EC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(d)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The inspection period between (c) and (d) must be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</w:t>
            </w:r>
            <w:r>
              <w:rPr>
                <w:rFonts w:eastAsia="Times New Roman" w:cs="Arial"/>
                <w:sz w:val="16"/>
                <w:szCs w:val="16"/>
              </w:rPr>
              <w:t xml:space="preserve"> inclusive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and must </w:t>
            </w:r>
            <w:r>
              <w:rPr>
                <w:rFonts w:eastAsia="Times New Roman" w:cs="Arial"/>
                <w:sz w:val="16"/>
                <w:szCs w:val="16"/>
              </w:rPr>
              <w:t>include the first 10 working days of July.</w:t>
            </w:r>
          </w:p>
          <w:p w14:paraId="1F5DA35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64FB8F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1B77A15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77556A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4B89380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A3740B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4BA2343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3E7B46E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B01B9CC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C41BF2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14EC7FB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65AC45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32B4DD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F56243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6B76C0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5B73409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05416A9" w14:textId="77777777" w:rsidR="00C644E5" w:rsidRPr="00D06620" w:rsidRDefault="00C644E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4F61F9E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127E28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229ADE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402645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AD0641A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179D1503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3BC639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(e)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 and position of person placing the notice</w:t>
            </w:r>
            <w:r>
              <w:rPr>
                <w:rFonts w:eastAsia="Times New Roman" w:cs="Arial"/>
                <w:sz w:val="16"/>
                <w:szCs w:val="16"/>
              </w:rPr>
              <w:t xml:space="preserve"> – this person must be the responsible financial officer for the smaller authority</w:t>
            </w:r>
          </w:p>
        </w:tc>
      </w:tr>
    </w:tbl>
    <w:p w14:paraId="2055D8B1" w14:textId="77777777" w:rsidR="00815FCF" w:rsidRDefault="00815FCF" w:rsidP="00815FCF">
      <w:pPr>
        <w:jc w:val="left"/>
      </w:pPr>
    </w:p>
    <w:sectPr w:rsidR="00815F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47C7D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>
    <w:nsid w:val="139729AB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E46D26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">
    <w:nsid w:val="3FEB66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442A5289"/>
    <w:multiLevelType w:val="multilevel"/>
    <w:tmpl w:val="0809001D"/>
    <w:lvl w:ilvl="0">
      <w:start w:val="1"/>
      <w:numFmt w:val="decimal"/>
      <w:lvlText w:val="%1)"/>
      <w:lvlJc w:val="left"/>
      <w:pPr>
        <w:ind w:left="363" w:hanging="360"/>
      </w:pPr>
    </w:lvl>
    <w:lvl w:ilvl="1">
      <w:start w:val="1"/>
      <w:numFmt w:val="lowerLetter"/>
      <w:lvlText w:val="%2)"/>
      <w:lvlJc w:val="left"/>
      <w:pPr>
        <w:ind w:left="723" w:hanging="360"/>
      </w:pPr>
    </w:lvl>
    <w:lvl w:ilvl="2">
      <w:start w:val="1"/>
      <w:numFmt w:val="lowerRoman"/>
      <w:lvlText w:val="%3)"/>
      <w:lvlJc w:val="left"/>
      <w:pPr>
        <w:ind w:left="1083" w:hanging="360"/>
      </w:pPr>
    </w:lvl>
    <w:lvl w:ilvl="3">
      <w:start w:val="1"/>
      <w:numFmt w:val="decimal"/>
      <w:lvlText w:val="(%4)"/>
      <w:lvlJc w:val="left"/>
      <w:pPr>
        <w:ind w:left="1443" w:hanging="360"/>
      </w:pPr>
    </w:lvl>
    <w:lvl w:ilvl="4">
      <w:start w:val="1"/>
      <w:numFmt w:val="lowerLetter"/>
      <w:lvlText w:val="(%5)"/>
      <w:lvlJc w:val="left"/>
      <w:pPr>
        <w:ind w:left="1803" w:hanging="360"/>
      </w:pPr>
    </w:lvl>
    <w:lvl w:ilvl="5">
      <w:start w:val="1"/>
      <w:numFmt w:val="lowerRoman"/>
      <w:lvlText w:val="(%6)"/>
      <w:lvlJc w:val="left"/>
      <w:pPr>
        <w:ind w:left="2163" w:hanging="360"/>
      </w:pPr>
    </w:lvl>
    <w:lvl w:ilvl="6">
      <w:start w:val="1"/>
      <w:numFmt w:val="decimal"/>
      <w:lvlText w:val="%7."/>
      <w:lvlJc w:val="left"/>
      <w:pPr>
        <w:ind w:left="2523" w:hanging="360"/>
      </w:pPr>
    </w:lvl>
    <w:lvl w:ilvl="7">
      <w:start w:val="1"/>
      <w:numFmt w:val="lowerLetter"/>
      <w:lvlText w:val="%8."/>
      <w:lvlJc w:val="left"/>
      <w:pPr>
        <w:ind w:left="2883" w:hanging="360"/>
      </w:pPr>
    </w:lvl>
    <w:lvl w:ilvl="8">
      <w:start w:val="1"/>
      <w:numFmt w:val="lowerRoman"/>
      <w:lvlText w:val="%9."/>
      <w:lvlJc w:val="left"/>
      <w:pPr>
        <w:ind w:left="3243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FCF"/>
    <w:rsid w:val="0000128B"/>
    <w:rsid w:val="00006D80"/>
    <w:rsid w:val="00020C38"/>
    <w:rsid w:val="000C3753"/>
    <w:rsid w:val="000D3EA4"/>
    <w:rsid w:val="001452B6"/>
    <w:rsid w:val="001710FE"/>
    <w:rsid w:val="001B612F"/>
    <w:rsid w:val="00270726"/>
    <w:rsid w:val="002C651C"/>
    <w:rsid w:val="003834F0"/>
    <w:rsid w:val="003A4842"/>
    <w:rsid w:val="003D194A"/>
    <w:rsid w:val="003F371A"/>
    <w:rsid w:val="003F40C1"/>
    <w:rsid w:val="00410F31"/>
    <w:rsid w:val="00414553"/>
    <w:rsid w:val="00500F4D"/>
    <w:rsid w:val="0050557D"/>
    <w:rsid w:val="00525DAA"/>
    <w:rsid w:val="005A520D"/>
    <w:rsid w:val="006074C4"/>
    <w:rsid w:val="006B6929"/>
    <w:rsid w:val="00755ED8"/>
    <w:rsid w:val="007E5617"/>
    <w:rsid w:val="007E7850"/>
    <w:rsid w:val="008005C3"/>
    <w:rsid w:val="00805A33"/>
    <w:rsid w:val="00815FCF"/>
    <w:rsid w:val="00853A4F"/>
    <w:rsid w:val="008D19EA"/>
    <w:rsid w:val="00921065"/>
    <w:rsid w:val="009446DA"/>
    <w:rsid w:val="009C2C09"/>
    <w:rsid w:val="00A92717"/>
    <w:rsid w:val="00B53912"/>
    <w:rsid w:val="00BB289B"/>
    <w:rsid w:val="00C551EB"/>
    <w:rsid w:val="00C644E5"/>
    <w:rsid w:val="00D161D4"/>
    <w:rsid w:val="00D5498D"/>
    <w:rsid w:val="00E70583"/>
    <w:rsid w:val="00EB6596"/>
    <w:rsid w:val="00EF52BF"/>
    <w:rsid w:val="00F2670F"/>
    <w:rsid w:val="00F43BB3"/>
    <w:rsid w:val="00F93D01"/>
    <w:rsid w:val="00FE72B3"/>
    <w:rsid w:val="00FF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E9979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FCF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FC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53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91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912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5A3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5A33"/>
    <w:rPr>
      <w:color w:val="808080"/>
      <w:shd w:val="clear" w:color="auto" w:fill="E6E6E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E561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FCF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FC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53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91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912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5A3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5A33"/>
    <w:rPr>
      <w:color w:val="808080"/>
      <w:shd w:val="clear" w:color="auto" w:fill="E6E6E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E56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sba@pkf-l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465</Words>
  <Characters>2651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Kelley</cp:lastModifiedBy>
  <cp:revision>5</cp:revision>
  <cp:lastPrinted>2022-04-20T14:48:00Z</cp:lastPrinted>
  <dcterms:created xsi:type="dcterms:W3CDTF">2022-04-20T14:47:00Z</dcterms:created>
  <dcterms:modified xsi:type="dcterms:W3CDTF">2022-05-23T16:05:00Z</dcterms:modified>
</cp:coreProperties>
</file>