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7146A" w14:textId="67B8436D" w:rsidR="00165590" w:rsidRDefault="00447EDC" w:rsidP="009C2578">
      <w:pPr>
        <w:spacing w:after="0" w:line="240" w:lineRule="auto"/>
        <w:jc w:val="center"/>
        <w:rPr>
          <w:b/>
          <w:bCs/>
          <w:sz w:val="24"/>
          <w:szCs w:val="24"/>
        </w:rPr>
      </w:pPr>
      <w:r>
        <w:rPr>
          <w:b/>
          <w:bCs/>
          <w:sz w:val="24"/>
          <w:szCs w:val="24"/>
        </w:rPr>
        <w:t>MINUTES OF</w:t>
      </w:r>
      <w:r w:rsidR="00165590">
        <w:rPr>
          <w:b/>
          <w:bCs/>
          <w:sz w:val="24"/>
          <w:szCs w:val="24"/>
        </w:rPr>
        <w:t xml:space="preserve"> THEYDON MOUNT PARISH COUNCIL OGM HELD AT MOUNT FARM CONFERENCE VENUE CM16 7PX ON </w:t>
      </w:r>
      <w:r w:rsidR="00957CAA">
        <w:rPr>
          <w:b/>
          <w:bCs/>
          <w:sz w:val="24"/>
          <w:szCs w:val="24"/>
        </w:rPr>
        <w:t>MONDAY</w:t>
      </w:r>
      <w:r w:rsidR="00C22DF8">
        <w:rPr>
          <w:b/>
          <w:bCs/>
          <w:sz w:val="24"/>
          <w:szCs w:val="24"/>
        </w:rPr>
        <w:t xml:space="preserve"> </w:t>
      </w:r>
      <w:r w:rsidR="00856CC8">
        <w:rPr>
          <w:b/>
          <w:bCs/>
          <w:sz w:val="24"/>
          <w:szCs w:val="24"/>
        </w:rPr>
        <w:t>24</w:t>
      </w:r>
      <w:r w:rsidR="00C22DF8" w:rsidRPr="00C22DF8">
        <w:rPr>
          <w:b/>
          <w:bCs/>
          <w:sz w:val="24"/>
          <w:szCs w:val="24"/>
          <w:vertAlign w:val="superscript"/>
        </w:rPr>
        <w:t>TH</w:t>
      </w:r>
      <w:r w:rsidR="00C22DF8">
        <w:rPr>
          <w:b/>
          <w:bCs/>
          <w:sz w:val="24"/>
          <w:szCs w:val="24"/>
        </w:rPr>
        <w:t xml:space="preserve"> </w:t>
      </w:r>
      <w:r w:rsidR="00856CC8">
        <w:rPr>
          <w:b/>
          <w:bCs/>
          <w:sz w:val="24"/>
          <w:szCs w:val="24"/>
        </w:rPr>
        <w:t>JUNE</w:t>
      </w:r>
      <w:r w:rsidR="00165590">
        <w:rPr>
          <w:b/>
          <w:bCs/>
          <w:sz w:val="24"/>
          <w:szCs w:val="24"/>
        </w:rPr>
        <w:t xml:space="preserve"> 202</w:t>
      </w:r>
      <w:r w:rsidR="0055680B">
        <w:rPr>
          <w:b/>
          <w:bCs/>
          <w:sz w:val="24"/>
          <w:szCs w:val="24"/>
        </w:rPr>
        <w:t>4</w:t>
      </w:r>
      <w:r w:rsidR="00165590">
        <w:rPr>
          <w:b/>
          <w:bCs/>
          <w:sz w:val="24"/>
          <w:szCs w:val="24"/>
        </w:rPr>
        <w:t>.</w:t>
      </w:r>
    </w:p>
    <w:p w14:paraId="0FF86AA8" w14:textId="77777777" w:rsidR="00C22DF8" w:rsidRDefault="00C22DF8" w:rsidP="009C2578">
      <w:pPr>
        <w:spacing w:after="0" w:line="240" w:lineRule="auto"/>
        <w:jc w:val="center"/>
        <w:rPr>
          <w:b/>
          <w:bCs/>
          <w:sz w:val="24"/>
          <w:szCs w:val="24"/>
        </w:rPr>
      </w:pPr>
    </w:p>
    <w:p w14:paraId="67B8E0F0" w14:textId="38A39F35" w:rsidR="009C2578" w:rsidRDefault="009C2578" w:rsidP="009C2578">
      <w:pPr>
        <w:pStyle w:val="ListParagraph"/>
        <w:numPr>
          <w:ilvl w:val="0"/>
          <w:numId w:val="1"/>
        </w:numPr>
        <w:spacing w:after="0" w:line="240" w:lineRule="auto"/>
        <w:rPr>
          <w:rFonts w:cstheme="minorHAnsi"/>
          <w:b/>
          <w:bCs/>
          <w:sz w:val="24"/>
          <w:szCs w:val="24"/>
        </w:rPr>
      </w:pPr>
      <w:r w:rsidRPr="00566AA4">
        <w:rPr>
          <w:rFonts w:cstheme="minorHAnsi"/>
          <w:b/>
          <w:bCs/>
          <w:sz w:val="24"/>
          <w:szCs w:val="24"/>
        </w:rPr>
        <w:t>Apologies</w:t>
      </w:r>
      <w:r w:rsidR="00224C2C" w:rsidRPr="00566AA4">
        <w:rPr>
          <w:rFonts w:cstheme="minorHAnsi"/>
          <w:b/>
          <w:bCs/>
          <w:sz w:val="24"/>
          <w:szCs w:val="24"/>
        </w:rPr>
        <w:t xml:space="preserve"> </w:t>
      </w:r>
      <w:r w:rsidR="00447EDC">
        <w:rPr>
          <w:rFonts w:cstheme="minorHAnsi"/>
          <w:b/>
          <w:bCs/>
          <w:sz w:val="24"/>
          <w:szCs w:val="24"/>
        </w:rPr>
        <w:t>– Heather Brady</w:t>
      </w:r>
    </w:p>
    <w:p w14:paraId="1DAE2969" w14:textId="77777777" w:rsidR="0072424B" w:rsidRPr="00566AA4" w:rsidRDefault="0072424B" w:rsidP="0072424B">
      <w:pPr>
        <w:pStyle w:val="ListParagraph"/>
        <w:spacing w:after="0" w:line="240" w:lineRule="auto"/>
        <w:ind w:left="360"/>
        <w:rPr>
          <w:rFonts w:cstheme="minorHAnsi"/>
          <w:b/>
          <w:bCs/>
          <w:sz w:val="24"/>
          <w:szCs w:val="24"/>
        </w:rPr>
      </w:pPr>
    </w:p>
    <w:p w14:paraId="402B5EFA" w14:textId="251B55B8" w:rsidR="00640190" w:rsidRDefault="00640190" w:rsidP="00CF47F5">
      <w:pPr>
        <w:pStyle w:val="ListParagraph"/>
        <w:numPr>
          <w:ilvl w:val="0"/>
          <w:numId w:val="1"/>
        </w:numPr>
        <w:spacing w:after="0" w:line="240" w:lineRule="auto"/>
        <w:rPr>
          <w:rFonts w:cstheme="minorHAnsi"/>
          <w:b/>
          <w:bCs/>
          <w:sz w:val="24"/>
          <w:szCs w:val="24"/>
        </w:rPr>
      </w:pPr>
      <w:r w:rsidRPr="00566AA4">
        <w:rPr>
          <w:rFonts w:cstheme="minorHAnsi"/>
          <w:b/>
          <w:bCs/>
          <w:sz w:val="24"/>
          <w:szCs w:val="24"/>
        </w:rPr>
        <w:t>Declarations of Interest</w:t>
      </w:r>
      <w:r w:rsidR="00447EDC">
        <w:rPr>
          <w:rFonts w:cstheme="minorHAnsi"/>
          <w:b/>
          <w:bCs/>
          <w:sz w:val="24"/>
          <w:szCs w:val="24"/>
        </w:rPr>
        <w:t xml:space="preserve"> - None</w:t>
      </w:r>
    </w:p>
    <w:p w14:paraId="2FBCC3D3" w14:textId="77777777" w:rsidR="00AF2C42" w:rsidRPr="00AF2C42" w:rsidRDefault="00AF2C42" w:rsidP="00AF2C42">
      <w:pPr>
        <w:pStyle w:val="ListParagraph"/>
        <w:rPr>
          <w:rFonts w:cstheme="minorHAnsi"/>
          <w:b/>
          <w:bCs/>
          <w:sz w:val="24"/>
          <w:szCs w:val="24"/>
        </w:rPr>
      </w:pPr>
    </w:p>
    <w:p w14:paraId="62BD9B7B" w14:textId="5509534B" w:rsidR="0072424B" w:rsidRPr="00960E43" w:rsidRDefault="009C2578" w:rsidP="009C2578">
      <w:pPr>
        <w:pStyle w:val="ListParagraph"/>
        <w:numPr>
          <w:ilvl w:val="0"/>
          <w:numId w:val="1"/>
        </w:numPr>
        <w:spacing w:after="0" w:line="240" w:lineRule="auto"/>
        <w:rPr>
          <w:rFonts w:cstheme="minorHAnsi"/>
          <w:sz w:val="24"/>
          <w:szCs w:val="24"/>
        </w:rPr>
      </w:pPr>
      <w:r w:rsidRPr="00566AA4">
        <w:rPr>
          <w:rFonts w:cstheme="minorHAnsi"/>
          <w:b/>
          <w:bCs/>
          <w:sz w:val="24"/>
          <w:szCs w:val="24"/>
        </w:rPr>
        <w:t xml:space="preserve">Minutes of the last </w:t>
      </w:r>
      <w:r w:rsidR="00C22DF8">
        <w:rPr>
          <w:rFonts w:cstheme="minorHAnsi"/>
          <w:b/>
          <w:bCs/>
          <w:sz w:val="24"/>
          <w:szCs w:val="24"/>
        </w:rPr>
        <w:t xml:space="preserve">AGM and Public Meeting - </w:t>
      </w:r>
      <w:r w:rsidR="00447EDC">
        <w:rPr>
          <w:rFonts w:cstheme="minorHAnsi"/>
          <w:b/>
          <w:bCs/>
          <w:sz w:val="24"/>
          <w:szCs w:val="24"/>
        </w:rPr>
        <w:t>R</w:t>
      </w:r>
      <w:r w:rsidR="00165590">
        <w:rPr>
          <w:rFonts w:cstheme="minorHAnsi"/>
          <w:b/>
          <w:bCs/>
          <w:sz w:val="24"/>
          <w:szCs w:val="24"/>
        </w:rPr>
        <w:t>atified</w:t>
      </w:r>
      <w:r w:rsidR="00353189" w:rsidRPr="00165590">
        <w:rPr>
          <w:rFonts w:cstheme="minorHAnsi"/>
          <w:color w:val="00B050"/>
          <w:sz w:val="24"/>
          <w:szCs w:val="24"/>
        </w:rPr>
        <w:tab/>
      </w:r>
    </w:p>
    <w:p w14:paraId="549B648F" w14:textId="77777777" w:rsidR="00960E43" w:rsidRPr="00960E43" w:rsidRDefault="00960E43" w:rsidP="00960E43">
      <w:pPr>
        <w:pStyle w:val="ListParagraph"/>
        <w:rPr>
          <w:rFonts w:cstheme="minorHAnsi"/>
          <w:sz w:val="24"/>
          <w:szCs w:val="24"/>
        </w:rPr>
      </w:pPr>
    </w:p>
    <w:p w14:paraId="37D12805" w14:textId="5A6D4AC6" w:rsidR="009C2578" w:rsidRPr="00566AA4" w:rsidRDefault="009C2578" w:rsidP="009C2578">
      <w:pPr>
        <w:pStyle w:val="ListParagraph"/>
        <w:numPr>
          <w:ilvl w:val="0"/>
          <w:numId w:val="1"/>
        </w:numPr>
        <w:rPr>
          <w:rFonts w:cstheme="minorHAnsi"/>
          <w:sz w:val="24"/>
          <w:szCs w:val="24"/>
        </w:rPr>
      </w:pPr>
      <w:r w:rsidRPr="00566AA4">
        <w:rPr>
          <w:rFonts w:cstheme="minorHAnsi"/>
          <w:b/>
          <w:bCs/>
          <w:sz w:val="24"/>
          <w:szCs w:val="24"/>
        </w:rPr>
        <w:t>Business</w:t>
      </w:r>
      <w:r w:rsidR="006865F3">
        <w:rPr>
          <w:rFonts w:cstheme="minorHAnsi"/>
          <w:b/>
          <w:bCs/>
          <w:sz w:val="24"/>
          <w:szCs w:val="24"/>
        </w:rPr>
        <w:t>:</w:t>
      </w:r>
    </w:p>
    <w:p w14:paraId="6DF917B0" w14:textId="77777777" w:rsidR="009C2578" w:rsidRPr="00566AA4" w:rsidRDefault="009C2578" w:rsidP="009C2578">
      <w:pPr>
        <w:pStyle w:val="ListParagraph"/>
        <w:rPr>
          <w:rFonts w:cstheme="minorHAnsi"/>
          <w:sz w:val="24"/>
          <w:szCs w:val="24"/>
        </w:rPr>
      </w:pPr>
    </w:p>
    <w:p w14:paraId="10F8CD7C" w14:textId="18C6FFED" w:rsidR="00856CC8" w:rsidRPr="00F96B97" w:rsidRDefault="0055680B" w:rsidP="00856CC8">
      <w:pPr>
        <w:pStyle w:val="ListParagraph"/>
        <w:tabs>
          <w:tab w:val="left" w:pos="993"/>
        </w:tabs>
        <w:spacing w:after="0" w:line="240" w:lineRule="auto"/>
        <w:ind w:left="851" w:hanging="425"/>
        <w:rPr>
          <w:rFonts w:cstheme="minorHAnsi"/>
          <w:b/>
          <w:bCs/>
          <w:color w:val="538135" w:themeColor="accent6" w:themeShade="BF"/>
          <w:sz w:val="24"/>
          <w:szCs w:val="24"/>
        </w:rPr>
      </w:pPr>
      <w:r w:rsidRPr="00F96B97">
        <w:rPr>
          <w:rFonts w:cstheme="minorHAnsi"/>
          <w:b/>
          <w:bCs/>
          <w:color w:val="538135" w:themeColor="accent6" w:themeShade="BF"/>
          <w:sz w:val="24"/>
          <w:szCs w:val="24"/>
        </w:rPr>
        <w:t>4</w:t>
      </w:r>
      <w:r w:rsidR="009C2578" w:rsidRPr="00F96B97">
        <w:rPr>
          <w:rFonts w:cstheme="minorHAnsi"/>
          <w:b/>
          <w:bCs/>
          <w:color w:val="538135" w:themeColor="accent6" w:themeShade="BF"/>
          <w:sz w:val="24"/>
          <w:szCs w:val="24"/>
        </w:rPr>
        <w:t xml:space="preserve">.1 </w:t>
      </w:r>
      <w:r w:rsidR="00B82F8F" w:rsidRPr="00F96B97">
        <w:rPr>
          <w:rFonts w:cstheme="minorHAnsi"/>
          <w:b/>
          <w:bCs/>
          <w:color w:val="538135" w:themeColor="accent6" w:themeShade="BF"/>
          <w:sz w:val="24"/>
          <w:szCs w:val="24"/>
        </w:rPr>
        <w:tab/>
      </w:r>
      <w:r w:rsidR="00C22DF8" w:rsidRPr="00F96B97">
        <w:rPr>
          <w:rFonts w:cstheme="minorHAnsi"/>
          <w:b/>
          <w:bCs/>
          <w:color w:val="538135" w:themeColor="accent6" w:themeShade="BF"/>
          <w:sz w:val="24"/>
          <w:szCs w:val="24"/>
        </w:rPr>
        <w:t>Progress Reports</w:t>
      </w:r>
      <w:r w:rsidR="00856CC8" w:rsidRPr="00F96B97">
        <w:rPr>
          <w:rFonts w:cstheme="minorHAnsi"/>
          <w:b/>
          <w:bCs/>
          <w:color w:val="538135" w:themeColor="accent6" w:themeShade="BF"/>
          <w:sz w:val="24"/>
          <w:szCs w:val="24"/>
        </w:rPr>
        <w:t>:</w:t>
      </w:r>
    </w:p>
    <w:p w14:paraId="7E6CC683" w14:textId="5655FB4B" w:rsidR="00856CC8" w:rsidRPr="00F96B97" w:rsidRDefault="00856CC8" w:rsidP="00447EDC">
      <w:pPr>
        <w:pStyle w:val="ListParagraph"/>
        <w:tabs>
          <w:tab w:val="left" w:pos="709"/>
          <w:tab w:val="left" w:pos="993"/>
        </w:tabs>
        <w:spacing w:after="0" w:line="240" w:lineRule="auto"/>
        <w:ind w:left="851" w:hanging="425"/>
        <w:rPr>
          <w:rFonts w:cstheme="minorHAnsi"/>
          <w:color w:val="538135" w:themeColor="accent6" w:themeShade="BF"/>
          <w:sz w:val="24"/>
          <w:szCs w:val="24"/>
        </w:rPr>
      </w:pPr>
      <w:r w:rsidRPr="00F96B97">
        <w:rPr>
          <w:rFonts w:cstheme="minorHAnsi"/>
          <w:b/>
          <w:bCs/>
          <w:color w:val="538135" w:themeColor="accent6" w:themeShade="BF"/>
          <w:sz w:val="24"/>
          <w:szCs w:val="24"/>
        </w:rPr>
        <w:tab/>
      </w:r>
      <w:r w:rsidR="00C22DF8" w:rsidRPr="00F96B97">
        <w:rPr>
          <w:rFonts w:cstheme="minorHAnsi"/>
          <w:b/>
          <w:bCs/>
          <w:color w:val="538135" w:themeColor="accent6" w:themeShade="BF"/>
          <w:sz w:val="24"/>
          <w:szCs w:val="24"/>
        </w:rPr>
        <w:t xml:space="preserve"> </w:t>
      </w:r>
      <w:r w:rsidRPr="00F96B97">
        <w:rPr>
          <w:rFonts w:cstheme="minorHAnsi"/>
          <w:b/>
          <w:bCs/>
          <w:color w:val="538135" w:themeColor="accent6" w:themeShade="BF"/>
          <w:sz w:val="24"/>
          <w:szCs w:val="24"/>
        </w:rPr>
        <w:t xml:space="preserve"> </w:t>
      </w:r>
      <w:r w:rsidR="00C22DF8" w:rsidRPr="00F96B97">
        <w:rPr>
          <w:rFonts w:cstheme="minorHAnsi"/>
          <w:b/>
          <w:bCs/>
          <w:color w:val="538135" w:themeColor="accent6" w:themeShade="BF"/>
          <w:sz w:val="24"/>
          <w:szCs w:val="24"/>
        </w:rPr>
        <w:t xml:space="preserve">Gateways Initiative </w:t>
      </w:r>
      <w:r w:rsidRPr="00F96B97">
        <w:rPr>
          <w:rFonts w:cstheme="minorHAnsi"/>
          <w:b/>
          <w:bCs/>
          <w:color w:val="538135" w:themeColor="accent6" w:themeShade="BF"/>
          <w:sz w:val="24"/>
          <w:szCs w:val="24"/>
        </w:rPr>
        <w:t xml:space="preserve">– </w:t>
      </w:r>
      <w:r w:rsidRPr="00F96B97">
        <w:rPr>
          <w:rFonts w:cstheme="minorHAnsi"/>
          <w:color w:val="538135" w:themeColor="accent6" w:themeShade="BF"/>
          <w:sz w:val="24"/>
          <w:szCs w:val="24"/>
        </w:rPr>
        <w:t>RA</w:t>
      </w:r>
      <w:r w:rsidR="00447EDC" w:rsidRPr="00F96B97">
        <w:rPr>
          <w:rFonts w:cstheme="minorHAnsi"/>
          <w:color w:val="538135" w:themeColor="accent6" w:themeShade="BF"/>
          <w:sz w:val="24"/>
          <w:szCs w:val="24"/>
        </w:rPr>
        <w:t xml:space="preserve"> reported that he had chased Rachel Crouch at Essex     Highways again just days before the meeting and was informed the permit release was still within the legal team at Essex highways and that she would chase them again.</w:t>
      </w:r>
      <w:r w:rsidR="00F10C1C" w:rsidRPr="00F96B97">
        <w:rPr>
          <w:rFonts w:cstheme="minorHAnsi"/>
          <w:color w:val="538135" w:themeColor="accent6" w:themeShade="BF"/>
          <w:sz w:val="24"/>
          <w:szCs w:val="24"/>
        </w:rPr>
        <w:t xml:space="preserve"> RA was encouraged to chase an outcome again.</w:t>
      </w:r>
    </w:p>
    <w:p w14:paraId="6938FF18" w14:textId="7D5FEF81" w:rsidR="00C22DF8" w:rsidRPr="00F96B97" w:rsidRDefault="00856CC8" w:rsidP="00C22DF8">
      <w:pPr>
        <w:pStyle w:val="ListParagraph"/>
        <w:spacing w:after="0" w:line="240" w:lineRule="auto"/>
        <w:ind w:left="851" w:hanging="425"/>
        <w:rPr>
          <w:rFonts w:cstheme="minorHAnsi"/>
          <w:color w:val="538135" w:themeColor="accent6" w:themeShade="BF"/>
          <w:sz w:val="24"/>
          <w:szCs w:val="24"/>
        </w:rPr>
      </w:pPr>
      <w:r w:rsidRPr="00F96B97">
        <w:rPr>
          <w:rFonts w:cstheme="minorHAnsi"/>
          <w:b/>
          <w:bCs/>
          <w:color w:val="538135" w:themeColor="accent6" w:themeShade="BF"/>
          <w:sz w:val="24"/>
          <w:szCs w:val="24"/>
        </w:rPr>
        <w:tab/>
      </w:r>
      <w:r w:rsidR="00C22DF8" w:rsidRPr="00F96B97">
        <w:rPr>
          <w:rFonts w:cstheme="minorHAnsi"/>
          <w:b/>
          <w:bCs/>
          <w:color w:val="538135" w:themeColor="accent6" w:themeShade="BF"/>
          <w:sz w:val="24"/>
          <w:szCs w:val="24"/>
        </w:rPr>
        <w:t xml:space="preserve">Telephone Box refurbishment – </w:t>
      </w:r>
      <w:r w:rsidRPr="00F96B97">
        <w:rPr>
          <w:rFonts w:cstheme="minorHAnsi"/>
          <w:color w:val="538135" w:themeColor="accent6" w:themeShade="BF"/>
          <w:sz w:val="24"/>
          <w:szCs w:val="24"/>
        </w:rPr>
        <w:t>HTB</w:t>
      </w:r>
      <w:r w:rsidR="00F10C1C" w:rsidRPr="00F96B97">
        <w:rPr>
          <w:rFonts w:cstheme="minorHAnsi"/>
          <w:color w:val="538135" w:themeColor="accent6" w:themeShade="BF"/>
          <w:sz w:val="24"/>
          <w:szCs w:val="24"/>
        </w:rPr>
        <w:t xml:space="preserve"> </w:t>
      </w:r>
      <w:r w:rsidR="00E86269" w:rsidRPr="00F96B97">
        <w:rPr>
          <w:rFonts w:cstheme="minorHAnsi"/>
          <w:color w:val="538135" w:themeColor="accent6" w:themeShade="BF"/>
          <w:sz w:val="24"/>
          <w:szCs w:val="24"/>
        </w:rPr>
        <w:t xml:space="preserve">reported that he </w:t>
      </w:r>
      <w:r w:rsidR="00F10C1C" w:rsidRPr="00F96B97">
        <w:rPr>
          <w:rFonts w:cstheme="minorHAnsi"/>
          <w:color w:val="538135" w:themeColor="accent6" w:themeShade="BF"/>
          <w:sz w:val="24"/>
          <w:szCs w:val="24"/>
        </w:rPr>
        <w:t>had commissioned someone who painted the box last time to paint it again</w:t>
      </w:r>
      <w:r w:rsidR="00E86269" w:rsidRPr="00F96B97">
        <w:rPr>
          <w:rFonts w:cstheme="minorHAnsi"/>
          <w:color w:val="538135" w:themeColor="accent6" w:themeShade="BF"/>
          <w:sz w:val="24"/>
          <w:szCs w:val="24"/>
        </w:rPr>
        <w:t xml:space="preserve"> when required</w:t>
      </w:r>
      <w:r w:rsidR="00F10C1C" w:rsidRPr="00F96B97">
        <w:rPr>
          <w:rFonts w:cstheme="minorHAnsi"/>
          <w:color w:val="538135" w:themeColor="accent6" w:themeShade="BF"/>
          <w:sz w:val="24"/>
          <w:szCs w:val="24"/>
        </w:rPr>
        <w:t>. HTB stated that any electrical work could be undertaken by</w:t>
      </w:r>
      <w:r w:rsidR="00E86269" w:rsidRPr="00F96B97">
        <w:rPr>
          <w:rFonts w:cstheme="minorHAnsi"/>
          <w:color w:val="538135" w:themeColor="accent6" w:themeShade="BF"/>
          <w:sz w:val="24"/>
          <w:szCs w:val="24"/>
        </w:rPr>
        <w:t xml:space="preserve"> a resident certified electrician. He closed his update report by making the point that a small working party would be identified to undertake the refurbishment and that it should be concluded by the autumn.</w:t>
      </w:r>
    </w:p>
    <w:p w14:paraId="1CEB9157" w14:textId="5E9833B1" w:rsidR="00856CC8" w:rsidRPr="00F96B97" w:rsidRDefault="00856CC8" w:rsidP="00C22DF8">
      <w:pPr>
        <w:pStyle w:val="ListParagraph"/>
        <w:spacing w:after="0" w:line="240" w:lineRule="auto"/>
        <w:ind w:left="851" w:hanging="425"/>
        <w:rPr>
          <w:rFonts w:cstheme="minorHAnsi"/>
          <w:color w:val="538135" w:themeColor="accent6" w:themeShade="BF"/>
          <w:sz w:val="24"/>
          <w:szCs w:val="24"/>
        </w:rPr>
      </w:pPr>
      <w:r w:rsidRPr="00F96B97">
        <w:rPr>
          <w:rFonts w:cstheme="minorHAnsi"/>
          <w:b/>
          <w:bCs/>
          <w:color w:val="538135" w:themeColor="accent6" w:themeShade="BF"/>
          <w:sz w:val="24"/>
          <w:szCs w:val="24"/>
        </w:rPr>
        <w:t>4.2</w:t>
      </w:r>
      <w:r w:rsidRPr="00F96B97">
        <w:rPr>
          <w:rFonts w:cstheme="minorHAnsi"/>
          <w:b/>
          <w:bCs/>
          <w:color w:val="538135" w:themeColor="accent6" w:themeShade="BF"/>
          <w:sz w:val="24"/>
          <w:szCs w:val="24"/>
        </w:rPr>
        <w:tab/>
        <w:t xml:space="preserve"> Local Highways:</w:t>
      </w:r>
      <w:r w:rsidR="00E86269" w:rsidRPr="00F96B97">
        <w:rPr>
          <w:rFonts w:cstheme="minorHAnsi"/>
          <w:b/>
          <w:bCs/>
          <w:color w:val="538135" w:themeColor="accent6" w:themeShade="BF"/>
          <w:sz w:val="24"/>
          <w:szCs w:val="24"/>
        </w:rPr>
        <w:t xml:space="preserve"> </w:t>
      </w:r>
      <w:r w:rsidR="00E86269" w:rsidRPr="00F96B97">
        <w:rPr>
          <w:rFonts w:cstheme="minorHAnsi"/>
          <w:color w:val="538135" w:themeColor="accent6" w:themeShade="BF"/>
          <w:sz w:val="24"/>
          <w:szCs w:val="24"/>
        </w:rPr>
        <w:t>PC opened the agenda item by noting that the current situation associated with Cllr McIvor, left it uncertain whether he could continue to lend TMPC the level of support and advice previously afforded us.</w:t>
      </w:r>
      <w:r w:rsidR="00E86269" w:rsidRPr="00F96B97">
        <w:rPr>
          <w:rFonts w:cstheme="minorHAnsi"/>
          <w:b/>
          <w:bCs/>
          <w:color w:val="538135" w:themeColor="accent6" w:themeShade="BF"/>
          <w:sz w:val="24"/>
          <w:szCs w:val="24"/>
        </w:rPr>
        <w:t xml:space="preserve"> </w:t>
      </w:r>
      <w:r w:rsidR="00E86269" w:rsidRPr="00F96B97">
        <w:rPr>
          <w:rFonts w:cstheme="minorHAnsi"/>
          <w:color w:val="538135" w:themeColor="accent6" w:themeShade="BF"/>
          <w:sz w:val="24"/>
          <w:szCs w:val="24"/>
        </w:rPr>
        <w:t>As a result</w:t>
      </w:r>
      <w:r w:rsidR="004C7718" w:rsidRPr="00F96B97">
        <w:rPr>
          <w:rFonts w:cstheme="minorHAnsi"/>
          <w:color w:val="538135" w:themeColor="accent6" w:themeShade="BF"/>
          <w:sz w:val="24"/>
          <w:szCs w:val="24"/>
        </w:rPr>
        <w:t>,</w:t>
      </w:r>
      <w:r w:rsidR="00E86269" w:rsidRPr="00F96B97">
        <w:rPr>
          <w:rFonts w:cstheme="minorHAnsi"/>
          <w:color w:val="538135" w:themeColor="accent6" w:themeShade="BF"/>
          <w:sz w:val="24"/>
          <w:szCs w:val="24"/>
        </w:rPr>
        <w:t xml:space="preserve"> PC felt that we should now target the County Councillor (and Cabinet Minister) for highways to receive our concerns and requests for action.</w:t>
      </w:r>
      <w:r w:rsidR="004C7718" w:rsidRPr="00F96B97">
        <w:rPr>
          <w:rFonts w:cstheme="minorHAnsi"/>
          <w:color w:val="538135" w:themeColor="accent6" w:themeShade="BF"/>
          <w:sz w:val="24"/>
          <w:szCs w:val="24"/>
        </w:rPr>
        <w:t xml:space="preserve"> PC felt that our ongoing compilation of </w:t>
      </w:r>
      <w:proofErr w:type="gramStart"/>
      <w:r w:rsidR="004C7718" w:rsidRPr="00F96B97">
        <w:rPr>
          <w:rFonts w:cstheme="minorHAnsi"/>
          <w:color w:val="538135" w:themeColor="accent6" w:themeShade="BF"/>
          <w:sz w:val="24"/>
          <w:szCs w:val="24"/>
        </w:rPr>
        <w:t>RTA’s</w:t>
      </w:r>
      <w:proofErr w:type="gramEnd"/>
      <w:r w:rsidR="004C7718" w:rsidRPr="00F96B97">
        <w:rPr>
          <w:rFonts w:cstheme="minorHAnsi"/>
          <w:color w:val="538135" w:themeColor="accent6" w:themeShade="BF"/>
          <w:sz w:val="24"/>
          <w:szCs w:val="24"/>
        </w:rPr>
        <w:t xml:space="preserve"> in the parish should now go to this person urgently to stimulate some action. PC agreed to draft out a covering document appropriate for this purpose. HTB added that there was a significant amount of parishioner concern about parish road safety and that TMPC should not ignore this concern.</w:t>
      </w:r>
    </w:p>
    <w:p w14:paraId="3C0ECEDC" w14:textId="55995271" w:rsidR="00856CC8" w:rsidRPr="00F96B97" w:rsidRDefault="00856CC8" w:rsidP="00C22DF8">
      <w:pPr>
        <w:pStyle w:val="ListParagraph"/>
        <w:spacing w:after="0" w:line="240" w:lineRule="auto"/>
        <w:ind w:left="851" w:hanging="425"/>
        <w:rPr>
          <w:rFonts w:cstheme="minorHAnsi"/>
          <w:b/>
          <w:bCs/>
          <w:color w:val="538135" w:themeColor="accent6" w:themeShade="BF"/>
          <w:sz w:val="24"/>
          <w:szCs w:val="24"/>
        </w:rPr>
      </w:pPr>
      <w:r w:rsidRPr="00F96B97">
        <w:rPr>
          <w:rFonts w:cstheme="minorHAnsi"/>
          <w:b/>
          <w:bCs/>
          <w:color w:val="538135" w:themeColor="accent6" w:themeShade="BF"/>
          <w:sz w:val="24"/>
          <w:szCs w:val="24"/>
        </w:rPr>
        <w:t>4.3</w:t>
      </w:r>
      <w:r w:rsidRPr="00F96B97">
        <w:rPr>
          <w:rFonts w:cstheme="minorHAnsi"/>
          <w:b/>
          <w:bCs/>
          <w:color w:val="538135" w:themeColor="accent6" w:themeShade="BF"/>
          <w:sz w:val="24"/>
          <w:szCs w:val="24"/>
        </w:rPr>
        <w:tab/>
        <w:t xml:space="preserve"> August BBQ – Progress Report – </w:t>
      </w:r>
      <w:r w:rsidRPr="00F96B97">
        <w:rPr>
          <w:rFonts w:cstheme="minorHAnsi"/>
          <w:color w:val="538135" w:themeColor="accent6" w:themeShade="BF"/>
          <w:sz w:val="24"/>
          <w:szCs w:val="24"/>
        </w:rPr>
        <w:t>HTB</w:t>
      </w:r>
      <w:r w:rsidR="00F96B97" w:rsidRPr="00F96B97">
        <w:rPr>
          <w:rFonts w:cstheme="minorHAnsi"/>
          <w:color w:val="538135" w:themeColor="accent6" w:themeShade="BF"/>
          <w:sz w:val="24"/>
          <w:szCs w:val="24"/>
        </w:rPr>
        <w:t xml:space="preserve"> updated TMPC. New analysis had suggested that the ticket price should include the cost of the BBQ fare and that a reasonable estimate for the ticket price should be £5 per adult head - children under 14 years free. Wine Tasting tickets should be additional and should be offered at £5 per head to ensure adequate coverage of the costs.</w:t>
      </w:r>
      <w:r w:rsidRPr="00F96B97">
        <w:rPr>
          <w:rFonts w:cstheme="minorHAnsi"/>
          <w:b/>
          <w:bCs/>
          <w:color w:val="538135" w:themeColor="accent6" w:themeShade="BF"/>
          <w:sz w:val="24"/>
          <w:szCs w:val="24"/>
        </w:rPr>
        <w:t xml:space="preserve"> </w:t>
      </w:r>
    </w:p>
    <w:p w14:paraId="00511915" w14:textId="4027A9F2" w:rsidR="00856CC8" w:rsidRDefault="00856CC8" w:rsidP="00C22DF8">
      <w:pPr>
        <w:pStyle w:val="ListParagraph"/>
        <w:spacing w:after="0" w:line="240" w:lineRule="auto"/>
        <w:ind w:left="851" w:hanging="425"/>
        <w:rPr>
          <w:rFonts w:cstheme="minorHAnsi"/>
          <w:b/>
          <w:bCs/>
          <w:sz w:val="24"/>
          <w:szCs w:val="24"/>
        </w:rPr>
      </w:pPr>
      <w:r>
        <w:rPr>
          <w:rFonts w:cstheme="minorHAnsi"/>
          <w:b/>
          <w:bCs/>
          <w:sz w:val="24"/>
          <w:szCs w:val="24"/>
        </w:rPr>
        <w:tab/>
      </w:r>
      <w:r>
        <w:rPr>
          <w:rFonts w:cstheme="minorHAnsi"/>
          <w:b/>
          <w:bCs/>
          <w:sz w:val="24"/>
          <w:szCs w:val="24"/>
        </w:rPr>
        <w:tab/>
        <w:t>All – discussion regarding pricing</w:t>
      </w:r>
    </w:p>
    <w:p w14:paraId="04B30CC8" w14:textId="588C7AB1" w:rsidR="00856CC8" w:rsidRDefault="00856CC8" w:rsidP="00C22DF8">
      <w:pPr>
        <w:pStyle w:val="ListParagraph"/>
        <w:spacing w:after="0" w:line="240" w:lineRule="auto"/>
        <w:ind w:left="851" w:hanging="425"/>
        <w:rPr>
          <w:rFonts w:cstheme="minorHAnsi"/>
          <w:b/>
          <w:bCs/>
          <w:sz w:val="24"/>
          <w:szCs w:val="24"/>
        </w:rPr>
      </w:pPr>
      <w:r>
        <w:rPr>
          <w:rFonts w:cstheme="minorHAnsi"/>
          <w:b/>
          <w:bCs/>
          <w:sz w:val="24"/>
          <w:szCs w:val="24"/>
        </w:rPr>
        <w:tab/>
      </w:r>
      <w:r>
        <w:rPr>
          <w:rFonts w:cstheme="minorHAnsi"/>
          <w:b/>
          <w:bCs/>
          <w:sz w:val="24"/>
          <w:szCs w:val="24"/>
        </w:rPr>
        <w:tab/>
        <w:t xml:space="preserve">Porta Loo’s </w:t>
      </w:r>
      <w:proofErr w:type="gramStart"/>
      <w:r>
        <w:rPr>
          <w:rFonts w:cstheme="minorHAnsi"/>
          <w:b/>
          <w:bCs/>
          <w:sz w:val="24"/>
          <w:szCs w:val="24"/>
        </w:rPr>
        <w:t>-  RA</w:t>
      </w:r>
      <w:proofErr w:type="gramEnd"/>
      <w:r>
        <w:rPr>
          <w:rFonts w:cstheme="minorHAnsi"/>
          <w:b/>
          <w:bCs/>
          <w:sz w:val="24"/>
          <w:szCs w:val="24"/>
        </w:rPr>
        <w:t xml:space="preserve"> to lead discussion</w:t>
      </w:r>
    </w:p>
    <w:p w14:paraId="79FD8B18" w14:textId="6BBB6524" w:rsidR="00856CC8" w:rsidRDefault="00856CC8" w:rsidP="008976F8">
      <w:pPr>
        <w:pStyle w:val="ListParagraph"/>
        <w:numPr>
          <w:ilvl w:val="1"/>
          <w:numId w:val="20"/>
        </w:numPr>
        <w:spacing w:after="0" w:line="240" w:lineRule="auto"/>
        <w:rPr>
          <w:rFonts w:cstheme="minorHAnsi"/>
          <w:b/>
          <w:bCs/>
          <w:sz w:val="24"/>
          <w:szCs w:val="24"/>
        </w:rPr>
      </w:pPr>
      <w:r>
        <w:rPr>
          <w:rFonts w:cstheme="minorHAnsi"/>
          <w:b/>
          <w:bCs/>
          <w:sz w:val="24"/>
          <w:szCs w:val="24"/>
        </w:rPr>
        <w:t xml:space="preserve">   </w:t>
      </w:r>
      <w:r w:rsidR="006865F3">
        <w:rPr>
          <w:rFonts w:cstheme="minorHAnsi"/>
          <w:b/>
          <w:bCs/>
          <w:sz w:val="24"/>
          <w:szCs w:val="24"/>
        </w:rPr>
        <w:tab/>
      </w:r>
      <w:r>
        <w:rPr>
          <w:rFonts w:cstheme="minorHAnsi"/>
          <w:b/>
          <w:bCs/>
          <w:sz w:val="24"/>
          <w:szCs w:val="24"/>
        </w:rPr>
        <w:t>Councillor McIvor – position discussion – All</w:t>
      </w:r>
    </w:p>
    <w:p w14:paraId="7FF45DC7" w14:textId="0F240041" w:rsidR="006865F3" w:rsidRDefault="006865F3" w:rsidP="006865F3">
      <w:pPr>
        <w:pStyle w:val="ListParagraph"/>
        <w:numPr>
          <w:ilvl w:val="1"/>
          <w:numId w:val="20"/>
        </w:numPr>
        <w:spacing w:after="0" w:line="240" w:lineRule="auto"/>
        <w:ind w:left="993" w:hanging="567"/>
        <w:rPr>
          <w:rFonts w:cstheme="minorHAnsi"/>
          <w:b/>
          <w:bCs/>
          <w:sz w:val="24"/>
          <w:szCs w:val="24"/>
        </w:rPr>
      </w:pPr>
      <w:r>
        <w:rPr>
          <w:rFonts w:cstheme="minorHAnsi"/>
          <w:b/>
          <w:bCs/>
          <w:sz w:val="24"/>
          <w:szCs w:val="24"/>
        </w:rPr>
        <w:tab/>
        <w:t>Newsletter – HTB &amp; MH</w:t>
      </w:r>
    </w:p>
    <w:p w14:paraId="78D0E5EF" w14:textId="732A7FEC" w:rsidR="006865F3" w:rsidRDefault="006865F3" w:rsidP="006865F3">
      <w:pPr>
        <w:pStyle w:val="ListParagraph"/>
        <w:numPr>
          <w:ilvl w:val="1"/>
          <w:numId w:val="20"/>
        </w:numPr>
        <w:spacing w:after="0" w:line="240" w:lineRule="auto"/>
        <w:ind w:left="993" w:hanging="567"/>
        <w:rPr>
          <w:rFonts w:cstheme="minorHAnsi"/>
          <w:b/>
          <w:bCs/>
          <w:sz w:val="24"/>
          <w:szCs w:val="24"/>
        </w:rPr>
      </w:pPr>
      <w:r>
        <w:rPr>
          <w:rFonts w:cstheme="minorHAnsi"/>
          <w:b/>
          <w:bCs/>
          <w:sz w:val="24"/>
          <w:szCs w:val="24"/>
        </w:rPr>
        <w:tab/>
        <w:t>Litter Pick Publicity</w:t>
      </w:r>
    </w:p>
    <w:p w14:paraId="6EF93DF2" w14:textId="77777777" w:rsidR="00856CC8" w:rsidRDefault="00856CC8" w:rsidP="00856CC8">
      <w:pPr>
        <w:pStyle w:val="ListParagraph"/>
        <w:spacing w:after="0" w:line="240" w:lineRule="auto"/>
        <w:ind w:left="851" w:hanging="425"/>
        <w:rPr>
          <w:rFonts w:cstheme="minorHAnsi"/>
          <w:b/>
          <w:bCs/>
          <w:sz w:val="24"/>
          <w:szCs w:val="24"/>
        </w:rPr>
      </w:pPr>
    </w:p>
    <w:p w14:paraId="3C552B1D" w14:textId="15567133" w:rsidR="008976F8" w:rsidRDefault="009C2578" w:rsidP="008976F8">
      <w:pPr>
        <w:pStyle w:val="ListParagraph"/>
        <w:numPr>
          <w:ilvl w:val="0"/>
          <w:numId w:val="1"/>
        </w:numPr>
        <w:tabs>
          <w:tab w:val="left" w:pos="426"/>
          <w:tab w:val="left" w:pos="709"/>
        </w:tabs>
        <w:spacing w:after="0" w:line="240" w:lineRule="auto"/>
        <w:rPr>
          <w:rFonts w:cstheme="minorHAnsi"/>
          <w:b/>
          <w:bCs/>
          <w:sz w:val="24"/>
          <w:szCs w:val="24"/>
        </w:rPr>
      </w:pPr>
      <w:r w:rsidRPr="00E85309">
        <w:rPr>
          <w:rFonts w:cstheme="minorHAnsi"/>
          <w:b/>
          <w:bCs/>
          <w:sz w:val="24"/>
          <w:szCs w:val="24"/>
        </w:rPr>
        <w:t>Finance</w:t>
      </w:r>
      <w:r w:rsidR="006865F3">
        <w:rPr>
          <w:rFonts w:cstheme="minorHAnsi"/>
          <w:b/>
          <w:bCs/>
          <w:sz w:val="24"/>
          <w:szCs w:val="24"/>
        </w:rPr>
        <w:t>:</w:t>
      </w:r>
    </w:p>
    <w:p w14:paraId="76B63B08" w14:textId="407A776C" w:rsidR="008976F8" w:rsidRDefault="008976F8" w:rsidP="008976F8">
      <w:pPr>
        <w:pStyle w:val="ListParagraph"/>
        <w:numPr>
          <w:ilvl w:val="1"/>
          <w:numId w:val="21"/>
        </w:numPr>
        <w:tabs>
          <w:tab w:val="left" w:pos="426"/>
          <w:tab w:val="left" w:pos="709"/>
        </w:tabs>
        <w:spacing w:after="0" w:line="240" w:lineRule="auto"/>
        <w:rPr>
          <w:rFonts w:cstheme="minorHAnsi"/>
          <w:b/>
          <w:bCs/>
          <w:sz w:val="24"/>
          <w:szCs w:val="24"/>
        </w:rPr>
      </w:pPr>
      <w:r>
        <w:rPr>
          <w:rFonts w:cstheme="minorHAnsi"/>
          <w:b/>
          <w:bCs/>
          <w:sz w:val="24"/>
          <w:szCs w:val="24"/>
        </w:rPr>
        <w:t xml:space="preserve">  </w:t>
      </w:r>
      <w:r w:rsidR="006865F3">
        <w:rPr>
          <w:rFonts w:cstheme="minorHAnsi"/>
          <w:b/>
          <w:bCs/>
          <w:sz w:val="24"/>
          <w:szCs w:val="24"/>
        </w:rPr>
        <w:tab/>
      </w:r>
      <w:r>
        <w:rPr>
          <w:rFonts w:cstheme="minorHAnsi"/>
          <w:b/>
          <w:bCs/>
          <w:sz w:val="24"/>
          <w:szCs w:val="24"/>
        </w:rPr>
        <w:t>Bank Account Transfer – Update – MH</w:t>
      </w:r>
    </w:p>
    <w:p w14:paraId="2D3E543C" w14:textId="35443949" w:rsidR="008976F8" w:rsidRDefault="006865F3" w:rsidP="008976F8">
      <w:pPr>
        <w:pStyle w:val="ListParagraph"/>
        <w:numPr>
          <w:ilvl w:val="1"/>
          <w:numId w:val="21"/>
        </w:numPr>
        <w:tabs>
          <w:tab w:val="left" w:pos="426"/>
          <w:tab w:val="left" w:pos="709"/>
        </w:tabs>
        <w:spacing w:after="0" w:line="240" w:lineRule="auto"/>
        <w:rPr>
          <w:rFonts w:cstheme="minorHAnsi"/>
          <w:b/>
          <w:bCs/>
          <w:sz w:val="24"/>
          <w:szCs w:val="24"/>
        </w:rPr>
      </w:pPr>
      <w:r>
        <w:rPr>
          <w:rFonts w:cstheme="minorHAnsi"/>
          <w:b/>
          <w:bCs/>
          <w:sz w:val="24"/>
          <w:szCs w:val="24"/>
        </w:rPr>
        <w:tab/>
      </w:r>
      <w:r w:rsidR="008976F8">
        <w:rPr>
          <w:rFonts w:cstheme="minorHAnsi"/>
          <w:b/>
          <w:bCs/>
          <w:sz w:val="24"/>
          <w:szCs w:val="24"/>
        </w:rPr>
        <w:t xml:space="preserve">Outstanding </w:t>
      </w:r>
      <w:proofErr w:type="spellStart"/>
      <w:r w:rsidR="008976F8">
        <w:rPr>
          <w:rFonts w:cstheme="minorHAnsi"/>
          <w:b/>
          <w:bCs/>
          <w:sz w:val="24"/>
          <w:szCs w:val="24"/>
        </w:rPr>
        <w:t>Reconcilliation</w:t>
      </w:r>
      <w:proofErr w:type="spellEnd"/>
      <w:r w:rsidR="008976F8">
        <w:rPr>
          <w:rFonts w:cstheme="minorHAnsi"/>
          <w:b/>
          <w:bCs/>
          <w:sz w:val="24"/>
          <w:szCs w:val="24"/>
        </w:rPr>
        <w:t xml:space="preserve"> Issues</w:t>
      </w:r>
    </w:p>
    <w:p w14:paraId="70CB7D04" w14:textId="3041768A" w:rsidR="009C2578" w:rsidRDefault="009C2578" w:rsidP="0072424B">
      <w:pPr>
        <w:pStyle w:val="ListParagraph"/>
        <w:numPr>
          <w:ilvl w:val="0"/>
          <w:numId w:val="1"/>
        </w:numPr>
        <w:tabs>
          <w:tab w:val="left" w:pos="142"/>
        </w:tabs>
        <w:rPr>
          <w:rFonts w:cstheme="minorHAnsi"/>
          <w:b/>
          <w:bCs/>
          <w:sz w:val="24"/>
          <w:szCs w:val="24"/>
        </w:rPr>
      </w:pPr>
      <w:r w:rsidRPr="00566AA4">
        <w:rPr>
          <w:rFonts w:cstheme="minorHAnsi"/>
          <w:b/>
          <w:bCs/>
          <w:sz w:val="24"/>
          <w:szCs w:val="24"/>
        </w:rPr>
        <w:t>Planning</w:t>
      </w:r>
      <w:r w:rsidR="006865F3">
        <w:rPr>
          <w:rFonts w:cstheme="minorHAnsi"/>
          <w:b/>
          <w:bCs/>
          <w:sz w:val="24"/>
          <w:szCs w:val="24"/>
        </w:rPr>
        <w:t>:</w:t>
      </w:r>
    </w:p>
    <w:p w14:paraId="6293F4AF" w14:textId="73716867" w:rsidR="008976F8" w:rsidRDefault="008976F8" w:rsidP="008976F8">
      <w:pPr>
        <w:pStyle w:val="ListParagraph"/>
        <w:tabs>
          <w:tab w:val="left" w:pos="142"/>
        </w:tabs>
        <w:ind w:left="360"/>
        <w:rPr>
          <w:rFonts w:cstheme="minorHAnsi"/>
          <w:b/>
          <w:bCs/>
          <w:sz w:val="24"/>
          <w:szCs w:val="24"/>
        </w:rPr>
      </w:pPr>
      <w:r>
        <w:rPr>
          <w:rFonts w:cstheme="minorHAnsi"/>
          <w:b/>
          <w:bCs/>
          <w:sz w:val="24"/>
          <w:szCs w:val="24"/>
        </w:rPr>
        <w:t xml:space="preserve">6.1 </w:t>
      </w:r>
      <w:r>
        <w:rPr>
          <w:rFonts w:cstheme="minorHAnsi"/>
          <w:b/>
          <w:bCs/>
          <w:sz w:val="24"/>
          <w:szCs w:val="24"/>
        </w:rPr>
        <w:tab/>
      </w:r>
      <w:proofErr w:type="spellStart"/>
      <w:r>
        <w:rPr>
          <w:rFonts w:cstheme="minorHAnsi"/>
          <w:b/>
          <w:bCs/>
          <w:sz w:val="24"/>
          <w:szCs w:val="24"/>
        </w:rPr>
        <w:t>Shalesmere</w:t>
      </w:r>
      <w:proofErr w:type="spellEnd"/>
      <w:r>
        <w:rPr>
          <w:rFonts w:cstheme="minorHAnsi"/>
          <w:b/>
          <w:bCs/>
          <w:sz w:val="24"/>
          <w:szCs w:val="24"/>
        </w:rPr>
        <w:t xml:space="preserve"> Cottage/Nursery</w:t>
      </w:r>
    </w:p>
    <w:p w14:paraId="3641CEAE" w14:textId="40CB1B2A" w:rsidR="008976F8" w:rsidRDefault="008976F8" w:rsidP="008976F8">
      <w:pPr>
        <w:pStyle w:val="ListParagraph"/>
        <w:tabs>
          <w:tab w:val="left" w:pos="142"/>
        </w:tabs>
        <w:ind w:left="360"/>
        <w:rPr>
          <w:rFonts w:cstheme="minorHAnsi"/>
          <w:b/>
          <w:bCs/>
          <w:sz w:val="24"/>
          <w:szCs w:val="24"/>
        </w:rPr>
      </w:pPr>
      <w:r>
        <w:rPr>
          <w:rFonts w:cstheme="minorHAnsi"/>
          <w:b/>
          <w:bCs/>
          <w:sz w:val="24"/>
          <w:szCs w:val="24"/>
        </w:rPr>
        <w:lastRenderedPageBreak/>
        <w:t>6.2</w:t>
      </w:r>
      <w:r>
        <w:rPr>
          <w:rFonts w:cstheme="minorHAnsi"/>
          <w:b/>
          <w:bCs/>
          <w:sz w:val="24"/>
          <w:szCs w:val="24"/>
        </w:rPr>
        <w:tab/>
      </w:r>
      <w:r>
        <w:rPr>
          <w:rFonts w:cstheme="minorHAnsi"/>
          <w:b/>
          <w:bCs/>
          <w:sz w:val="24"/>
          <w:szCs w:val="24"/>
        </w:rPr>
        <w:tab/>
        <w:t>Garden Cottage</w:t>
      </w:r>
    </w:p>
    <w:p w14:paraId="40770E6B" w14:textId="5B3D4906" w:rsidR="008976F8" w:rsidRDefault="008976F8" w:rsidP="008976F8">
      <w:pPr>
        <w:pStyle w:val="ListParagraph"/>
        <w:tabs>
          <w:tab w:val="left" w:pos="142"/>
        </w:tabs>
        <w:ind w:left="360"/>
        <w:rPr>
          <w:rFonts w:cstheme="minorHAnsi"/>
          <w:b/>
          <w:bCs/>
          <w:sz w:val="24"/>
          <w:szCs w:val="24"/>
        </w:rPr>
      </w:pPr>
      <w:r>
        <w:rPr>
          <w:rFonts w:cstheme="minorHAnsi"/>
          <w:b/>
          <w:bCs/>
          <w:sz w:val="24"/>
          <w:szCs w:val="24"/>
        </w:rPr>
        <w:t>6.3</w:t>
      </w:r>
      <w:r>
        <w:rPr>
          <w:rFonts w:cstheme="minorHAnsi"/>
          <w:b/>
          <w:bCs/>
          <w:sz w:val="24"/>
          <w:szCs w:val="24"/>
        </w:rPr>
        <w:tab/>
      </w:r>
      <w:r>
        <w:rPr>
          <w:rFonts w:cstheme="minorHAnsi"/>
          <w:b/>
          <w:bCs/>
          <w:sz w:val="24"/>
          <w:szCs w:val="24"/>
        </w:rPr>
        <w:tab/>
        <w:t>Hornes Farm</w:t>
      </w:r>
    </w:p>
    <w:p w14:paraId="36F4C74A" w14:textId="5D8F3776" w:rsidR="006865F3" w:rsidRDefault="006865F3" w:rsidP="008976F8">
      <w:pPr>
        <w:pStyle w:val="ListParagraph"/>
        <w:tabs>
          <w:tab w:val="left" w:pos="142"/>
        </w:tabs>
        <w:ind w:left="360"/>
        <w:rPr>
          <w:rFonts w:cstheme="minorHAnsi"/>
          <w:b/>
          <w:bCs/>
          <w:sz w:val="24"/>
          <w:szCs w:val="24"/>
        </w:rPr>
      </w:pPr>
      <w:r>
        <w:rPr>
          <w:rFonts w:cstheme="minorHAnsi"/>
          <w:b/>
          <w:bCs/>
          <w:sz w:val="24"/>
          <w:szCs w:val="24"/>
        </w:rPr>
        <w:t>6.4</w:t>
      </w:r>
      <w:r>
        <w:rPr>
          <w:rFonts w:cstheme="minorHAnsi"/>
          <w:b/>
          <w:bCs/>
          <w:sz w:val="24"/>
          <w:szCs w:val="24"/>
        </w:rPr>
        <w:tab/>
      </w:r>
      <w:r>
        <w:rPr>
          <w:rFonts w:cstheme="minorHAnsi"/>
          <w:b/>
          <w:bCs/>
          <w:sz w:val="24"/>
          <w:szCs w:val="24"/>
        </w:rPr>
        <w:tab/>
      </w:r>
      <w:proofErr w:type="spellStart"/>
      <w:r>
        <w:rPr>
          <w:rFonts w:cstheme="minorHAnsi"/>
          <w:b/>
          <w:bCs/>
          <w:sz w:val="24"/>
          <w:szCs w:val="24"/>
        </w:rPr>
        <w:t>Nickerlands</w:t>
      </w:r>
      <w:proofErr w:type="spellEnd"/>
      <w:r>
        <w:rPr>
          <w:rFonts w:cstheme="minorHAnsi"/>
          <w:b/>
          <w:bCs/>
          <w:sz w:val="24"/>
          <w:szCs w:val="24"/>
        </w:rPr>
        <w:t xml:space="preserve"> Solar Farm</w:t>
      </w:r>
    </w:p>
    <w:p w14:paraId="384B7F1D" w14:textId="358C8AF3" w:rsidR="006865F3" w:rsidRPr="00566AA4" w:rsidRDefault="006865F3" w:rsidP="008976F8">
      <w:pPr>
        <w:pStyle w:val="ListParagraph"/>
        <w:tabs>
          <w:tab w:val="left" w:pos="142"/>
        </w:tabs>
        <w:ind w:left="360"/>
        <w:rPr>
          <w:rFonts w:cstheme="minorHAnsi"/>
          <w:b/>
          <w:bCs/>
          <w:sz w:val="24"/>
          <w:szCs w:val="24"/>
        </w:rPr>
      </w:pPr>
      <w:r>
        <w:rPr>
          <w:rFonts w:cstheme="minorHAnsi"/>
          <w:b/>
          <w:bCs/>
          <w:sz w:val="24"/>
          <w:szCs w:val="24"/>
        </w:rPr>
        <w:t>6.5</w:t>
      </w:r>
      <w:r>
        <w:rPr>
          <w:rFonts w:cstheme="minorHAnsi"/>
          <w:b/>
          <w:bCs/>
          <w:sz w:val="24"/>
          <w:szCs w:val="24"/>
        </w:rPr>
        <w:tab/>
      </w:r>
      <w:r>
        <w:rPr>
          <w:rFonts w:cstheme="minorHAnsi"/>
          <w:b/>
          <w:bCs/>
          <w:sz w:val="24"/>
          <w:szCs w:val="24"/>
        </w:rPr>
        <w:tab/>
        <w:t>Other/New Planning Matters</w:t>
      </w:r>
    </w:p>
    <w:p w14:paraId="0E7DFE0D" w14:textId="77777777" w:rsidR="00594E7E" w:rsidRPr="00566AA4" w:rsidRDefault="00594E7E" w:rsidP="00A335CD">
      <w:pPr>
        <w:pStyle w:val="ListParagraph"/>
        <w:ind w:left="1418"/>
        <w:rPr>
          <w:rFonts w:cstheme="minorHAnsi"/>
          <w:sz w:val="24"/>
          <w:szCs w:val="24"/>
        </w:rPr>
      </w:pPr>
    </w:p>
    <w:p w14:paraId="539F3795" w14:textId="5A2A00B4" w:rsidR="009C2578" w:rsidRPr="008662A0" w:rsidRDefault="00FE3CD9" w:rsidP="0072424B">
      <w:pPr>
        <w:pStyle w:val="ListParagraph"/>
        <w:numPr>
          <w:ilvl w:val="0"/>
          <w:numId w:val="1"/>
        </w:numPr>
        <w:tabs>
          <w:tab w:val="left" w:pos="284"/>
          <w:tab w:val="left" w:pos="1134"/>
          <w:tab w:val="left" w:pos="1276"/>
        </w:tabs>
        <w:ind w:hanging="502"/>
        <w:rPr>
          <w:rFonts w:cstheme="minorHAnsi"/>
          <w:sz w:val="24"/>
          <w:szCs w:val="24"/>
        </w:rPr>
      </w:pPr>
      <w:r w:rsidRPr="008662A0">
        <w:rPr>
          <w:rFonts w:cstheme="minorHAnsi"/>
          <w:b/>
          <w:bCs/>
          <w:sz w:val="24"/>
          <w:szCs w:val="24"/>
        </w:rPr>
        <w:t>C</w:t>
      </w:r>
      <w:r w:rsidR="008976F8">
        <w:rPr>
          <w:rFonts w:cstheme="minorHAnsi"/>
          <w:b/>
          <w:bCs/>
          <w:sz w:val="24"/>
          <w:szCs w:val="24"/>
        </w:rPr>
        <w:t>orrespondence:</w:t>
      </w:r>
    </w:p>
    <w:p w14:paraId="7E779AFB" w14:textId="77777777" w:rsidR="00E85309" w:rsidRDefault="00E85309" w:rsidP="00E85309">
      <w:pPr>
        <w:shd w:val="clear" w:color="auto" w:fill="FFFFFF"/>
        <w:spacing w:after="0" w:line="240" w:lineRule="auto"/>
        <w:rPr>
          <w:rFonts w:cstheme="minorHAnsi"/>
          <w:sz w:val="24"/>
          <w:szCs w:val="24"/>
        </w:rPr>
      </w:pPr>
    </w:p>
    <w:p w14:paraId="3AC70663" w14:textId="77777777" w:rsidR="009C2578" w:rsidRPr="00566AA4" w:rsidRDefault="009C2578" w:rsidP="009C2578">
      <w:pPr>
        <w:pStyle w:val="ListParagraph"/>
        <w:spacing w:after="0" w:line="240" w:lineRule="auto"/>
        <w:ind w:left="1440"/>
        <w:rPr>
          <w:rFonts w:cstheme="minorHAnsi"/>
          <w:sz w:val="24"/>
          <w:szCs w:val="24"/>
        </w:rPr>
      </w:pPr>
    </w:p>
    <w:p w14:paraId="7952AEB9" w14:textId="51D64A6B" w:rsidR="00356CDA" w:rsidRDefault="009C2578" w:rsidP="009C2578">
      <w:pPr>
        <w:rPr>
          <w:b/>
          <w:bCs/>
          <w:sz w:val="28"/>
          <w:szCs w:val="28"/>
        </w:rPr>
      </w:pPr>
      <w:r w:rsidRPr="00566AA4">
        <w:rPr>
          <w:rFonts w:cstheme="minorHAnsi"/>
          <w:b/>
          <w:bCs/>
          <w:sz w:val="24"/>
          <w:szCs w:val="24"/>
        </w:rPr>
        <w:t>Signed</w:t>
      </w:r>
      <w:r w:rsidR="0011487D" w:rsidRPr="00566AA4">
        <w:rPr>
          <w:rFonts w:cstheme="minorHAnsi"/>
          <w:b/>
          <w:bCs/>
          <w:noProof/>
          <w:sz w:val="24"/>
          <w:szCs w:val="24"/>
        </w:rPr>
        <w:tab/>
      </w:r>
      <w:r w:rsidR="00E85309">
        <w:rPr>
          <w:rFonts w:cstheme="minorHAnsi"/>
          <w:b/>
          <w:bCs/>
          <w:noProof/>
          <w:sz w:val="24"/>
          <w:szCs w:val="24"/>
          <w14:ligatures w14:val="standardContextual"/>
        </w:rPr>
        <w:drawing>
          <wp:inline distT="0" distB="0" distL="0" distR="0" wp14:anchorId="198B6016" wp14:editId="0EE3AADC">
            <wp:extent cx="1104900" cy="476024"/>
            <wp:effectExtent l="0" t="0" r="0" b="0"/>
            <wp:docPr id="718581215"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81215" name="Picture 1" descr="A signature on a white background&#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26544" cy="485349"/>
                    </a:xfrm>
                    <a:prstGeom prst="rect">
                      <a:avLst/>
                    </a:prstGeom>
                  </pic:spPr>
                </pic:pic>
              </a:graphicData>
            </a:graphic>
          </wp:inline>
        </w:drawing>
      </w:r>
      <w:r w:rsidR="0011487D" w:rsidRPr="00566AA4">
        <w:rPr>
          <w:rFonts w:cstheme="minorHAnsi"/>
          <w:b/>
          <w:bCs/>
          <w:noProof/>
          <w:sz w:val="24"/>
          <w:szCs w:val="24"/>
        </w:rPr>
        <w:tab/>
      </w:r>
      <w:r w:rsidR="0011487D" w:rsidRPr="00566AA4">
        <w:rPr>
          <w:rFonts w:cstheme="minorHAnsi"/>
          <w:b/>
          <w:bCs/>
          <w:noProof/>
          <w:sz w:val="24"/>
          <w:szCs w:val="24"/>
        </w:rPr>
        <w:tab/>
      </w:r>
      <w:r w:rsidR="00060E78">
        <w:rPr>
          <w:rFonts w:cstheme="minorHAnsi"/>
          <w:b/>
          <w:bCs/>
          <w:noProof/>
          <w:sz w:val="24"/>
          <w:szCs w:val="24"/>
        </w:rPr>
        <w:t>Rod Angood Clerk to TMPC</w:t>
      </w:r>
      <w:r w:rsidRPr="00566AA4">
        <w:rPr>
          <w:rFonts w:cstheme="minorHAnsi"/>
          <w:b/>
          <w:bCs/>
          <w:sz w:val="24"/>
          <w:szCs w:val="24"/>
        </w:rPr>
        <w:tab/>
      </w:r>
      <w:r w:rsidR="00060E78">
        <w:rPr>
          <w:rFonts w:cstheme="minorHAnsi"/>
          <w:b/>
          <w:bCs/>
          <w:sz w:val="24"/>
          <w:szCs w:val="24"/>
        </w:rPr>
        <w:tab/>
      </w:r>
      <w:r w:rsidRPr="00566AA4">
        <w:rPr>
          <w:rFonts w:cstheme="minorHAnsi"/>
          <w:b/>
          <w:bCs/>
          <w:sz w:val="24"/>
          <w:szCs w:val="24"/>
        </w:rPr>
        <w:t xml:space="preserve">Dated </w:t>
      </w:r>
      <w:r w:rsidR="008976F8">
        <w:rPr>
          <w:rFonts w:cstheme="minorHAnsi"/>
          <w:b/>
          <w:bCs/>
          <w:sz w:val="24"/>
          <w:szCs w:val="24"/>
        </w:rPr>
        <w:t>11</w:t>
      </w:r>
      <w:r w:rsidR="00060E78">
        <w:rPr>
          <w:rFonts w:cstheme="minorHAnsi"/>
          <w:b/>
          <w:bCs/>
          <w:sz w:val="24"/>
          <w:szCs w:val="24"/>
        </w:rPr>
        <w:t>/</w:t>
      </w:r>
      <w:r w:rsidR="0072424B">
        <w:rPr>
          <w:rFonts w:cstheme="minorHAnsi"/>
          <w:b/>
          <w:bCs/>
          <w:sz w:val="24"/>
          <w:szCs w:val="24"/>
        </w:rPr>
        <w:t>0</w:t>
      </w:r>
      <w:r w:rsidR="008976F8">
        <w:rPr>
          <w:rFonts w:cstheme="minorHAnsi"/>
          <w:b/>
          <w:bCs/>
          <w:sz w:val="24"/>
          <w:szCs w:val="24"/>
        </w:rPr>
        <w:t>6</w:t>
      </w:r>
      <w:r w:rsidR="00060E78">
        <w:rPr>
          <w:rFonts w:cstheme="minorHAnsi"/>
          <w:b/>
          <w:bCs/>
          <w:sz w:val="24"/>
          <w:szCs w:val="24"/>
        </w:rPr>
        <w:t>/2023</w:t>
      </w:r>
    </w:p>
    <w:p w14:paraId="1F939D5A" w14:textId="77777777" w:rsidR="002E5F7D" w:rsidRDefault="002E5F7D"/>
    <w:sectPr w:rsidR="002E5F7D" w:rsidSect="00B47C26">
      <w:pgSz w:w="11906" w:h="16838"/>
      <w:pgMar w:top="1440" w:right="144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9E1"/>
    <w:multiLevelType w:val="multilevel"/>
    <w:tmpl w:val="062039B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65BD3"/>
    <w:multiLevelType w:val="hybridMultilevel"/>
    <w:tmpl w:val="D19849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0B29D0"/>
    <w:multiLevelType w:val="hybridMultilevel"/>
    <w:tmpl w:val="6D78015A"/>
    <w:lvl w:ilvl="0" w:tplc="6AF4B3E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21AAC"/>
    <w:multiLevelType w:val="hybridMultilevel"/>
    <w:tmpl w:val="497A53F6"/>
    <w:lvl w:ilvl="0" w:tplc="987653A4">
      <w:start w:val="1"/>
      <w:numFmt w:val="decimal"/>
      <w:lvlText w:val="%1."/>
      <w:lvlJc w:val="left"/>
      <w:pPr>
        <w:ind w:left="360" w:hanging="360"/>
      </w:pPr>
      <w:rPr>
        <w:rFonts w:hint="default"/>
        <w:b/>
        <w:bCs/>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F053AB"/>
    <w:multiLevelType w:val="multilevel"/>
    <w:tmpl w:val="7FD46B66"/>
    <w:lvl w:ilvl="0">
      <w:start w:val="7"/>
      <w:numFmt w:val="decimal"/>
      <w:lvlText w:val="%1."/>
      <w:lvlJc w:val="left"/>
      <w:pPr>
        <w:ind w:left="360" w:hanging="360"/>
      </w:pPr>
      <w:rPr>
        <w:rFonts w:hint="default"/>
        <w:b/>
        <w:bCs/>
        <w:sz w:val="28"/>
        <w:szCs w:val="28"/>
      </w:rPr>
    </w:lvl>
    <w:lvl w:ilvl="1">
      <w:start w:val="1"/>
      <w:numFmt w:val="decimal"/>
      <w:isLgl/>
      <w:lvlText w:val="%1.%2"/>
      <w:lvlJc w:val="left"/>
      <w:pPr>
        <w:ind w:left="1282" w:hanging="420"/>
      </w:pPr>
      <w:rPr>
        <w:rFonts w:hint="default"/>
      </w:rPr>
    </w:lvl>
    <w:lvl w:ilvl="2">
      <w:start w:val="1"/>
      <w:numFmt w:val="decimal"/>
      <w:isLgl/>
      <w:lvlText w:val="%1.%2.%3"/>
      <w:lvlJc w:val="left"/>
      <w:pPr>
        <w:ind w:left="2368" w:hanging="720"/>
      </w:pPr>
      <w:rPr>
        <w:rFonts w:hint="default"/>
      </w:rPr>
    </w:lvl>
    <w:lvl w:ilvl="3">
      <w:start w:val="1"/>
      <w:numFmt w:val="decimal"/>
      <w:isLgl/>
      <w:lvlText w:val="%1.%2.%3.%4"/>
      <w:lvlJc w:val="left"/>
      <w:pPr>
        <w:ind w:left="3154" w:hanging="720"/>
      </w:pPr>
      <w:rPr>
        <w:rFonts w:hint="default"/>
      </w:rPr>
    </w:lvl>
    <w:lvl w:ilvl="4">
      <w:start w:val="1"/>
      <w:numFmt w:val="decimal"/>
      <w:isLgl/>
      <w:lvlText w:val="%1.%2.%3.%4.%5"/>
      <w:lvlJc w:val="left"/>
      <w:pPr>
        <w:ind w:left="4300" w:hanging="1080"/>
      </w:pPr>
      <w:rPr>
        <w:rFonts w:hint="default"/>
      </w:rPr>
    </w:lvl>
    <w:lvl w:ilvl="5">
      <w:start w:val="1"/>
      <w:numFmt w:val="decimal"/>
      <w:isLgl/>
      <w:lvlText w:val="%1.%2.%3.%4.%5.%6"/>
      <w:lvlJc w:val="left"/>
      <w:pPr>
        <w:ind w:left="5086" w:hanging="1080"/>
      </w:pPr>
      <w:rPr>
        <w:rFonts w:hint="default"/>
      </w:rPr>
    </w:lvl>
    <w:lvl w:ilvl="6">
      <w:start w:val="1"/>
      <w:numFmt w:val="decimal"/>
      <w:isLgl/>
      <w:lvlText w:val="%1.%2.%3.%4.%5.%6.%7"/>
      <w:lvlJc w:val="left"/>
      <w:pPr>
        <w:ind w:left="6232" w:hanging="1440"/>
      </w:pPr>
      <w:rPr>
        <w:rFonts w:hint="default"/>
      </w:rPr>
    </w:lvl>
    <w:lvl w:ilvl="7">
      <w:start w:val="1"/>
      <w:numFmt w:val="decimal"/>
      <w:isLgl/>
      <w:lvlText w:val="%1.%2.%3.%4.%5.%6.%7.%8"/>
      <w:lvlJc w:val="left"/>
      <w:pPr>
        <w:ind w:left="7018" w:hanging="1440"/>
      </w:pPr>
      <w:rPr>
        <w:rFonts w:hint="default"/>
      </w:rPr>
    </w:lvl>
    <w:lvl w:ilvl="8">
      <w:start w:val="1"/>
      <w:numFmt w:val="decimal"/>
      <w:isLgl/>
      <w:lvlText w:val="%1.%2.%3.%4.%5.%6.%7.%8.%9"/>
      <w:lvlJc w:val="left"/>
      <w:pPr>
        <w:ind w:left="8164" w:hanging="1800"/>
      </w:pPr>
      <w:rPr>
        <w:rFonts w:hint="default"/>
      </w:rPr>
    </w:lvl>
  </w:abstractNum>
  <w:abstractNum w:abstractNumId="5" w15:restartNumberingAfterBreak="0">
    <w:nsid w:val="0AC97680"/>
    <w:multiLevelType w:val="hybridMultilevel"/>
    <w:tmpl w:val="BAB2DF3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1127D4"/>
    <w:multiLevelType w:val="hybridMultilevel"/>
    <w:tmpl w:val="8F3435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7" w15:restartNumberingAfterBreak="0">
    <w:nsid w:val="1AB66B73"/>
    <w:multiLevelType w:val="multilevel"/>
    <w:tmpl w:val="CCF426CE"/>
    <w:lvl w:ilvl="0">
      <w:start w:val="9"/>
      <w:numFmt w:val="decimal"/>
      <w:lvlText w:val="%1"/>
      <w:lvlJc w:val="left"/>
      <w:pPr>
        <w:ind w:left="375" w:hanging="375"/>
      </w:pPr>
      <w:rPr>
        <w:rFonts w:hint="default"/>
      </w:rPr>
    </w:lvl>
    <w:lvl w:ilvl="1">
      <w:start w:val="1"/>
      <w:numFmt w:val="decimal"/>
      <w:lvlText w:val="%1.%2"/>
      <w:lvlJc w:val="left"/>
      <w:pPr>
        <w:ind w:left="1521"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8" w15:restartNumberingAfterBreak="0">
    <w:nsid w:val="1E1546B6"/>
    <w:multiLevelType w:val="hybridMultilevel"/>
    <w:tmpl w:val="AA748FD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294922"/>
    <w:multiLevelType w:val="hybridMultilevel"/>
    <w:tmpl w:val="AA8C27FC"/>
    <w:lvl w:ilvl="0" w:tplc="08090001">
      <w:start w:val="1"/>
      <w:numFmt w:val="bullet"/>
      <w:lvlText w:val=""/>
      <w:lvlJc w:val="left"/>
      <w:pPr>
        <w:ind w:left="2208" w:hanging="360"/>
      </w:pPr>
      <w:rPr>
        <w:rFonts w:ascii="Symbol" w:hAnsi="Symbol" w:hint="default"/>
      </w:rPr>
    </w:lvl>
    <w:lvl w:ilvl="1" w:tplc="FFFFFFFF" w:tentative="1">
      <w:start w:val="1"/>
      <w:numFmt w:val="lowerLetter"/>
      <w:lvlText w:val="%2."/>
      <w:lvlJc w:val="left"/>
      <w:pPr>
        <w:ind w:left="2928" w:hanging="360"/>
      </w:pPr>
    </w:lvl>
    <w:lvl w:ilvl="2" w:tplc="FFFFFFFF" w:tentative="1">
      <w:start w:val="1"/>
      <w:numFmt w:val="lowerRoman"/>
      <w:lvlText w:val="%3."/>
      <w:lvlJc w:val="right"/>
      <w:pPr>
        <w:ind w:left="3648" w:hanging="180"/>
      </w:pPr>
    </w:lvl>
    <w:lvl w:ilvl="3" w:tplc="FFFFFFFF" w:tentative="1">
      <w:start w:val="1"/>
      <w:numFmt w:val="decimal"/>
      <w:lvlText w:val="%4."/>
      <w:lvlJc w:val="left"/>
      <w:pPr>
        <w:ind w:left="4368" w:hanging="360"/>
      </w:pPr>
    </w:lvl>
    <w:lvl w:ilvl="4" w:tplc="FFFFFFFF" w:tentative="1">
      <w:start w:val="1"/>
      <w:numFmt w:val="lowerLetter"/>
      <w:lvlText w:val="%5."/>
      <w:lvlJc w:val="left"/>
      <w:pPr>
        <w:ind w:left="5088" w:hanging="360"/>
      </w:pPr>
    </w:lvl>
    <w:lvl w:ilvl="5" w:tplc="FFFFFFFF" w:tentative="1">
      <w:start w:val="1"/>
      <w:numFmt w:val="lowerRoman"/>
      <w:lvlText w:val="%6."/>
      <w:lvlJc w:val="right"/>
      <w:pPr>
        <w:ind w:left="5808" w:hanging="180"/>
      </w:pPr>
    </w:lvl>
    <w:lvl w:ilvl="6" w:tplc="FFFFFFFF" w:tentative="1">
      <w:start w:val="1"/>
      <w:numFmt w:val="decimal"/>
      <w:lvlText w:val="%7."/>
      <w:lvlJc w:val="left"/>
      <w:pPr>
        <w:ind w:left="6528" w:hanging="360"/>
      </w:pPr>
    </w:lvl>
    <w:lvl w:ilvl="7" w:tplc="FFFFFFFF" w:tentative="1">
      <w:start w:val="1"/>
      <w:numFmt w:val="lowerLetter"/>
      <w:lvlText w:val="%8."/>
      <w:lvlJc w:val="left"/>
      <w:pPr>
        <w:ind w:left="7248" w:hanging="360"/>
      </w:pPr>
    </w:lvl>
    <w:lvl w:ilvl="8" w:tplc="FFFFFFFF" w:tentative="1">
      <w:start w:val="1"/>
      <w:numFmt w:val="lowerRoman"/>
      <w:lvlText w:val="%9."/>
      <w:lvlJc w:val="right"/>
      <w:pPr>
        <w:ind w:left="7968" w:hanging="180"/>
      </w:pPr>
    </w:lvl>
  </w:abstractNum>
  <w:abstractNum w:abstractNumId="10" w15:restartNumberingAfterBreak="0">
    <w:nsid w:val="2D827E94"/>
    <w:multiLevelType w:val="multilevel"/>
    <w:tmpl w:val="AD88BF4C"/>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2F0C231E"/>
    <w:multiLevelType w:val="hybridMultilevel"/>
    <w:tmpl w:val="F08CDC04"/>
    <w:lvl w:ilvl="0" w:tplc="A322B7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9B7105"/>
    <w:multiLevelType w:val="multilevel"/>
    <w:tmpl w:val="38FCAD92"/>
    <w:lvl w:ilvl="0">
      <w:start w:val="4"/>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C624DD6"/>
    <w:multiLevelType w:val="hybridMultilevel"/>
    <w:tmpl w:val="72EEB3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A96885"/>
    <w:multiLevelType w:val="hybridMultilevel"/>
    <w:tmpl w:val="2D7A182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586A2144"/>
    <w:multiLevelType w:val="hybridMultilevel"/>
    <w:tmpl w:val="C150A3E0"/>
    <w:lvl w:ilvl="0" w:tplc="B1B4B726">
      <w:start w:val="1"/>
      <w:numFmt w:val="decimal"/>
      <w:lvlText w:val="%1."/>
      <w:lvlJc w:val="left"/>
      <w:pPr>
        <w:ind w:left="2208" w:hanging="36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16" w15:restartNumberingAfterBreak="0">
    <w:nsid w:val="5C1676F5"/>
    <w:multiLevelType w:val="hybridMultilevel"/>
    <w:tmpl w:val="4E463C3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26469A4"/>
    <w:multiLevelType w:val="hybridMultilevel"/>
    <w:tmpl w:val="28B4E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867F6"/>
    <w:multiLevelType w:val="hybridMultilevel"/>
    <w:tmpl w:val="E29063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AD4965"/>
    <w:multiLevelType w:val="hybridMultilevel"/>
    <w:tmpl w:val="834A23D8"/>
    <w:lvl w:ilvl="0" w:tplc="0809000F">
      <w:start w:val="1"/>
      <w:numFmt w:val="decimal"/>
      <w:lvlText w:val="%1."/>
      <w:lvlJc w:val="left"/>
      <w:pPr>
        <w:ind w:left="2345" w:hanging="360"/>
      </w:pPr>
      <w:rPr>
        <w:rFonts w:hint="default"/>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20" w15:restartNumberingAfterBreak="0">
    <w:nsid w:val="708446CA"/>
    <w:multiLevelType w:val="hybridMultilevel"/>
    <w:tmpl w:val="3984DECE"/>
    <w:lvl w:ilvl="0" w:tplc="0116E5B0">
      <w:start w:val="7"/>
      <w:numFmt w:val="decimal"/>
      <w:lvlText w:val="%1."/>
      <w:lvlJc w:val="left"/>
      <w:pPr>
        <w:ind w:left="928"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384448260">
    <w:abstractNumId w:val="3"/>
  </w:num>
  <w:num w:numId="2" w16cid:durableId="1075784456">
    <w:abstractNumId w:val="16"/>
  </w:num>
  <w:num w:numId="3" w16cid:durableId="199710972">
    <w:abstractNumId w:val="13"/>
  </w:num>
  <w:num w:numId="4" w16cid:durableId="2123723173">
    <w:abstractNumId w:val="1"/>
  </w:num>
  <w:num w:numId="5" w16cid:durableId="529030576">
    <w:abstractNumId w:val="19"/>
  </w:num>
  <w:num w:numId="6" w16cid:durableId="2056199023">
    <w:abstractNumId w:val="18"/>
  </w:num>
  <w:num w:numId="7" w16cid:durableId="705641437">
    <w:abstractNumId w:val="20"/>
  </w:num>
  <w:num w:numId="8" w16cid:durableId="2054233965">
    <w:abstractNumId w:val="8"/>
  </w:num>
  <w:num w:numId="9" w16cid:durableId="1650741091">
    <w:abstractNumId w:val="15"/>
  </w:num>
  <w:num w:numId="10" w16cid:durableId="532966229">
    <w:abstractNumId w:val="4"/>
  </w:num>
  <w:num w:numId="11" w16cid:durableId="995301946">
    <w:abstractNumId w:val="11"/>
  </w:num>
  <w:num w:numId="12" w16cid:durableId="20782450">
    <w:abstractNumId w:val="7"/>
  </w:num>
  <w:num w:numId="13" w16cid:durableId="1477378132">
    <w:abstractNumId w:val="14"/>
  </w:num>
  <w:num w:numId="14" w16cid:durableId="1522938117">
    <w:abstractNumId w:val="9"/>
  </w:num>
  <w:num w:numId="15" w16cid:durableId="1786926905">
    <w:abstractNumId w:val="5"/>
  </w:num>
  <w:num w:numId="16" w16cid:durableId="1546870035">
    <w:abstractNumId w:val="17"/>
  </w:num>
  <w:num w:numId="17" w16cid:durableId="964509333">
    <w:abstractNumId w:val="6"/>
  </w:num>
  <w:num w:numId="18" w16cid:durableId="1502937745">
    <w:abstractNumId w:val="0"/>
  </w:num>
  <w:num w:numId="19" w16cid:durableId="148517558">
    <w:abstractNumId w:val="2"/>
  </w:num>
  <w:num w:numId="20" w16cid:durableId="871890994">
    <w:abstractNumId w:val="12"/>
  </w:num>
  <w:num w:numId="21" w16cid:durableId="7658833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8"/>
    <w:rsid w:val="00016EA6"/>
    <w:rsid w:val="00033E44"/>
    <w:rsid w:val="0004085E"/>
    <w:rsid w:val="00047759"/>
    <w:rsid w:val="000551D7"/>
    <w:rsid w:val="00060E78"/>
    <w:rsid w:val="0006519D"/>
    <w:rsid w:val="0008587A"/>
    <w:rsid w:val="00086DE3"/>
    <w:rsid w:val="00091F01"/>
    <w:rsid w:val="00093FE6"/>
    <w:rsid w:val="00094011"/>
    <w:rsid w:val="0009560F"/>
    <w:rsid w:val="00095B4F"/>
    <w:rsid w:val="000A7B2C"/>
    <w:rsid w:val="000B23D2"/>
    <w:rsid w:val="000C3889"/>
    <w:rsid w:val="000C78FC"/>
    <w:rsid w:val="000D13CD"/>
    <w:rsid w:val="00104EDC"/>
    <w:rsid w:val="0011487D"/>
    <w:rsid w:val="00136E1C"/>
    <w:rsid w:val="00137FC7"/>
    <w:rsid w:val="0014418A"/>
    <w:rsid w:val="00152F97"/>
    <w:rsid w:val="0016349F"/>
    <w:rsid w:val="00165590"/>
    <w:rsid w:val="00187445"/>
    <w:rsid w:val="00191F4F"/>
    <w:rsid w:val="00192331"/>
    <w:rsid w:val="001A6CAB"/>
    <w:rsid w:val="001B32F2"/>
    <w:rsid w:val="001D5D18"/>
    <w:rsid w:val="001E6EE4"/>
    <w:rsid w:val="001F59F1"/>
    <w:rsid w:val="001F5FDB"/>
    <w:rsid w:val="002158B1"/>
    <w:rsid w:val="002174E7"/>
    <w:rsid w:val="00224C2C"/>
    <w:rsid w:val="00237BC3"/>
    <w:rsid w:val="00241F38"/>
    <w:rsid w:val="00251351"/>
    <w:rsid w:val="00276D99"/>
    <w:rsid w:val="002A2364"/>
    <w:rsid w:val="002C5668"/>
    <w:rsid w:val="002C5877"/>
    <w:rsid w:val="002E5F7D"/>
    <w:rsid w:val="002F3493"/>
    <w:rsid w:val="002F3FCA"/>
    <w:rsid w:val="00304791"/>
    <w:rsid w:val="003337A3"/>
    <w:rsid w:val="00350106"/>
    <w:rsid w:val="00353189"/>
    <w:rsid w:val="00355AD8"/>
    <w:rsid w:val="00356CDA"/>
    <w:rsid w:val="00360BA5"/>
    <w:rsid w:val="003619F4"/>
    <w:rsid w:val="00371259"/>
    <w:rsid w:val="003802C8"/>
    <w:rsid w:val="003811CB"/>
    <w:rsid w:val="003C355A"/>
    <w:rsid w:val="003D1C03"/>
    <w:rsid w:val="003D37D6"/>
    <w:rsid w:val="003D734D"/>
    <w:rsid w:val="003E4DFE"/>
    <w:rsid w:val="003F4B0E"/>
    <w:rsid w:val="004105C1"/>
    <w:rsid w:val="00410A2B"/>
    <w:rsid w:val="0041589B"/>
    <w:rsid w:val="00447EDC"/>
    <w:rsid w:val="00452866"/>
    <w:rsid w:val="00456D76"/>
    <w:rsid w:val="00462E6F"/>
    <w:rsid w:val="00466AD9"/>
    <w:rsid w:val="004701D3"/>
    <w:rsid w:val="00472E25"/>
    <w:rsid w:val="00480BFC"/>
    <w:rsid w:val="00493E20"/>
    <w:rsid w:val="00494C43"/>
    <w:rsid w:val="004B2CC2"/>
    <w:rsid w:val="004C7718"/>
    <w:rsid w:val="004D5379"/>
    <w:rsid w:val="005037F9"/>
    <w:rsid w:val="00504786"/>
    <w:rsid w:val="00510C35"/>
    <w:rsid w:val="00517145"/>
    <w:rsid w:val="00527AA3"/>
    <w:rsid w:val="00527FD4"/>
    <w:rsid w:val="00533D57"/>
    <w:rsid w:val="00536041"/>
    <w:rsid w:val="00536D25"/>
    <w:rsid w:val="00542596"/>
    <w:rsid w:val="00543708"/>
    <w:rsid w:val="0055680B"/>
    <w:rsid w:val="00560A58"/>
    <w:rsid w:val="005656E1"/>
    <w:rsid w:val="00566AA4"/>
    <w:rsid w:val="00567309"/>
    <w:rsid w:val="00580749"/>
    <w:rsid w:val="0058080A"/>
    <w:rsid w:val="00593D5D"/>
    <w:rsid w:val="00594E7E"/>
    <w:rsid w:val="005B73F2"/>
    <w:rsid w:val="005F3045"/>
    <w:rsid w:val="0060748D"/>
    <w:rsid w:val="00611164"/>
    <w:rsid w:val="006162C8"/>
    <w:rsid w:val="00622190"/>
    <w:rsid w:val="006231DE"/>
    <w:rsid w:val="00631323"/>
    <w:rsid w:val="0063469F"/>
    <w:rsid w:val="00636262"/>
    <w:rsid w:val="00640190"/>
    <w:rsid w:val="006474DA"/>
    <w:rsid w:val="00665058"/>
    <w:rsid w:val="0066766A"/>
    <w:rsid w:val="006677F6"/>
    <w:rsid w:val="00685100"/>
    <w:rsid w:val="006865F3"/>
    <w:rsid w:val="00695DCE"/>
    <w:rsid w:val="006A436B"/>
    <w:rsid w:val="006B3A90"/>
    <w:rsid w:val="006C7655"/>
    <w:rsid w:val="006D1A2C"/>
    <w:rsid w:val="006D6BDB"/>
    <w:rsid w:val="006E1F5C"/>
    <w:rsid w:val="006F5297"/>
    <w:rsid w:val="00705733"/>
    <w:rsid w:val="00711661"/>
    <w:rsid w:val="00717450"/>
    <w:rsid w:val="0072424B"/>
    <w:rsid w:val="00743B75"/>
    <w:rsid w:val="00751063"/>
    <w:rsid w:val="00751A3E"/>
    <w:rsid w:val="007569F7"/>
    <w:rsid w:val="00760D12"/>
    <w:rsid w:val="00770F8C"/>
    <w:rsid w:val="00791B12"/>
    <w:rsid w:val="007938EF"/>
    <w:rsid w:val="007B0543"/>
    <w:rsid w:val="007B223F"/>
    <w:rsid w:val="007B2F95"/>
    <w:rsid w:val="007D588B"/>
    <w:rsid w:val="007E0A87"/>
    <w:rsid w:val="007E147A"/>
    <w:rsid w:val="007E62A3"/>
    <w:rsid w:val="007F3FEE"/>
    <w:rsid w:val="00803DFD"/>
    <w:rsid w:val="0080733B"/>
    <w:rsid w:val="00815355"/>
    <w:rsid w:val="00831EB9"/>
    <w:rsid w:val="008501D1"/>
    <w:rsid w:val="008515A9"/>
    <w:rsid w:val="00856CC8"/>
    <w:rsid w:val="008662A0"/>
    <w:rsid w:val="008717C6"/>
    <w:rsid w:val="00874BB9"/>
    <w:rsid w:val="00881BF3"/>
    <w:rsid w:val="00896CDE"/>
    <w:rsid w:val="008976F8"/>
    <w:rsid w:val="008D082C"/>
    <w:rsid w:val="008E3522"/>
    <w:rsid w:val="008E6EDD"/>
    <w:rsid w:val="00907C80"/>
    <w:rsid w:val="0093621F"/>
    <w:rsid w:val="0094776E"/>
    <w:rsid w:val="009559F3"/>
    <w:rsid w:val="009570BA"/>
    <w:rsid w:val="00957CAA"/>
    <w:rsid w:val="00960E43"/>
    <w:rsid w:val="00966113"/>
    <w:rsid w:val="009C191D"/>
    <w:rsid w:val="009C2578"/>
    <w:rsid w:val="009E546D"/>
    <w:rsid w:val="009F03C0"/>
    <w:rsid w:val="009F18CF"/>
    <w:rsid w:val="00A335CD"/>
    <w:rsid w:val="00A47EEC"/>
    <w:rsid w:val="00A62EF5"/>
    <w:rsid w:val="00A704E2"/>
    <w:rsid w:val="00A97276"/>
    <w:rsid w:val="00AA3934"/>
    <w:rsid w:val="00AA5689"/>
    <w:rsid w:val="00AD3A21"/>
    <w:rsid w:val="00AD436D"/>
    <w:rsid w:val="00AD5F8E"/>
    <w:rsid w:val="00AD694B"/>
    <w:rsid w:val="00AF2C42"/>
    <w:rsid w:val="00B01595"/>
    <w:rsid w:val="00B026E3"/>
    <w:rsid w:val="00B10025"/>
    <w:rsid w:val="00B1097B"/>
    <w:rsid w:val="00B26F95"/>
    <w:rsid w:val="00B47C26"/>
    <w:rsid w:val="00B539C4"/>
    <w:rsid w:val="00B544A9"/>
    <w:rsid w:val="00B603BF"/>
    <w:rsid w:val="00B6383E"/>
    <w:rsid w:val="00B65DC6"/>
    <w:rsid w:val="00B82F8F"/>
    <w:rsid w:val="00B93E37"/>
    <w:rsid w:val="00BF3A8C"/>
    <w:rsid w:val="00C05F67"/>
    <w:rsid w:val="00C22DF8"/>
    <w:rsid w:val="00C30641"/>
    <w:rsid w:val="00C357D8"/>
    <w:rsid w:val="00C35902"/>
    <w:rsid w:val="00C3708B"/>
    <w:rsid w:val="00C543EF"/>
    <w:rsid w:val="00C64EE7"/>
    <w:rsid w:val="00C83B4B"/>
    <w:rsid w:val="00C86D37"/>
    <w:rsid w:val="00C93E0B"/>
    <w:rsid w:val="00CA512E"/>
    <w:rsid w:val="00CA7474"/>
    <w:rsid w:val="00CC039D"/>
    <w:rsid w:val="00CC14FF"/>
    <w:rsid w:val="00CC403A"/>
    <w:rsid w:val="00CD15A9"/>
    <w:rsid w:val="00CD4A4E"/>
    <w:rsid w:val="00CE1925"/>
    <w:rsid w:val="00CE4A95"/>
    <w:rsid w:val="00CE54AE"/>
    <w:rsid w:val="00CF4515"/>
    <w:rsid w:val="00CF47F5"/>
    <w:rsid w:val="00D010F6"/>
    <w:rsid w:val="00D04504"/>
    <w:rsid w:val="00D06716"/>
    <w:rsid w:val="00D22209"/>
    <w:rsid w:val="00D3151F"/>
    <w:rsid w:val="00D843AF"/>
    <w:rsid w:val="00D91553"/>
    <w:rsid w:val="00DB5DCB"/>
    <w:rsid w:val="00DB6B8B"/>
    <w:rsid w:val="00DE31EC"/>
    <w:rsid w:val="00DF113D"/>
    <w:rsid w:val="00E0232B"/>
    <w:rsid w:val="00E02A40"/>
    <w:rsid w:val="00E06C90"/>
    <w:rsid w:val="00E17571"/>
    <w:rsid w:val="00E234E6"/>
    <w:rsid w:val="00E365A5"/>
    <w:rsid w:val="00E42C02"/>
    <w:rsid w:val="00E85309"/>
    <w:rsid w:val="00E86269"/>
    <w:rsid w:val="00E97C86"/>
    <w:rsid w:val="00EA39D3"/>
    <w:rsid w:val="00EC1CAA"/>
    <w:rsid w:val="00ED2170"/>
    <w:rsid w:val="00ED4447"/>
    <w:rsid w:val="00EE7BBD"/>
    <w:rsid w:val="00EF493B"/>
    <w:rsid w:val="00F10C1C"/>
    <w:rsid w:val="00F238FA"/>
    <w:rsid w:val="00F3571C"/>
    <w:rsid w:val="00F45021"/>
    <w:rsid w:val="00F464B3"/>
    <w:rsid w:val="00F56735"/>
    <w:rsid w:val="00F74518"/>
    <w:rsid w:val="00F91E4F"/>
    <w:rsid w:val="00F96B97"/>
    <w:rsid w:val="00FA36AA"/>
    <w:rsid w:val="00FB1B11"/>
    <w:rsid w:val="00FB37A4"/>
    <w:rsid w:val="00FC5014"/>
    <w:rsid w:val="00FC7D8C"/>
    <w:rsid w:val="00FE3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5BD0"/>
  <w15:docId w15:val="{4C8A9A21-B61F-4DCD-9D61-734A10B0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5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78"/>
    <w:pPr>
      <w:ind w:left="720"/>
      <w:contextualSpacing/>
    </w:pPr>
  </w:style>
  <w:style w:type="character" w:styleId="Hyperlink">
    <w:name w:val="Hyperlink"/>
    <w:basedOn w:val="DefaultParagraphFont"/>
    <w:uiPriority w:val="99"/>
    <w:unhideWhenUsed/>
    <w:rsid w:val="00EA39D3"/>
    <w:rPr>
      <w:color w:val="0563C1" w:themeColor="hyperlink"/>
      <w:u w:val="single"/>
    </w:rPr>
  </w:style>
  <w:style w:type="character" w:styleId="UnresolvedMention">
    <w:name w:val="Unresolved Mention"/>
    <w:basedOn w:val="DefaultParagraphFont"/>
    <w:uiPriority w:val="99"/>
    <w:semiHidden/>
    <w:unhideWhenUsed/>
    <w:rsid w:val="00EA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63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72228">
          <w:marLeft w:val="0"/>
          <w:marRight w:val="0"/>
          <w:marTop w:val="0"/>
          <w:marBottom w:val="0"/>
          <w:divBdr>
            <w:top w:val="none" w:sz="0" w:space="0" w:color="auto"/>
            <w:left w:val="none" w:sz="0" w:space="0" w:color="auto"/>
            <w:bottom w:val="none" w:sz="0" w:space="0" w:color="auto"/>
            <w:right w:val="none" w:sz="0" w:space="0" w:color="auto"/>
          </w:divBdr>
        </w:div>
        <w:div w:id="2121022894">
          <w:marLeft w:val="0"/>
          <w:marRight w:val="0"/>
          <w:marTop w:val="0"/>
          <w:marBottom w:val="0"/>
          <w:divBdr>
            <w:top w:val="none" w:sz="0" w:space="0" w:color="auto"/>
            <w:left w:val="none" w:sz="0" w:space="0" w:color="auto"/>
            <w:bottom w:val="none" w:sz="0" w:space="0" w:color="auto"/>
            <w:right w:val="none" w:sz="0" w:space="0" w:color="auto"/>
          </w:divBdr>
        </w:div>
        <w:div w:id="1208877752">
          <w:marLeft w:val="0"/>
          <w:marRight w:val="0"/>
          <w:marTop w:val="0"/>
          <w:marBottom w:val="0"/>
          <w:divBdr>
            <w:top w:val="none" w:sz="0" w:space="0" w:color="auto"/>
            <w:left w:val="none" w:sz="0" w:space="0" w:color="auto"/>
            <w:bottom w:val="none" w:sz="0" w:space="0" w:color="auto"/>
            <w:right w:val="none" w:sz="0" w:space="0" w:color="auto"/>
          </w:divBdr>
        </w:div>
        <w:div w:id="1213271282">
          <w:marLeft w:val="0"/>
          <w:marRight w:val="0"/>
          <w:marTop w:val="0"/>
          <w:marBottom w:val="0"/>
          <w:divBdr>
            <w:top w:val="none" w:sz="0" w:space="0" w:color="auto"/>
            <w:left w:val="none" w:sz="0" w:space="0" w:color="auto"/>
            <w:bottom w:val="none" w:sz="0" w:space="0" w:color="auto"/>
            <w:right w:val="none" w:sz="0" w:space="0" w:color="auto"/>
          </w:divBdr>
        </w:div>
        <w:div w:id="717826623">
          <w:marLeft w:val="0"/>
          <w:marRight w:val="0"/>
          <w:marTop w:val="0"/>
          <w:marBottom w:val="0"/>
          <w:divBdr>
            <w:top w:val="none" w:sz="0" w:space="0" w:color="auto"/>
            <w:left w:val="none" w:sz="0" w:space="0" w:color="auto"/>
            <w:bottom w:val="none" w:sz="0" w:space="0" w:color="auto"/>
            <w:right w:val="none" w:sz="0" w:space="0" w:color="auto"/>
          </w:divBdr>
        </w:div>
        <w:div w:id="1135684478">
          <w:marLeft w:val="0"/>
          <w:marRight w:val="0"/>
          <w:marTop w:val="0"/>
          <w:marBottom w:val="0"/>
          <w:divBdr>
            <w:top w:val="none" w:sz="0" w:space="0" w:color="auto"/>
            <w:left w:val="none" w:sz="0" w:space="0" w:color="auto"/>
            <w:bottom w:val="none" w:sz="0" w:space="0" w:color="auto"/>
            <w:right w:val="none" w:sz="0" w:space="0" w:color="auto"/>
          </w:divBdr>
        </w:div>
        <w:div w:id="127480325">
          <w:marLeft w:val="0"/>
          <w:marRight w:val="0"/>
          <w:marTop w:val="0"/>
          <w:marBottom w:val="0"/>
          <w:divBdr>
            <w:top w:val="none" w:sz="0" w:space="0" w:color="auto"/>
            <w:left w:val="none" w:sz="0" w:space="0" w:color="auto"/>
            <w:bottom w:val="none" w:sz="0" w:space="0" w:color="auto"/>
            <w:right w:val="none" w:sz="0" w:space="0" w:color="auto"/>
          </w:divBdr>
        </w:div>
        <w:div w:id="129596097">
          <w:marLeft w:val="0"/>
          <w:marRight w:val="0"/>
          <w:marTop w:val="0"/>
          <w:marBottom w:val="0"/>
          <w:divBdr>
            <w:top w:val="none" w:sz="0" w:space="0" w:color="auto"/>
            <w:left w:val="none" w:sz="0" w:space="0" w:color="auto"/>
            <w:bottom w:val="none" w:sz="0" w:space="0" w:color="auto"/>
            <w:right w:val="none" w:sz="0" w:space="0" w:color="auto"/>
          </w:divBdr>
        </w:div>
        <w:div w:id="1526938076">
          <w:marLeft w:val="0"/>
          <w:marRight w:val="0"/>
          <w:marTop w:val="0"/>
          <w:marBottom w:val="0"/>
          <w:divBdr>
            <w:top w:val="none" w:sz="0" w:space="0" w:color="auto"/>
            <w:left w:val="none" w:sz="0" w:space="0" w:color="auto"/>
            <w:bottom w:val="none" w:sz="0" w:space="0" w:color="auto"/>
            <w:right w:val="none" w:sz="0" w:space="0" w:color="auto"/>
          </w:divBdr>
        </w:div>
        <w:div w:id="1240019294">
          <w:marLeft w:val="0"/>
          <w:marRight w:val="0"/>
          <w:marTop w:val="0"/>
          <w:marBottom w:val="0"/>
          <w:divBdr>
            <w:top w:val="none" w:sz="0" w:space="0" w:color="auto"/>
            <w:left w:val="none" w:sz="0" w:space="0" w:color="auto"/>
            <w:bottom w:val="none" w:sz="0" w:space="0" w:color="auto"/>
            <w:right w:val="none" w:sz="0" w:space="0" w:color="auto"/>
          </w:divBdr>
        </w:div>
        <w:div w:id="1733887021">
          <w:marLeft w:val="0"/>
          <w:marRight w:val="0"/>
          <w:marTop w:val="0"/>
          <w:marBottom w:val="0"/>
          <w:divBdr>
            <w:top w:val="none" w:sz="0" w:space="0" w:color="auto"/>
            <w:left w:val="none" w:sz="0" w:space="0" w:color="auto"/>
            <w:bottom w:val="none" w:sz="0" w:space="0" w:color="auto"/>
            <w:right w:val="none" w:sz="0" w:space="0" w:color="auto"/>
          </w:divBdr>
        </w:div>
        <w:div w:id="8288626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2</cp:revision>
  <dcterms:created xsi:type="dcterms:W3CDTF">2024-07-01T14:48:00Z</dcterms:created>
  <dcterms:modified xsi:type="dcterms:W3CDTF">2024-07-01T14:48:00Z</dcterms:modified>
</cp:coreProperties>
</file>