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79902" w14:textId="77777777" w:rsidR="0008587A" w:rsidRDefault="0008587A" w:rsidP="009C2578">
      <w:pPr>
        <w:spacing w:after="0" w:line="240" w:lineRule="auto"/>
        <w:jc w:val="center"/>
        <w:rPr>
          <w:b/>
          <w:bCs/>
          <w:sz w:val="24"/>
          <w:szCs w:val="24"/>
        </w:rPr>
      </w:pPr>
    </w:p>
    <w:p w14:paraId="6D3F8277" w14:textId="77777777" w:rsidR="003A2E01" w:rsidRDefault="00457080" w:rsidP="009C2578">
      <w:pPr>
        <w:spacing w:after="0" w:line="240" w:lineRule="auto"/>
        <w:jc w:val="center"/>
        <w:rPr>
          <w:b/>
          <w:bCs/>
          <w:sz w:val="24"/>
          <w:szCs w:val="24"/>
        </w:rPr>
      </w:pPr>
      <w:r>
        <w:rPr>
          <w:b/>
          <w:bCs/>
          <w:sz w:val="24"/>
          <w:szCs w:val="24"/>
        </w:rPr>
        <w:t xml:space="preserve">MINUTES OF </w:t>
      </w:r>
      <w:r w:rsidR="00165590">
        <w:rPr>
          <w:b/>
          <w:bCs/>
          <w:sz w:val="24"/>
          <w:szCs w:val="24"/>
        </w:rPr>
        <w:t xml:space="preserve">THEYDON MOUNT PARISH COUNCIL OGM HELD </w:t>
      </w:r>
    </w:p>
    <w:p w14:paraId="70C7146A" w14:textId="2880B8D5" w:rsidR="00165590" w:rsidRDefault="00165590" w:rsidP="009C2578">
      <w:pPr>
        <w:spacing w:after="0" w:line="240" w:lineRule="auto"/>
        <w:jc w:val="center"/>
        <w:rPr>
          <w:b/>
          <w:bCs/>
          <w:sz w:val="24"/>
          <w:szCs w:val="24"/>
        </w:rPr>
      </w:pPr>
      <w:r>
        <w:rPr>
          <w:b/>
          <w:bCs/>
          <w:sz w:val="24"/>
          <w:szCs w:val="24"/>
        </w:rPr>
        <w:t xml:space="preserve">ON </w:t>
      </w:r>
      <w:r w:rsidR="00957CAA">
        <w:rPr>
          <w:b/>
          <w:bCs/>
          <w:sz w:val="24"/>
          <w:szCs w:val="24"/>
        </w:rPr>
        <w:t>MONDAY</w:t>
      </w:r>
      <w:r w:rsidR="00C22DF8">
        <w:rPr>
          <w:b/>
          <w:bCs/>
          <w:sz w:val="24"/>
          <w:szCs w:val="24"/>
        </w:rPr>
        <w:t xml:space="preserve"> 1</w:t>
      </w:r>
      <w:r w:rsidR="00957CAA">
        <w:rPr>
          <w:b/>
          <w:bCs/>
          <w:sz w:val="24"/>
          <w:szCs w:val="24"/>
        </w:rPr>
        <w:t>3</w:t>
      </w:r>
      <w:r w:rsidR="00C22DF8" w:rsidRPr="00C22DF8">
        <w:rPr>
          <w:b/>
          <w:bCs/>
          <w:sz w:val="24"/>
          <w:szCs w:val="24"/>
          <w:vertAlign w:val="superscript"/>
        </w:rPr>
        <w:t>TH</w:t>
      </w:r>
      <w:r w:rsidR="00C22DF8">
        <w:rPr>
          <w:b/>
          <w:bCs/>
          <w:sz w:val="24"/>
          <w:szCs w:val="24"/>
        </w:rPr>
        <w:t xml:space="preserve"> MAY</w:t>
      </w:r>
      <w:r>
        <w:rPr>
          <w:b/>
          <w:bCs/>
          <w:sz w:val="24"/>
          <w:szCs w:val="24"/>
        </w:rPr>
        <w:t xml:space="preserve"> 202</w:t>
      </w:r>
      <w:r w:rsidR="0055680B">
        <w:rPr>
          <w:b/>
          <w:bCs/>
          <w:sz w:val="24"/>
          <w:szCs w:val="24"/>
        </w:rPr>
        <w:t>4</w:t>
      </w:r>
      <w:r>
        <w:rPr>
          <w:b/>
          <w:bCs/>
          <w:sz w:val="24"/>
          <w:szCs w:val="24"/>
        </w:rPr>
        <w:t>.</w:t>
      </w:r>
    </w:p>
    <w:p w14:paraId="710054AF" w14:textId="77777777" w:rsidR="00457080" w:rsidRDefault="00457080" w:rsidP="00457080">
      <w:pPr>
        <w:spacing w:after="0" w:line="240" w:lineRule="auto"/>
        <w:rPr>
          <w:b/>
          <w:bCs/>
          <w:sz w:val="24"/>
          <w:szCs w:val="24"/>
        </w:rPr>
      </w:pPr>
    </w:p>
    <w:p w14:paraId="6E966812" w14:textId="310F90BE" w:rsidR="00457080" w:rsidRPr="00457080" w:rsidRDefault="00457080" w:rsidP="00457080">
      <w:pPr>
        <w:pStyle w:val="ListParagraph"/>
        <w:numPr>
          <w:ilvl w:val="0"/>
          <w:numId w:val="1"/>
        </w:numPr>
        <w:spacing w:after="0" w:line="240" w:lineRule="auto"/>
        <w:rPr>
          <w:b/>
          <w:bCs/>
          <w:sz w:val="24"/>
          <w:szCs w:val="24"/>
        </w:rPr>
      </w:pPr>
      <w:r>
        <w:rPr>
          <w:b/>
          <w:bCs/>
          <w:sz w:val="24"/>
          <w:szCs w:val="24"/>
        </w:rPr>
        <w:t>Present:</w:t>
      </w:r>
      <w:r>
        <w:rPr>
          <w:b/>
          <w:bCs/>
          <w:sz w:val="24"/>
          <w:szCs w:val="24"/>
        </w:rPr>
        <w:tab/>
        <w:t>Peter Connell (PC) Chair, Keith Farrow (KF) Vice Chair, Hilliard Brewitt (HTB), Martin Hudson (MH) and Rod Angood (RA) Clerk.</w:t>
      </w:r>
    </w:p>
    <w:p w14:paraId="0FF86AA8" w14:textId="77777777" w:rsidR="00C22DF8" w:rsidRDefault="00C22DF8" w:rsidP="009C2578">
      <w:pPr>
        <w:spacing w:after="0" w:line="240" w:lineRule="auto"/>
        <w:jc w:val="center"/>
        <w:rPr>
          <w:b/>
          <w:bCs/>
          <w:sz w:val="24"/>
          <w:szCs w:val="24"/>
        </w:rPr>
      </w:pPr>
    </w:p>
    <w:p w14:paraId="67B8E0F0" w14:textId="5BDF2DA8" w:rsidR="009C2578" w:rsidRDefault="009C2578" w:rsidP="009C2578">
      <w:pPr>
        <w:pStyle w:val="ListParagraph"/>
        <w:numPr>
          <w:ilvl w:val="0"/>
          <w:numId w:val="1"/>
        </w:numPr>
        <w:spacing w:after="0" w:line="240" w:lineRule="auto"/>
        <w:rPr>
          <w:rFonts w:cstheme="minorHAnsi"/>
          <w:b/>
          <w:bCs/>
          <w:sz w:val="24"/>
          <w:szCs w:val="24"/>
        </w:rPr>
      </w:pPr>
      <w:r w:rsidRPr="00566AA4">
        <w:rPr>
          <w:rFonts w:cstheme="minorHAnsi"/>
          <w:b/>
          <w:bCs/>
          <w:sz w:val="24"/>
          <w:szCs w:val="24"/>
        </w:rPr>
        <w:t>Apologies</w:t>
      </w:r>
      <w:r w:rsidR="00224C2C" w:rsidRPr="00566AA4">
        <w:rPr>
          <w:rFonts w:cstheme="minorHAnsi"/>
          <w:b/>
          <w:bCs/>
          <w:sz w:val="24"/>
          <w:szCs w:val="24"/>
        </w:rPr>
        <w:t xml:space="preserve"> </w:t>
      </w:r>
      <w:r w:rsidR="0072424B">
        <w:rPr>
          <w:rFonts w:cstheme="minorHAnsi"/>
          <w:b/>
          <w:bCs/>
          <w:sz w:val="24"/>
          <w:szCs w:val="24"/>
        </w:rPr>
        <w:t>– Heather Brady</w:t>
      </w:r>
    </w:p>
    <w:p w14:paraId="1DAE2969" w14:textId="77777777" w:rsidR="0072424B" w:rsidRPr="00566AA4" w:rsidRDefault="0072424B" w:rsidP="0072424B">
      <w:pPr>
        <w:pStyle w:val="ListParagraph"/>
        <w:spacing w:after="0" w:line="240" w:lineRule="auto"/>
        <w:ind w:left="360"/>
        <w:rPr>
          <w:rFonts w:cstheme="minorHAnsi"/>
          <w:b/>
          <w:bCs/>
          <w:sz w:val="24"/>
          <w:szCs w:val="24"/>
        </w:rPr>
      </w:pPr>
    </w:p>
    <w:p w14:paraId="402B5EFA" w14:textId="0B3B37DC" w:rsidR="00640190" w:rsidRDefault="00640190" w:rsidP="00CF47F5">
      <w:pPr>
        <w:pStyle w:val="ListParagraph"/>
        <w:numPr>
          <w:ilvl w:val="0"/>
          <w:numId w:val="1"/>
        </w:numPr>
        <w:spacing w:after="0" w:line="240" w:lineRule="auto"/>
        <w:rPr>
          <w:rFonts w:cstheme="minorHAnsi"/>
          <w:b/>
          <w:bCs/>
          <w:sz w:val="24"/>
          <w:szCs w:val="24"/>
        </w:rPr>
      </w:pPr>
      <w:r w:rsidRPr="00566AA4">
        <w:rPr>
          <w:rFonts w:cstheme="minorHAnsi"/>
          <w:b/>
          <w:bCs/>
          <w:sz w:val="24"/>
          <w:szCs w:val="24"/>
        </w:rPr>
        <w:t>Declarations of Interest</w:t>
      </w:r>
      <w:r w:rsidR="00165590">
        <w:rPr>
          <w:rFonts w:cstheme="minorHAnsi"/>
          <w:b/>
          <w:bCs/>
          <w:sz w:val="24"/>
          <w:szCs w:val="24"/>
        </w:rPr>
        <w:t>:</w:t>
      </w:r>
      <w:r w:rsidR="00457080">
        <w:rPr>
          <w:rFonts w:cstheme="minorHAnsi"/>
          <w:b/>
          <w:bCs/>
          <w:sz w:val="24"/>
          <w:szCs w:val="24"/>
        </w:rPr>
        <w:t xml:space="preserve"> None</w:t>
      </w:r>
    </w:p>
    <w:p w14:paraId="2FBCC3D3" w14:textId="77777777" w:rsidR="00AF2C42" w:rsidRPr="00AF2C42" w:rsidRDefault="00AF2C42" w:rsidP="00AF2C42">
      <w:pPr>
        <w:pStyle w:val="ListParagraph"/>
        <w:rPr>
          <w:rFonts w:cstheme="minorHAnsi"/>
          <w:b/>
          <w:bCs/>
          <w:sz w:val="24"/>
          <w:szCs w:val="24"/>
        </w:rPr>
      </w:pPr>
    </w:p>
    <w:p w14:paraId="62BD9B7B" w14:textId="040A85C2" w:rsidR="0072424B" w:rsidRPr="0072424B" w:rsidRDefault="009C2578" w:rsidP="009C2578">
      <w:pPr>
        <w:pStyle w:val="ListParagraph"/>
        <w:numPr>
          <w:ilvl w:val="0"/>
          <w:numId w:val="1"/>
        </w:numPr>
        <w:spacing w:after="0" w:line="240" w:lineRule="auto"/>
        <w:rPr>
          <w:rFonts w:cstheme="minorHAnsi"/>
          <w:sz w:val="24"/>
          <w:szCs w:val="24"/>
        </w:rPr>
      </w:pPr>
      <w:r w:rsidRPr="00566AA4">
        <w:rPr>
          <w:rFonts w:cstheme="minorHAnsi"/>
          <w:b/>
          <w:bCs/>
          <w:sz w:val="24"/>
          <w:szCs w:val="24"/>
        </w:rPr>
        <w:t xml:space="preserve">Minutes of the last </w:t>
      </w:r>
      <w:r w:rsidR="00C22DF8">
        <w:rPr>
          <w:rFonts w:cstheme="minorHAnsi"/>
          <w:b/>
          <w:bCs/>
          <w:sz w:val="24"/>
          <w:szCs w:val="24"/>
        </w:rPr>
        <w:t xml:space="preserve">AGM and Public Meeting </w:t>
      </w:r>
      <w:r w:rsidR="00457080">
        <w:rPr>
          <w:rFonts w:cstheme="minorHAnsi"/>
          <w:b/>
          <w:bCs/>
          <w:sz w:val="24"/>
          <w:szCs w:val="24"/>
        </w:rPr>
        <w:t>–</w:t>
      </w:r>
      <w:r w:rsidR="00C22DF8">
        <w:rPr>
          <w:rFonts w:cstheme="minorHAnsi"/>
          <w:b/>
          <w:bCs/>
          <w:sz w:val="24"/>
          <w:szCs w:val="24"/>
        </w:rPr>
        <w:t xml:space="preserve"> </w:t>
      </w:r>
      <w:r w:rsidR="00457080">
        <w:rPr>
          <w:rFonts w:cstheme="minorHAnsi"/>
          <w:b/>
          <w:bCs/>
          <w:sz w:val="24"/>
          <w:szCs w:val="24"/>
        </w:rPr>
        <w:t xml:space="preserve">Ratified – RA to </w:t>
      </w:r>
      <w:proofErr w:type="gramStart"/>
      <w:r w:rsidR="00457080">
        <w:rPr>
          <w:rFonts w:cstheme="minorHAnsi"/>
          <w:b/>
          <w:bCs/>
          <w:sz w:val="24"/>
          <w:szCs w:val="24"/>
        </w:rPr>
        <w:t>post</w:t>
      </w:r>
      <w:proofErr w:type="gramEnd"/>
      <w:r w:rsidR="00353189" w:rsidRPr="00165590">
        <w:rPr>
          <w:rFonts w:cstheme="minorHAnsi"/>
          <w:color w:val="00B050"/>
          <w:sz w:val="24"/>
          <w:szCs w:val="24"/>
        </w:rPr>
        <w:tab/>
      </w:r>
    </w:p>
    <w:p w14:paraId="02F5BEDD" w14:textId="04B65A94" w:rsidR="007D588B" w:rsidRDefault="00353189" w:rsidP="0072424B">
      <w:pPr>
        <w:pStyle w:val="ListParagraph"/>
        <w:spacing w:after="0" w:line="240" w:lineRule="auto"/>
        <w:ind w:left="360"/>
        <w:rPr>
          <w:rFonts w:cstheme="minorHAnsi"/>
          <w:sz w:val="24"/>
          <w:szCs w:val="24"/>
        </w:rPr>
      </w:pPr>
      <w:r w:rsidRPr="00566AA4">
        <w:rPr>
          <w:rFonts w:cstheme="minorHAnsi"/>
          <w:sz w:val="24"/>
          <w:szCs w:val="24"/>
        </w:rPr>
        <w:tab/>
      </w:r>
      <w:r w:rsidRPr="00566AA4">
        <w:rPr>
          <w:rFonts w:cstheme="minorHAnsi"/>
          <w:sz w:val="24"/>
          <w:szCs w:val="24"/>
        </w:rPr>
        <w:tab/>
      </w:r>
    </w:p>
    <w:p w14:paraId="37D12805" w14:textId="77777777" w:rsidR="009C2578" w:rsidRPr="00566AA4" w:rsidRDefault="009C2578" w:rsidP="009C2578">
      <w:pPr>
        <w:pStyle w:val="ListParagraph"/>
        <w:numPr>
          <w:ilvl w:val="0"/>
          <w:numId w:val="1"/>
        </w:numPr>
        <w:rPr>
          <w:rFonts w:cstheme="minorHAnsi"/>
          <w:sz w:val="24"/>
          <w:szCs w:val="24"/>
        </w:rPr>
      </w:pPr>
      <w:r w:rsidRPr="00566AA4">
        <w:rPr>
          <w:rFonts w:cstheme="minorHAnsi"/>
          <w:b/>
          <w:bCs/>
          <w:sz w:val="24"/>
          <w:szCs w:val="24"/>
        </w:rPr>
        <w:t>Business</w:t>
      </w:r>
    </w:p>
    <w:p w14:paraId="6DF917B0" w14:textId="77777777" w:rsidR="009C2578" w:rsidRPr="00566AA4" w:rsidRDefault="009C2578" w:rsidP="009C2578">
      <w:pPr>
        <w:pStyle w:val="ListParagraph"/>
        <w:rPr>
          <w:rFonts w:cstheme="minorHAnsi"/>
          <w:sz w:val="24"/>
          <w:szCs w:val="24"/>
        </w:rPr>
      </w:pPr>
    </w:p>
    <w:p w14:paraId="6938FF18" w14:textId="2BD51ED5" w:rsidR="00C22DF8" w:rsidRPr="00A870D6" w:rsidRDefault="0055680B" w:rsidP="00C22DF8">
      <w:pPr>
        <w:pStyle w:val="ListParagraph"/>
        <w:spacing w:after="0" w:line="240" w:lineRule="auto"/>
        <w:ind w:left="851" w:hanging="425"/>
        <w:rPr>
          <w:rFonts w:cstheme="minorHAnsi"/>
          <w:sz w:val="24"/>
          <w:szCs w:val="24"/>
        </w:rPr>
      </w:pPr>
      <w:r>
        <w:rPr>
          <w:rFonts w:cstheme="minorHAnsi"/>
          <w:b/>
          <w:bCs/>
          <w:sz w:val="24"/>
          <w:szCs w:val="24"/>
        </w:rPr>
        <w:t>4</w:t>
      </w:r>
      <w:r w:rsidR="009C2578" w:rsidRPr="00566AA4">
        <w:rPr>
          <w:rFonts w:cstheme="minorHAnsi"/>
          <w:b/>
          <w:bCs/>
          <w:sz w:val="24"/>
          <w:szCs w:val="24"/>
        </w:rPr>
        <w:t xml:space="preserve">.1 </w:t>
      </w:r>
      <w:r w:rsidR="00B82F8F">
        <w:rPr>
          <w:rFonts w:cstheme="minorHAnsi"/>
          <w:b/>
          <w:bCs/>
          <w:sz w:val="24"/>
          <w:szCs w:val="24"/>
        </w:rPr>
        <w:tab/>
      </w:r>
      <w:r w:rsidR="00A870D6">
        <w:rPr>
          <w:rFonts w:cstheme="minorHAnsi"/>
          <w:b/>
          <w:bCs/>
          <w:sz w:val="24"/>
          <w:szCs w:val="24"/>
        </w:rPr>
        <w:t xml:space="preserve">Project </w:t>
      </w:r>
      <w:r w:rsidR="00C22DF8">
        <w:rPr>
          <w:rFonts w:cstheme="minorHAnsi"/>
          <w:b/>
          <w:bCs/>
          <w:sz w:val="24"/>
          <w:szCs w:val="24"/>
        </w:rPr>
        <w:t xml:space="preserve">Progress Reports </w:t>
      </w:r>
      <w:r w:rsidR="00C22DF8" w:rsidRPr="00A870D6">
        <w:rPr>
          <w:rFonts w:cstheme="minorHAnsi"/>
          <w:sz w:val="24"/>
          <w:szCs w:val="24"/>
        </w:rPr>
        <w:t xml:space="preserve">– </w:t>
      </w:r>
      <w:r w:rsidR="00C14F30" w:rsidRPr="00A870D6">
        <w:rPr>
          <w:rFonts w:cstheme="minorHAnsi"/>
          <w:sz w:val="24"/>
          <w:szCs w:val="24"/>
        </w:rPr>
        <w:t>PC sought progress reports on the telephone refurbishment project and the gateways submission. RA reported that the kit of replacement parts for and paint the telephone box had arrived as had the Brush</w:t>
      </w:r>
      <w:r w:rsidR="00A870D6">
        <w:rPr>
          <w:rFonts w:cstheme="minorHAnsi"/>
          <w:sz w:val="24"/>
          <w:szCs w:val="24"/>
        </w:rPr>
        <w:t xml:space="preserve"> C</w:t>
      </w:r>
      <w:r w:rsidR="00C14F30" w:rsidRPr="00A870D6">
        <w:rPr>
          <w:rFonts w:cstheme="minorHAnsi"/>
          <w:sz w:val="24"/>
          <w:szCs w:val="24"/>
        </w:rPr>
        <w:t>utter. These were currently held by RA who circulated copy of the interim progress report he had forwarded to EFDC. Expenditure on these items amounted to £1099.40. The grant from EFDC amounted to £1271 representing 80% of the total estimated refurbishment cost leaving TMPC to match the grant with £317.75 of its own funds.</w:t>
      </w:r>
    </w:p>
    <w:p w14:paraId="0164AE0F" w14:textId="5FFA4E33" w:rsidR="00C14F30" w:rsidRPr="00A870D6" w:rsidRDefault="00C14F30" w:rsidP="00C22DF8">
      <w:pPr>
        <w:pStyle w:val="ListParagraph"/>
        <w:spacing w:after="0" w:line="240" w:lineRule="auto"/>
        <w:ind w:left="851" w:hanging="425"/>
        <w:rPr>
          <w:rFonts w:cstheme="minorHAnsi"/>
          <w:sz w:val="24"/>
          <w:szCs w:val="24"/>
        </w:rPr>
      </w:pPr>
      <w:r w:rsidRPr="00A870D6">
        <w:rPr>
          <w:rFonts w:cstheme="minorHAnsi"/>
          <w:sz w:val="24"/>
          <w:szCs w:val="24"/>
        </w:rPr>
        <w:tab/>
        <w:t>The total budget was thus projected to be £1588.75 but costs had risen since the grant application had been made.</w:t>
      </w:r>
      <w:r w:rsidR="00377F8B" w:rsidRPr="00A870D6">
        <w:rPr>
          <w:rFonts w:cstheme="minorHAnsi"/>
          <w:sz w:val="24"/>
          <w:szCs w:val="24"/>
        </w:rPr>
        <w:t xml:space="preserve"> Having spent £1099 to date there was a residual balance of around £500.  </w:t>
      </w:r>
      <w:r w:rsidR="00377F8B" w:rsidRPr="00A870D6">
        <w:rPr>
          <w:rFonts w:cstheme="minorHAnsi"/>
          <w:sz w:val="24"/>
          <w:szCs w:val="24"/>
        </w:rPr>
        <w:t>Discussion then centred on what work still had to be done</w:t>
      </w:r>
      <w:r w:rsidR="00377F8B" w:rsidRPr="00A870D6">
        <w:rPr>
          <w:rFonts w:cstheme="minorHAnsi"/>
          <w:sz w:val="24"/>
          <w:szCs w:val="24"/>
        </w:rPr>
        <w:t xml:space="preserve"> to </w:t>
      </w:r>
      <w:proofErr w:type="gramStart"/>
      <w:r w:rsidR="00377F8B" w:rsidRPr="00A870D6">
        <w:rPr>
          <w:rFonts w:cstheme="minorHAnsi"/>
          <w:sz w:val="24"/>
          <w:szCs w:val="24"/>
        </w:rPr>
        <w:t>effect</w:t>
      </w:r>
      <w:proofErr w:type="gramEnd"/>
      <w:r w:rsidR="00377F8B" w:rsidRPr="00A870D6">
        <w:rPr>
          <w:rFonts w:cstheme="minorHAnsi"/>
          <w:sz w:val="24"/>
          <w:szCs w:val="24"/>
        </w:rPr>
        <w:t xml:space="preserve"> the electrical solution to enable Christmas lights to be installed.</w:t>
      </w:r>
    </w:p>
    <w:p w14:paraId="4746F804" w14:textId="77065C6C" w:rsidR="00377F8B" w:rsidRPr="00A870D6" w:rsidRDefault="00377F8B" w:rsidP="00C22DF8">
      <w:pPr>
        <w:pStyle w:val="ListParagraph"/>
        <w:spacing w:after="0" w:line="240" w:lineRule="auto"/>
        <w:ind w:left="851" w:hanging="425"/>
        <w:rPr>
          <w:rFonts w:cstheme="minorHAnsi"/>
          <w:sz w:val="24"/>
          <w:szCs w:val="24"/>
        </w:rPr>
      </w:pPr>
      <w:r w:rsidRPr="00A870D6">
        <w:rPr>
          <w:rFonts w:cstheme="minorHAnsi"/>
          <w:sz w:val="24"/>
          <w:szCs w:val="24"/>
        </w:rPr>
        <w:tab/>
        <w:t xml:space="preserve">RA pointed out that a small flexible solar panel </w:t>
      </w:r>
      <w:r w:rsidR="00903952" w:rsidRPr="00A870D6">
        <w:rPr>
          <w:rFonts w:cstheme="minorHAnsi"/>
          <w:sz w:val="24"/>
          <w:szCs w:val="24"/>
        </w:rPr>
        <w:t xml:space="preserve">stuck to the roof of the box </w:t>
      </w:r>
      <w:r w:rsidRPr="00A870D6">
        <w:rPr>
          <w:rFonts w:cstheme="minorHAnsi"/>
          <w:sz w:val="24"/>
          <w:szCs w:val="24"/>
        </w:rPr>
        <w:t xml:space="preserve">connected to a charger (as used on small boats) might be a more </w:t>
      </w:r>
      <w:proofErr w:type="gramStart"/>
      <w:r w:rsidRPr="00A870D6">
        <w:rPr>
          <w:rFonts w:cstheme="minorHAnsi"/>
          <w:sz w:val="24"/>
          <w:szCs w:val="24"/>
        </w:rPr>
        <w:t>cost effective</w:t>
      </w:r>
      <w:proofErr w:type="gramEnd"/>
      <w:r w:rsidRPr="00A870D6">
        <w:rPr>
          <w:rFonts w:cstheme="minorHAnsi"/>
          <w:sz w:val="24"/>
          <w:szCs w:val="24"/>
        </w:rPr>
        <w:t xml:space="preserve"> way to keep a standard car battery charged up for the purpose.</w:t>
      </w:r>
    </w:p>
    <w:p w14:paraId="570162E6" w14:textId="4A1487F4" w:rsidR="00377F8B" w:rsidRPr="00A870D6" w:rsidRDefault="00903952" w:rsidP="00C22DF8">
      <w:pPr>
        <w:pStyle w:val="ListParagraph"/>
        <w:spacing w:after="0" w:line="240" w:lineRule="auto"/>
        <w:ind w:left="851" w:hanging="425"/>
        <w:rPr>
          <w:rFonts w:cstheme="minorHAnsi"/>
          <w:sz w:val="24"/>
          <w:szCs w:val="24"/>
        </w:rPr>
      </w:pPr>
      <w:r w:rsidRPr="00A870D6">
        <w:rPr>
          <w:rFonts w:cstheme="minorHAnsi"/>
          <w:sz w:val="24"/>
          <w:szCs w:val="24"/>
        </w:rPr>
        <w:tab/>
      </w:r>
      <w:r w:rsidR="00377F8B" w:rsidRPr="00A870D6">
        <w:rPr>
          <w:rFonts w:cstheme="minorHAnsi"/>
          <w:sz w:val="24"/>
          <w:szCs w:val="24"/>
        </w:rPr>
        <w:t xml:space="preserve">HTB proposed that he discuss the outstanding work with a resident (DC) with a view to getting the work done given MH’s upcoming hospital appointment and RA’s upcoming </w:t>
      </w:r>
      <w:r w:rsidR="00794E9A" w:rsidRPr="00A870D6">
        <w:rPr>
          <w:rFonts w:cstheme="minorHAnsi"/>
          <w:sz w:val="24"/>
          <w:szCs w:val="24"/>
        </w:rPr>
        <w:t xml:space="preserve">house </w:t>
      </w:r>
      <w:r w:rsidR="00377F8B" w:rsidRPr="00A870D6">
        <w:rPr>
          <w:rFonts w:cstheme="minorHAnsi"/>
          <w:sz w:val="24"/>
          <w:szCs w:val="24"/>
        </w:rPr>
        <w:t>move</w:t>
      </w:r>
      <w:r w:rsidR="00794E9A" w:rsidRPr="00A870D6">
        <w:rPr>
          <w:rFonts w:cstheme="minorHAnsi"/>
          <w:sz w:val="24"/>
          <w:szCs w:val="24"/>
        </w:rPr>
        <w:t>.</w:t>
      </w:r>
    </w:p>
    <w:p w14:paraId="45A6F94A" w14:textId="77777777" w:rsidR="00794E9A" w:rsidRPr="00A870D6" w:rsidRDefault="00794E9A" w:rsidP="00C22DF8">
      <w:pPr>
        <w:pStyle w:val="ListParagraph"/>
        <w:spacing w:after="0" w:line="240" w:lineRule="auto"/>
        <w:ind w:left="851" w:hanging="425"/>
        <w:rPr>
          <w:rFonts w:cstheme="minorHAnsi"/>
          <w:sz w:val="24"/>
          <w:szCs w:val="24"/>
        </w:rPr>
      </w:pPr>
    </w:p>
    <w:p w14:paraId="0A22B668" w14:textId="5E7C8CF1" w:rsidR="00377F8B" w:rsidRPr="00A870D6" w:rsidRDefault="00377F8B" w:rsidP="00C22DF8">
      <w:pPr>
        <w:pStyle w:val="ListParagraph"/>
        <w:spacing w:after="0" w:line="240" w:lineRule="auto"/>
        <w:ind w:left="851" w:hanging="425"/>
        <w:rPr>
          <w:rFonts w:cstheme="minorHAnsi"/>
          <w:sz w:val="24"/>
          <w:szCs w:val="24"/>
        </w:rPr>
      </w:pPr>
      <w:r w:rsidRPr="00A870D6">
        <w:rPr>
          <w:rFonts w:cstheme="minorHAnsi"/>
          <w:sz w:val="24"/>
          <w:szCs w:val="24"/>
        </w:rPr>
        <w:tab/>
      </w:r>
    </w:p>
    <w:p w14:paraId="3CCF3BD1" w14:textId="4E4EDBE7" w:rsidR="00973CBC" w:rsidRPr="00A870D6" w:rsidRDefault="00973CBC" w:rsidP="00C22DF8">
      <w:pPr>
        <w:pStyle w:val="ListParagraph"/>
        <w:spacing w:after="0" w:line="240" w:lineRule="auto"/>
        <w:ind w:left="851" w:hanging="425"/>
        <w:rPr>
          <w:rFonts w:cstheme="minorHAnsi"/>
          <w:sz w:val="24"/>
          <w:szCs w:val="24"/>
        </w:rPr>
      </w:pPr>
      <w:r w:rsidRPr="00A870D6">
        <w:rPr>
          <w:rFonts w:cstheme="minorHAnsi"/>
          <w:sz w:val="24"/>
          <w:szCs w:val="24"/>
        </w:rPr>
        <w:tab/>
        <w:t xml:space="preserve">RA reported no news regarding the gateways submission but that he believed it had passed to the legal team at Essex Highways. RA agreed to </w:t>
      </w:r>
      <w:r w:rsidR="00D36EDD" w:rsidRPr="00A870D6">
        <w:rPr>
          <w:rFonts w:cstheme="minorHAnsi"/>
          <w:sz w:val="24"/>
          <w:szCs w:val="24"/>
        </w:rPr>
        <w:t>furnish HTB with contact details so that he could get a progress report from Essex Highways.</w:t>
      </w:r>
    </w:p>
    <w:p w14:paraId="63473ED9" w14:textId="77777777" w:rsidR="00A870D6" w:rsidRPr="00A870D6" w:rsidRDefault="00A870D6" w:rsidP="00C22DF8">
      <w:pPr>
        <w:pStyle w:val="ListParagraph"/>
        <w:spacing w:after="0" w:line="240" w:lineRule="auto"/>
        <w:ind w:left="851" w:hanging="425"/>
        <w:rPr>
          <w:rFonts w:cstheme="minorHAnsi"/>
          <w:sz w:val="24"/>
          <w:szCs w:val="24"/>
        </w:rPr>
      </w:pPr>
    </w:p>
    <w:p w14:paraId="09C90CEB" w14:textId="51B8A59E" w:rsidR="00A870D6" w:rsidRDefault="00A870D6" w:rsidP="00C22DF8">
      <w:pPr>
        <w:pStyle w:val="ListParagraph"/>
        <w:spacing w:after="0" w:line="240" w:lineRule="auto"/>
        <w:ind w:left="851" w:hanging="425"/>
        <w:rPr>
          <w:rFonts w:cstheme="minorHAnsi"/>
          <w:sz w:val="24"/>
          <w:szCs w:val="24"/>
        </w:rPr>
      </w:pPr>
      <w:r w:rsidRPr="00A870D6">
        <w:rPr>
          <w:rFonts w:cstheme="minorHAnsi"/>
          <w:sz w:val="24"/>
          <w:szCs w:val="24"/>
        </w:rPr>
        <w:tab/>
      </w:r>
      <w:r w:rsidRPr="00A870D6">
        <w:rPr>
          <w:rFonts w:cstheme="minorHAnsi"/>
          <w:b/>
          <w:bCs/>
          <w:sz w:val="24"/>
          <w:szCs w:val="24"/>
        </w:rPr>
        <w:t>Newsletter:</w:t>
      </w:r>
      <w:r>
        <w:rPr>
          <w:rFonts w:cstheme="minorHAnsi"/>
          <w:sz w:val="24"/>
          <w:szCs w:val="24"/>
        </w:rPr>
        <w:t xml:space="preserve"> </w:t>
      </w:r>
      <w:r w:rsidRPr="00A870D6">
        <w:rPr>
          <w:rFonts w:cstheme="minorHAnsi"/>
          <w:sz w:val="24"/>
          <w:szCs w:val="24"/>
        </w:rPr>
        <w:t>PC then asked when the next Newsletter was planned</w:t>
      </w:r>
      <w:r>
        <w:rPr>
          <w:rFonts w:cstheme="minorHAnsi"/>
          <w:sz w:val="24"/>
          <w:szCs w:val="24"/>
        </w:rPr>
        <w:t xml:space="preserve">. HTB suggested the next newsletter should be scheduled </w:t>
      </w:r>
      <w:proofErr w:type="gramStart"/>
      <w:r>
        <w:rPr>
          <w:rFonts w:cstheme="minorHAnsi"/>
          <w:sz w:val="24"/>
          <w:szCs w:val="24"/>
        </w:rPr>
        <w:t>so as to</w:t>
      </w:r>
      <w:proofErr w:type="gramEnd"/>
      <w:r>
        <w:rPr>
          <w:rFonts w:cstheme="minorHAnsi"/>
          <w:sz w:val="24"/>
          <w:szCs w:val="24"/>
        </w:rPr>
        <w:t xml:space="preserve"> be able to alert residents to the Summer Event planned for 26</w:t>
      </w:r>
      <w:r w:rsidRPr="00A870D6">
        <w:rPr>
          <w:rFonts w:cstheme="minorHAnsi"/>
          <w:sz w:val="24"/>
          <w:szCs w:val="24"/>
          <w:vertAlign w:val="superscript"/>
        </w:rPr>
        <w:t>th</w:t>
      </w:r>
      <w:r>
        <w:rPr>
          <w:rFonts w:cstheme="minorHAnsi"/>
          <w:sz w:val="24"/>
          <w:szCs w:val="24"/>
        </w:rPr>
        <w:t xml:space="preserve"> August. HTB suggested July for the next newsletter.</w:t>
      </w:r>
    </w:p>
    <w:p w14:paraId="5B2FBB64" w14:textId="77777777" w:rsidR="00A870D6" w:rsidRDefault="00A870D6" w:rsidP="00C22DF8">
      <w:pPr>
        <w:pStyle w:val="ListParagraph"/>
        <w:spacing w:after="0" w:line="240" w:lineRule="auto"/>
        <w:ind w:left="851" w:hanging="425"/>
        <w:rPr>
          <w:rFonts w:cstheme="minorHAnsi"/>
          <w:sz w:val="24"/>
          <w:szCs w:val="24"/>
        </w:rPr>
      </w:pPr>
    </w:p>
    <w:p w14:paraId="70C1D130" w14:textId="56CB4AFA" w:rsidR="00A870D6" w:rsidRDefault="00A870D6" w:rsidP="00C22DF8">
      <w:pPr>
        <w:pStyle w:val="ListParagraph"/>
        <w:spacing w:after="0" w:line="240" w:lineRule="auto"/>
        <w:ind w:left="851" w:hanging="425"/>
        <w:rPr>
          <w:rFonts w:cstheme="minorHAnsi"/>
          <w:sz w:val="24"/>
          <w:szCs w:val="24"/>
        </w:rPr>
      </w:pPr>
      <w:r>
        <w:rPr>
          <w:rFonts w:cstheme="minorHAnsi"/>
          <w:sz w:val="24"/>
          <w:szCs w:val="24"/>
        </w:rPr>
        <w:tab/>
      </w:r>
      <w:r w:rsidRPr="003B3393">
        <w:rPr>
          <w:rFonts w:cstheme="minorHAnsi"/>
          <w:b/>
          <w:bCs/>
          <w:sz w:val="24"/>
          <w:szCs w:val="24"/>
        </w:rPr>
        <w:t>Litter Pick:</w:t>
      </w:r>
      <w:r>
        <w:rPr>
          <w:rFonts w:cstheme="minorHAnsi"/>
          <w:sz w:val="24"/>
          <w:szCs w:val="24"/>
        </w:rPr>
        <w:t xml:space="preserve"> - </w:t>
      </w:r>
      <w:r w:rsidR="003B3393">
        <w:rPr>
          <w:rFonts w:cstheme="minorHAnsi"/>
          <w:sz w:val="24"/>
          <w:szCs w:val="24"/>
        </w:rPr>
        <w:t>PC asked about the next Litter Pick and when should it occur. RA was asked to seek a suitable date sometime towards the end of June early July from HB.</w:t>
      </w:r>
    </w:p>
    <w:p w14:paraId="2E656EDD" w14:textId="77777777" w:rsidR="003B3393" w:rsidRDefault="003B3393" w:rsidP="00C22DF8">
      <w:pPr>
        <w:pStyle w:val="ListParagraph"/>
        <w:spacing w:after="0" w:line="240" w:lineRule="auto"/>
        <w:ind w:left="851" w:hanging="425"/>
        <w:rPr>
          <w:rFonts w:cstheme="minorHAnsi"/>
          <w:sz w:val="24"/>
          <w:szCs w:val="24"/>
        </w:rPr>
      </w:pPr>
    </w:p>
    <w:p w14:paraId="27E2884F" w14:textId="3C12C3AF" w:rsidR="0098138E" w:rsidRPr="0098138E" w:rsidRDefault="003B3393" w:rsidP="00D80234">
      <w:pPr>
        <w:pStyle w:val="ListParagraph"/>
        <w:spacing w:after="0" w:line="240" w:lineRule="auto"/>
        <w:ind w:left="851" w:hanging="425"/>
        <w:rPr>
          <w:rFonts w:cstheme="minorHAnsi"/>
          <w:sz w:val="24"/>
          <w:szCs w:val="24"/>
        </w:rPr>
      </w:pPr>
      <w:r>
        <w:rPr>
          <w:rFonts w:cstheme="minorHAnsi"/>
          <w:b/>
          <w:bCs/>
          <w:sz w:val="24"/>
          <w:szCs w:val="24"/>
        </w:rPr>
        <w:lastRenderedPageBreak/>
        <w:tab/>
        <w:t>Parish Barbecue:</w:t>
      </w:r>
      <w:r>
        <w:rPr>
          <w:rFonts w:cstheme="minorHAnsi"/>
          <w:sz w:val="24"/>
          <w:szCs w:val="24"/>
        </w:rPr>
        <w:t xml:space="preserve"> HTB and MH briefed TMPC on planning progress to date on the event. A document was circulated for discussion which described the proposed details of the event and its likely budget implications. It was suggested that TMPC should con</w:t>
      </w:r>
      <w:r w:rsidR="00BD128A">
        <w:rPr>
          <w:rFonts w:cstheme="minorHAnsi"/>
          <w:sz w:val="24"/>
          <w:szCs w:val="24"/>
        </w:rPr>
        <w:t>sider</w:t>
      </w:r>
      <w:r>
        <w:rPr>
          <w:rFonts w:cstheme="minorHAnsi"/>
          <w:sz w:val="24"/>
          <w:szCs w:val="24"/>
        </w:rPr>
        <w:t xml:space="preserve"> the full details</w:t>
      </w:r>
      <w:r w:rsidR="00BD128A">
        <w:rPr>
          <w:rFonts w:cstheme="minorHAnsi"/>
          <w:sz w:val="24"/>
          <w:szCs w:val="24"/>
        </w:rPr>
        <w:t xml:space="preserve"> with a view to a more detailed discussion at the next OMG. It was agreed that the event should be a ticketed event and discussion then centred on what a ticket buyer got for their money. Some concern was raised at the notion of £10 per head for the ticket which would exclude the option of the wine tasting particularly for a family of say 4. Whilst it was intended to be a “bring your own picnic” kind of event the barbecue would sell its products on a donation basis</w:t>
      </w:r>
      <w:r w:rsidR="0098138E">
        <w:rPr>
          <w:rFonts w:cstheme="minorHAnsi"/>
          <w:sz w:val="24"/>
          <w:szCs w:val="24"/>
        </w:rPr>
        <w:t xml:space="preserve">. </w:t>
      </w:r>
    </w:p>
    <w:p w14:paraId="6FF8C18C" w14:textId="54BF815C" w:rsidR="00FA36AA" w:rsidRDefault="00072CC5" w:rsidP="00072CC5">
      <w:pPr>
        <w:pStyle w:val="ListParagraph"/>
        <w:tabs>
          <w:tab w:val="left" w:pos="284"/>
          <w:tab w:val="left" w:pos="851"/>
          <w:tab w:val="left" w:pos="4395"/>
        </w:tabs>
        <w:spacing w:after="0" w:line="240" w:lineRule="auto"/>
        <w:ind w:left="360"/>
        <w:rPr>
          <w:rFonts w:cstheme="minorHAnsi"/>
          <w:sz w:val="24"/>
          <w:szCs w:val="24"/>
        </w:rPr>
      </w:pPr>
      <w:r>
        <w:rPr>
          <w:rFonts w:cstheme="minorHAnsi"/>
          <w:b/>
          <w:bCs/>
          <w:sz w:val="24"/>
          <w:szCs w:val="24"/>
        </w:rPr>
        <w:tab/>
      </w:r>
      <w:r w:rsidRPr="00072CC5">
        <w:rPr>
          <w:rFonts w:cstheme="minorHAnsi"/>
          <w:sz w:val="24"/>
          <w:szCs w:val="24"/>
        </w:rPr>
        <w:t>HTB sought suggestions for helpers in the lead up to the event.</w:t>
      </w:r>
      <w:r w:rsidR="008D082C" w:rsidRPr="00072CC5">
        <w:rPr>
          <w:rFonts w:cstheme="minorHAnsi"/>
          <w:sz w:val="24"/>
          <w:szCs w:val="24"/>
        </w:rPr>
        <w:t xml:space="preserve">    </w:t>
      </w:r>
    </w:p>
    <w:p w14:paraId="121118AE" w14:textId="77777777" w:rsidR="00072CC5" w:rsidRPr="00072CC5" w:rsidRDefault="00072CC5" w:rsidP="00072CC5">
      <w:pPr>
        <w:pStyle w:val="ListParagraph"/>
        <w:tabs>
          <w:tab w:val="left" w:pos="284"/>
          <w:tab w:val="left" w:pos="851"/>
          <w:tab w:val="left" w:pos="4395"/>
        </w:tabs>
        <w:spacing w:after="0" w:line="240" w:lineRule="auto"/>
        <w:ind w:left="360"/>
        <w:rPr>
          <w:rFonts w:cstheme="minorHAnsi"/>
          <w:sz w:val="24"/>
          <w:szCs w:val="24"/>
        </w:rPr>
      </w:pPr>
    </w:p>
    <w:p w14:paraId="45A0D4A1" w14:textId="69852939" w:rsidR="009C2578" w:rsidRDefault="009C2578" w:rsidP="0055680B">
      <w:pPr>
        <w:pStyle w:val="ListParagraph"/>
        <w:numPr>
          <w:ilvl w:val="0"/>
          <w:numId w:val="1"/>
        </w:numPr>
        <w:tabs>
          <w:tab w:val="left" w:pos="1134"/>
        </w:tabs>
        <w:spacing w:after="0" w:line="240" w:lineRule="auto"/>
        <w:rPr>
          <w:rFonts w:cstheme="minorHAnsi"/>
          <w:b/>
          <w:bCs/>
          <w:sz w:val="24"/>
          <w:szCs w:val="24"/>
        </w:rPr>
      </w:pPr>
      <w:r w:rsidRPr="0055680B">
        <w:rPr>
          <w:rFonts w:cstheme="minorHAnsi"/>
          <w:b/>
          <w:bCs/>
          <w:sz w:val="24"/>
          <w:szCs w:val="24"/>
        </w:rPr>
        <w:t xml:space="preserve">Local Highways </w:t>
      </w:r>
    </w:p>
    <w:p w14:paraId="595DD7AC" w14:textId="77777777" w:rsidR="00C22DF8" w:rsidRPr="00C22DF8" w:rsidRDefault="00C22DF8" w:rsidP="00C22DF8">
      <w:pPr>
        <w:pStyle w:val="ListParagraph"/>
        <w:rPr>
          <w:rFonts w:cstheme="minorHAnsi"/>
          <w:b/>
          <w:bCs/>
          <w:sz w:val="24"/>
          <w:szCs w:val="24"/>
        </w:rPr>
      </w:pPr>
    </w:p>
    <w:p w14:paraId="36E765DE" w14:textId="5FEE0796" w:rsidR="0072424B" w:rsidRPr="00072CC5" w:rsidRDefault="00C22DF8" w:rsidP="00072CC5">
      <w:pPr>
        <w:pStyle w:val="ListParagraph"/>
        <w:numPr>
          <w:ilvl w:val="1"/>
          <w:numId w:val="18"/>
        </w:numPr>
        <w:tabs>
          <w:tab w:val="left" w:pos="709"/>
          <w:tab w:val="left" w:pos="993"/>
        </w:tabs>
        <w:spacing w:after="0" w:line="240" w:lineRule="auto"/>
        <w:ind w:left="851" w:hanging="491"/>
        <w:rPr>
          <w:rFonts w:cstheme="minorHAnsi"/>
          <w:b/>
          <w:bCs/>
          <w:sz w:val="24"/>
          <w:szCs w:val="24"/>
        </w:rPr>
      </w:pPr>
      <w:r>
        <w:rPr>
          <w:rFonts w:cstheme="minorHAnsi"/>
          <w:b/>
          <w:bCs/>
          <w:sz w:val="24"/>
          <w:szCs w:val="24"/>
        </w:rPr>
        <w:tab/>
        <w:t xml:space="preserve">Parish Roads and Resurfacing – </w:t>
      </w:r>
      <w:r w:rsidR="00072CC5" w:rsidRPr="00072CC5">
        <w:rPr>
          <w:rFonts w:cstheme="minorHAnsi"/>
          <w:sz w:val="24"/>
          <w:szCs w:val="24"/>
        </w:rPr>
        <w:t>PC opened the discussion by stating that he had sensed some disappointment from some councillors about the finished state of the recent Essex Highways re-surfacing of our parish roads</w:t>
      </w:r>
      <w:r w:rsidR="00072CC5">
        <w:rPr>
          <w:rFonts w:cstheme="minorHAnsi"/>
          <w:sz w:val="24"/>
          <w:szCs w:val="24"/>
        </w:rPr>
        <w:t>. He added that he didn’t think the council was certain that ECC were not coming back to do remedial work or whether it was known that they were done.</w:t>
      </w:r>
    </w:p>
    <w:p w14:paraId="7BF9CB99" w14:textId="62DBB765" w:rsidR="00072CC5" w:rsidRDefault="00072CC5" w:rsidP="00072CC5">
      <w:pPr>
        <w:pStyle w:val="ListParagraph"/>
        <w:tabs>
          <w:tab w:val="left" w:pos="709"/>
          <w:tab w:val="left" w:pos="993"/>
        </w:tabs>
        <w:spacing w:after="0" w:line="240" w:lineRule="auto"/>
        <w:ind w:left="851"/>
        <w:rPr>
          <w:rFonts w:cstheme="minorHAnsi"/>
          <w:sz w:val="24"/>
          <w:szCs w:val="24"/>
        </w:rPr>
      </w:pPr>
      <w:r>
        <w:rPr>
          <w:rFonts w:cstheme="minorHAnsi"/>
          <w:sz w:val="24"/>
          <w:szCs w:val="24"/>
        </w:rPr>
        <w:t xml:space="preserve">It was noted that some sections of some of the roads had bare patched bereft of any grit. </w:t>
      </w:r>
      <w:r w:rsidRPr="00072CC5">
        <w:rPr>
          <w:rFonts w:cstheme="minorHAnsi"/>
          <w:sz w:val="24"/>
          <w:szCs w:val="24"/>
        </w:rPr>
        <w:t xml:space="preserve">There was some belief that where the crews were perhaps aware of water flooding </w:t>
      </w:r>
      <w:proofErr w:type="gramStart"/>
      <w:r w:rsidRPr="00072CC5">
        <w:rPr>
          <w:rFonts w:cstheme="minorHAnsi"/>
          <w:sz w:val="24"/>
          <w:szCs w:val="24"/>
        </w:rPr>
        <w:t>events</w:t>
      </w:r>
      <w:proofErr w:type="gramEnd"/>
      <w:r w:rsidRPr="00072CC5">
        <w:rPr>
          <w:rFonts w:cstheme="minorHAnsi"/>
          <w:sz w:val="24"/>
          <w:szCs w:val="24"/>
        </w:rPr>
        <w:t xml:space="preserve"> they had filled the potholes but not added the surface grit</w:t>
      </w:r>
      <w:r w:rsidR="00126B99">
        <w:rPr>
          <w:rFonts w:cstheme="minorHAnsi"/>
          <w:sz w:val="24"/>
          <w:szCs w:val="24"/>
        </w:rPr>
        <w:t>. In other places it looked like the complete reverse in that grit had been laid but had subsequently was</w:t>
      </w:r>
      <w:r w:rsidR="007E04F3">
        <w:rPr>
          <w:rFonts w:cstheme="minorHAnsi"/>
          <w:sz w:val="24"/>
          <w:szCs w:val="24"/>
        </w:rPr>
        <w:t>hed</w:t>
      </w:r>
      <w:r w:rsidR="00126B99">
        <w:rPr>
          <w:rFonts w:cstheme="minorHAnsi"/>
          <w:sz w:val="24"/>
          <w:szCs w:val="24"/>
        </w:rPr>
        <w:t xml:space="preserve"> away or at least disappeared from some stretches</w:t>
      </w:r>
      <w:r w:rsidR="007E04F3">
        <w:rPr>
          <w:rFonts w:cstheme="minorHAnsi"/>
          <w:sz w:val="24"/>
          <w:szCs w:val="24"/>
        </w:rPr>
        <w:t xml:space="preserve"> of road</w:t>
      </w:r>
      <w:r w:rsidR="00126B99">
        <w:rPr>
          <w:rFonts w:cstheme="minorHAnsi"/>
          <w:sz w:val="24"/>
          <w:szCs w:val="24"/>
        </w:rPr>
        <w:t>.</w:t>
      </w:r>
    </w:p>
    <w:p w14:paraId="7C8D48D4" w14:textId="29026697" w:rsidR="007E04F3" w:rsidRDefault="007E04F3" w:rsidP="00072CC5">
      <w:pPr>
        <w:pStyle w:val="ListParagraph"/>
        <w:tabs>
          <w:tab w:val="left" w:pos="709"/>
          <w:tab w:val="left" w:pos="993"/>
        </w:tabs>
        <w:spacing w:after="0" w:line="240" w:lineRule="auto"/>
        <w:ind w:left="851"/>
        <w:rPr>
          <w:rFonts w:cstheme="minorHAnsi"/>
          <w:sz w:val="24"/>
          <w:szCs w:val="24"/>
        </w:rPr>
      </w:pPr>
      <w:r>
        <w:rPr>
          <w:rFonts w:cstheme="minorHAnsi"/>
          <w:sz w:val="24"/>
          <w:szCs w:val="24"/>
        </w:rPr>
        <w:t xml:space="preserve">TMPC felt that a response to Highways was in </w:t>
      </w:r>
      <w:proofErr w:type="gramStart"/>
      <w:r>
        <w:rPr>
          <w:rFonts w:cstheme="minorHAnsi"/>
          <w:sz w:val="24"/>
          <w:szCs w:val="24"/>
        </w:rPr>
        <w:t>order</w:t>
      </w:r>
      <w:proofErr w:type="gramEnd"/>
      <w:r>
        <w:rPr>
          <w:rFonts w:cstheme="minorHAnsi"/>
          <w:sz w:val="24"/>
          <w:szCs w:val="24"/>
        </w:rPr>
        <w:t xml:space="preserve"> and some thought we should invoke the support and engagement of County Councillors and MP’s whilst others felt a softer - more enquiring - initial response to Highways would at least elicit whether they had finished their work or were planning remedial activities.</w:t>
      </w:r>
    </w:p>
    <w:p w14:paraId="49F88D22" w14:textId="088E337A" w:rsidR="00DB1452" w:rsidRDefault="00DB1452" w:rsidP="00072CC5">
      <w:pPr>
        <w:pStyle w:val="ListParagraph"/>
        <w:tabs>
          <w:tab w:val="left" w:pos="709"/>
          <w:tab w:val="left" w:pos="993"/>
        </w:tabs>
        <w:spacing w:after="0" w:line="240" w:lineRule="auto"/>
        <w:ind w:left="851"/>
        <w:rPr>
          <w:rFonts w:cstheme="minorHAnsi"/>
          <w:sz w:val="24"/>
          <w:szCs w:val="24"/>
        </w:rPr>
      </w:pPr>
      <w:r>
        <w:rPr>
          <w:rFonts w:cstheme="minorHAnsi"/>
          <w:sz w:val="24"/>
          <w:szCs w:val="24"/>
        </w:rPr>
        <w:t xml:space="preserve">PC stated that he thought our best inroad was to prepare a thorough report that we could take before the </w:t>
      </w:r>
      <w:proofErr w:type="gramStart"/>
      <w:r>
        <w:rPr>
          <w:rFonts w:cstheme="minorHAnsi"/>
          <w:sz w:val="24"/>
          <w:szCs w:val="24"/>
        </w:rPr>
        <w:t>highways</w:t>
      </w:r>
      <w:proofErr w:type="gramEnd"/>
      <w:r>
        <w:rPr>
          <w:rFonts w:cstheme="minorHAnsi"/>
          <w:sz w:val="24"/>
          <w:szCs w:val="24"/>
        </w:rPr>
        <w:t xml:space="preserve"> surgery that </w:t>
      </w:r>
      <w:proofErr w:type="spellStart"/>
      <w:r>
        <w:rPr>
          <w:rFonts w:cstheme="minorHAnsi"/>
          <w:sz w:val="24"/>
          <w:szCs w:val="24"/>
        </w:rPr>
        <w:t>Jaymey</w:t>
      </w:r>
      <w:proofErr w:type="spellEnd"/>
      <w:r>
        <w:rPr>
          <w:rFonts w:cstheme="minorHAnsi"/>
          <w:sz w:val="24"/>
          <w:szCs w:val="24"/>
        </w:rPr>
        <w:t xml:space="preserve"> McIvor had promised us. It should include the fully updated dossier on </w:t>
      </w:r>
      <w:proofErr w:type="gramStart"/>
      <w:r>
        <w:rPr>
          <w:rFonts w:cstheme="minorHAnsi"/>
          <w:sz w:val="24"/>
          <w:szCs w:val="24"/>
        </w:rPr>
        <w:t>RTA’s</w:t>
      </w:r>
      <w:proofErr w:type="gramEnd"/>
      <w:r>
        <w:rPr>
          <w:rFonts w:cstheme="minorHAnsi"/>
          <w:sz w:val="24"/>
          <w:szCs w:val="24"/>
        </w:rPr>
        <w:t xml:space="preserve"> in the parish, evidence of the bad sections of the re-surfacing initiative allied to a list of the flooding events that have rendered the gritting ineffective and an audit of new signs required throughout the parish as a minimum.</w:t>
      </w:r>
    </w:p>
    <w:p w14:paraId="33998C32" w14:textId="77777777" w:rsidR="00CC1A25" w:rsidRDefault="00CC1A25" w:rsidP="00072CC5">
      <w:pPr>
        <w:pStyle w:val="ListParagraph"/>
        <w:tabs>
          <w:tab w:val="left" w:pos="709"/>
          <w:tab w:val="left" w:pos="993"/>
        </w:tabs>
        <w:spacing w:after="0" w:line="240" w:lineRule="auto"/>
        <w:ind w:left="851"/>
        <w:rPr>
          <w:rFonts w:cstheme="minorHAnsi"/>
          <w:sz w:val="24"/>
          <w:szCs w:val="24"/>
        </w:rPr>
      </w:pPr>
    </w:p>
    <w:p w14:paraId="1BECC327" w14:textId="77777777" w:rsidR="00126B99" w:rsidRPr="00072CC5" w:rsidRDefault="00126B99" w:rsidP="00072CC5">
      <w:pPr>
        <w:pStyle w:val="ListParagraph"/>
        <w:tabs>
          <w:tab w:val="left" w:pos="709"/>
          <w:tab w:val="left" w:pos="993"/>
        </w:tabs>
        <w:spacing w:after="0" w:line="240" w:lineRule="auto"/>
        <w:ind w:left="851"/>
        <w:rPr>
          <w:rFonts w:cstheme="minorHAnsi"/>
          <w:sz w:val="24"/>
          <w:szCs w:val="24"/>
        </w:rPr>
      </w:pPr>
    </w:p>
    <w:p w14:paraId="7C8B9DE3" w14:textId="2DC29ABA" w:rsidR="0072424B" w:rsidRDefault="00C22DF8" w:rsidP="0072424B">
      <w:pPr>
        <w:pStyle w:val="ListParagraph"/>
        <w:tabs>
          <w:tab w:val="left" w:pos="851"/>
        </w:tabs>
        <w:spacing w:after="0" w:line="240" w:lineRule="auto"/>
        <w:ind w:left="360"/>
        <w:rPr>
          <w:rFonts w:cstheme="minorHAnsi"/>
          <w:b/>
          <w:bCs/>
          <w:sz w:val="24"/>
          <w:szCs w:val="24"/>
        </w:rPr>
      </w:pPr>
      <w:r>
        <w:rPr>
          <w:rFonts w:cstheme="minorHAnsi"/>
          <w:b/>
          <w:bCs/>
          <w:sz w:val="24"/>
          <w:szCs w:val="24"/>
        </w:rPr>
        <w:t>6</w:t>
      </w:r>
      <w:r w:rsidR="00B544A9">
        <w:rPr>
          <w:rFonts w:cstheme="minorHAnsi"/>
          <w:b/>
          <w:bCs/>
          <w:sz w:val="24"/>
          <w:szCs w:val="24"/>
        </w:rPr>
        <w:t>.</w:t>
      </w:r>
      <w:r w:rsidR="0072424B">
        <w:rPr>
          <w:rFonts w:cstheme="minorHAnsi"/>
          <w:b/>
          <w:bCs/>
          <w:sz w:val="24"/>
          <w:szCs w:val="24"/>
        </w:rPr>
        <w:t>2</w:t>
      </w:r>
      <w:r w:rsidR="00B544A9">
        <w:rPr>
          <w:rFonts w:cstheme="minorHAnsi"/>
          <w:b/>
          <w:bCs/>
          <w:sz w:val="24"/>
          <w:szCs w:val="24"/>
        </w:rPr>
        <w:tab/>
      </w:r>
      <w:r w:rsidR="00AF2C42">
        <w:rPr>
          <w:rFonts w:cstheme="minorHAnsi"/>
          <w:b/>
          <w:bCs/>
          <w:sz w:val="24"/>
          <w:szCs w:val="24"/>
        </w:rPr>
        <w:t>A</w:t>
      </w:r>
      <w:r w:rsidR="00B82F8F" w:rsidRPr="0055680B">
        <w:rPr>
          <w:rFonts w:cstheme="minorHAnsi"/>
          <w:b/>
          <w:bCs/>
          <w:sz w:val="24"/>
          <w:szCs w:val="24"/>
        </w:rPr>
        <w:t xml:space="preserve">udit of road signs needed </w:t>
      </w:r>
      <w:r w:rsidR="0055680B" w:rsidRPr="0055680B">
        <w:rPr>
          <w:rFonts w:cstheme="minorHAnsi"/>
          <w:b/>
          <w:bCs/>
          <w:sz w:val="24"/>
          <w:szCs w:val="24"/>
        </w:rPr>
        <w:t>for submission to Essex Highways.</w:t>
      </w:r>
    </w:p>
    <w:p w14:paraId="136D515F" w14:textId="00B0114A" w:rsidR="002C5668" w:rsidRPr="0055680B" w:rsidRDefault="0072424B" w:rsidP="0072424B">
      <w:pPr>
        <w:pStyle w:val="ListParagraph"/>
        <w:tabs>
          <w:tab w:val="left" w:pos="851"/>
        </w:tabs>
        <w:spacing w:after="0" w:line="240" w:lineRule="auto"/>
        <w:ind w:left="360"/>
        <w:rPr>
          <w:rFonts w:cstheme="minorHAnsi"/>
          <w:b/>
          <w:bCs/>
          <w:sz w:val="24"/>
          <w:szCs w:val="24"/>
        </w:rPr>
      </w:pPr>
      <w:r>
        <w:rPr>
          <w:rFonts w:cstheme="minorHAnsi"/>
          <w:b/>
          <w:bCs/>
          <w:sz w:val="24"/>
          <w:szCs w:val="24"/>
        </w:rPr>
        <w:tab/>
      </w:r>
      <w:r w:rsidR="00AF2C42">
        <w:rPr>
          <w:rFonts w:cstheme="minorHAnsi"/>
          <w:b/>
          <w:bCs/>
          <w:sz w:val="24"/>
          <w:szCs w:val="24"/>
        </w:rPr>
        <w:t>S</w:t>
      </w:r>
      <w:r w:rsidR="002C5668" w:rsidRPr="0055680B">
        <w:rPr>
          <w:rFonts w:cstheme="minorHAnsi"/>
          <w:b/>
          <w:bCs/>
          <w:sz w:val="24"/>
          <w:szCs w:val="24"/>
        </w:rPr>
        <w:t>imilar audit for repainting of parish road markings</w:t>
      </w:r>
      <w:r w:rsidR="00E85309">
        <w:rPr>
          <w:rFonts w:cstheme="minorHAnsi"/>
          <w:b/>
          <w:bCs/>
          <w:sz w:val="24"/>
          <w:szCs w:val="24"/>
        </w:rPr>
        <w:t xml:space="preserve"> for submission to Local </w:t>
      </w:r>
      <w:r>
        <w:rPr>
          <w:rFonts w:cstheme="minorHAnsi"/>
          <w:b/>
          <w:bCs/>
          <w:sz w:val="24"/>
          <w:szCs w:val="24"/>
        </w:rPr>
        <w:tab/>
      </w:r>
      <w:r w:rsidR="00E85309">
        <w:rPr>
          <w:rFonts w:cstheme="minorHAnsi"/>
          <w:b/>
          <w:bCs/>
          <w:sz w:val="24"/>
          <w:szCs w:val="24"/>
        </w:rPr>
        <w:t>Highways Panel.</w:t>
      </w:r>
      <w:r w:rsidR="002C5668" w:rsidRPr="0055680B">
        <w:rPr>
          <w:rFonts w:cstheme="minorHAnsi"/>
          <w:b/>
          <w:bCs/>
          <w:sz w:val="24"/>
          <w:szCs w:val="24"/>
        </w:rPr>
        <w:t xml:space="preserve"> </w:t>
      </w:r>
    </w:p>
    <w:p w14:paraId="35746D25" w14:textId="00945EB6" w:rsidR="006B3A90" w:rsidRPr="006677F6" w:rsidRDefault="00B544A9" w:rsidP="00E85309">
      <w:pPr>
        <w:tabs>
          <w:tab w:val="left" w:pos="567"/>
          <w:tab w:val="left" w:pos="1418"/>
          <w:tab w:val="left" w:pos="2127"/>
        </w:tabs>
        <w:spacing w:after="0" w:line="240" w:lineRule="auto"/>
        <w:rPr>
          <w:rFonts w:cstheme="minorHAnsi"/>
          <w:color w:val="CC9900"/>
          <w:sz w:val="24"/>
          <w:szCs w:val="24"/>
        </w:rPr>
      </w:pPr>
      <w:r>
        <w:rPr>
          <w:rFonts w:cstheme="minorHAnsi"/>
          <w:b/>
          <w:bCs/>
          <w:sz w:val="24"/>
          <w:szCs w:val="24"/>
        </w:rPr>
        <w:tab/>
      </w:r>
    </w:p>
    <w:p w14:paraId="4E75E776" w14:textId="18A53902" w:rsidR="009C2578" w:rsidRPr="00E85309" w:rsidRDefault="009C2578" w:rsidP="00E85309">
      <w:pPr>
        <w:pStyle w:val="ListParagraph"/>
        <w:numPr>
          <w:ilvl w:val="0"/>
          <w:numId w:val="1"/>
        </w:numPr>
        <w:tabs>
          <w:tab w:val="left" w:pos="426"/>
          <w:tab w:val="left" w:pos="709"/>
        </w:tabs>
        <w:spacing w:after="0" w:line="240" w:lineRule="auto"/>
        <w:rPr>
          <w:rFonts w:cstheme="minorHAnsi"/>
          <w:b/>
          <w:bCs/>
          <w:sz w:val="24"/>
          <w:szCs w:val="24"/>
        </w:rPr>
      </w:pPr>
      <w:r w:rsidRPr="00E85309">
        <w:rPr>
          <w:rFonts w:cstheme="minorHAnsi"/>
          <w:b/>
          <w:bCs/>
          <w:sz w:val="24"/>
          <w:szCs w:val="24"/>
        </w:rPr>
        <w:t>Finance</w:t>
      </w:r>
    </w:p>
    <w:p w14:paraId="24E862B3" w14:textId="77777777" w:rsidR="0072424B" w:rsidRPr="0072424B" w:rsidRDefault="0072424B" w:rsidP="0072424B">
      <w:pPr>
        <w:pStyle w:val="ListParagraph"/>
        <w:numPr>
          <w:ilvl w:val="0"/>
          <w:numId w:val="2"/>
        </w:numPr>
        <w:ind w:hanging="153"/>
        <w:rPr>
          <w:rFonts w:cstheme="minorHAnsi"/>
          <w:sz w:val="24"/>
          <w:szCs w:val="24"/>
        </w:rPr>
      </w:pPr>
      <w:r>
        <w:rPr>
          <w:rFonts w:cstheme="minorHAnsi"/>
          <w:b/>
          <w:bCs/>
          <w:sz w:val="24"/>
          <w:szCs w:val="24"/>
        </w:rPr>
        <w:t xml:space="preserve">Progress Report on transfer of account – MH to update </w:t>
      </w:r>
      <w:proofErr w:type="gramStart"/>
      <w:r>
        <w:rPr>
          <w:rFonts w:cstheme="minorHAnsi"/>
          <w:b/>
          <w:bCs/>
          <w:sz w:val="24"/>
          <w:szCs w:val="24"/>
        </w:rPr>
        <w:t>council</w:t>
      </w:r>
      <w:proofErr w:type="gramEnd"/>
    </w:p>
    <w:p w14:paraId="70CB7D04" w14:textId="66166E28" w:rsidR="009C2578" w:rsidRPr="00566AA4" w:rsidRDefault="009C2578" w:rsidP="0072424B">
      <w:pPr>
        <w:pStyle w:val="ListParagraph"/>
        <w:numPr>
          <w:ilvl w:val="0"/>
          <w:numId w:val="1"/>
        </w:numPr>
        <w:tabs>
          <w:tab w:val="left" w:pos="142"/>
        </w:tabs>
        <w:rPr>
          <w:rFonts w:cstheme="minorHAnsi"/>
          <w:b/>
          <w:bCs/>
          <w:sz w:val="24"/>
          <w:szCs w:val="24"/>
        </w:rPr>
      </w:pPr>
      <w:r w:rsidRPr="00566AA4">
        <w:rPr>
          <w:rFonts w:cstheme="minorHAnsi"/>
          <w:b/>
          <w:bCs/>
          <w:sz w:val="24"/>
          <w:szCs w:val="24"/>
        </w:rPr>
        <w:t>Planning</w:t>
      </w:r>
    </w:p>
    <w:p w14:paraId="0E7DFE0D" w14:textId="77777777" w:rsidR="00594E7E" w:rsidRPr="00566AA4" w:rsidRDefault="00594E7E" w:rsidP="00A335CD">
      <w:pPr>
        <w:pStyle w:val="ListParagraph"/>
        <w:ind w:left="1418"/>
        <w:rPr>
          <w:rFonts w:cstheme="minorHAnsi"/>
          <w:sz w:val="24"/>
          <w:szCs w:val="24"/>
        </w:rPr>
      </w:pPr>
    </w:p>
    <w:p w14:paraId="539F3795" w14:textId="08D6E61B" w:rsidR="009C2578" w:rsidRPr="003F327E" w:rsidRDefault="00FE3CD9" w:rsidP="0072424B">
      <w:pPr>
        <w:pStyle w:val="ListParagraph"/>
        <w:numPr>
          <w:ilvl w:val="0"/>
          <w:numId w:val="1"/>
        </w:numPr>
        <w:tabs>
          <w:tab w:val="left" w:pos="284"/>
          <w:tab w:val="left" w:pos="1134"/>
          <w:tab w:val="left" w:pos="1276"/>
        </w:tabs>
        <w:ind w:hanging="502"/>
        <w:rPr>
          <w:rFonts w:cstheme="minorHAnsi"/>
          <w:sz w:val="24"/>
          <w:szCs w:val="24"/>
        </w:rPr>
      </w:pPr>
      <w:r w:rsidRPr="008662A0">
        <w:rPr>
          <w:rFonts w:cstheme="minorHAnsi"/>
          <w:b/>
          <w:bCs/>
          <w:sz w:val="24"/>
          <w:szCs w:val="24"/>
        </w:rPr>
        <w:t>C</w:t>
      </w:r>
      <w:r w:rsidR="009C2578" w:rsidRPr="008662A0">
        <w:rPr>
          <w:rFonts w:cstheme="minorHAnsi"/>
          <w:b/>
          <w:bCs/>
          <w:sz w:val="24"/>
          <w:szCs w:val="24"/>
        </w:rPr>
        <w:t>lerk Matters and Questions</w:t>
      </w:r>
    </w:p>
    <w:p w14:paraId="19350B02" w14:textId="77777777" w:rsidR="003F327E" w:rsidRPr="003F327E" w:rsidRDefault="003F327E" w:rsidP="003F327E">
      <w:pPr>
        <w:pStyle w:val="ListParagraph"/>
        <w:rPr>
          <w:rFonts w:cstheme="minorHAnsi"/>
          <w:sz w:val="24"/>
          <w:szCs w:val="24"/>
        </w:rPr>
      </w:pPr>
    </w:p>
    <w:p w14:paraId="11B04673" w14:textId="77777777" w:rsidR="003F327E" w:rsidRPr="00C22DF8" w:rsidRDefault="003F327E" w:rsidP="003F327E">
      <w:pPr>
        <w:pStyle w:val="ListParagraph"/>
        <w:numPr>
          <w:ilvl w:val="0"/>
          <w:numId w:val="20"/>
        </w:numPr>
        <w:tabs>
          <w:tab w:val="left" w:pos="284"/>
          <w:tab w:val="left" w:pos="1843"/>
          <w:tab w:val="left" w:pos="4395"/>
        </w:tabs>
        <w:spacing w:after="0" w:line="240" w:lineRule="auto"/>
        <w:rPr>
          <w:rFonts w:cstheme="minorHAnsi"/>
          <w:b/>
          <w:bCs/>
          <w:sz w:val="24"/>
          <w:szCs w:val="24"/>
        </w:rPr>
      </w:pPr>
      <w:r w:rsidRPr="00C22DF8">
        <w:rPr>
          <w:rFonts w:cstheme="minorHAnsi"/>
          <w:b/>
          <w:bCs/>
          <w:sz w:val="24"/>
          <w:szCs w:val="24"/>
        </w:rPr>
        <w:t xml:space="preserve">Correspondence – RA to update </w:t>
      </w:r>
      <w:proofErr w:type="gramStart"/>
      <w:r w:rsidRPr="00C22DF8">
        <w:rPr>
          <w:rFonts w:cstheme="minorHAnsi"/>
          <w:b/>
          <w:bCs/>
          <w:sz w:val="24"/>
          <w:szCs w:val="24"/>
        </w:rPr>
        <w:t>council</w:t>
      </w:r>
      <w:proofErr w:type="gramEnd"/>
      <w:r w:rsidRPr="00C22DF8">
        <w:rPr>
          <w:rFonts w:cstheme="minorHAnsi"/>
          <w:b/>
          <w:bCs/>
          <w:sz w:val="24"/>
          <w:szCs w:val="24"/>
        </w:rPr>
        <w:t xml:space="preserve">  </w:t>
      </w:r>
    </w:p>
    <w:p w14:paraId="142CE40A" w14:textId="77777777" w:rsidR="003F327E" w:rsidRPr="008662A0" w:rsidRDefault="003F327E" w:rsidP="003F327E">
      <w:pPr>
        <w:pStyle w:val="ListParagraph"/>
        <w:numPr>
          <w:ilvl w:val="0"/>
          <w:numId w:val="20"/>
        </w:numPr>
        <w:tabs>
          <w:tab w:val="left" w:pos="284"/>
          <w:tab w:val="left" w:pos="1134"/>
          <w:tab w:val="left" w:pos="1276"/>
        </w:tabs>
        <w:ind w:hanging="502"/>
        <w:rPr>
          <w:rFonts w:cstheme="minorHAnsi"/>
          <w:sz w:val="24"/>
          <w:szCs w:val="24"/>
        </w:rPr>
      </w:pPr>
    </w:p>
    <w:p w14:paraId="7E779AFB" w14:textId="77777777" w:rsidR="00E85309" w:rsidRDefault="00E85309" w:rsidP="00E85309">
      <w:pPr>
        <w:shd w:val="clear" w:color="auto" w:fill="FFFFFF"/>
        <w:spacing w:after="0" w:line="240" w:lineRule="auto"/>
        <w:rPr>
          <w:rFonts w:cstheme="minorHAnsi"/>
          <w:sz w:val="24"/>
          <w:szCs w:val="24"/>
        </w:rPr>
      </w:pPr>
    </w:p>
    <w:p w14:paraId="3AC70663" w14:textId="77777777" w:rsidR="009C2578" w:rsidRPr="00566AA4" w:rsidRDefault="009C2578" w:rsidP="009C2578">
      <w:pPr>
        <w:pStyle w:val="ListParagraph"/>
        <w:spacing w:after="0" w:line="240" w:lineRule="auto"/>
        <w:ind w:left="1440"/>
        <w:rPr>
          <w:rFonts w:cstheme="minorHAnsi"/>
          <w:sz w:val="24"/>
          <w:szCs w:val="24"/>
        </w:rPr>
      </w:pPr>
    </w:p>
    <w:p w14:paraId="7952AEB9" w14:textId="72FFE86D" w:rsidR="00356CDA" w:rsidRDefault="009C2578" w:rsidP="009C2578">
      <w:pPr>
        <w:rPr>
          <w:b/>
          <w:bCs/>
          <w:sz w:val="28"/>
          <w:szCs w:val="28"/>
        </w:rPr>
      </w:pPr>
      <w:r w:rsidRPr="00566AA4">
        <w:rPr>
          <w:rFonts w:cstheme="minorHAnsi"/>
          <w:b/>
          <w:bCs/>
          <w:sz w:val="24"/>
          <w:szCs w:val="24"/>
        </w:rPr>
        <w:t>Signed</w:t>
      </w:r>
      <w:r w:rsidR="0011487D" w:rsidRPr="00566AA4">
        <w:rPr>
          <w:rFonts w:cstheme="minorHAnsi"/>
          <w:b/>
          <w:bCs/>
          <w:noProof/>
          <w:sz w:val="24"/>
          <w:szCs w:val="24"/>
        </w:rPr>
        <w:tab/>
      </w:r>
      <w:r w:rsidR="00E85309">
        <w:rPr>
          <w:rFonts w:cstheme="minorHAnsi"/>
          <w:b/>
          <w:bCs/>
          <w:noProof/>
          <w:sz w:val="24"/>
          <w:szCs w:val="24"/>
          <w14:ligatures w14:val="standardContextual"/>
        </w:rPr>
        <w:drawing>
          <wp:inline distT="0" distB="0" distL="0" distR="0" wp14:anchorId="198B6016" wp14:editId="0EE3AADC">
            <wp:extent cx="1104900" cy="476024"/>
            <wp:effectExtent l="0" t="0" r="0" b="0"/>
            <wp:docPr id="718581215"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581215" name="Picture 1" descr="A signature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126544" cy="485349"/>
                    </a:xfrm>
                    <a:prstGeom prst="rect">
                      <a:avLst/>
                    </a:prstGeom>
                  </pic:spPr>
                </pic:pic>
              </a:graphicData>
            </a:graphic>
          </wp:inline>
        </w:drawing>
      </w:r>
      <w:r w:rsidR="0011487D" w:rsidRPr="00566AA4">
        <w:rPr>
          <w:rFonts w:cstheme="minorHAnsi"/>
          <w:b/>
          <w:bCs/>
          <w:noProof/>
          <w:sz w:val="24"/>
          <w:szCs w:val="24"/>
        </w:rPr>
        <w:tab/>
      </w:r>
      <w:r w:rsidR="0011487D" w:rsidRPr="00566AA4">
        <w:rPr>
          <w:rFonts w:cstheme="minorHAnsi"/>
          <w:b/>
          <w:bCs/>
          <w:noProof/>
          <w:sz w:val="24"/>
          <w:szCs w:val="24"/>
        </w:rPr>
        <w:tab/>
      </w:r>
      <w:r w:rsidR="00060E78">
        <w:rPr>
          <w:rFonts w:cstheme="minorHAnsi"/>
          <w:b/>
          <w:bCs/>
          <w:noProof/>
          <w:sz w:val="24"/>
          <w:szCs w:val="24"/>
        </w:rPr>
        <w:t>Rod Angood Clerk to TMPC</w:t>
      </w:r>
      <w:r w:rsidRPr="00566AA4">
        <w:rPr>
          <w:rFonts w:cstheme="minorHAnsi"/>
          <w:b/>
          <w:bCs/>
          <w:sz w:val="24"/>
          <w:szCs w:val="24"/>
        </w:rPr>
        <w:tab/>
      </w:r>
      <w:r w:rsidR="00060E78">
        <w:rPr>
          <w:rFonts w:cstheme="minorHAnsi"/>
          <w:b/>
          <w:bCs/>
          <w:sz w:val="24"/>
          <w:szCs w:val="24"/>
        </w:rPr>
        <w:tab/>
      </w:r>
      <w:r w:rsidRPr="00566AA4">
        <w:rPr>
          <w:rFonts w:cstheme="minorHAnsi"/>
          <w:b/>
          <w:bCs/>
          <w:sz w:val="24"/>
          <w:szCs w:val="24"/>
        </w:rPr>
        <w:t xml:space="preserve">Dated </w:t>
      </w:r>
      <w:r w:rsidR="0072424B">
        <w:rPr>
          <w:rFonts w:cstheme="minorHAnsi"/>
          <w:b/>
          <w:bCs/>
          <w:sz w:val="24"/>
          <w:szCs w:val="24"/>
        </w:rPr>
        <w:t>04</w:t>
      </w:r>
      <w:r w:rsidR="00060E78">
        <w:rPr>
          <w:rFonts w:cstheme="minorHAnsi"/>
          <w:b/>
          <w:bCs/>
          <w:sz w:val="24"/>
          <w:szCs w:val="24"/>
        </w:rPr>
        <w:t>/</w:t>
      </w:r>
      <w:r w:rsidR="0072424B">
        <w:rPr>
          <w:rFonts w:cstheme="minorHAnsi"/>
          <w:b/>
          <w:bCs/>
          <w:sz w:val="24"/>
          <w:szCs w:val="24"/>
        </w:rPr>
        <w:t>05</w:t>
      </w:r>
      <w:r w:rsidR="00060E78">
        <w:rPr>
          <w:rFonts w:cstheme="minorHAnsi"/>
          <w:b/>
          <w:bCs/>
          <w:sz w:val="24"/>
          <w:szCs w:val="24"/>
        </w:rPr>
        <w:t>/2023</w:t>
      </w:r>
    </w:p>
    <w:p w14:paraId="1F939D5A" w14:textId="77777777" w:rsidR="002E5F7D" w:rsidRDefault="002E5F7D"/>
    <w:sectPr w:rsidR="002E5F7D" w:rsidSect="00B47C26">
      <w:pgSz w:w="11906" w:h="16838"/>
      <w:pgMar w:top="1440"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F49E1"/>
    <w:multiLevelType w:val="multilevel"/>
    <w:tmpl w:val="062039B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65BD3"/>
    <w:multiLevelType w:val="hybridMultilevel"/>
    <w:tmpl w:val="D1984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0B29D0"/>
    <w:multiLevelType w:val="hybridMultilevel"/>
    <w:tmpl w:val="6D78015A"/>
    <w:lvl w:ilvl="0" w:tplc="6AF4B3E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21AAC"/>
    <w:multiLevelType w:val="hybridMultilevel"/>
    <w:tmpl w:val="497A53F6"/>
    <w:lvl w:ilvl="0" w:tplc="987653A4">
      <w:start w:val="1"/>
      <w:numFmt w:val="decimal"/>
      <w:lvlText w:val="%1."/>
      <w:lvlJc w:val="left"/>
      <w:pPr>
        <w:ind w:left="360" w:hanging="360"/>
      </w:pPr>
      <w:rPr>
        <w:rFonts w:hint="default"/>
        <w:b/>
        <w:bCs/>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053AB"/>
    <w:multiLevelType w:val="multilevel"/>
    <w:tmpl w:val="7FD46B66"/>
    <w:lvl w:ilvl="0">
      <w:start w:val="7"/>
      <w:numFmt w:val="decimal"/>
      <w:lvlText w:val="%1."/>
      <w:lvlJc w:val="left"/>
      <w:pPr>
        <w:ind w:left="360" w:hanging="360"/>
      </w:pPr>
      <w:rPr>
        <w:rFonts w:hint="default"/>
        <w:b/>
        <w:bCs/>
        <w:sz w:val="28"/>
        <w:szCs w:val="28"/>
      </w:rPr>
    </w:lvl>
    <w:lvl w:ilvl="1">
      <w:start w:val="1"/>
      <w:numFmt w:val="decimal"/>
      <w:isLgl/>
      <w:lvlText w:val="%1.%2"/>
      <w:lvlJc w:val="left"/>
      <w:pPr>
        <w:ind w:left="1282" w:hanging="4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154" w:hanging="720"/>
      </w:pPr>
      <w:rPr>
        <w:rFonts w:hint="default"/>
      </w:rPr>
    </w:lvl>
    <w:lvl w:ilvl="4">
      <w:start w:val="1"/>
      <w:numFmt w:val="decimal"/>
      <w:isLgl/>
      <w:lvlText w:val="%1.%2.%3.%4.%5"/>
      <w:lvlJc w:val="left"/>
      <w:pPr>
        <w:ind w:left="4300" w:hanging="1080"/>
      </w:pPr>
      <w:rPr>
        <w:rFonts w:hint="default"/>
      </w:rPr>
    </w:lvl>
    <w:lvl w:ilvl="5">
      <w:start w:val="1"/>
      <w:numFmt w:val="decimal"/>
      <w:isLgl/>
      <w:lvlText w:val="%1.%2.%3.%4.%5.%6"/>
      <w:lvlJc w:val="left"/>
      <w:pPr>
        <w:ind w:left="5086" w:hanging="1080"/>
      </w:pPr>
      <w:rPr>
        <w:rFonts w:hint="default"/>
      </w:rPr>
    </w:lvl>
    <w:lvl w:ilvl="6">
      <w:start w:val="1"/>
      <w:numFmt w:val="decimal"/>
      <w:isLgl/>
      <w:lvlText w:val="%1.%2.%3.%4.%5.%6.%7"/>
      <w:lvlJc w:val="left"/>
      <w:pPr>
        <w:ind w:left="6232" w:hanging="1440"/>
      </w:pPr>
      <w:rPr>
        <w:rFonts w:hint="default"/>
      </w:rPr>
    </w:lvl>
    <w:lvl w:ilvl="7">
      <w:start w:val="1"/>
      <w:numFmt w:val="decimal"/>
      <w:isLgl/>
      <w:lvlText w:val="%1.%2.%3.%4.%5.%6.%7.%8"/>
      <w:lvlJc w:val="left"/>
      <w:pPr>
        <w:ind w:left="7018" w:hanging="1440"/>
      </w:pPr>
      <w:rPr>
        <w:rFonts w:hint="default"/>
      </w:rPr>
    </w:lvl>
    <w:lvl w:ilvl="8">
      <w:start w:val="1"/>
      <w:numFmt w:val="decimal"/>
      <w:isLgl/>
      <w:lvlText w:val="%1.%2.%3.%4.%5.%6.%7.%8.%9"/>
      <w:lvlJc w:val="left"/>
      <w:pPr>
        <w:ind w:left="8164" w:hanging="1800"/>
      </w:pPr>
      <w:rPr>
        <w:rFonts w:hint="default"/>
      </w:rPr>
    </w:lvl>
  </w:abstractNum>
  <w:abstractNum w:abstractNumId="5" w15:restartNumberingAfterBreak="0">
    <w:nsid w:val="0AC97680"/>
    <w:multiLevelType w:val="hybridMultilevel"/>
    <w:tmpl w:val="BAB2DF3E"/>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31127D4"/>
    <w:multiLevelType w:val="hybridMultilevel"/>
    <w:tmpl w:val="8F34355A"/>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1AB66B73"/>
    <w:multiLevelType w:val="multilevel"/>
    <w:tmpl w:val="CCF426CE"/>
    <w:lvl w:ilvl="0">
      <w:start w:val="9"/>
      <w:numFmt w:val="decimal"/>
      <w:lvlText w:val="%1"/>
      <w:lvlJc w:val="left"/>
      <w:pPr>
        <w:ind w:left="375" w:hanging="375"/>
      </w:pPr>
      <w:rPr>
        <w:rFonts w:hint="default"/>
      </w:rPr>
    </w:lvl>
    <w:lvl w:ilvl="1">
      <w:start w:val="1"/>
      <w:numFmt w:val="decimal"/>
      <w:lvlText w:val="%1.%2"/>
      <w:lvlJc w:val="left"/>
      <w:pPr>
        <w:ind w:left="1521" w:hanging="375"/>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1328" w:hanging="2160"/>
      </w:pPr>
      <w:rPr>
        <w:rFonts w:hint="default"/>
      </w:rPr>
    </w:lvl>
  </w:abstractNum>
  <w:abstractNum w:abstractNumId="8" w15:restartNumberingAfterBreak="0">
    <w:nsid w:val="1E1546B6"/>
    <w:multiLevelType w:val="hybridMultilevel"/>
    <w:tmpl w:val="AA748F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294922"/>
    <w:multiLevelType w:val="hybridMultilevel"/>
    <w:tmpl w:val="AA8C27FC"/>
    <w:lvl w:ilvl="0" w:tplc="08090001">
      <w:start w:val="1"/>
      <w:numFmt w:val="bullet"/>
      <w:lvlText w:val=""/>
      <w:lvlJc w:val="left"/>
      <w:pPr>
        <w:ind w:left="2208" w:hanging="360"/>
      </w:pPr>
      <w:rPr>
        <w:rFonts w:ascii="Symbol" w:hAnsi="Symbol" w:hint="default"/>
      </w:rPr>
    </w:lvl>
    <w:lvl w:ilvl="1" w:tplc="FFFFFFFF" w:tentative="1">
      <w:start w:val="1"/>
      <w:numFmt w:val="lowerLetter"/>
      <w:lvlText w:val="%2."/>
      <w:lvlJc w:val="left"/>
      <w:pPr>
        <w:ind w:left="2928" w:hanging="360"/>
      </w:pPr>
    </w:lvl>
    <w:lvl w:ilvl="2" w:tplc="FFFFFFFF" w:tentative="1">
      <w:start w:val="1"/>
      <w:numFmt w:val="lowerRoman"/>
      <w:lvlText w:val="%3."/>
      <w:lvlJc w:val="right"/>
      <w:pPr>
        <w:ind w:left="3648" w:hanging="180"/>
      </w:pPr>
    </w:lvl>
    <w:lvl w:ilvl="3" w:tplc="FFFFFFFF" w:tentative="1">
      <w:start w:val="1"/>
      <w:numFmt w:val="decimal"/>
      <w:lvlText w:val="%4."/>
      <w:lvlJc w:val="left"/>
      <w:pPr>
        <w:ind w:left="4368" w:hanging="360"/>
      </w:pPr>
    </w:lvl>
    <w:lvl w:ilvl="4" w:tplc="FFFFFFFF" w:tentative="1">
      <w:start w:val="1"/>
      <w:numFmt w:val="lowerLetter"/>
      <w:lvlText w:val="%5."/>
      <w:lvlJc w:val="left"/>
      <w:pPr>
        <w:ind w:left="5088" w:hanging="360"/>
      </w:pPr>
    </w:lvl>
    <w:lvl w:ilvl="5" w:tplc="FFFFFFFF" w:tentative="1">
      <w:start w:val="1"/>
      <w:numFmt w:val="lowerRoman"/>
      <w:lvlText w:val="%6."/>
      <w:lvlJc w:val="right"/>
      <w:pPr>
        <w:ind w:left="5808" w:hanging="180"/>
      </w:pPr>
    </w:lvl>
    <w:lvl w:ilvl="6" w:tplc="FFFFFFFF" w:tentative="1">
      <w:start w:val="1"/>
      <w:numFmt w:val="decimal"/>
      <w:lvlText w:val="%7."/>
      <w:lvlJc w:val="left"/>
      <w:pPr>
        <w:ind w:left="6528" w:hanging="360"/>
      </w:pPr>
    </w:lvl>
    <w:lvl w:ilvl="7" w:tplc="FFFFFFFF" w:tentative="1">
      <w:start w:val="1"/>
      <w:numFmt w:val="lowerLetter"/>
      <w:lvlText w:val="%8."/>
      <w:lvlJc w:val="left"/>
      <w:pPr>
        <w:ind w:left="7248" w:hanging="360"/>
      </w:pPr>
    </w:lvl>
    <w:lvl w:ilvl="8" w:tplc="FFFFFFFF" w:tentative="1">
      <w:start w:val="1"/>
      <w:numFmt w:val="lowerRoman"/>
      <w:lvlText w:val="%9."/>
      <w:lvlJc w:val="right"/>
      <w:pPr>
        <w:ind w:left="7968" w:hanging="180"/>
      </w:pPr>
    </w:lvl>
  </w:abstractNum>
  <w:abstractNum w:abstractNumId="10" w15:restartNumberingAfterBreak="0">
    <w:nsid w:val="2F0C231E"/>
    <w:multiLevelType w:val="hybridMultilevel"/>
    <w:tmpl w:val="F08CDC04"/>
    <w:lvl w:ilvl="0" w:tplc="A322B79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87C2E89"/>
    <w:multiLevelType w:val="hybridMultilevel"/>
    <w:tmpl w:val="497A53F6"/>
    <w:lvl w:ilvl="0" w:tplc="FFFFFFFF">
      <w:start w:val="1"/>
      <w:numFmt w:val="decimal"/>
      <w:lvlText w:val="%1."/>
      <w:lvlJc w:val="left"/>
      <w:pPr>
        <w:ind w:left="360" w:hanging="360"/>
      </w:pPr>
      <w:rPr>
        <w:rFonts w:hint="default"/>
        <w:b/>
        <w:bCs/>
        <w:sz w:val="28"/>
        <w:szCs w:val="2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624DD6"/>
    <w:multiLevelType w:val="hybridMultilevel"/>
    <w:tmpl w:val="72EEB3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FA96885"/>
    <w:multiLevelType w:val="hybridMultilevel"/>
    <w:tmpl w:val="2D7A18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586A2144"/>
    <w:multiLevelType w:val="hybridMultilevel"/>
    <w:tmpl w:val="C150A3E0"/>
    <w:lvl w:ilvl="0" w:tplc="B1B4B726">
      <w:start w:val="1"/>
      <w:numFmt w:val="decimal"/>
      <w:lvlText w:val="%1."/>
      <w:lvlJc w:val="left"/>
      <w:pPr>
        <w:ind w:left="2208" w:hanging="360"/>
      </w:pPr>
      <w:rPr>
        <w:rFonts w:hint="default"/>
      </w:rPr>
    </w:lvl>
    <w:lvl w:ilvl="1" w:tplc="08090019" w:tentative="1">
      <w:start w:val="1"/>
      <w:numFmt w:val="lowerLetter"/>
      <w:lvlText w:val="%2."/>
      <w:lvlJc w:val="left"/>
      <w:pPr>
        <w:ind w:left="2928" w:hanging="360"/>
      </w:pPr>
    </w:lvl>
    <w:lvl w:ilvl="2" w:tplc="0809001B" w:tentative="1">
      <w:start w:val="1"/>
      <w:numFmt w:val="lowerRoman"/>
      <w:lvlText w:val="%3."/>
      <w:lvlJc w:val="right"/>
      <w:pPr>
        <w:ind w:left="3648" w:hanging="180"/>
      </w:pPr>
    </w:lvl>
    <w:lvl w:ilvl="3" w:tplc="0809000F" w:tentative="1">
      <w:start w:val="1"/>
      <w:numFmt w:val="decimal"/>
      <w:lvlText w:val="%4."/>
      <w:lvlJc w:val="left"/>
      <w:pPr>
        <w:ind w:left="4368" w:hanging="360"/>
      </w:pPr>
    </w:lvl>
    <w:lvl w:ilvl="4" w:tplc="08090019" w:tentative="1">
      <w:start w:val="1"/>
      <w:numFmt w:val="lowerLetter"/>
      <w:lvlText w:val="%5."/>
      <w:lvlJc w:val="left"/>
      <w:pPr>
        <w:ind w:left="5088" w:hanging="360"/>
      </w:pPr>
    </w:lvl>
    <w:lvl w:ilvl="5" w:tplc="0809001B" w:tentative="1">
      <w:start w:val="1"/>
      <w:numFmt w:val="lowerRoman"/>
      <w:lvlText w:val="%6."/>
      <w:lvlJc w:val="right"/>
      <w:pPr>
        <w:ind w:left="5808" w:hanging="180"/>
      </w:pPr>
    </w:lvl>
    <w:lvl w:ilvl="6" w:tplc="0809000F" w:tentative="1">
      <w:start w:val="1"/>
      <w:numFmt w:val="decimal"/>
      <w:lvlText w:val="%7."/>
      <w:lvlJc w:val="left"/>
      <w:pPr>
        <w:ind w:left="6528" w:hanging="360"/>
      </w:pPr>
    </w:lvl>
    <w:lvl w:ilvl="7" w:tplc="08090019" w:tentative="1">
      <w:start w:val="1"/>
      <w:numFmt w:val="lowerLetter"/>
      <w:lvlText w:val="%8."/>
      <w:lvlJc w:val="left"/>
      <w:pPr>
        <w:ind w:left="7248" w:hanging="360"/>
      </w:pPr>
    </w:lvl>
    <w:lvl w:ilvl="8" w:tplc="0809001B" w:tentative="1">
      <w:start w:val="1"/>
      <w:numFmt w:val="lowerRoman"/>
      <w:lvlText w:val="%9."/>
      <w:lvlJc w:val="right"/>
      <w:pPr>
        <w:ind w:left="7968" w:hanging="180"/>
      </w:pPr>
    </w:lvl>
  </w:abstractNum>
  <w:abstractNum w:abstractNumId="15" w15:restartNumberingAfterBreak="0">
    <w:nsid w:val="5C1676F5"/>
    <w:multiLevelType w:val="hybridMultilevel"/>
    <w:tmpl w:val="4E463C3A"/>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26469A4"/>
    <w:multiLevelType w:val="hybridMultilevel"/>
    <w:tmpl w:val="28B4E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867F6"/>
    <w:multiLevelType w:val="hybridMultilevel"/>
    <w:tmpl w:val="E2906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6AD4965"/>
    <w:multiLevelType w:val="hybridMultilevel"/>
    <w:tmpl w:val="834A23D8"/>
    <w:lvl w:ilvl="0" w:tplc="0809000F">
      <w:start w:val="1"/>
      <w:numFmt w:val="decimal"/>
      <w:lvlText w:val="%1."/>
      <w:lvlJc w:val="left"/>
      <w:pPr>
        <w:ind w:left="2345" w:hanging="360"/>
      </w:pPr>
      <w:rPr>
        <w:rFonts w:hint="default"/>
      </w:rPr>
    </w:lvl>
    <w:lvl w:ilvl="1" w:tplc="FFFFFFFF">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9" w15:restartNumberingAfterBreak="0">
    <w:nsid w:val="708446CA"/>
    <w:multiLevelType w:val="hybridMultilevel"/>
    <w:tmpl w:val="3984DECE"/>
    <w:lvl w:ilvl="0" w:tplc="0116E5B0">
      <w:start w:val="7"/>
      <w:numFmt w:val="decimal"/>
      <w:lvlText w:val="%1."/>
      <w:lvlJc w:val="left"/>
      <w:pPr>
        <w:ind w:left="928" w:hanging="360"/>
      </w:pPr>
      <w:rPr>
        <w:rFonts w:hint="default"/>
        <w:b/>
        <w:bCs/>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384448260">
    <w:abstractNumId w:val="3"/>
  </w:num>
  <w:num w:numId="2" w16cid:durableId="1075784456">
    <w:abstractNumId w:val="15"/>
  </w:num>
  <w:num w:numId="3" w16cid:durableId="199710972">
    <w:abstractNumId w:val="12"/>
  </w:num>
  <w:num w:numId="4" w16cid:durableId="2123723173">
    <w:abstractNumId w:val="1"/>
  </w:num>
  <w:num w:numId="5" w16cid:durableId="529030576">
    <w:abstractNumId w:val="18"/>
  </w:num>
  <w:num w:numId="6" w16cid:durableId="2056199023">
    <w:abstractNumId w:val="17"/>
  </w:num>
  <w:num w:numId="7" w16cid:durableId="705641437">
    <w:abstractNumId w:val="19"/>
  </w:num>
  <w:num w:numId="8" w16cid:durableId="2054233965">
    <w:abstractNumId w:val="8"/>
  </w:num>
  <w:num w:numId="9" w16cid:durableId="1650741091">
    <w:abstractNumId w:val="14"/>
  </w:num>
  <w:num w:numId="10" w16cid:durableId="532966229">
    <w:abstractNumId w:val="4"/>
  </w:num>
  <w:num w:numId="11" w16cid:durableId="995301946">
    <w:abstractNumId w:val="10"/>
  </w:num>
  <w:num w:numId="12" w16cid:durableId="20782450">
    <w:abstractNumId w:val="7"/>
  </w:num>
  <w:num w:numId="13" w16cid:durableId="1477378132">
    <w:abstractNumId w:val="13"/>
  </w:num>
  <w:num w:numId="14" w16cid:durableId="1522938117">
    <w:abstractNumId w:val="9"/>
  </w:num>
  <w:num w:numId="15" w16cid:durableId="1786926905">
    <w:abstractNumId w:val="5"/>
  </w:num>
  <w:num w:numId="16" w16cid:durableId="1546870035">
    <w:abstractNumId w:val="16"/>
  </w:num>
  <w:num w:numId="17" w16cid:durableId="964509333">
    <w:abstractNumId w:val="6"/>
  </w:num>
  <w:num w:numId="18" w16cid:durableId="1502937745">
    <w:abstractNumId w:val="0"/>
  </w:num>
  <w:num w:numId="19" w16cid:durableId="148517558">
    <w:abstractNumId w:val="2"/>
  </w:num>
  <w:num w:numId="20" w16cid:durableId="1833402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78"/>
    <w:rsid w:val="00016EA6"/>
    <w:rsid w:val="00033E44"/>
    <w:rsid w:val="0004085E"/>
    <w:rsid w:val="00047759"/>
    <w:rsid w:val="000551D7"/>
    <w:rsid w:val="00060E78"/>
    <w:rsid w:val="0006519D"/>
    <w:rsid w:val="00072CC5"/>
    <w:rsid w:val="0008587A"/>
    <w:rsid w:val="00086DE3"/>
    <w:rsid w:val="00091F01"/>
    <w:rsid w:val="00093FE6"/>
    <w:rsid w:val="00094011"/>
    <w:rsid w:val="0009560F"/>
    <w:rsid w:val="00095B4F"/>
    <w:rsid w:val="000A7B2C"/>
    <w:rsid w:val="000B23D2"/>
    <w:rsid w:val="000C3889"/>
    <w:rsid w:val="000C78FC"/>
    <w:rsid w:val="000D13CD"/>
    <w:rsid w:val="00104EDC"/>
    <w:rsid w:val="0011487D"/>
    <w:rsid w:val="00126B99"/>
    <w:rsid w:val="00136E1C"/>
    <w:rsid w:val="00137FC7"/>
    <w:rsid w:val="0014418A"/>
    <w:rsid w:val="00152F97"/>
    <w:rsid w:val="0016349F"/>
    <w:rsid w:val="00165590"/>
    <w:rsid w:val="00187445"/>
    <w:rsid w:val="00191F4F"/>
    <w:rsid w:val="00192331"/>
    <w:rsid w:val="001A6CAB"/>
    <w:rsid w:val="001B32F2"/>
    <w:rsid w:val="001D5D18"/>
    <w:rsid w:val="001E6EE4"/>
    <w:rsid w:val="001F59F1"/>
    <w:rsid w:val="001F5FDB"/>
    <w:rsid w:val="002158B1"/>
    <w:rsid w:val="002174E7"/>
    <w:rsid w:val="00224C2C"/>
    <w:rsid w:val="00237BC3"/>
    <w:rsid w:val="00241F38"/>
    <w:rsid w:val="00251351"/>
    <w:rsid w:val="00276D99"/>
    <w:rsid w:val="002A2364"/>
    <w:rsid w:val="002C5668"/>
    <w:rsid w:val="002C5877"/>
    <w:rsid w:val="002E5F7D"/>
    <w:rsid w:val="002F3493"/>
    <w:rsid w:val="002F3FCA"/>
    <w:rsid w:val="00304791"/>
    <w:rsid w:val="003337A3"/>
    <w:rsid w:val="00350106"/>
    <w:rsid w:val="00353189"/>
    <w:rsid w:val="00355AD8"/>
    <w:rsid w:val="00356CDA"/>
    <w:rsid w:val="00360BA5"/>
    <w:rsid w:val="003619F4"/>
    <w:rsid w:val="00371259"/>
    <w:rsid w:val="00377F8B"/>
    <w:rsid w:val="003802C8"/>
    <w:rsid w:val="003811CB"/>
    <w:rsid w:val="003A2E01"/>
    <w:rsid w:val="003B3393"/>
    <w:rsid w:val="003C355A"/>
    <w:rsid w:val="003D1C03"/>
    <w:rsid w:val="003D37D6"/>
    <w:rsid w:val="003D734D"/>
    <w:rsid w:val="003E4DFE"/>
    <w:rsid w:val="003F327E"/>
    <w:rsid w:val="003F4B0E"/>
    <w:rsid w:val="004105C1"/>
    <w:rsid w:val="00410A2B"/>
    <w:rsid w:val="0041589B"/>
    <w:rsid w:val="00452866"/>
    <w:rsid w:val="00456D76"/>
    <w:rsid w:val="00457080"/>
    <w:rsid w:val="00462E6F"/>
    <w:rsid w:val="00466AD9"/>
    <w:rsid w:val="004701D3"/>
    <w:rsid w:val="00472E25"/>
    <w:rsid w:val="00480BFC"/>
    <w:rsid w:val="00493E20"/>
    <w:rsid w:val="00494C43"/>
    <w:rsid w:val="004B2CC2"/>
    <w:rsid w:val="004D5379"/>
    <w:rsid w:val="005037F9"/>
    <w:rsid w:val="00504786"/>
    <w:rsid w:val="00510C35"/>
    <w:rsid w:val="00517145"/>
    <w:rsid w:val="00527AA3"/>
    <w:rsid w:val="00527FD4"/>
    <w:rsid w:val="00533D57"/>
    <w:rsid w:val="00536041"/>
    <w:rsid w:val="00536D25"/>
    <w:rsid w:val="00542596"/>
    <w:rsid w:val="00543708"/>
    <w:rsid w:val="0055680B"/>
    <w:rsid w:val="00560A58"/>
    <w:rsid w:val="005656E1"/>
    <w:rsid w:val="00566AA4"/>
    <w:rsid w:val="00567309"/>
    <w:rsid w:val="00580749"/>
    <w:rsid w:val="0058080A"/>
    <w:rsid w:val="00593D5D"/>
    <w:rsid w:val="00594E7E"/>
    <w:rsid w:val="005B73F2"/>
    <w:rsid w:val="005F3045"/>
    <w:rsid w:val="0060748D"/>
    <w:rsid w:val="00611164"/>
    <w:rsid w:val="006162C8"/>
    <w:rsid w:val="00622190"/>
    <w:rsid w:val="006231DE"/>
    <w:rsid w:val="00631323"/>
    <w:rsid w:val="00636262"/>
    <w:rsid w:val="00640190"/>
    <w:rsid w:val="006474DA"/>
    <w:rsid w:val="00665058"/>
    <w:rsid w:val="0066766A"/>
    <w:rsid w:val="006677F6"/>
    <w:rsid w:val="00685100"/>
    <w:rsid w:val="00695DCE"/>
    <w:rsid w:val="006A436B"/>
    <w:rsid w:val="006B3A90"/>
    <w:rsid w:val="006C7655"/>
    <w:rsid w:val="006D1A2C"/>
    <w:rsid w:val="006D6BDB"/>
    <w:rsid w:val="006E1F5C"/>
    <w:rsid w:val="006F5297"/>
    <w:rsid w:val="00705733"/>
    <w:rsid w:val="00711661"/>
    <w:rsid w:val="00717450"/>
    <w:rsid w:val="0072424B"/>
    <w:rsid w:val="00743B75"/>
    <w:rsid w:val="00751063"/>
    <w:rsid w:val="007569F7"/>
    <w:rsid w:val="00760D12"/>
    <w:rsid w:val="00770F8C"/>
    <w:rsid w:val="00791B12"/>
    <w:rsid w:val="007938EF"/>
    <w:rsid w:val="00794E9A"/>
    <w:rsid w:val="007B0543"/>
    <w:rsid w:val="007B223F"/>
    <w:rsid w:val="007B2F95"/>
    <w:rsid w:val="007D588B"/>
    <w:rsid w:val="007E04F3"/>
    <w:rsid w:val="007E0A87"/>
    <w:rsid w:val="007E147A"/>
    <w:rsid w:val="007E1B9F"/>
    <w:rsid w:val="007E62A3"/>
    <w:rsid w:val="007F3FEE"/>
    <w:rsid w:val="0080733B"/>
    <w:rsid w:val="00815355"/>
    <w:rsid w:val="00831EB9"/>
    <w:rsid w:val="008501D1"/>
    <w:rsid w:val="008515A9"/>
    <w:rsid w:val="008662A0"/>
    <w:rsid w:val="008717C6"/>
    <w:rsid w:val="00874BB9"/>
    <w:rsid w:val="00881BF3"/>
    <w:rsid w:val="00896CDE"/>
    <w:rsid w:val="008D082C"/>
    <w:rsid w:val="008E3522"/>
    <w:rsid w:val="008E6EDD"/>
    <w:rsid w:val="00903952"/>
    <w:rsid w:val="00907C80"/>
    <w:rsid w:val="0094776E"/>
    <w:rsid w:val="009559F3"/>
    <w:rsid w:val="009570BA"/>
    <w:rsid w:val="00957CAA"/>
    <w:rsid w:val="00966113"/>
    <w:rsid w:val="00973CBC"/>
    <w:rsid w:val="0098138E"/>
    <w:rsid w:val="009C191D"/>
    <w:rsid w:val="009C2578"/>
    <w:rsid w:val="009E546D"/>
    <w:rsid w:val="009F03C0"/>
    <w:rsid w:val="009F18CF"/>
    <w:rsid w:val="00A335CD"/>
    <w:rsid w:val="00A47EEC"/>
    <w:rsid w:val="00A62EF5"/>
    <w:rsid w:val="00A704E2"/>
    <w:rsid w:val="00A870D6"/>
    <w:rsid w:val="00A97276"/>
    <w:rsid w:val="00AA3934"/>
    <w:rsid w:val="00AA5689"/>
    <w:rsid w:val="00AD436D"/>
    <w:rsid w:val="00AD5F8E"/>
    <w:rsid w:val="00AD694B"/>
    <w:rsid w:val="00AF2C42"/>
    <w:rsid w:val="00B01595"/>
    <w:rsid w:val="00B026E3"/>
    <w:rsid w:val="00B10025"/>
    <w:rsid w:val="00B1097B"/>
    <w:rsid w:val="00B26F95"/>
    <w:rsid w:val="00B47C26"/>
    <w:rsid w:val="00B539C4"/>
    <w:rsid w:val="00B544A9"/>
    <w:rsid w:val="00B603BF"/>
    <w:rsid w:val="00B6383E"/>
    <w:rsid w:val="00B65DC6"/>
    <w:rsid w:val="00B82F8F"/>
    <w:rsid w:val="00B93E37"/>
    <w:rsid w:val="00BD128A"/>
    <w:rsid w:val="00BF3A8C"/>
    <w:rsid w:val="00C05F67"/>
    <w:rsid w:val="00C14F30"/>
    <w:rsid w:val="00C22DF8"/>
    <w:rsid w:val="00C30641"/>
    <w:rsid w:val="00C357D8"/>
    <w:rsid w:val="00C3708B"/>
    <w:rsid w:val="00C543EF"/>
    <w:rsid w:val="00C64EE7"/>
    <w:rsid w:val="00C83B4B"/>
    <w:rsid w:val="00C86D37"/>
    <w:rsid w:val="00C93E0B"/>
    <w:rsid w:val="00CA512E"/>
    <w:rsid w:val="00CA7474"/>
    <w:rsid w:val="00CC039D"/>
    <w:rsid w:val="00CC14FF"/>
    <w:rsid w:val="00CC1A25"/>
    <w:rsid w:val="00CC403A"/>
    <w:rsid w:val="00CD15A9"/>
    <w:rsid w:val="00CD4A4E"/>
    <w:rsid w:val="00CE1925"/>
    <w:rsid w:val="00CE4A95"/>
    <w:rsid w:val="00CE54AE"/>
    <w:rsid w:val="00CF4515"/>
    <w:rsid w:val="00CF47F5"/>
    <w:rsid w:val="00D010F6"/>
    <w:rsid w:val="00D04504"/>
    <w:rsid w:val="00D06716"/>
    <w:rsid w:val="00D22209"/>
    <w:rsid w:val="00D3151F"/>
    <w:rsid w:val="00D36EDD"/>
    <w:rsid w:val="00D80234"/>
    <w:rsid w:val="00D843AF"/>
    <w:rsid w:val="00D91553"/>
    <w:rsid w:val="00DB1452"/>
    <w:rsid w:val="00DB5DCB"/>
    <w:rsid w:val="00DB6B8B"/>
    <w:rsid w:val="00DE31EC"/>
    <w:rsid w:val="00DF113D"/>
    <w:rsid w:val="00E0232B"/>
    <w:rsid w:val="00E02A40"/>
    <w:rsid w:val="00E06C90"/>
    <w:rsid w:val="00E17571"/>
    <w:rsid w:val="00E234E6"/>
    <w:rsid w:val="00E365A5"/>
    <w:rsid w:val="00E42C02"/>
    <w:rsid w:val="00E85309"/>
    <w:rsid w:val="00E97C86"/>
    <w:rsid w:val="00EA39D3"/>
    <w:rsid w:val="00EC1CAA"/>
    <w:rsid w:val="00ED2170"/>
    <w:rsid w:val="00ED4447"/>
    <w:rsid w:val="00EE7BBD"/>
    <w:rsid w:val="00EF493B"/>
    <w:rsid w:val="00F238FA"/>
    <w:rsid w:val="00F3571C"/>
    <w:rsid w:val="00F45021"/>
    <w:rsid w:val="00F464B3"/>
    <w:rsid w:val="00F56735"/>
    <w:rsid w:val="00F74518"/>
    <w:rsid w:val="00F91E4F"/>
    <w:rsid w:val="00FA36AA"/>
    <w:rsid w:val="00FB1B11"/>
    <w:rsid w:val="00FB37A4"/>
    <w:rsid w:val="00FC5014"/>
    <w:rsid w:val="00FC7D8C"/>
    <w:rsid w:val="00FE3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5BD0"/>
  <w15:docId w15:val="{4C8A9A21-B61F-4DCD-9D61-734A10B0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57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578"/>
    <w:pPr>
      <w:ind w:left="720"/>
      <w:contextualSpacing/>
    </w:pPr>
  </w:style>
  <w:style w:type="character" w:styleId="Hyperlink">
    <w:name w:val="Hyperlink"/>
    <w:basedOn w:val="DefaultParagraphFont"/>
    <w:uiPriority w:val="99"/>
    <w:unhideWhenUsed/>
    <w:rsid w:val="00EA39D3"/>
    <w:rPr>
      <w:color w:val="0563C1" w:themeColor="hyperlink"/>
      <w:u w:val="single"/>
    </w:rPr>
  </w:style>
  <w:style w:type="character" w:styleId="UnresolvedMention">
    <w:name w:val="Unresolved Mention"/>
    <w:basedOn w:val="DefaultParagraphFont"/>
    <w:uiPriority w:val="99"/>
    <w:semiHidden/>
    <w:unhideWhenUsed/>
    <w:rsid w:val="00EA3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Angood</dc:creator>
  <cp:keywords/>
  <dc:description/>
  <cp:lastModifiedBy>RODNEY ANGOOD</cp:lastModifiedBy>
  <cp:revision>3</cp:revision>
  <cp:lastPrinted>2024-05-13T11:17:00Z</cp:lastPrinted>
  <dcterms:created xsi:type="dcterms:W3CDTF">2024-05-15T09:24:00Z</dcterms:created>
  <dcterms:modified xsi:type="dcterms:W3CDTF">2024-05-15T09:47:00Z</dcterms:modified>
</cp:coreProperties>
</file>