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00CCD" w14:textId="7B6A7D26" w:rsidR="00240958" w:rsidRPr="00E71229" w:rsidRDefault="00240958" w:rsidP="00F72904">
      <w:pPr>
        <w:spacing w:after="160"/>
        <w:rPr>
          <w:rFonts w:ascii="Comic Sans MS" w:hAnsi="Comic Sans MS"/>
          <w:sz w:val="28"/>
          <w:u w:val="single"/>
        </w:rPr>
      </w:pPr>
      <w:r w:rsidRPr="00E71229">
        <w:rPr>
          <w:rFonts w:ascii="Comic Sans MS" w:hAnsi="Comic Sans MS"/>
          <w:sz w:val="28"/>
          <w:u w:val="single"/>
        </w:rPr>
        <w:t>Did we need a Police Force?</w:t>
      </w:r>
    </w:p>
    <w:p w14:paraId="61100CCF" w14:textId="197B9ECB" w:rsidR="00E71229" w:rsidRPr="00E71229" w:rsidRDefault="00240958" w:rsidP="00F72904">
      <w:pPr>
        <w:spacing w:after="160"/>
        <w:jc w:val="both"/>
        <w:rPr>
          <w:rFonts w:ascii="Comic Sans MS" w:hAnsi="Comic Sans MS"/>
          <w:sz w:val="28"/>
        </w:rPr>
      </w:pPr>
      <w:r w:rsidRPr="00E71229">
        <w:rPr>
          <w:rFonts w:ascii="Comic Sans MS" w:hAnsi="Comic Sans MS"/>
          <w:sz w:val="28"/>
        </w:rPr>
        <w:t>Before Robert Peel became Home Secretary in 1822, he had already served 6 years as First Secretary in Ireland, effectively its Prime Minister. During that time he was truly dismayed by the levels of lawlessness, violence and murder amongst the Irish people, which he had attempted to control by setting up a Police Force based in Dublin- the first Peelers and a ‘buffer’ between ordinary people and the armed militia. They did not solve the problem, but achieved a fair amount of success and Peel’s admiration for their efforts.</w:t>
      </w:r>
    </w:p>
    <w:p w14:paraId="61100CD1" w14:textId="4F160AAC" w:rsidR="00E71229" w:rsidRDefault="00240958" w:rsidP="00F72904">
      <w:pPr>
        <w:spacing w:after="160"/>
        <w:jc w:val="both"/>
        <w:rPr>
          <w:rFonts w:ascii="Comic Sans MS" w:hAnsi="Comic Sans MS"/>
          <w:sz w:val="28"/>
        </w:rPr>
      </w:pPr>
      <w:r w:rsidRPr="00E71229">
        <w:rPr>
          <w:rFonts w:ascii="Comic Sans MS" w:hAnsi="Comic Sans MS"/>
          <w:sz w:val="28"/>
        </w:rPr>
        <w:t xml:space="preserve">When he became Home Secretary, Peel was convinced that a similar force (nowadays we call it a service) was needed in the rest of the UK, especially London, so set up a select committee to examine its feasibility. Unfortunately, they decided </w:t>
      </w:r>
      <w:r w:rsidRPr="00BF36C2">
        <w:rPr>
          <w:rFonts w:ascii="Comic Sans MS" w:hAnsi="Comic Sans MS"/>
          <w:b/>
          <w:bCs/>
          <w:i/>
          <w:iCs/>
          <w:sz w:val="28"/>
        </w:rPr>
        <w:t>‘No- such a force would be seen as ‘an instrument of Government designed to watch the citizen and curb his freedom’</w:t>
      </w:r>
      <w:r w:rsidRPr="00E71229">
        <w:rPr>
          <w:rFonts w:ascii="Comic Sans MS" w:hAnsi="Comic Sans MS"/>
          <w:sz w:val="28"/>
        </w:rPr>
        <w:t xml:space="preserve">. </w:t>
      </w:r>
    </w:p>
    <w:p w14:paraId="61100CD3" w14:textId="7AE7A7FF" w:rsidR="00E71229" w:rsidRPr="00E71229" w:rsidRDefault="00240958" w:rsidP="00F72904">
      <w:pPr>
        <w:spacing w:after="160"/>
        <w:jc w:val="both"/>
        <w:rPr>
          <w:rFonts w:ascii="Comic Sans MS" w:hAnsi="Comic Sans MS"/>
          <w:sz w:val="28"/>
        </w:rPr>
      </w:pPr>
      <w:r w:rsidRPr="00E71229">
        <w:rPr>
          <w:rFonts w:ascii="Comic Sans MS" w:hAnsi="Comic Sans MS"/>
          <w:sz w:val="28"/>
        </w:rPr>
        <w:t>Peel was not happy and wrote, ‘</w:t>
      </w:r>
      <w:r w:rsidRPr="00DA7115">
        <w:rPr>
          <w:rFonts w:ascii="Comic Sans MS" w:hAnsi="Comic Sans MS"/>
          <w:b/>
          <w:bCs/>
          <w:i/>
          <w:iCs/>
          <w:sz w:val="28"/>
        </w:rPr>
        <w:t>Liberty does not consist of having your home</w:t>
      </w:r>
      <w:r w:rsidRPr="00E71229">
        <w:rPr>
          <w:rFonts w:ascii="Comic Sans MS" w:hAnsi="Comic Sans MS"/>
          <w:sz w:val="28"/>
        </w:rPr>
        <w:t xml:space="preserve"> </w:t>
      </w:r>
      <w:r w:rsidRPr="00DA7115">
        <w:rPr>
          <w:rFonts w:ascii="Comic Sans MS" w:hAnsi="Comic Sans MS"/>
          <w:b/>
          <w:bCs/>
          <w:i/>
          <w:iCs/>
          <w:sz w:val="28"/>
        </w:rPr>
        <w:t>robbed by organised gangs of thieves and in leaving the principal streets of London in the nightly possession of drunken women and vagabonds!’</w:t>
      </w:r>
      <w:r w:rsidRPr="00E71229">
        <w:rPr>
          <w:rFonts w:ascii="Comic Sans MS" w:hAnsi="Comic Sans MS"/>
          <w:sz w:val="28"/>
        </w:rPr>
        <w:t xml:space="preserve"> </w:t>
      </w:r>
      <w:r w:rsidR="002138C6">
        <w:rPr>
          <w:rFonts w:ascii="Comic Sans MS" w:hAnsi="Comic Sans MS"/>
          <w:sz w:val="28"/>
        </w:rPr>
        <w:t xml:space="preserve"> </w:t>
      </w:r>
      <w:r w:rsidRPr="00E71229">
        <w:rPr>
          <w:rFonts w:ascii="Comic Sans MS" w:hAnsi="Comic Sans MS"/>
          <w:sz w:val="28"/>
        </w:rPr>
        <w:t xml:space="preserve">Yes, he did say drunken women and although no statistics were available, there must have been a problem for a Mr John Bee to write in a pamphlet for visitors to London- </w:t>
      </w:r>
      <w:r w:rsidRPr="00DC1A17">
        <w:rPr>
          <w:rFonts w:ascii="Comic Sans MS" w:hAnsi="Comic Sans MS"/>
          <w:b/>
          <w:bCs/>
          <w:i/>
          <w:iCs/>
          <w:sz w:val="28"/>
        </w:rPr>
        <w:t>‘Always prefer streets to lanes and these again to narrow alleys and passages, especially by night.</w:t>
      </w:r>
      <w:r w:rsidRPr="00E71229">
        <w:rPr>
          <w:rFonts w:ascii="Comic Sans MS" w:hAnsi="Comic Sans MS"/>
          <w:sz w:val="28"/>
        </w:rPr>
        <w:t xml:space="preserve">’ He warned them that Thames Street; Aldgate; Butcher’s Row; the Seven Dials and the lower parts of Westminster were </w:t>
      </w:r>
      <w:r w:rsidRPr="00AB44BB">
        <w:rPr>
          <w:rFonts w:ascii="Comic Sans MS" w:hAnsi="Comic Sans MS"/>
          <w:b/>
          <w:bCs/>
          <w:i/>
          <w:iCs/>
          <w:sz w:val="28"/>
        </w:rPr>
        <w:t>‘every one of them to be avoided by delicate persons of either sex.’</w:t>
      </w:r>
    </w:p>
    <w:p w14:paraId="61100CD5" w14:textId="38114806" w:rsidR="00E71229" w:rsidRPr="00E71229" w:rsidRDefault="00240958" w:rsidP="00F72904">
      <w:pPr>
        <w:spacing w:after="160"/>
        <w:jc w:val="both"/>
        <w:rPr>
          <w:rFonts w:ascii="Comic Sans MS" w:hAnsi="Comic Sans MS"/>
          <w:sz w:val="28"/>
        </w:rPr>
      </w:pPr>
      <w:r w:rsidRPr="00E71229">
        <w:rPr>
          <w:rFonts w:ascii="Comic Sans MS" w:hAnsi="Comic Sans MS"/>
          <w:sz w:val="28"/>
        </w:rPr>
        <w:t xml:space="preserve">So what enforcement was there at that time? Basically, a hotch-potch of parochial parish constables, watchmen and patrols, usually older men and often unpaid. There is little doubt that many of them were corrupt, content to ‘look the other way’ while crimes were committed, taking their share of the booty later on. Even the honest ones could achieve little with the inadequate resources available to them, usually a lantern and wooden stave, though some did carry a cutlass. </w:t>
      </w:r>
    </w:p>
    <w:p w14:paraId="75C3A497" w14:textId="77777777" w:rsidR="006C5BD5" w:rsidRDefault="006C5BD5" w:rsidP="00F72904">
      <w:pPr>
        <w:spacing w:after="160"/>
        <w:jc w:val="both"/>
        <w:rPr>
          <w:rFonts w:ascii="Comic Sans MS" w:hAnsi="Comic Sans MS"/>
          <w:sz w:val="28"/>
        </w:rPr>
      </w:pPr>
    </w:p>
    <w:p w14:paraId="61100CD7" w14:textId="484E0FDE" w:rsidR="00E71229" w:rsidRPr="00E71229" w:rsidRDefault="00240958" w:rsidP="00F72904">
      <w:pPr>
        <w:spacing w:after="160"/>
        <w:jc w:val="both"/>
        <w:rPr>
          <w:rFonts w:ascii="Comic Sans MS" w:hAnsi="Comic Sans MS"/>
          <w:sz w:val="28"/>
        </w:rPr>
      </w:pPr>
      <w:r w:rsidRPr="00E71229">
        <w:rPr>
          <w:rFonts w:ascii="Comic Sans MS" w:hAnsi="Comic Sans MS"/>
          <w:sz w:val="28"/>
        </w:rPr>
        <w:t xml:space="preserve">In complete contrast were the well-organised patrols working from Bow Street Magistrates Court. First were the ‘Bow Street Runners’ established by Magistrate Henry Fielding in 1753. Do not confuse these with the Bow Street Patrols (see later)- there were only ever 8 Bow Street Runners and they did not wear uniforms, being paid a retainer and usually a reward on capture for arresting criminals wanted by the Magistrates. Their badge of office was a short hollow tipstaff, inside which they could carry Court documents for service. A tap on the shoulder of the defendant with the tipstaff was deemed to be good service, as the defendant could then decide whether to accept and read the document or not, but it would be no defence to later claim that he/she didn’t know what it said. </w:t>
      </w:r>
    </w:p>
    <w:p w14:paraId="61100CD9" w14:textId="6F4BDFBC" w:rsidR="00E71229" w:rsidRPr="00E71229" w:rsidRDefault="00240958" w:rsidP="00F72904">
      <w:pPr>
        <w:spacing w:after="160"/>
        <w:jc w:val="both"/>
        <w:rPr>
          <w:rFonts w:ascii="Comic Sans MS" w:hAnsi="Comic Sans MS"/>
          <w:sz w:val="28"/>
        </w:rPr>
      </w:pPr>
      <w:r w:rsidRPr="00E71229">
        <w:rPr>
          <w:rFonts w:ascii="Comic Sans MS" w:hAnsi="Comic Sans MS"/>
          <w:sz w:val="28"/>
        </w:rPr>
        <w:t xml:space="preserve">The Bow Street Patrols came later in 1805, and were a genuine visible deterrent to criminals. Firstly on horseback, later on foot, they wore a bright red waistcoat, earning the nickname ‘Redbreasts’, and were armed with pistols, truncheons and handcuffs. But again, numbers were low as finance had to be raised locally and by 1821, although there were only about 100 of them, they were a genuine forerunner of what Peel had in mind- prevention of crime rather than arrest and harsh punishment of offenders. As a comparison though, his Metropolitan Police began in 1829 with 895 constables, quickly rising to over 3,000. </w:t>
      </w:r>
    </w:p>
    <w:p w14:paraId="61100CDB" w14:textId="1C9C76B0" w:rsidR="00E71229" w:rsidRDefault="00240958" w:rsidP="00F72904">
      <w:pPr>
        <w:spacing w:after="160"/>
        <w:jc w:val="both"/>
        <w:rPr>
          <w:rFonts w:ascii="Comic Sans MS" w:hAnsi="Comic Sans MS"/>
          <w:sz w:val="28"/>
        </w:rPr>
      </w:pPr>
      <w:r w:rsidRPr="00E71229">
        <w:rPr>
          <w:rFonts w:ascii="Comic Sans MS" w:hAnsi="Comic Sans MS"/>
          <w:sz w:val="28"/>
        </w:rPr>
        <w:t>Undeterred by the setback of 1822, when the select committee had decided against the setting up of a professional Police service, Peel had another go 6 years later and this time, to his delight they agreed, but only for London; he had hoped to be able to cover the whole Country. The Metropolitan Police Act of 1829 gave the authority that he needed, he knew what he wanted and he knew how to go about it.</w:t>
      </w:r>
      <w:r w:rsidR="000167BF">
        <w:rPr>
          <w:rFonts w:ascii="Comic Sans MS" w:hAnsi="Comic Sans MS"/>
          <w:sz w:val="28"/>
        </w:rPr>
        <w:t xml:space="preserve"> </w:t>
      </w:r>
      <w:r w:rsidR="00CF685C">
        <w:rPr>
          <w:rFonts w:ascii="Comic Sans MS" w:hAnsi="Comic Sans MS"/>
          <w:sz w:val="28"/>
        </w:rPr>
        <w:t>Note also</w:t>
      </w:r>
      <w:r w:rsidR="000167BF">
        <w:rPr>
          <w:rFonts w:ascii="Comic Sans MS" w:hAnsi="Comic Sans MS"/>
          <w:sz w:val="28"/>
        </w:rPr>
        <w:t xml:space="preserve"> that he immediately recruited about 70 of the </w:t>
      </w:r>
      <w:r w:rsidR="00824F09">
        <w:rPr>
          <w:rFonts w:ascii="Comic Sans MS" w:hAnsi="Comic Sans MS"/>
          <w:sz w:val="28"/>
        </w:rPr>
        <w:t>‘Redbreast’ Bow Street Patrol officers- they had impressed him.</w:t>
      </w:r>
    </w:p>
    <w:p w14:paraId="35BE77D6" w14:textId="77777777" w:rsidR="00CB7AC5" w:rsidRDefault="00CB7AC5" w:rsidP="00F72904">
      <w:pPr>
        <w:spacing w:after="160"/>
        <w:jc w:val="both"/>
        <w:rPr>
          <w:rFonts w:ascii="Comic Sans MS" w:hAnsi="Comic Sans MS"/>
          <w:sz w:val="28"/>
        </w:rPr>
      </w:pPr>
    </w:p>
    <w:p w14:paraId="4C617B49" w14:textId="77777777" w:rsidR="00CF685C" w:rsidRPr="00E71229" w:rsidRDefault="00CF685C" w:rsidP="00F72904">
      <w:pPr>
        <w:spacing w:after="160"/>
        <w:jc w:val="both"/>
        <w:rPr>
          <w:rFonts w:ascii="Comic Sans MS" w:hAnsi="Comic Sans MS"/>
          <w:sz w:val="28"/>
        </w:rPr>
      </w:pPr>
    </w:p>
    <w:p w14:paraId="61100CDD" w14:textId="3C75D1A6" w:rsidR="00E71229" w:rsidRPr="00E71229" w:rsidRDefault="00240958" w:rsidP="00F72904">
      <w:pPr>
        <w:spacing w:after="160"/>
        <w:jc w:val="both"/>
        <w:rPr>
          <w:rFonts w:ascii="Comic Sans MS" w:hAnsi="Comic Sans MS"/>
          <w:sz w:val="28"/>
        </w:rPr>
      </w:pPr>
      <w:r w:rsidRPr="00E71229">
        <w:rPr>
          <w:rFonts w:ascii="Comic Sans MS" w:hAnsi="Comic Sans MS"/>
          <w:sz w:val="28"/>
        </w:rPr>
        <w:lastRenderedPageBreak/>
        <w:t>Resisting all calls for favours, Peel had decided that positions in his new force would be allocated on merit only, not how well connected you were, and appointed two Commissioners with equal powers- Colonel Charles Rowan</w:t>
      </w:r>
      <w:r w:rsidR="00EE6D5E">
        <w:rPr>
          <w:rFonts w:ascii="Comic Sans MS" w:hAnsi="Comic Sans MS"/>
          <w:sz w:val="28"/>
        </w:rPr>
        <w:t>, aged 47yrs</w:t>
      </w:r>
      <w:r w:rsidRPr="00E71229">
        <w:rPr>
          <w:rFonts w:ascii="Comic Sans MS" w:hAnsi="Comic Sans MS"/>
          <w:sz w:val="28"/>
        </w:rPr>
        <w:t xml:space="preserve"> </w:t>
      </w:r>
      <w:r w:rsidR="00A91868">
        <w:rPr>
          <w:rFonts w:ascii="Comic Sans MS" w:hAnsi="Comic Sans MS"/>
          <w:sz w:val="28"/>
        </w:rPr>
        <w:t>(who had been at Waterloo</w:t>
      </w:r>
      <w:r w:rsidR="002345CD">
        <w:rPr>
          <w:rFonts w:ascii="Comic Sans MS" w:hAnsi="Comic Sans MS"/>
          <w:sz w:val="28"/>
        </w:rPr>
        <w:t xml:space="preserve"> with the Duke of Wellington) </w:t>
      </w:r>
      <w:r w:rsidRPr="00E71229">
        <w:rPr>
          <w:rFonts w:ascii="Comic Sans MS" w:hAnsi="Comic Sans MS"/>
          <w:sz w:val="28"/>
        </w:rPr>
        <w:t xml:space="preserve">and Mr Richard Mayne, </w:t>
      </w:r>
      <w:r w:rsidR="00DF641A">
        <w:rPr>
          <w:rFonts w:ascii="Comic Sans MS" w:hAnsi="Comic Sans MS"/>
          <w:sz w:val="28"/>
        </w:rPr>
        <w:t xml:space="preserve">aged just 33yrs, </w:t>
      </w:r>
      <w:r w:rsidRPr="00E71229">
        <w:rPr>
          <w:rFonts w:ascii="Comic Sans MS" w:hAnsi="Comic Sans MS"/>
          <w:sz w:val="28"/>
        </w:rPr>
        <w:t>a barrister. They proved to be excellent choices. A building to serve as HQ was rented in Great Scotland Yard off Whitehall; Peel explained to his two Commissioners what he expected, then gave them pretty much free reign to achieve it</w:t>
      </w:r>
      <w:r w:rsidR="005219D2">
        <w:rPr>
          <w:rFonts w:ascii="Comic Sans MS" w:hAnsi="Comic Sans MS"/>
          <w:sz w:val="28"/>
        </w:rPr>
        <w:t>, while a third</w:t>
      </w:r>
      <w:r w:rsidR="005B4C47">
        <w:rPr>
          <w:rFonts w:ascii="Comic Sans MS" w:hAnsi="Comic Sans MS"/>
          <w:sz w:val="28"/>
        </w:rPr>
        <w:t xml:space="preserve"> Commissioner was appointed to look after financ</w:t>
      </w:r>
      <w:r w:rsidR="001D67D1">
        <w:rPr>
          <w:rFonts w:ascii="Comic Sans MS" w:hAnsi="Comic Sans MS"/>
          <w:sz w:val="28"/>
        </w:rPr>
        <w:t>ial and administration matters.</w:t>
      </w:r>
    </w:p>
    <w:p w14:paraId="61100CDF" w14:textId="559C7D13" w:rsidR="0009770D" w:rsidRDefault="002345CD" w:rsidP="00F72904">
      <w:pPr>
        <w:spacing w:after="160"/>
        <w:jc w:val="both"/>
      </w:pPr>
      <w:r>
        <w:rPr>
          <w:rFonts w:ascii="Comic Sans MS" w:hAnsi="Comic Sans MS"/>
          <w:sz w:val="28"/>
        </w:rPr>
        <w:t xml:space="preserve">Let’s see </w:t>
      </w:r>
      <w:r w:rsidR="009601AF">
        <w:rPr>
          <w:rFonts w:ascii="Comic Sans MS" w:hAnsi="Comic Sans MS"/>
          <w:sz w:val="28"/>
        </w:rPr>
        <w:t xml:space="preserve">how well they did </w:t>
      </w:r>
      <w:proofErr w:type="gramStart"/>
      <w:r w:rsidR="009601AF">
        <w:rPr>
          <w:rFonts w:ascii="Comic Sans MS" w:hAnsi="Comic Sans MS"/>
          <w:sz w:val="28"/>
        </w:rPr>
        <w:t>. . . .</w:t>
      </w:r>
      <w:proofErr w:type="gramEnd"/>
    </w:p>
    <w:sectPr w:rsidR="0009770D" w:rsidSect="00357F0A">
      <w:headerReference w:type="default" r:id="rId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6B8C" w14:textId="77777777" w:rsidR="00A41A74" w:rsidRDefault="00A41A74" w:rsidP="009955DD">
      <w:r>
        <w:separator/>
      </w:r>
    </w:p>
  </w:endnote>
  <w:endnote w:type="continuationSeparator" w:id="0">
    <w:p w14:paraId="6ED6D752" w14:textId="77777777" w:rsidR="00A41A74" w:rsidRDefault="00A41A74" w:rsidP="0099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60119" w14:textId="77777777" w:rsidR="00A41A74" w:rsidRDefault="00A41A74" w:rsidP="009955DD">
      <w:r>
        <w:separator/>
      </w:r>
    </w:p>
  </w:footnote>
  <w:footnote w:type="continuationSeparator" w:id="0">
    <w:p w14:paraId="25EE41F1" w14:textId="77777777" w:rsidR="00A41A74" w:rsidRDefault="00A41A74" w:rsidP="00995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536517"/>
      <w:docPartObj>
        <w:docPartGallery w:val="Page Numbers (Top of Page)"/>
        <w:docPartUnique/>
      </w:docPartObj>
    </w:sdtPr>
    <w:sdtEndPr>
      <w:rPr>
        <w:noProof/>
      </w:rPr>
    </w:sdtEndPr>
    <w:sdtContent>
      <w:p w14:paraId="4A77A6B5" w14:textId="0D8BF600" w:rsidR="009955DD" w:rsidRDefault="009955D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93A1B0C" w14:textId="77777777" w:rsidR="009955DD" w:rsidRDefault="009955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58"/>
    <w:rsid w:val="000167BF"/>
    <w:rsid w:val="0009770D"/>
    <w:rsid w:val="001170B8"/>
    <w:rsid w:val="00144D43"/>
    <w:rsid w:val="001C680E"/>
    <w:rsid w:val="001D67D1"/>
    <w:rsid w:val="00213688"/>
    <w:rsid w:val="002138C6"/>
    <w:rsid w:val="002345CD"/>
    <w:rsid w:val="00240958"/>
    <w:rsid w:val="0028519E"/>
    <w:rsid w:val="00357F0A"/>
    <w:rsid w:val="00471EC1"/>
    <w:rsid w:val="00514CB9"/>
    <w:rsid w:val="005219D2"/>
    <w:rsid w:val="00583C92"/>
    <w:rsid w:val="005B4C47"/>
    <w:rsid w:val="00666857"/>
    <w:rsid w:val="00690985"/>
    <w:rsid w:val="006A7FE9"/>
    <w:rsid w:val="006C5BD5"/>
    <w:rsid w:val="007A68DA"/>
    <w:rsid w:val="00824F09"/>
    <w:rsid w:val="008C510E"/>
    <w:rsid w:val="009601AF"/>
    <w:rsid w:val="00986684"/>
    <w:rsid w:val="009955DD"/>
    <w:rsid w:val="00A41A74"/>
    <w:rsid w:val="00A91868"/>
    <w:rsid w:val="00AB44BB"/>
    <w:rsid w:val="00AB5503"/>
    <w:rsid w:val="00B03CB2"/>
    <w:rsid w:val="00B86E8E"/>
    <w:rsid w:val="00BF36C2"/>
    <w:rsid w:val="00CB7AC5"/>
    <w:rsid w:val="00CF685C"/>
    <w:rsid w:val="00D42F4E"/>
    <w:rsid w:val="00DA7115"/>
    <w:rsid w:val="00DC133E"/>
    <w:rsid w:val="00DC1A17"/>
    <w:rsid w:val="00DF641A"/>
    <w:rsid w:val="00E65A73"/>
    <w:rsid w:val="00E71229"/>
    <w:rsid w:val="00EE6D5E"/>
    <w:rsid w:val="00EF76DB"/>
    <w:rsid w:val="00F62E10"/>
    <w:rsid w:val="00F72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00CCC"/>
  <w15:docId w15:val="{C5BC1FD5-73D6-4440-A929-FCE0C8ED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8"/>
        <w:lang w:val="en-GB"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5DD"/>
    <w:pPr>
      <w:tabs>
        <w:tab w:val="center" w:pos="4513"/>
        <w:tab w:val="right" w:pos="9026"/>
      </w:tabs>
    </w:pPr>
  </w:style>
  <w:style w:type="character" w:customStyle="1" w:styleId="HeaderChar">
    <w:name w:val="Header Char"/>
    <w:basedOn w:val="DefaultParagraphFont"/>
    <w:link w:val="Header"/>
    <w:uiPriority w:val="99"/>
    <w:rsid w:val="009955DD"/>
  </w:style>
  <w:style w:type="paragraph" w:styleId="Footer">
    <w:name w:val="footer"/>
    <w:basedOn w:val="Normal"/>
    <w:link w:val="FooterChar"/>
    <w:uiPriority w:val="99"/>
    <w:unhideWhenUsed/>
    <w:rsid w:val="009955DD"/>
    <w:pPr>
      <w:tabs>
        <w:tab w:val="center" w:pos="4513"/>
        <w:tab w:val="right" w:pos="9026"/>
      </w:tabs>
    </w:pPr>
  </w:style>
  <w:style w:type="character" w:customStyle="1" w:styleId="FooterChar">
    <w:name w:val="Footer Char"/>
    <w:basedOn w:val="DefaultParagraphFont"/>
    <w:link w:val="Footer"/>
    <w:uiPriority w:val="99"/>
    <w:rsid w:val="00995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08782">
      <w:bodyDiv w:val="1"/>
      <w:marLeft w:val="0"/>
      <w:marRight w:val="0"/>
      <w:marTop w:val="0"/>
      <w:marBottom w:val="0"/>
      <w:divBdr>
        <w:top w:val="none" w:sz="0" w:space="0" w:color="auto"/>
        <w:left w:val="none" w:sz="0" w:space="0" w:color="auto"/>
        <w:bottom w:val="none" w:sz="0" w:space="0" w:color="auto"/>
        <w:right w:val="none" w:sz="0" w:space="0" w:color="auto"/>
      </w:divBdr>
      <w:divsChild>
        <w:div w:id="1582786625">
          <w:marLeft w:val="0"/>
          <w:marRight w:val="0"/>
          <w:marTop w:val="0"/>
          <w:marBottom w:val="0"/>
          <w:divBdr>
            <w:top w:val="none" w:sz="0" w:space="0" w:color="auto"/>
            <w:left w:val="none" w:sz="0" w:space="0" w:color="auto"/>
            <w:bottom w:val="none" w:sz="0" w:space="0" w:color="auto"/>
            <w:right w:val="none" w:sz="0" w:space="0" w:color="auto"/>
          </w:divBdr>
        </w:div>
        <w:div w:id="597056103">
          <w:marLeft w:val="0"/>
          <w:marRight w:val="0"/>
          <w:marTop w:val="120"/>
          <w:marBottom w:val="0"/>
          <w:divBdr>
            <w:top w:val="none" w:sz="0" w:space="0" w:color="auto"/>
            <w:left w:val="none" w:sz="0" w:space="0" w:color="auto"/>
            <w:bottom w:val="none" w:sz="0" w:space="0" w:color="auto"/>
            <w:right w:val="none" w:sz="0" w:space="0" w:color="auto"/>
          </w:divBdr>
          <w:divsChild>
            <w:div w:id="539635044">
              <w:marLeft w:val="0"/>
              <w:marRight w:val="0"/>
              <w:marTop w:val="0"/>
              <w:marBottom w:val="0"/>
              <w:divBdr>
                <w:top w:val="none" w:sz="0" w:space="0" w:color="auto"/>
                <w:left w:val="none" w:sz="0" w:space="0" w:color="auto"/>
                <w:bottom w:val="none" w:sz="0" w:space="0" w:color="auto"/>
                <w:right w:val="none" w:sz="0" w:space="0" w:color="auto"/>
              </w:divBdr>
            </w:div>
            <w:div w:id="1664552511">
              <w:marLeft w:val="0"/>
              <w:marRight w:val="0"/>
              <w:marTop w:val="0"/>
              <w:marBottom w:val="0"/>
              <w:divBdr>
                <w:top w:val="none" w:sz="0" w:space="0" w:color="auto"/>
                <w:left w:val="none" w:sz="0" w:space="0" w:color="auto"/>
                <w:bottom w:val="none" w:sz="0" w:space="0" w:color="auto"/>
                <w:right w:val="none" w:sz="0" w:space="0" w:color="auto"/>
              </w:divBdr>
            </w:div>
          </w:divsChild>
        </w:div>
        <w:div w:id="1603302416">
          <w:marLeft w:val="0"/>
          <w:marRight w:val="0"/>
          <w:marTop w:val="120"/>
          <w:marBottom w:val="0"/>
          <w:divBdr>
            <w:top w:val="none" w:sz="0" w:space="0" w:color="auto"/>
            <w:left w:val="none" w:sz="0" w:space="0" w:color="auto"/>
            <w:bottom w:val="none" w:sz="0" w:space="0" w:color="auto"/>
            <w:right w:val="none" w:sz="0" w:space="0" w:color="auto"/>
          </w:divBdr>
          <w:divsChild>
            <w:div w:id="1010764154">
              <w:marLeft w:val="0"/>
              <w:marRight w:val="0"/>
              <w:marTop w:val="0"/>
              <w:marBottom w:val="0"/>
              <w:divBdr>
                <w:top w:val="none" w:sz="0" w:space="0" w:color="auto"/>
                <w:left w:val="none" w:sz="0" w:space="0" w:color="auto"/>
                <w:bottom w:val="none" w:sz="0" w:space="0" w:color="auto"/>
                <w:right w:val="none" w:sz="0" w:space="0" w:color="auto"/>
              </w:divBdr>
            </w:div>
            <w:div w:id="607009103">
              <w:marLeft w:val="0"/>
              <w:marRight w:val="0"/>
              <w:marTop w:val="0"/>
              <w:marBottom w:val="0"/>
              <w:divBdr>
                <w:top w:val="none" w:sz="0" w:space="0" w:color="auto"/>
                <w:left w:val="none" w:sz="0" w:space="0" w:color="auto"/>
                <w:bottom w:val="none" w:sz="0" w:space="0" w:color="auto"/>
                <w:right w:val="none" w:sz="0" w:space="0" w:color="auto"/>
              </w:divBdr>
            </w:div>
            <w:div w:id="515967036">
              <w:marLeft w:val="0"/>
              <w:marRight w:val="0"/>
              <w:marTop w:val="0"/>
              <w:marBottom w:val="0"/>
              <w:divBdr>
                <w:top w:val="none" w:sz="0" w:space="0" w:color="auto"/>
                <w:left w:val="none" w:sz="0" w:space="0" w:color="auto"/>
                <w:bottom w:val="none" w:sz="0" w:space="0" w:color="auto"/>
                <w:right w:val="none" w:sz="0" w:space="0" w:color="auto"/>
              </w:divBdr>
            </w:div>
          </w:divsChild>
        </w:div>
        <w:div w:id="347996448">
          <w:marLeft w:val="0"/>
          <w:marRight w:val="0"/>
          <w:marTop w:val="120"/>
          <w:marBottom w:val="0"/>
          <w:divBdr>
            <w:top w:val="none" w:sz="0" w:space="0" w:color="auto"/>
            <w:left w:val="none" w:sz="0" w:space="0" w:color="auto"/>
            <w:bottom w:val="none" w:sz="0" w:space="0" w:color="auto"/>
            <w:right w:val="none" w:sz="0" w:space="0" w:color="auto"/>
          </w:divBdr>
          <w:divsChild>
            <w:div w:id="771633626">
              <w:marLeft w:val="0"/>
              <w:marRight w:val="0"/>
              <w:marTop w:val="0"/>
              <w:marBottom w:val="0"/>
              <w:divBdr>
                <w:top w:val="none" w:sz="0" w:space="0" w:color="auto"/>
                <w:left w:val="none" w:sz="0" w:space="0" w:color="auto"/>
                <w:bottom w:val="none" w:sz="0" w:space="0" w:color="auto"/>
                <w:right w:val="none" w:sz="0" w:space="0" w:color="auto"/>
              </w:divBdr>
            </w:div>
          </w:divsChild>
        </w:div>
        <w:div w:id="511652255">
          <w:marLeft w:val="0"/>
          <w:marRight w:val="0"/>
          <w:marTop w:val="120"/>
          <w:marBottom w:val="0"/>
          <w:divBdr>
            <w:top w:val="none" w:sz="0" w:space="0" w:color="auto"/>
            <w:left w:val="none" w:sz="0" w:space="0" w:color="auto"/>
            <w:bottom w:val="none" w:sz="0" w:space="0" w:color="auto"/>
            <w:right w:val="none" w:sz="0" w:space="0" w:color="auto"/>
          </w:divBdr>
          <w:divsChild>
            <w:div w:id="707265267">
              <w:marLeft w:val="0"/>
              <w:marRight w:val="0"/>
              <w:marTop w:val="0"/>
              <w:marBottom w:val="0"/>
              <w:divBdr>
                <w:top w:val="none" w:sz="0" w:space="0" w:color="auto"/>
                <w:left w:val="none" w:sz="0" w:space="0" w:color="auto"/>
                <w:bottom w:val="none" w:sz="0" w:space="0" w:color="auto"/>
                <w:right w:val="none" w:sz="0" w:space="0" w:color="auto"/>
              </w:divBdr>
            </w:div>
          </w:divsChild>
        </w:div>
        <w:div w:id="533621178">
          <w:marLeft w:val="0"/>
          <w:marRight w:val="0"/>
          <w:marTop w:val="120"/>
          <w:marBottom w:val="0"/>
          <w:divBdr>
            <w:top w:val="none" w:sz="0" w:space="0" w:color="auto"/>
            <w:left w:val="none" w:sz="0" w:space="0" w:color="auto"/>
            <w:bottom w:val="none" w:sz="0" w:space="0" w:color="auto"/>
            <w:right w:val="none" w:sz="0" w:space="0" w:color="auto"/>
          </w:divBdr>
          <w:divsChild>
            <w:div w:id="1146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9717">
      <w:bodyDiv w:val="1"/>
      <w:marLeft w:val="0"/>
      <w:marRight w:val="0"/>
      <w:marTop w:val="0"/>
      <w:marBottom w:val="0"/>
      <w:divBdr>
        <w:top w:val="none" w:sz="0" w:space="0" w:color="auto"/>
        <w:left w:val="none" w:sz="0" w:space="0" w:color="auto"/>
        <w:bottom w:val="none" w:sz="0" w:space="0" w:color="auto"/>
        <w:right w:val="none" w:sz="0" w:space="0" w:color="auto"/>
      </w:divBdr>
      <w:divsChild>
        <w:div w:id="490679651">
          <w:marLeft w:val="0"/>
          <w:marRight w:val="0"/>
          <w:marTop w:val="0"/>
          <w:marBottom w:val="0"/>
          <w:divBdr>
            <w:top w:val="none" w:sz="0" w:space="0" w:color="auto"/>
            <w:left w:val="none" w:sz="0" w:space="0" w:color="auto"/>
            <w:bottom w:val="none" w:sz="0" w:space="0" w:color="auto"/>
            <w:right w:val="none" w:sz="0" w:space="0" w:color="auto"/>
          </w:divBdr>
        </w:div>
        <w:div w:id="902911812">
          <w:marLeft w:val="0"/>
          <w:marRight w:val="0"/>
          <w:marTop w:val="120"/>
          <w:marBottom w:val="0"/>
          <w:divBdr>
            <w:top w:val="none" w:sz="0" w:space="0" w:color="auto"/>
            <w:left w:val="none" w:sz="0" w:space="0" w:color="auto"/>
            <w:bottom w:val="none" w:sz="0" w:space="0" w:color="auto"/>
            <w:right w:val="none" w:sz="0" w:space="0" w:color="auto"/>
          </w:divBdr>
          <w:divsChild>
            <w:div w:id="1108162160">
              <w:marLeft w:val="0"/>
              <w:marRight w:val="0"/>
              <w:marTop w:val="0"/>
              <w:marBottom w:val="0"/>
              <w:divBdr>
                <w:top w:val="none" w:sz="0" w:space="0" w:color="auto"/>
                <w:left w:val="none" w:sz="0" w:space="0" w:color="auto"/>
                <w:bottom w:val="none" w:sz="0" w:space="0" w:color="auto"/>
                <w:right w:val="none" w:sz="0" w:space="0" w:color="auto"/>
              </w:divBdr>
            </w:div>
            <w:div w:id="1978950274">
              <w:marLeft w:val="0"/>
              <w:marRight w:val="0"/>
              <w:marTop w:val="0"/>
              <w:marBottom w:val="0"/>
              <w:divBdr>
                <w:top w:val="none" w:sz="0" w:space="0" w:color="auto"/>
                <w:left w:val="none" w:sz="0" w:space="0" w:color="auto"/>
                <w:bottom w:val="none" w:sz="0" w:space="0" w:color="auto"/>
                <w:right w:val="none" w:sz="0" w:space="0" w:color="auto"/>
              </w:divBdr>
            </w:div>
          </w:divsChild>
        </w:div>
        <w:div w:id="120997072">
          <w:marLeft w:val="0"/>
          <w:marRight w:val="0"/>
          <w:marTop w:val="120"/>
          <w:marBottom w:val="0"/>
          <w:divBdr>
            <w:top w:val="none" w:sz="0" w:space="0" w:color="auto"/>
            <w:left w:val="none" w:sz="0" w:space="0" w:color="auto"/>
            <w:bottom w:val="none" w:sz="0" w:space="0" w:color="auto"/>
            <w:right w:val="none" w:sz="0" w:space="0" w:color="auto"/>
          </w:divBdr>
          <w:divsChild>
            <w:div w:id="2073849590">
              <w:marLeft w:val="0"/>
              <w:marRight w:val="0"/>
              <w:marTop w:val="0"/>
              <w:marBottom w:val="0"/>
              <w:divBdr>
                <w:top w:val="none" w:sz="0" w:space="0" w:color="auto"/>
                <w:left w:val="none" w:sz="0" w:space="0" w:color="auto"/>
                <w:bottom w:val="none" w:sz="0" w:space="0" w:color="auto"/>
                <w:right w:val="none" w:sz="0" w:space="0" w:color="auto"/>
              </w:divBdr>
            </w:div>
            <w:div w:id="2144493148">
              <w:marLeft w:val="0"/>
              <w:marRight w:val="0"/>
              <w:marTop w:val="0"/>
              <w:marBottom w:val="0"/>
              <w:divBdr>
                <w:top w:val="none" w:sz="0" w:space="0" w:color="auto"/>
                <w:left w:val="none" w:sz="0" w:space="0" w:color="auto"/>
                <w:bottom w:val="none" w:sz="0" w:space="0" w:color="auto"/>
                <w:right w:val="none" w:sz="0" w:space="0" w:color="auto"/>
              </w:divBdr>
            </w:div>
            <w:div w:id="177935738">
              <w:marLeft w:val="0"/>
              <w:marRight w:val="0"/>
              <w:marTop w:val="0"/>
              <w:marBottom w:val="0"/>
              <w:divBdr>
                <w:top w:val="none" w:sz="0" w:space="0" w:color="auto"/>
                <w:left w:val="none" w:sz="0" w:space="0" w:color="auto"/>
                <w:bottom w:val="none" w:sz="0" w:space="0" w:color="auto"/>
                <w:right w:val="none" w:sz="0" w:space="0" w:color="auto"/>
              </w:divBdr>
            </w:div>
          </w:divsChild>
        </w:div>
        <w:div w:id="32930827">
          <w:marLeft w:val="0"/>
          <w:marRight w:val="0"/>
          <w:marTop w:val="120"/>
          <w:marBottom w:val="0"/>
          <w:divBdr>
            <w:top w:val="none" w:sz="0" w:space="0" w:color="auto"/>
            <w:left w:val="none" w:sz="0" w:space="0" w:color="auto"/>
            <w:bottom w:val="none" w:sz="0" w:space="0" w:color="auto"/>
            <w:right w:val="none" w:sz="0" w:space="0" w:color="auto"/>
          </w:divBdr>
          <w:divsChild>
            <w:div w:id="1891570716">
              <w:marLeft w:val="0"/>
              <w:marRight w:val="0"/>
              <w:marTop w:val="0"/>
              <w:marBottom w:val="0"/>
              <w:divBdr>
                <w:top w:val="none" w:sz="0" w:space="0" w:color="auto"/>
                <w:left w:val="none" w:sz="0" w:space="0" w:color="auto"/>
                <w:bottom w:val="none" w:sz="0" w:space="0" w:color="auto"/>
                <w:right w:val="none" w:sz="0" w:space="0" w:color="auto"/>
              </w:divBdr>
            </w:div>
          </w:divsChild>
        </w:div>
        <w:div w:id="543519922">
          <w:marLeft w:val="0"/>
          <w:marRight w:val="0"/>
          <w:marTop w:val="120"/>
          <w:marBottom w:val="0"/>
          <w:divBdr>
            <w:top w:val="none" w:sz="0" w:space="0" w:color="auto"/>
            <w:left w:val="none" w:sz="0" w:space="0" w:color="auto"/>
            <w:bottom w:val="none" w:sz="0" w:space="0" w:color="auto"/>
            <w:right w:val="none" w:sz="0" w:space="0" w:color="auto"/>
          </w:divBdr>
          <w:divsChild>
            <w:div w:id="1832333640">
              <w:marLeft w:val="0"/>
              <w:marRight w:val="0"/>
              <w:marTop w:val="0"/>
              <w:marBottom w:val="0"/>
              <w:divBdr>
                <w:top w:val="none" w:sz="0" w:space="0" w:color="auto"/>
                <w:left w:val="none" w:sz="0" w:space="0" w:color="auto"/>
                <w:bottom w:val="none" w:sz="0" w:space="0" w:color="auto"/>
                <w:right w:val="none" w:sz="0" w:space="0" w:color="auto"/>
              </w:divBdr>
            </w:div>
          </w:divsChild>
        </w:div>
        <w:div w:id="1171138685">
          <w:marLeft w:val="0"/>
          <w:marRight w:val="0"/>
          <w:marTop w:val="120"/>
          <w:marBottom w:val="0"/>
          <w:divBdr>
            <w:top w:val="none" w:sz="0" w:space="0" w:color="auto"/>
            <w:left w:val="none" w:sz="0" w:space="0" w:color="auto"/>
            <w:bottom w:val="none" w:sz="0" w:space="0" w:color="auto"/>
            <w:right w:val="none" w:sz="0" w:space="0" w:color="auto"/>
          </w:divBdr>
          <w:divsChild>
            <w:div w:id="18835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700</Words>
  <Characters>3995</Characters>
  <Application>Microsoft Office Word</Application>
  <DocSecurity>0</DocSecurity>
  <Lines>33</Lines>
  <Paragraphs>9</Paragraphs>
  <ScaleCrop>false</ScaleCrop>
  <Company>Hewlett-Packard Company</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dc:creator>
  <cp:lastModifiedBy>Roger Field</cp:lastModifiedBy>
  <cp:revision>2</cp:revision>
  <cp:lastPrinted>2025-12-09T13:06:00Z</cp:lastPrinted>
  <dcterms:created xsi:type="dcterms:W3CDTF">2025-12-11T20:52:00Z</dcterms:created>
  <dcterms:modified xsi:type="dcterms:W3CDTF">2025-12-11T20:52:00Z</dcterms:modified>
</cp:coreProperties>
</file>