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9B796" w14:textId="1EB8C94D" w:rsidR="00F94E23" w:rsidRPr="007A72C6" w:rsidRDefault="00CB4D26" w:rsidP="00F94E23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 </w:t>
      </w:r>
      <w:r w:rsidR="00F94E23" w:rsidRPr="007A72C6">
        <w:rPr>
          <w:rFonts w:ascii="Arial" w:hAnsi="Arial" w:cs="Arial"/>
          <w:bCs/>
          <w:sz w:val="24"/>
          <w:szCs w:val="24"/>
        </w:rPr>
        <w:t>DUNTISBOURNES PARISH COUNCIL</w:t>
      </w:r>
    </w:p>
    <w:p w14:paraId="5854DEEA" w14:textId="242DEE03" w:rsidR="00F94E23" w:rsidRPr="00B05BCB" w:rsidRDefault="00557E67" w:rsidP="00F94E23">
      <w:pPr>
        <w:spacing w:after="0"/>
        <w:jc w:val="center"/>
        <w:rPr>
          <w:rFonts w:ascii="Arial" w:hAnsi="Arial" w:cs="Arial"/>
          <w:bCs/>
          <w:sz w:val="24"/>
          <w:szCs w:val="24"/>
          <w:u w:val="single"/>
        </w:rPr>
      </w:pPr>
      <w:r w:rsidRPr="00B05BCB">
        <w:rPr>
          <w:rFonts w:ascii="Arial" w:hAnsi="Arial" w:cs="Arial"/>
          <w:bCs/>
          <w:sz w:val="24"/>
          <w:szCs w:val="24"/>
          <w:u w:val="single"/>
        </w:rPr>
        <w:t>Minutes:</w:t>
      </w:r>
      <w:r w:rsidR="00F94E23" w:rsidRPr="00B05BCB">
        <w:rPr>
          <w:rFonts w:ascii="Arial" w:hAnsi="Arial" w:cs="Arial"/>
          <w:bCs/>
          <w:sz w:val="24"/>
          <w:szCs w:val="24"/>
          <w:u w:val="single"/>
        </w:rPr>
        <w:t xml:space="preserve"> Meeting </w:t>
      </w:r>
      <w:r w:rsidR="00B13D4F" w:rsidRPr="00B05BCB">
        <w:rPr>
          <w:rFonts w:ascii="Arial" w:hAnsi="Arial" w:cs="Arial"/>
          <w:bCs/>
          <w:sz w:val="24"/>
          <w:szCs w:val="24"/>
          <w:u w:val="single"/>
        </w:rPr>
        <w:t>[190]</w:t>
      </w:r>
      <w:r w:rsidR="00F94E23" w:rsidRPr="00B05BCB">
        <w:rPr>
          <w:rFonts w:ascii="Arial" w:hAnsi="Arial" w:cs="Arial"/>
          <w:bCs/>
          <w:sz w:val="24"/>
          <w:szCs w:val="24"/>
          <w:u w:val="single"/>
        </w:rPr>
        <w:t xml:space="preserve"> held on Tuesday 26</w:t>
      </w:r>
      <w:r w:rsidR="00F94E23" w:rsidRPr="00B05BCB">
        <w:rPr>
          <w:rFonts w:ascii="Arial" w:hAnsi="Arial" w:cs="Arial"/>
          <w:bCs/>
          <w:sz w:val="24"/>
          <w:szCs w:val="24"/>
          <w:u w:val="single"/>
          <w:vertAlign w:val="superscript"/>
        </w:rPr>
        <w:t>th</w:t>
      </w:r>
      <w:r w:rsidR="00F94E23" w:rsidRPr="00B05BCB">
        <w:rPr>
          <w:rFonts w:ascii="Arial" w:hAnsi="Arial" w:cs="Arial"/>
          <w:bCs/>
          <w:sz w:val="24"/>
          <w:szCs w:val="24"/>
          <w:u w:val="single"/>
        </w:rPr>
        <w:t xml:space="preserve"> MARCH 2024 at 7pm</w:t>
      </w:r>
    </w:p>
    <w:p w14:paraId="4AF8A6A7" w14:textId="414CE03C" w:rsidR="00F94E23" w:rsidRPr="00B05BCB" w:rsidRDefault="00F94E23" w:rsidP="00F94E23">
      <w:pPr>
        <w:spacing w:after="0"/>
        <w:jc w:val="center"/>
        <w:rPr>
          <w:rFonts w:ascii="Arial" w:hAnsi="Arial" w:cs="Arial"/>
          <w:bCs/>
          <w:sz w:val="24"/>
          <w:szCs w:val="24"/>
          <w:u w:val="single"/>
        </w:rPr>
      </w:pPr>
      <w:r w:rsidRPr="00B05BCB">
        <w:rPr>
          <w:rFonts w:ascii="Arial" w:hAnsi="Arial" w:cs="Arial"/>
          <w:bCs/>
          <w:sz w:val="24"/>
          <w:szCs w:val="24"/>
          <w:u w:val="single"/>
        </w:rPr>
        <w:t>At Duntisbourne Village Hall</w:t>
      </w:r>
    </w:p>
    <w:p w14:paraId="401E20DF" w14:textId="77777777" w:rsidR="00F94E23" w:rsidRPr="00B05BCB" w:rsidRDefault="00F94E23" w:rsidP="00F94E23">
      <w:pPr>
        <w:spacing w:after="0"/>
        <w:rPr>
          <w:rFonts w:ascii="Arial" w:hAnsi="Arial" w:cs="Arial"/>
          <w:bCs/>
          <w:sz w:val="24"/>
          <w:szCs w:val="24"/>
          <w:u w:val="single"/>
        </w:rPr>
      </w:pPr>
    </w:p>
    <w:tbl>
      <w:tblPr>
        <w:tblStyle w:val="TableGrid"/>
        <w:tblW w:w="9625" w:type="dxa"/>
        <w:tblInd w:w="-431" w:type="dxa"/>
        <w:tblLook w:val="04A0" w:firstRow="1" w:lastRow="0" w:firstColumn="1" w:lastColumn="0" w:noHBand="0" w:noVBand="1"/>
      </w:tblPr>
      <w:tblGrid>
        <w:gridCol w:w="988"/>
        <w:gridCol w:w="8637"/>
      </w:tblGrid>
      <w:tr w:rsidR="00F94E23" w:rsidRPr="00B05BCB" w14:paraId="3FFEAF3C" w14:textId="77777777" w:rsidTr="00696539">
        <w:tc>
          <w:tcPr>
            <w:tcW w:w="988" w:type="dxa"/>
          </w:tcPr>
          <w:p w14:paraId="5EDFDA6F" w14:textId="77777777" w:rsidR="00F94E23" w:rsidRPr="00B05BCB" w:rsidRDefault="00F94E23" w:rsidP="00F94E23">
            <w:pPr>
              <w:pStyle w:val="ListParagraph"/>
              <w:numPr>
                <w:ilvl w:val="0"/>
                <w:numId w:val="1"/>
              </w:numPr>
              <w:tabs>
                <w:tab w:val="left" w:pos="22"/>
              </w:tabs>
              <w:spacing w:after="0"/>
              <w:ind w:left="285" w:hanging="396"/>
              <w:jc w:val="center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4CCBC2D8" w14:textId="77777777" w:rsidR="00F94E23" w:rsidRPr="00B05BCB" w:rsidRDefault="00F94E23" w:rsidP="00696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5BCB">
              <w:rPr>
                <w:rFonts w:ascii="Arial" w:hAnsi="Arial" w:cs="Arial"/>
                <w:bCs/>
                <w:sz w:val="24"/>
                <w:szCs w:val="24"/>
              </w:rPr>
              <w:t>Introductions and Welcome from Chair of Council</w:t>
            </w:r>
          </w:p>
        </w:tc>
      </w:tr>
      <w:tr w:rsidR="00F94E23" w:rsidRPr="00B05BCB" w14:paraId="355896D5" w14:textId="77777777" w:rsidTr="00696539">
        <w:tc>
          <w:tcPr>
            <w:tcW w:w="988" w:type="dxa"/>
          </w:tcPr>
          <w:p w14:paraId="289577AD" w14:textId="77777777" w:rsidR="00F94E23" w:rsidRPr="00B05BCB" w:rsidRDefault="00F94E23" w:rsidP="00F94E2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285" w:hanging="396"/>
              <w:jc w:val="center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091CEA63" w14:textId="4175E585" w:rsidR="00F94E23" w:rsidRPr="00B05BCB" w:rsidRDefault="00F94E23" w:rsidP="00696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5BCB">
              <w:rPr>
                <w:rFonts w:ascii="Arial" w:hAnsi="Arial" w:cs="Arial"/>
                <w:bCs/>
                <w:sz w:val="24"/>
                <w:szCs w:val="24"/>
              </w:rPr>
              <w:t>Attendance recorded</w:t>
            </w:r>
            <w:r w:rsidR="00557E67" w:rsidRPr="00B05BCB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 Parish Councillors Jane Edwards (Chair), Rupert </w:t>
            </w:r>
            <w:r w:rsidR="002C65E6" w:rsidRPr="00B05BCB">
              <w:rPr>
                <w:rFonts w:ascii="Arial" w:hAnsi="Arial" w:cs="Arial"/>
                <w:bCs/>
                <w:sz w:val="24"/>
                <w:szCs w:val="24"/>
              </w:rPr>
              <w:t>Lane (</w:t>
            </w:r>
            <w:r w:rsidR="00557E67" w:rsidRPr="00B05BCB">
              <w:rPr>
                <w:rFonts w:ascii="Arial" w:hAnsi="Arial" w:cs="Arial"/>
                <w:bCs/>
                <w:sz w:val="24"/>
                <w:szCs w:val="24"/>
              </w:rPr>
              <w:t>Vice Chair),</w:t>
            </w:r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 Valerie Dyson, Samantha Scott White, Andrew Beckett, Michael Lowe. </w:t>
            </w:r>
            <w:r w:rsidR="00557E67" w:rsidRPr="00B05BCB">
              <w:rPr>
                <w:rFonts w:ascii="Arial" w:hAnsi="Arial" w:cs="Arial"/>
                <w:bCs/>
                <w:sz w:val="24"/>
                <w:szCs w:val="24"/>
              </w:rPr>
              <w:t>One</w:t>
            </w:r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 member of the public</w:t>
            </w:r>
          </w:p>
        </w:tc>
      </w:tr>
      <w:tr w:rsidR="00F94E23" w:rsidRPr="00B05BCB" w14:paraId="3D4ADBA1" w14:textId="77777777" w:rsidTr="00696539">
        <w:tc>
          <w:tcPr>
            <w:tcW w:w="988" w:type="dxa"/>
          </w:tcPr>
          <w:p w14:paraId="229F2C11" w14:textId="77777777" w:rsidR="00F94E23" w:rsidRPr="00B05BCB" w:rsidRDefault="00F94E23" w:rsidP="00F94E2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285" w:hanging="396"/>
              <w:jc w:val="center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4F6A54FA" w14:textId="75DBD521" w:rsidR="00F94E23" w:rsidRPr="00B05BCB" w:rsidRDefault="00F94E23" w:rsidP="00696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5BCB">
              <w:rPr>
                <w:rFonts w:ascii="Arial" w:hAnsi="Arial" w:cs="Arial"/>
                <w:bCs/>
                <w:sz w:val="24"/>
                <w:szCs w:val="24"/>
              </w:rPr>
              <w:t>Apologies for absence to be accepted/recorded</w:t>
            </w:r>
            <w:r w:rsidR="00557E67" w:rsidRPr="00B05BCB">
              <w:rPr>
                <w:rFonts w:ascii="Arial" w:hAnsi="Arial" w:cs="Arial"/>
                <w:bCs/>
                <w:sz w:val="24"/>
                <w:szCs w:val="24"/>
              </w:rPr>
              <w:t>: District Councillor Julia Judd and County Councillor Joe Harris. Parish Councillor Julian Weston</w:t>
            </w:r>
          </w:p>
        </w:tc>
      </w:tr>
      <w:tr w:rsidR="00F94E23" w:rsidRPr="00B05BCB" w14:paraId="700FE8BA" w14:textId="77777777" w:rsidTr="00696539">
        <w:tc>
          <w:tcPr>
            <w:tcW w:w="988" w:type="dxa"/>
          </w:tcPr>
          <w:p w14:paraId="7BD87D09" w14:textId="77777777" w:rsidR="00F94E23" w:rsidRPr="00B05BCB" w:rsidRDefault="00F94E23" w:rsidP="00F94E2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285" w:hanging="396"/>
              <w:jc w:val="center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64CB8DE8" w14:textId="737A9752" w:rsidR="00F94E23" w:rsidRPr="00B05BCB" w:rsidRDefault="00F94E23" w:rsidP="00696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5BCB">
              <w:rPr>
                <w:rFonts w:ascii="Arial" w:hAnsi="Arial" w:cs="Arial"/>
                <w:bCs/>
                <w:sz w:val="24"/>
                <w:szCs w:val="24"/>
              </w:rPr>
              <w:t>Declaration of interests from Parish Councillors on matters on the agenda to be invited- C</w:t>
            </w:r>
            <w:r w:rsidR="007706DD" w:rsidRPr="00B05BCB">
              <w:rPr>
                <w:rFonts w:ascii="Arial" w:hAnsi="Arial" w:cs="Arial"/>
                <w:bCs/>
                <w:sz w:val="24"/>
                <w:szCs w:val="24"/>
              </w:rPr>
              <w:t>ouncil</w:t>
            </w:r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 has previously advised on declaration of interests on matters where decisions may be in the personal/financial interests of individual councillors</w:t>
            </w:r>
            <w:r w:rsidR="00557E67" w:rsidRPr="00B05BCB">
              <w:rPr>
                <w:rFonts w:ascii="Arial" w:hAnsi="Arial" w:cs="Arial"/>
                <w:bCs/>
                <w:sz w:val="24"/>
                <w:szCs w:val="24"/>
              </w:rPr>
              <w:t>. M Lowe recused from item 13</w:t>
            </w:r>
            <w:r w:rsidR="007948B7" w:rsidRPr="00B05BCB">
              <w:rPr>
                <w:rFonts w:ascii="Arial" w:hAnsi="Arial" w:cs="Arial"/>
                <w:bCs/>
                <w:sz w:val="24"/>
                <w:szCs w:val="24"/>
              </w:rPr>
              <w:t xml:space="preserve">. Newbold </w:t>
            </w:r>
            <w:r w:rsidR="00065F42" w:rsidRPr="00B05BCB">
              <w:rPr>
                <w:rFonts w:ascii="Arial" w:hAnsi="Arial" w:cs="Arial"/>
                <w:bCs/>
                <w:sz w:val="24"/>
                <w:szCs w:val="24"/>
              </w:rPr>
              <w:t>Farm Barn ref 24/00456/</w:t>
            </w:r>
            <w:r w:rsidR="00382E5F">
              <w:rPr>
                <w:rFonts w:ascii="Arial" w:hAnsi="Arial" w:cs="Arial"/>
                <w:bCs/>
                <w:sz w:val="24"/>
                <w:szCs w:val="24"/>
              </w:rPr>
              <w:t>FUL</w:t>
            </w:r>
            <w:r w:rsidR="00065F42" w:rsidRPr="00B05BCB">
              <w:rPr>
                <w:rFonts w:ascii="Arial" w:hAnsi="Arial" w:cs="Arial"/>
                <w:bCs/>
                <w:sz w:val="24"/>
                <w:szCs w:val="24"/>
              </w:rPr>
              <w:t xml:space="preserve"> and LBC </w:t>
            </w:r>
          </w:p>
        </w:tc>
      </w:tr>
      <w:tr w:rsidR="00F94E23" w:rsidRPr="00B05BCB" w14:paraId="302A26BA" w14:textId="77777777" w:rsidTr="00696539">
        <w:tc>
          <w:tcPr>
            <w:tcW w:w="988" w:type="dxa"/>
          </w:tcPr>
          <w:p w14:paraId="2D60138B" w14:textId="77777777" w:rsidR="00F94E23" w:rsidRPr="00B05BCB" w:rsidRDefault="00F94E23" w:rsidP="00F94E2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285" w:hanging="396"/>
              <w:jc w:val="center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59DA8B98" w14:textId="5C83E405" w:rsidR="00F94E23" w:rsidRPr="00B05BCB" w:rsidRDefault="00F94E23" w:rsidP="00696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5BCB">
              <w:rPr>
                <w:rFonts w:ascii="Arial" w:hAnsi="Arial" w:cs="Arial"/>
                <w:bCs/>
                <w:sz w:val="24"/>
                <w:szCs w:val="24"/>
              </w:rPr>
              <w:t>Public Session: members of the public are invited to ask questions and raise points of interest on matters on the agenda and then may remain to observe the remainder of the meeting</w:t>
            </w:r>
            <w:r w:rsidR="00557E67" w:rsidRPr="00B05BCB">
              <w:rPr>
                <w:rFonts w:ascii="Arial" w:hAnsi="Arial" w:cs="Arial"/>
                <w:bCs/>
                <w:sz w:val="24"/>
                <w:szCs w:val="24"/>
              </w:rPr>
              <w:t>. N/A</w:t>
            </w:r>
          </w:p>
        </w:tc>
      </w:tr>
      <w:tr w:rsidR="00F94E23" w:rsidRPr="00B05BCB" w14:paraId="75F075F0" w14:textId="77777777" w:rsidTr="00696539">
        <w:tc>
          <w:tcPr>
            <w:tcW w:w="988" w:type="dxa"/>
          </w:tcPr>
          <w:p w14:paraId="5C1C859C" w14:textId="77777777" w:rsidR="00F94E23" w:rsidRPr="00B05BCB" w:rsidRDefault="00F94E23" w:rsidP="00F94E2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285" w:hanging="396"/>
              <w:jc w:val="center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4D3E9BEB" w14:textId="205F5F26" w:rsidR="00F94E23" w:rsidRPr="00B05BCB" w:rsidRDefault="00F94E23" w:rsidP="00696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5BCB">
              <w:rPr>
                <w:rFonts w:ascii="Arial" w:hAnsi="Arial" w:cs="Arial"/>
                <w:bCs/>
                <w:sz w:val="24"/>
                <w:szCs w:val="24"/>
              </w:rPr>
              <w:t>Council approve</w:t>
            </w:r>
            <w:r w:rsidR="00557E67" w:rsidRPr="00B05BCB">
              <w:rPr>
                <w:rFonts w:ascii="Arial" w:hAnsi="Arial" w:cs="Arial"/>
                <w:bCs/>
                <w:sz w:val="24"/>
                <w:szCs w:val="24"/>
              </w:rPr>
              <w:t>d</w:t>
            </w:r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 the minutes of the meeting held on 28</w:t>
            </w:r>
            <w:r w:rsidRPr="00B05BCB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th</w:t>
            </w:r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 November 2023</w:t>
            </w:r>
            <w:r w:rsidR="008C7902" w:rsidRPr="00B05BCB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F94E23" w:rsidRPr="00B05BCB" w14:paraId="543C8DCB" w14:textId="77777777" w:rsidTr="00696539">
        <w:tc>
          <w:tcPr>
            <w:tcW w:w="988" w:type="dxa"/>
          </w:tcPr>
          <w:p w14:paraId="24E963C9" w14:textId="77777777" w:rsidR="00F94E23" w:rsidRPr="00B05BCB" w:rsidRDefault="00F94E23" w:rsidP="00F94E2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285" w:hanging="396"/>
              <w:jc w:val="center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6654702E" w14:textId="77777777" w:rsidR="00065F42" w:rsidRPr="00B05BCB" w:rsidRDefault="00F94E23" w:rsidP="00696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Council </w:t>
            </w:r>
            <w:r w:rsidR="009322EA" w:rsidRPr="00B05BCB">
              <w:rPr>
                <w:rFonts w:ascii="Arial" w:hAnsi="Arial" w:cs="Arial"/>
                <w:bCs/>
                <w:sz w:val="24"/>
                <w:szCs w:val="24"/>
              </w:rPr>
              <w:t xml:space="preserve">received </w:t>
            </w:r>
            <w:r w:rsidR="00065F42" w:rsidRPr="00B05BCB">
              <w:rPr>
                <w:rFonts w:ascii="Arial" w:hAnsi="Arial" w:cs="Arial"/>
                <w:bCs/>
                <w:sz w:val="24"/>
                <w:szCs w:val="24"/>
              </w:rPr>
              <w:t xml:space="preserve">March </w:t>
            </w:r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report from District Councillor </w:t>
            </w:r>
            <w:r w:rsidR="00256DD1" w:rsidRPr="00B05BCB">
              <w:rPr>
                <w:rFonts w:ascii="Arial" w:hAnsi="Arial" w:cs="Arial"/>
                <w:bCs/>
                <w:sz w:val="24"/>
                <w:szCs w:val="24"/>
              </w:rPr>
              <w:t xml:space="preserve">Julia </w:t>
            </w:r>
            <w:r w:rsidRPr="00B05BCB">
              <w:rPr>
                <w:rFonts w:ascii="Arial" w:hAnsi="Arial" w:cs="Arial"/>
                <w:bCs/>
                <w:sz w:val="24"/>
                <w:szCs w:val="24"/>
              </w:rPr>
              <w:t>Judd</w:t>
            </w:r>
            <w:r w:rsidR="009322EA" w:rsidRPr="00B05BCB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256DD1" w:rsidRPr="00B05BC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7FFE2774" w14:textId="41A5E57C" w:rsidR="00F94E23" w:rsidRPr="00B05BCB" w:rsidRDefault="00256DD1" w:rsidP="00696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5BCB">
              <w:rPr>
                <w:rFonts w:ascii="Arial" w:hAnsi="Arial" w:cs="Arial"/>
                <w:bCs/>
                <w:sz w:val="24"/>
                <w:szCs w:val="24"/>
              </w:rPr>
              <w:t>County Councillor Joe Harris</w:t>
            </w:r>
            <w:r w:rsidR="009322EA" w:rsidRPr="00B05BC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706DD" w:rsidRPr="00B05BCB">
              <w:rPr>
                <w:rFonts w:ascii="Arial" w:hAnsi="Arial" w:cs="Arial"/>
                <w:bCs/>
                <w:sz w:val="24"/>
                <w:szCs w:val="24"/>
              </w:rPr>
              <w:t>report unavailable</w:t>
            </w:r>
            <w:r w:rsidR="009322EA" w:rsidRPr="00B05BCB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E4328B" w:rsidRPr="00B05BCB" w14:paraId="3802445D" w14:textId="77777777" w:rsidTr="00696539">
        <w:tc>
          <w:tcPr>
            <w:tcW w:w="988" w:type="dxa"/>
          </w:tcPr>
          <w:p w14:paraId="79129B3F" w14:textId="77777777" w:rsidR="00E4328B" w:rsidRPr="00B05BCB" w:rsidRDefault="00E4328B" w:rsidP="00F94E2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285" w:hanging="396"/>
              <w:jc w:val="center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59DABFF0" w14:textId="3A3A3592" w:rsidR="00E4328B" w:rsidRPr="00B05BCB" w:rsidRDefault="00E4328B" w:rsidP="00696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5BCB">
              <w:rPr>
                <w:rFonts w:ascii="Arial" w:hAnsi="Arial" w:cs="Arial"/>
                <w:bCs/>
                <w:sz w:val="24"/>
                <w:szCs w:val="24"/>
              </w:rPr>
              <w:t>Clerk: update</w:t>
            </w:r>
            <w:r w:rsidR="007706DD" w:rsidRPr="00B05BCB"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  <w:r w:rsidRPr="00B05BCB">
              <w:rPr>
                <w:rFonts w:ascii="Arial" w:hAnsi="Arial" w:cs="Arial"/>
                <w:bCs/>
                <w:sz w:val="24"/>
                <w:szCs w:val="24"/>
              </w:rPr>
              <w:t>Vacancy still unfilled</w:t>
            </w:r>
            <w:r w:rsidR="009322EA" w:rsidRPr="00B05BCB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2B0513" w:rsidRPr="00B05BCB" w14:paraId="54D319E2" w14:textId="77777777" w:rsidTr="00696539">
        <w:tc>
          <w:tcPr>
            <w:tcW w:w="988" w:type="dxa"/>
          </w:tcPr>
          <w:p w14:paraId="309E5317" w14:textId="77777777" w:rsidR="002B0513" w:rsidRPr="00B05BCB" w:rsidRDefault="002B0513" w:rsidP="00252C8C">
            <w:pPr>
              <w:pStyle w:val="ListParagraph"/>
              <w:tabs>
                <w:tab w:val="left" w:pos="360"/>
              </w:tabs>
              <w:spacing w:after="0"/>
              <w:ind w:left="285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44E65EE4" w14:textId="3567C753" w:rsidR="002B0513" w:rsidRPr="00B05BCB" w:rsidRDefault="002B0513" w:rsidP="002B0513">
            <w:pPr>
              <w:tabs>
                <w:tab w:val="left" w:pos="9952"/>
              </w:tabs>
              <w:spacing w:line="276" w:lineRule="auto"/>
              <w:ind w:left="-683" w:firstLine="713"/>
              <w:rPr>
                <w:rFonts w:ascii="Arial" w:hAnsi="Arial" w:cs="Arial"/>
                <w:bCs/>
                <w:sz w:val="24"/>
                <w:szCs w:val="24"/>
              </w:rPr>
            </w:pPr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Council discussed and approved ‘Asset Register’. To be reviewed for condition </w:t>
            </w:r>
            <w:proofErr w:type="spellStart"/>
            <w:r w:rsidRPr="00B05BCB">
              <w:rPr>
                <w:rFonts w:ascii="Arial" w:hAnsi="Arial" w:cs="Arial"/>
                <w:bCs/>
                <w:sz w:val="24"/>
                <w:szCs w:val="24"/>
              </w:rPr>
              <w:t>ofupd</w:t>
            </w:r>
            <w:proofErr w:type="spellEnd"/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 of each </w:t>
            </w:r>
            <w:r w:rsidR="002C65E6" w:rsidRPr="00B05BCB">
              <w:rPr>
                <w:rFonts w:ascii="Arial" w:hAnsi="Arial" w:cs="Arial"/>
                <w:bCs/>
                <w:sz w:val="24"/>
                <w:szCs w:val="24"/>
              </w:rPr>
              <w:t>asset and</w:t>
            </w:r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 approved each May meeting. Agenda Statutory item.</w:t>
            </w:r>
          </w:p>
        </w:tc>
      </w:tr>
      <w:tr w:rsidR="002B0513" w:rsidRPr="00B05BCB" w14:paraId="0B7B375B" w14:textId="77777777" w:rsidTr="00696539">
        <w:tc>
          <w:tcPr>
            <w:tcW w:w="988" w:type="dxa"/>
          </w:tcPr>
          <w:p w14:paraId="658B758F" w14:textId="77777777" w:rsidR="002B0513" w:rsidRPr="00B05BCB" w:rsidRDefault="002B0513" w:rsidP="002B051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285" w:hanging="396"/>
              <w:jc w:val="center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3229DFCB" w14:textId="12FD2FE8" w:rsidR="002B0513" w:rsidRPr="00B05BCB" w:rsidRDefault="002B0513" w:rsidP="002B05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Council to received update on progress for Notice Board for Middle Duntisbourne and Duntisbourne Rouse. Design </w:t>
            </w:r>
            <w:r w:rsidR="00382E5F" w:rsidRPr="00B05BCB">
              <w:rPr>
                <w:rFonts w:ascii="Arial" w:hAnsi="Arial" w:cs="Arial"/>
                <w:bCs/>
                <w:sz w:val="24"/>
                <w:szCs w:val="24"/>
              </w:rPr>
              <w:t>and</w:t>
            </w:r>
            <w:r w:rsidR="00382E5F">
              <w:rPr>
                <w:rFonts w:ascii="Arial" w:hAnsi="Arial" w:cs="Arial"/>
                <w:bCs/>
                <w:sz w:val="24"/>
                <w:szCs w:val="24"/>
              </w:rPr>
              <w:t xml:space="preserve"> positioning </w:t>
            </w:r>
            <w:r w:rsidR="00382E5F" w:rsidRPr="00B05BCB">
              <w:rPr>
                <w:rFonts w:ascii="Arial" w:hAnsi="Arial" w:cs="Arial"/>
                <w:bCs/>
                <w:sz w:val="24"/>
                <w:szCs w:val="24"/>
              </w:rPr>
              <w:t>agreed</w:t>
            </w:r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 with local landowner. Half board locked </w:t>
            </w:r>
            <w:proofErr w:type="gramStart"/>
            <w:r w:rsidRPr="00B05BCB">
              <w:rPr>
                <w:rFonts w:ascii="Arial" w:hAnsi="Arial" w:cs="Arial"/>
                <w:bCs/>
                <w:sz w:val="24"/>
                <w:szCs w:val="24"/>
              </w:rPr>
              <w:t>for</w:t>
            </w:r>
            <w:proofErr w:type="gramEnd"/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 PC notices; unlocked half for local notices. Installation costs and VAT to be included in purchase.</w:t>
            </w:r>
            <w:r w:rsidR="00820F05" w:rsidRPr="00B05BCB">
              <w:rPr>
                <w:rFonts w:ascii="Arial" w:hAnsi="Arial" w:cs="Arial"/>
                <w:bCs/>
                <w:sz w:val="24"/>
                <w:szCs w:val="24"/>
              </w:rPr>
              <w:t xml:space="preserve"> One quote received from </w:t>
            </w:r>
            <w:proofErr w:type="spellStart"/>
            <w:r w:rsidR="00820F05" w:rsidRPr="00B05BCB">
              <w:rPr>
                <w:rFonts w:ascii="Arial" w:hAnsi="Arial" w:cs="Arial"/>
                <w:bCs/>
                <w:sz w:val="24"/>
                <w:szCs w:val="24"/>
              </w:rPr>
              <w:t>Greenbarnes</w:t>
            </w:r>
            <w:proofErr w:type="spellEnd"/>
            <w:r w:rsidR="00820F05" w:rsidRPr="00B05BCB">
              <w:rPr>
                <w:rFonts w:ascii="Arial" w:hAnsi="Arial" w:cs="Arial"/>
                <w:bCs/>
                <w:sz w:val="24"/>
                <w:szCs w:val="24"/>
              </w:rPr>
              <w:t>; others requested. Council approved £1829</w:t>
            </w:r>
            <w:r w:rsidR="00B05BCB" w:rsidRPr="00B05BCB">
              <w:rPr>
                <w:rFonts w:ascii="Arial" w:hAnsi="Arial" w:cs="Arial"/>
                <w:bCs/>
                <w:sz w:val="24"/>
                <w:szCs w:val="24"/>
              </w:rPr>
              <w:t>.62 for this project [</w:t>
            </w:r>
            <w:proofErr w:type="spellStart"/>
            <w:r w:rsidR="00B05BCB" w:rsidRPr="00B05BCB">
              <w:rPr>
                <w:rFonts w:ascii="Arial" w:hAnsi="Arial" w:cs="Arial"/>
                <w:bCs/>
                <w:sz w:val="24"/>
                <w:szCs w:val="24"/>
              </w:rPr>
              <w:t>inc</w:t>
            </w:r>
            <w:proofErr w:type="spellEnd"/>
            <w:r w:rsidR="00B05BCB" w:rsidRPr="00B05BCB">
              <w:rPr>
                <w:rFonts w:ascii="Arial" w:hAnsi="Arial" w:cs="Arial"/>
                <w:bCs/>
                <w:sz w:val="24"/>
                <w:szCs w:val="24"/>
              </w:rPr>
              <w:t>: in financial year 2023/4</w:t>
            </w:r>
            <w:proofErr w:type="gramStart"/>
            <w:r w:rsidR="00B05BCB" w:rsidRPr="00B05BCB">
              <w:rPr>
                <w:rFonts w:ascii="Arial" w:hAnsi="Arial" w:cs="Arial"/>
                <w:bCs/>
                <w:sz w:val="24"/>
                <w:szCs w:val="24"/>
              </w:rPr>
              <w:t>].</w:t>
            </w:r>
            <w:r w:rsidR="00382E5F">
              <w:rPr>
                <w:rFonts w:ascii="Arial" w:hAnsi="Arial" w:cs="Arial"/>
                <w:bCs/>
                <w:sz w:val="24"/>
                <w:szCs w:val="24"/>
              </w:rPr>
              <w:t>Parish</w:t>
            </w:r>
            <w:proofErr w:type="gramEnd"/>
            <w:r w:rsidR="00382E5F">
              <w:rPr>
                <w:rFonts w:ascii="Arial" w:hAnsi="Arial" w:cs="Arial"/>
                <w:bCs/>
                <w:sz w:val="24"/>
                <w:szCs w:val="24"/>
              </w:rPr>
              <w:t xml:space="preserve"> notice board Company and other quote to be obtained.</w:t>
            </w:r>
          </w:p>
        </w:tc>
      </w:tr>
      <w:tr w:rsidR="002B0513" w:rsidRPr="00B05BCB" w14:paraId="39E22093" w14:textId="77777777" w:rsidTr="00696539">
        <w:tc>
          <w:tcPr>
            <w:tcW w:w="988" w:type="dxa"/>
          </w:tcPr>
          <w:p w14:paraId="375E0F66" w14:textId="77777777" w:rsidR="002B0513" w:rsidRPr="00B05BCB" w:rsidRDefault="002B0513" w:rsidP="002B051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285" w:hanging="396"/>
              <w:jc w:val="center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27AF805C" w14:textId="77777777" w:rsidR="00B05BCB" w:rsidRPr="00B05BCB" w:rsidRDefault="002B0513" w:rsidP="002B05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Finance: Council </w:t>
            </w:r>
            <w:r w:rsidR="00820F05" w:rsidRPr="00B05BCB">
              <w:rPr>
                <w:rFonts w:ascii="Arial" w:hAnsi="Arial" w:cs="Arial"/>
                <w:bCs/>
                <w:sz w:val="24"/>
                <w:szCs w:val="24"/>
              </w:rPr>
              <w:t>received</w:t>
            </w:r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 and approve</w:t>
            </w:r>
            <w:r w:rsidR="00820F05" w:rsidRPr="00B05BCB">
              <w:rPr>
                <w:rFonts w:ascii="Arial" w:hAnsi="Arial" w:cs="Arial"/>
                <w:bCs/>
                <w:sz w:val="24"/>
                <w:szCs w:val="24"/>
              </w:rPr>
              <w:t>d</w:t>
            </w:r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</w:p>
          <w:p w14:paraId="2FFDAF94" w14:textId="273E9A3B" w:rsidR="002B0513" w:rsidRPr="00B05BCB" w:rsidRDefault="002B0513" w:rsidP="002B05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1 – Payment list. </w:t>
            </w:r>
            <w:r w:rsidR="00820F05" w:rsidRPr="00B05BCB">
              <w:rPr>
                <w:rFonts w:ascii="Arial" w:hAnsi="Arial" w:cs="Arial"/>
                <w:bCs/>
                <w:sz w:val="24"/>
                <w:szCs w:val="24"/>
              </w:rPr>
              <w:t xml:space="preserve">£19.29 for stationery. </w:t>
            </w:r>
          </w:p>
          <w:p w14:paraId="316613B5" w14:textId="21BE2586" w:rsidR="002B0513" w:rsidRPr="00B05BCB" w:rsidRDefault="002B0513" w:rsidP="002B05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5BCB">
              <w:rPr>
                <w:rFonts w:ascii="Arial" w:hAnsi="Arial" w:cs="Arial"/>
                <w:bCs/>
                <w:sz w:val="24"/>
                <w:szCs w:val="24"/>
              </w:rPr>
              <w:t>2 – Financial reports as circulated. These will be attached to the minutes on the village website.</w:t>
            </w:r>
          </w:p>
          <w:p w14:paraId="1D53ABCA" w14:textId="77777777" w:rsidR="00B05BCB" w:rsidRPr="00B05BCB" w:rsidRDefault="002B0513" w:rsidP="002B05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5BCB">
              <w:rPr>
                <w:rFonts w:ascii="Arial" w:hAnsi="Arial" w:cs="Arial"/>
                <w:bCs/>
                <w:sz w:val="24"/>
                <w:szCs w:val="24"/>
              </w:rPr>
              <w:t>3 – Donation of £600.00 g</w:t>
            </w:r>
            <w:r w:rsidR="00EC4C44" w:rsidRPr="00B05BCB">
              <w:rPr>
                <w:rFonts w:ascii="Arial" w:hAnsi="Arial" w:cs="Arial"/>
                <w:bCs/>
                <w:sz w:val="24"/>
                <w:szCs w:val="24"/>
              </w:rPr>
              <w:t>iven</w:t>
            </w:r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 to </w:t>
            </w:r>
            <w:r w:rsidR="008263CE" w:rsidRPr="00B05BCB">
              <w:rPr>
                <w:rFonts w:ascii="Arial" w:hAnsi="Arial" w:cs="Arial"/>
                <w:bCs/>
                <w:sz w:val="24"/>
                <w:szCs w:val="24"/>
              </w:rPr>
              <w:t>the P</w:t>
            </w:r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arish Council </w:t>
            </w:r>
            <w:r w:rsidR="00EC4C44" w:rsidRPr="00B05BCB">
              <w:rPr>
                <w:rFonts w:ascii="Arial" w:hAnsi="Arial" w:cs="Arial"/>
                <w:bCs/>
                <w:sz w:val="24"/>
                <w:szCs w:val="24"/>
              </w:rPr>
              <w:t xml:space="preserve">and accepted without prejudice, </w:t>
            </w:r>
            <w:r w:rsidR="00065F42" w:rsidRPr="00B05BCB">
              <w:rPr>
                <w:rFonts w:ascii="Arial" w:hAnsi="Arial" w:cs="Arial"/>
                <w:bCs/>
                <w:sz w:val="24"/>
                <w:szCs w:val="24"/>
              </w:rPr>
              <w:t xml:space="preserve">from </w:t>
            </w:r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S Lambert following damage to village triangle and verges. </w:t>
            </w:r>
          </w:p>
          <w:p w14:paraId="39FEB690" w14:textId="108A0CEC" w:rsidR="002B0513" w:rsidRPr="00B05BCB" w:rsidRDefault="002B0513" w:rsidP="002B05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Decision made to allocate this amount for the restoration of the important Parish Council and Village Archive </w:t>
            </w:r>
            <w:r w:rsidR="00382E5F">
              <w:rPr>
                <w:rFonts w:ascii="Arial" w:hAnsi="Arial" w:cs="Arial"/>
                <w:bCs/>
                <w:sz w:val="24"/>
                <w:szCs w:val="24"/>
              </w:rPr>
              <w:t>collection</w:t>
            </w:r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  <w:r w:rsidR="008263CE" w:rsidRPr="00B05BCB">
              <w:rPr>
                <w:rFonts w:ascii="Arial" w:hAnsi="Arial" w:cs="Arial"/>
                <w:bCs/>
                <w:sz w:val="24"/>
                <w:szCs w:val="24"/>
              </w:rPr>
              <w:t>The contents of which have been donated by residents and preserved and collected by Mr R Carver.</w:t>
            </w:r>
          </w:p>
          <w:p w14:paraId="2A44B8B7" w14:textId="50FF64A0" w:rsidR="002B0513" w:rsidRPr="00B05BCB" w:rsidRDefault="002B0513" w:rsidP="002B05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5BCB">
              <w:rPr>
                <w:rFonts w:ascii="Arial" w:hAnsi="Arial" w:cs="Arial"/>
                <w:bCs/>
                <w:sz w:val="24"/>
                <w:szCs w:val="24"/>
              </w:rPr>
              <w:lastRenderedPageBreak/>
              <w:t>4 – Audit of 2023 to 2024 PC accounts RFO [Valerie Dyson] [internal] auditor</w:t>
            </w:r>
          </w:p>
          <w:p w14:paraId="72940237" w14:textId="2D08161A" w:rsidR="002B0513" w:rsidRPr="00B05BCB" w:rsidRDefault="002B0513" w:rsidP="002B05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 K Thornton. </w:t>
            </w:r>
          </w:p>
          <w:p w14:paraId="2E818543" w14:textId="158CAC42" w:rsidR="002B0513" w:rsidRPr="00B05BCB" w:rsidRDefault="002B0513" w:rsidP="002B05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5BCB">
              <w:rPr>
                <w:rFonts w:ascii="Arial" w:hAnsi="Arial" w:cs="Arial"/>
                <w:bCs/>
                <w:sz w:val="24"/>
                <w:szCs w:val="24"/>
              </w:rPr>
              <w:t>5 – External auditor PJF Littlejohn (timescale</w:t>
            </w:r>
            <w:r w:rsidR="008263CE" w:rsidRPr="00B05BCB">
              <w:rPr>
                <w:rFonts w:ascii="Arial" w:hAnsi="Arial" w:cs="Arial"/>
                <w:bCs/>
                <w:sz w:val="24"/>
                <w:szCs w:val="24"/>
              </w:rPr>
              <w:t xml:space="preserve"> to be completed by July 1</w:t>
            </w:r>
            <w:r w:rsidR="008263CE" w:rsidRPr="00B05BCB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st</w:t>
            </w:r>
            <w:proofErr w:type="gramStart"/>
            <w:r w:rsidR="008263CE" w:rsidRPr="00B05BCB">
              <w:rPr>
                <w:rFonts w:ascii="Arial" w:hAnsi="Arial" w:cs="Arial"/>
                <w:bCs/>
                <w:sz w:val="24"/>
                <w:szCs w:val="24"/>
              </w:rPr>
              <w:t xml:space="preserve"> 2024</w:t>
            </w:r>
            <w:proofErr w:type="gramEnd"/>
            <w:r w:rsidR="008263CE" w:rsidRPr="00B05BCB">
              <w:rPr>
                <w:rFonts w:ascii="Arial" w:hAnsi="Arial" w:cs="Arial"/>
                <w:bCs/>
                <w:sz w:val="24"/>
                <w:szCs w:val="24"/>
              </w:rPr>
              <w:t>)</w:t>
            </w:r>
            <w:r w:rsidRPr="00B05BCB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2B0513" w:rsidRPr="00B05BCB" w14:paraId="2582F567" w14:textId="77777777" w:rsidTr="00696539">
        <w:tc>
          <w:tcPr>
            <w:tcW w:w="988" w:type="dxa"/>
          </w:tcPr>
          <w:p w14:paraId="3B10FA54" w14:textId="77777777" w:rsidR="002B0513" w:rsidRPr="00B05BCB" w:rsidRDefault="002B0513" w:rsidP="002B051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285" w:hanging="396"/>
              <w:jc w:val="center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5985927C" w14:textId="7AD1B491" w:rsidR="008263CE" w:rsidRPr="00B05BCB" w:rsidRDefault="002B0513" w:rsidP="002B05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5BCB">
              <w:rPr>
                <w:rFonts w:ascii="Arial" w:hAnsi="Arial" w:cs="Arial"/>
                <w:bCs/>
                <w:sz w:val="24"/>
                <w:szCs w:val="24"/>
              </w:rPr>
              <w:t>Council consider</w:t>
            </w:r>
            <w:r w:rsidR="00FB04C7">
              <w:rPr>
                <w:rFonts w:ascii="Arial" w:hAnsi="Arial" w:cs="Arial"/>
                <w:bCs/>
                <w:sz w:val="24"/>
                <w:szCs w:val="24"/>
              </w:rPr>
              <w:t>ed</w:t>
            </w:r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 response from Highway pertaining </w:t>
            </w:r>
            <w:proofErr w:type="gramStart"/>
            <w:r w:rsidRPr="00B05BCB">
              <w:rPr>
                <w:rFonts w:ascii="Arial" w:hAnsi="Arial" w:cs="Arial"/>
                <w:bCs/>
                <w:sz w:val="24"/>
                <w:szCs w:val="24"/>
              </w:rPr>
              <w:t>to:</w:t>
            </w:r>
            <w:proofErr w:type="gramEnd"/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 current matters including; </w:t>
            </w:r>
          </w:p>
          <w:p w14:paraId="6FEF0301" w14:textId="7D7FC082" w:rsidR="002B0513" w:rsidRPr="00B05BCB" w:rsidRDefault="002B0513" w:rsidP="002B05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1 – Long Ford culvert repair scheduled May2024. </w:t>
            </w:r>
            <w:r w:rsidR="008263CE" w:rsidRPr="00B05BCB">
              <w:rPr>
                <w:rFonts w:ascii="Arial" w:hAnsi="Arial" w:cs="Arial"/>
                <w:bCs/>
                <w:sz w:val="24"/>
                <w:szCs w:val="24"/>
              </w:rPr>
              <w:t>The further c</w:t>
            </w:r>
            <w:r w:rsidRPr="00B05BCB">
              <w:rPr>
                <w:rFonts w:ascii="Arial" w:hAnsi="Arial" w:cs="Arial"/>
                <w:bCs/>
                <w:sz w:val="24"/>
                <w:szCs w:val="24"/>
              </w:rPr>
              <w:t>ollapse of previously repaired wall/footpath.</w:t>
            </w:r>
            <w:r w:rsidR="008263CE" w:rsidRPr="00B05BCB">
              <w:rPr>
                <w:rFonts w:ascii="Arial" w:hAnsi="Arial" w:cs="Arial"/>
                <w:bCs/>
                <w:sz w:val="24"/>
                <w:szCs w:val="24"/>
              </w:rPr>
              <w:t xml:space="preserve"> Reported to Highways.</w:t>
            </w:r>
          </w:p>
          <w:p w14:paraId="493AB52C" w14:textId="77011208" w:rsidR="002B0513" w:rsidRPr="00B05BCB" w:rsidRDefault="002B0513" w:rsidP="002B05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5BCB">
              <w:rPr>
                <w:rFonts w:ascii="Arial" w:hAnsi="Arial" w:cs="Arial"/>
                <w:bCs/>
                <w:sz w:val="24"/>
                <w:szCs w:val="24"/>
              </w:rPr>
              <w:t>Duntisbourne Abbots underpass – updates on condition of road.</w:t>
            </w:r>
          </w:p>
          <w:p w14:paraId="303ACBF5" w14:textId="5DA156F4" w:rsidR="002B0513" w:rsidRPr="00B05BCB" w:rsidRDefault="002B0513" w:rsidP="002B05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Potholes: partial repairs in </w:t>
            </w:r>
            <w:proofErr w:type="spellStart"/>
            <w:r w:rsidRPr="00B05BCB">
              <w:rPr>
                <w:rFonts w:ascii="Arial" w:hAnsi="Arial" w:cs="Arial"/>
                <w:bCs/>
                <w:sz w:val="24"/>
                <w:szCs w:val="24"/>
              </w:rPr>
              <w:t>D’Leer</w:t>
            </w:r>
            <w:proofErr w:type="spellEnd"/>
            <w:r w:rsidRPr="00B05BCB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8263CE" w:rsidRPr="00B05BC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EC4C44" w:rsidRPr="00B05BCB">
              <w:rPr>
                <w:rFonts w:ascii="Arial" w:hAnsi="Arial" w:cs="Arial"/>
                <w:bCs/>
                <w:sz w:val="24"/>
                <w:szCs w:val="24"/>
              </w:rPr>
              <w:t>Some repaired others, white lined missed.</w:t>
            </w:r>
          </w:p>
          <w:p w14:paraId="07F096A9" w14:textId="6184814D" w:rsidR="002B0513" w:rsidRPr="00B05BCB" w:rsidRDefault="002B0513" w:rsidP="002B05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White gates – update </w:t>
            </w:r>
            <w:proofErr w:type="spellStart"/>
            <w:r w:rsidRPr="00B05BCB">
              <w:rPr>
                <w:rFonts w:ascii="Arial" w:hAnsi="Arial" w:cs="Arial"/>
                <w:bCs/>
                <w:sz w:val="24"/>
                <w:szCs w:val="24"/>
              </w:rPr>
              <w:t>D’Abbots</w:t>
            </w:r>
            <w:proofErr w:type="spellEnd"/>
            <w:r w:rsidRPr="00B05BCB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EC4C44" w:rsidRPr="00B05BCB">
              <w:rPr>
                <w:rFonts w:ascii="Arial" w:hAnsi="Arial" w:cs="Arial"/>
                <w:bCs/>
                <w:sz w:val="24"/>
                <w:szCs w:val="24"/>
              </w:rPr>
              <w:t xml:space="preserve"> To be discussed at Highways meeting for financial year 2024/5.</w:t>
            </w:r>
          </w:p>
          <w:p w14:paraId="3B36CA07" w14:textId="15F60D41" w:rsidR="002B0513" w:rsidRPr="00B05BCB" w:rsidRDefault="002B0513" w:rsidP="002B05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5BCB">
              <w:rPr>
                <w:rFonts w:ascii="Arial" w:hAnsi="Arial" w:cs="Arial"/>
                <w:bCs/>
                <w:sz w:val="24"/>
                <w:szCs w:val="24"/>
              </w:rPr>
              <w:t>Further Highways issues</w:t>
            </w:r>
            <w:r w:rsidR="008263CE" w:rsidRPr="00B05BCB">
              <w:rPr>
                <w:rFonts w:ascii="Arial" w:hAnsi="Arial" w:cs="Arial"/>
                <w:bCs/>
                <w:sz w:val="24"/>
                <w:szCs w:val="24"/>
              </w:rPr>
              <w:t>: The Highways Manager Mr D Tiffney has moved post. Highways officers S Gray and R Gray have retired.</w:t>
            </w:r>
          </w:p>
          <w:p w14:paraId="15602BF4" w14:textId="79CC00CD" w:rsidR="00EC4C44" w:rsidRPr="00B05BCB" w:rsidRDefault="00EC4C44" w:rsidP="002B05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5BCB">
              <w:rPr>
                <w:rFonts w:ascii="Arial" w:hAnsi="Arial" w:cs="Arial"/>
                <w:bCs/>
                <w:sz w:val="24"/>
                <w:szCs w:val="24"/>
              </w:rPr>
              <w:t>Action: Chair to request site meeting to discuss all local issues. Chair to contact County Councillor.</w:t>
            </w:r>
          </w:p>
        </w:tc>
      </w:tr>
      <w:tr w:rsidR="002B0513" w:rsidRPr="00B05BCB" w14:paraId="6480BC03" w14:textId="77777777" w:rsidTr="00696539">
        <w:tc>
          <w:tcPr>
            <w:tcW w:w="988" w:type="dxa"/>
          </w:tcPr>
          <w:p w14:paraId="2C0D2804" w14:textId="77777777" w:rsidR="002B0513" w:rsidRPr="00B05BCB" w:rsidRDefault="002B0513" w:rsidP="002B051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285" w:hanging="396"/>
              <w:jc w:val="center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0FC4F2C1" w14:textId="2E63CA52" w:rsidR="002B0513" w:rsidRPr="00B05BCB" w:rsidRDefault="002B0513" w:rsidP="002B05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5BCB">
              <w:rPr>
                <w:rFonts w:ascii="Arial" w:hAnsi="Arial" w:cs="Arial"/>
                <w:bCs/>
                <w:sz w:val="24"/>
                <w:szCs w:val="24"/>
              </w:rPr>
              <w:t>Planning matters:</w:t>
            </w:r>
          </w:p>
          <w:p w14:paraId="1800C96E" w14:textId="67900334" w:rsidR="002B0513" w:rsidRPr="00B05BCB" w:rsidRDefault="002B0513" w:rsidP="002B05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5BCB">
              <w:rPr>
                <w:rFonts w:ascii="Arial" w:hAnsi="Arial" w:cs="Arial"/>
                <w:bCs/>
                <w:sz w:val="24"/>
                <w:szCs w:val="24"/>
              </w:rPr>
              <w:t>Ref: 23/03515/Ful C</w:t>
            </w:r>
            <w:r w:rsidRPr="00B05BCB">
              <w:rPr>
                <w:rFonts w:ascii="Arial" w:hAnsi="Arial" w:cs="Arial"/>
                <w:b/>
                <w:sz w:val="24"/>
                <w:szCs w:val="24"/>
              </w:rPr>
              <w:t xml:space="preserve">enturion Garage </w:t>
            </w:r>
            <w:r w:rsidRPr="00B05BCB">
              <w:rPr>
                <w:rFonts w:ascii="Arial" w:hAnsi="Arial" w:cs="Arial"/>
                <w:bCs/>
                <w:sz w:val="24"/>
                <w:szCs w:val="24"/>
              </w:rPr>
              <w:t>Installation of fuel pumps; jet wash; EV charging and associated works. Permitted.</w:t>
            </w:r>
          </w:p>
          <w:p w14:paraId="713C4D3C" w14:textId="5B2C1221" w:rsidR="002B0513" w:rsidRPr="00B05BCB" w:rsidRDefault="002B0513" w:rsidP="002B05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21/04562/FUL – </w:t>
            </w:r>
            <w:proofErr w:type="spellStart"/>
            <w:r w:rsidRPr="00B05BCB">
              <w:rPr>
                <w:rFonts w:ascii="Arial" w:hAnsi="Arial" w:cs="Arial"/>
                <w:b/>
                <w:sz w:val="24"/>
                <w:szCs w:val="24"/>
              </w:rPr>
              <w:t>Jackbarrow</w:t>
            </w:r>
            <w:proofErr w:type="spellEnd"/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gramStart"/>
            <w:r w:rsidRPr="00B05BCB">
              <w:rPr>
                <w:rFonts w:ascii="Arial" w:hAnsi="Arial" w:cs="Arial"/>
                <w:bCs/>
                <w:sz w:val="24"/>
                <w:szCs w:val="24"/>
              </w:rPr>
              <w:t>Stables  Decision</w:t>
            </w:r>
            <w:proofErr w:type="gramEnd"/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 pending.</w:t>
            </w:r>
          </w:p>
          <w:p w14:paraId="316BF38E" w14:textId="66B3D348" w:rsidR="002B0513" w:rsidRPr="00B05BCB" w:rsidRDefault="002B0513" w:rsidP="002B05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5BCB">
              <w:rPr>
                <w:rFonts w:ascii="Arial" w:hAnsi="Arial" w:cs="Arial"/>
                <w:b/>
                <w:sz w:val="24"/>
                <w:szCs w:val="24"/>
                <w:u w:val="single"/>
              </w:rPr>
              <w:t>Rose Cottage</w:t>
            </w:r>
            <w:r w:rsidRPr="00B05BCB">
              <w:rPr>
                <w:rFonts w:ascii="Arial" w:hAnsi="Arial" w:cs="Arial"/>
                <w:bCs/>
                <w:sz w:val="24"/>
                <w:szCs w:val="24"/>
                <w:u w:val="single"/>
              </w:rPr>
              <w:t>:</w:t>
            </w:r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 Ref: 23/02095/Ful DA </w:t>
            </w:r>
            <w:r w:rsidR="00EC4C44" w:rsidRPr="00B05BCB">
              <w:rPr>
                <w:rFonts w:ascii="Arial" w:hAnsi="Arial" w:cs="Arial"/>
                <w:bCs/>
                <w:sz w:val="24"/>
                <w:szCs w:val="24"/>
              </w:rPr>
              <w:t xml:space="preserve">and LBC </w:t>
            </w:r>
            <w:r w:rsidRPr="00B05BCB">
              <w:rPr>
                <w:rFonts w:ascii="Arial" w:hAnsi="Arial" w:cs="Arial"/>
                <w:bCs/>
                <w:sz w:val="24"/>
                <w:szCs w:val="24"/>
              </w:rPr>
              <w:t>Permitted.</w:t>
            </w:r>
          </w:p>
          <w:p w14:paraId="515054C6" w14:textId="21EB7252" w:rsidR="002B0513" w:rsidRPr="00B05BCB" w:rsidRDefault="002B0513" w:rsidP="002B05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Ref: </w:t>
            </w:r>
            <w:r w:rsidRPr="00B05BCB">
              <w:rPr>
                <w:rFonts w:ascii="Arial" w:hAnsi="Arial" w:cs="Arial"/>
                <w:b/>
                <w:sz w:val="24"/>
                <w:szCs w:val="24"/>
                <w:u w:val="single"/>
              </w:rPr>
              <w:t>Park View</w:t>
            </w:r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 Middle Duntisbourne. 23/002485/Ful Erection of storage outbuilding and associated works. Permitted.</w:t>
            </w:r>
          </w:p>
          <w:p w14:paraId="1C3F92EE" w14:textId="1DC4C00B" w:rsidR="002B0513" w:rsidRPr="00B05BCB" w:rsidRDefault="002B0513" w:rsidP="002B05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5BCB">
              <w:rPr>
                <w:rFonts w:ascii="Arial" w:hAnsi="Arial" w:cs="Arial"/>
                <w:bCs/>
                <w:sz w:val="24"/>
                <w:szCs w:val="24"/>
                <w:u w:val="single"/>
              </w:rPr>
              <w:t>Cotswold Farm:</w:t>
            </w:r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 Ref: 23/02891/Ful </w:t>
            </w:r>
            <w:r w:rsidR="00EC4C44" w:rsidRPr="00B05BCB">
              <w:rPr>
                <w:rFonts w:ascii="Arial" w:hAnsi="Arial" w:cs="Arial"/>
                <w:bCs/>
                <w:sz w:val="24"/>
                <w:szCs w:val="24"/>
              </w:rPr>
              <w:t xml:space="preserve">and </w:t>
            </w:r>
            <w:r w:rsidRPr="00B05BCB">
              <w:rPr>
                <w:rFonts w:ascii="Arial" w:hAnsi="Arial" w:cs="Arial"/>
                <w:bCs/>
                <w:sz w:val="24"/>
                <w:szCs w:val="24"/>
              </w:rPr>
              <w:t>LBC Free standing greenhouse. Permitted.</w:t>
            </w:r>
          </w:p>
          <w:p w14:paraId="07309682" w14:textId="01037A68" w:rsidR="002B0513" w:rsidRPr="00B05BCB" w:rsidRDefault="002B0513" w:rsidP="002B05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5BCB">
              <w:rPr>
                <w:rFonts w:ascii="Arial" w:hAnsi="Arial" w:cs="Arial"/>
                <w:b/>
                <w:sz w:val="24"/>
                <w:szCs w:val="24"/>
              </w:rPr>
              <w:t>Park View</w:t>
            </w:r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 Middle Duntisbourne: Ref: 23/02485/Ful Park View. Permitted.</w:t>
            </w:r>
          </w:p>
          <w:p w14:paraId="0B3676B0" w14:textId="5167C7C8" w:rsidR="002B0513" w:rsidRPr="00B05BCB" w:rsidRDefault="002B0513" w:rsidP="002B05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5BCB">
              <w:rPr>
                <w:rFonts w:ascii="Arial" w:hAnsi="Arial" w:cs="Arial"/>
                <w:bCs/>
                <w:sz w:val="24"/>
                <w:szCs w:val="24"/>
              </w:rPr>
              <w:t>To be decided:</w:t>
            </w:r>
          </w:p>
          <w:p w14:paraId="0F61EFD1" w14:textId="4948F8DA" w:rsidR="002B0513" w:rsidRPr="00B05BCB" w:rsidRDefault="002B0513" w:rsidP="002B05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5BCB">
              <w:rPr>
                <w:rFonts w:ascii="Arial" w:hAnsi="Arial" w:cs="Arial"/>
                <w:b/>
                <w:sz w:val="24"/>
                <w:szCs w:val="24"/>
              </w:rPr>
              <w:t>Newbold Farm Barn</w:t>
            </w:r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 Ref: 24/00456/</w:t>
            </w:r>
            <w:r w:rsidR="00EC4C44" w:rsidRPr="00B05BCB">
              <w:rPr>
                <w:rFonts w:ascii="Arial" w:hAnsi="Arial" w:cs="Arial"/>
                <w:bCs/>
                <w:sz w:val="24"/>
                <w:szCs w:val="24"/>
              </w:rPr>
              <w:t xml:space="preserve">Ful and </w:t>
            </w:r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LBC status – awaiting decision </w:t>
            </w:r>
            <w:r w:rsidRPr="00B05BCB">
              <w:rPr>
                <w:rStyle w:val="casenumber"/>
                <w:rFonts w:ascii="Arial" w:hAnsi="Arial" w:cs="Arial"/>
                <w:bCs/>
                <w:color w:val="333333"/>
                <w:sz w:val="24"/>
                <w:szCs w:val="24"/>
                <w:shd w:val="clear" w:color="auto" w:fill="FFFFFF"/>
              </w:rPr>
              <w:t>24/00343/FUL </w:t>
            </w:r>
            <w:r w:rsidRPr="00B05BCB">
              <w:rPr>
                <w:rStyle w:val="divider1"/>
                <w:rFonts w:ascii="Arial" w:hAnsi="Arial" w:cs="Arial"/>
                <w:bCs/>
                <w:color w:val="333333"/>
                <w:sz w:val="24"/>
                <w:szCs w:val="24"/>
                <w:shd w:val="clear" w:color="auto" w:fill="FFFFFF"/>
              </w:rPr>
              <w:t>|</w:t>
            </w:r>
            <w:r w:rsidRPr="00B05BCB">
              <w:rPr>
                <w:rFonts w:ascii="Arial" w:hAnsi="Arial" w:cs="Arial"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05BCB">
              <w:rPr>
                <w:rStyle w:val="description"/>
                <w:rFonts w:ascii="Arial" w:hAnsi="Arial" w:cs="Arial"/>
                <w:bCs/>
                <w:color w:val="333333"/>
                <w:sz w:val="24"/>
                <w:szCs w:val="24"/>
                <w:shd w:val="clear" w:color="auto" w:fill="FFFFFF"/>
              </w:rPr>
              <w:t>Conversion of an agricultural barn to residential use, demolition of lean-to, construction of a one-and-half storey extension, a garage and landscaping </w:t>
            </w:r>
            <w:r w:rsidRPr="00B05BCB">
              <w:rPr>
                <w:rStyle w:val="divider2"/>
                <w:rFonts w:ascii="Arial" w:hAnsi="Arial" w:cs="Arial"/>
                <w:bCs/>
                <w:color w:val="333333"/>
                <w:sz w:val="24"/>
                <w:szCs w:val="24"/>
                <w:shd w:val="clear" w:color="auto" w:fill="FFFFFF"/>
              </w:rPr>
              <w:t>|</w:t>
            </w:r>
            <w:r w:rsidRPr="00B05BCB">
              <w:rPr>
                <w:rFonts w:ascii="Arial" w:hAnsi="Arial" w:cs="Arial"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05BCB">
              <w:rPr>
                <w:rStyle w:val="address"/>
                <w:rFonts w:ascii="Arial" w:hAnsi="Arial" w:cs="Arial"/>
                <w:bCs/>
                <w:color w:val="333333"/>
                <w:sz w:val="24"/>
                <w:szCs w:val="24"/>
                <w:shd w:val="clear" w:color="auto" w:fill="FFFFFF"/>
              </w:rPr>
              <w:t>Newbold Barn Duntisbourne Abbots</w:t>
            </w:r>
          </w:p>
          <w:p w14:paraId="078DD97C" w14:textId="310BE5E4" w:rsidR="002B0513" w:rsidRPr="00B05BCB" w:rsidRDefault="002B0513" w:rsidP="002B0513">
            <w:pPr>
              <w:rPr>
                <w:rStyle w:val="casenumber"/>
                <w:rFonts w:ascii="Arial" w:hAnsi="Arial" w:cs="Arial"/>
                <w:bCs/>
                <w:sz w:val="24"/>
                <w:szCs w:val="24"/>
              </w:rPr>
            </w:pPr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Newbold Farm Barn Ref: 24/00343/Ful </w:t>
            </w:r>
            <w:r w:rsidRPr="00B05BCB">
              <w:rPr>
                <w:rStyle w:val="casenumber"/>
                <w:rFonts w:ascii="Arial" w:hAnsi="Arial" w:cs="Arial"/>
                <w:bCs/>
                <w:color w:val="333333"/>
                <w:sz w:val="24"/>
                <w:szCs w:val="24"/>
                <w:shd w:val="clear" w:color="auto" w:fill="FFFFFF"/>
              </w:rPr>
              <w:t>24/00456/LBC A</w:t>
            </w:r>
            <w:r w:rsidRPr="00B05BCB">
              <w:rPr>
                <w:rStyle w:val="casenumber"/>
                <w:rFonts w:ascii="Arial" w:hAnsi="Arial" w:cs="Arial"/>
                <w:bCs/>
                <w:sz w:val="24"/>
                <w:szCs w:val="24"/>
              </w:rPr>
              <w:t>s above.</w:t>
            </w:r>
          </w:p>
          <w:p w14:paraId="342E04F3" w14:textId="5CE2D44A" w:rsidR="002B0513" w:rsidRPr="00B05BCB" w:rsidRDefault="002B0513" w:rsidP="002B05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5BCB">
              <w:rPr>
                <w:rStyle w:val="casenumber"/>
                <w:rFonts w:ascii="Arial" w:hAnsi="Arial" w:cs="Arial"/>
                <w:b/>
                <w:sz w:val="24"/>
                <w:szCs w:val="24"/>
              </w:rPr>
              <w:t>Tallet Barn:</w:t>
            </w:r>
            <w:r w:rsidRPr="00B05BCB">
              <w:rPr>
                <w:rStyle w:val="casenumber"/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0542A" w:rsidRPr="00B05BCB">
              <w:rPr>
                <w:rStyle w:val="casenumber"/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0542A" w:rsidRPr="00B05BCB">
              <w:rPr>
                <w:rStyle w:val="casenumber"/>
                <w:rFonts w:ascii="Arial" w:hAnsi="Arial" w:cs="Arial"/>
                <w:sz w:val="24"/>
                <w:szCs w:val="24"/>
              </w:rPr>
              <w:t xml:space="preserve">Masons Green. </w:t>
            </w:r>
            <w:r w:rsidRPr="00B05BCB">
              <w:rPr>
                <w:rStyle w:val="casenumber"/>
                <w:rFonts w:ascii="Arial" w:hAnsi="Arial" w:cs="Arial"/>
                <w:bCs/>
                <w:sz w:val="24"/>
                <w:szCs w:val="24"/>
              </w:rPr>
              <w:t xml:space="preserve">Ref: </w:t>
            </w:r>
            <w:r w:rsidRPr="00B05BCB">
              <w:rPr>
                <w:rStyle w:val="casenumber"/>
                <w:rFonts w:ascii="Arial" w:hAnsi="Arial" w:cs="Arial"/>
                <w:bCs/>
                <w:color w:val="333333"/>
                <w:sz w:val="24"/>
                <w:szCs w:val="24"/>
                <w:shd w:val="clear" w:color="auto" w:fill="FFFFFF"/>
              </w:rPr>
              <w:t>23/03975/FUL </w:t>
            </w:r>
            <w:r w:rsidRPr="00B05BCB">
              <w:rPr>
                <w:rStyle w:val="description"/>
                <w:rFonts w:ascii="Arial" w:hAnsi="Arial" w:cs="Arial"/>
                <w:bCs/>
                <w:color w:val="333333"/>
                <w:sz w:val="24"/>
                <w:szCs w:val="24"/>
                <w:shd w:val="clear" w:color="auto" w:fill="FFFFFF"/>
              </w:rPr>
              <w:t>Demolition of barn, including existing lawful residential accommodation, and the erection of a replacement dwelling (Renewal of permitted application Ref. 20/02280/FUL) </w:t>
            </w:r>
            <w:r w:rsidRPr="00B05BCB">
              <w:rPr>
                <w:rStyle w:val="divider2"/>
                <w:rFonts w:ascii="Arial" w:hAnsi="Arial" w:cs="Arial"/>
                <w:bCs/>
                <w:color w:val="333333"/>
                <w:sz w:val="24"/>
                <w:szCs w:val="24"/>
                <w:shd w:val="clear" w:color="auto" w:fill="FFFFFF"/>
              </w:rPr>
              <w:t>|</w:t>
            </w:r>
            <w:r w:rsidRPr="00B05BCB">
              <w:rPr>
                <w:rFonts w:ascii="Arial" w:hAnsi="Arial" w:cs="Arial"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05BCB">
              <w:rPr>
                <w:rStyle w:val="address"/>
                <w:rFonts w:ascii="Arial" w:hAnsi="Arial" w:cs="Arial"/>
                <w:bCs/>
                <w:color w:val="333333"/>
                <w:sz w:val="24"/>
                <w:szCs w:val="24"/>
                <w:shd w:val="clear" w:color="auto" w:fill="FFFFFF"/>
              </w:rPr>
              <w:t>Tallet Barn Duntisbourne Leer Permitted with conditions.</w:t>
            </w:r>
          </w:p>
        </w:tc>
      </w:tr>
      <w:tr w:rsidR="002B0513" w:rsidRPr="00B05BCB" w14:paraId="32EA7061" w14:textId="77777777" w:rsidTr="00696539">
        <w:tc>
          <w:tcPr>
            <w:tcW w:w="988" w:type="dxa"/>
          </w:tcPr>
          <w:p w14:paraId="39B9A1D9" w14:textId="77777777" w:rsidR="002B0513" w:rsidRPr="00B05BCB" w:rsidRDefault="002B0513" w:rsidP="002B051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285" w:hanging="396"/>
              <w:jc w:val="center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30C28EBB" w14:textId="1B6726A5" w:rsidR="002B0513" w:rsidRPr="00B05BCB" w:rsidRDefault="002B0513" w:rsidP="002B05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Defibrillator update- Loan Defibrillator tested and reported as in service Dec 2023; Jan; Feb and March 2024. </w:t>
            </w:r>
          </w:p>
        </w:tc>
      </w:tr>
      <w:tr w:rsidR="002B0513" w:rsidRPr="00B05BCB" w14:paraId="0B815D48" w14:textId="77777777" w:rsidTr="00696539">
        <w:tc>
          <w:tcPr>
            <w:tcW w:w="988" w:type="dxa"/>
          </w:tcPr>
          <w:p w14:paraId="427B5C7B" w14:textId="77777777" w:rsidR="002B0513" w:rsidRPr="00B05BCB" w:rsidRDefault="002B0513" w:rsidP="002B051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285" w:hanging="396"/>
              <w:jc w:val="center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05E3B41D" w14:textId="04F70450" w:rsidR="002B0513" w:rsidRPr="00B05BCB" w:rsidRDefault="002B0513" w:rsidP="002B05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Date of next meeting: May </w:t>
            </w:r>
            <w:r w:rsidR="0050542A" w:rsidRPr="00B05BCB">
              <w:rPr>
                <w:rFonts w:ascii="Arial" w:hAnsi="Arial" w:cs="Arial"/>
                <w:bCs/>
                <w:sz w:val="24"/>
                <w:szCs w:val="24"/>
              </w:rPr>
              <w:t>21st [tbc] -</w:t>
            </w:r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 DPC annual meeting</w:t>
            </w:r>
            <w:r w:rsidR="0050542A" w:rsidRPr="00B05BCB">
              <w:rPr>
                <w:rFonts w:ascii="Arial" w:hAnsi="Arial" w:cs="Arial"/>
                <w:bCs/>
                <w:sz w:val="24"/>
                <w:szCs w:val="24"/>
              </w:rPr>
              <w:t xml:space="preserve"> 7p.m.; followed by The Duntisbourne Annual Parish Assembly</w:t>
            </w:r>
          </w:p>
        </w:tc>
      </w:tr>
      <w:tr w:rsidR="0050542A" w:rsidRPr="00B05BCB" w14:paraId="611719A8" w14:textId="77777777" w:rsidTr="00696539">
        <w:tc>
          <w:tcPr>
            <w:tcW w:w="988" w:type="dxa"/>
          </w:tcPr>
          <w:p w14:paraId="5928FD43" w14:textId="77777777" w:rsidR="0050542A" w:rsidRPr="00B05BCB" w:rsidRDefault="0050542A" w:rsidP="002B051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285" w:hanging="396"/>
              <w:jc w:val="center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64005848" w14:textId="64FF0794" w:rsidR="0050542A" w:rsidRPr="00B05BCB" w:rsidRDefault="0050542A" w:rsidP="002B05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AOB 1 – Cotswold Plan: concerns raised that there was an undue emphasis on provision for pedestrians’ and cyclists. </w:t>
            </w:r>
            <w:r w:rsidR="007948B7" w:rsidRPr="00B05BCB">
              <w:rPr>
                <w:rFonts w:ascii="Arial" w:hAnsi="Arial" w:cs="Arial"/>
                <w:bCs/>
                <w:sz w:val="24"/>
                <w:szCs w:val="24"/>
              </w:rPr>
              <w:t xml:space="preserve">Seemed to be ‘anti-car’. </w:t>
            </w:r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Lack of transport to/from outlying villages. Especially for those with moderate or severe mobility issues. Parking </w:t>
            </w:r>
            <w:r w:rsidR="00252C8C" w:rsidRPr="00B05BCB">
              <w:rPr>
                <w:rFonts w:ascii="Arial" w:hAnsi="Arial" w:cs="Arial"/>
                <w:bCs/>
                <w:sz w:val="24"/>
                <w:szCs w:val="24"/>
              </w:rPr>
              <w:t xml:space="preserve">in Cirencester </w:t>
            </w:r>
            <w:r w:rsidRPr="00B05BCB">
              <w:rPr>
                <w:rFonts w:ascii="Arial" w:hAnsi="Arial" w:cs="Arial"/>
                <w:bCs/>
                <w:sz w:val="24"/>
                <w:szCs w:val="24"/>
              </w:rPr>
              <w:t>a perennial problem; too few spaces and expensive.</w:t>
            </w:r>
          </w:p>
          <w:p w14:paraId="36C7E0E7" w14:textId="77777777" w:rsidR="0050542A" w:rsidRPr="00B05BCB" w:rsidRDefault="0050542A" w:rsidP="002B05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5BCB">
              <w:rPr>
                <w:rFonts w:ascii="Arial" w:hAnsi="Arial" w:cs="Arial"/>
                <w:bCs/>
                <w:sz w:val="24"/>
                <w:szCs w:val="24"/>
              </w:rPr>
              <w:t>Access to comments was not user friendly; too lengthy and repetitive.</w:t>
            </w:r>
          </w:p>
          <w:p w14:paraId="192CFB6E" w14:textId="0BD21E61" w:rsidR="00252C8C" w:rsidRPr="00B05BCB" w:rsidRDefault="00252C8C" w:rsidP="002B05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5BCB">
              <w:rPr>
                <w:rFonts w:ascii="Arial" w:hAnsi="Arial" w:cs="Arial"/>
                <w:bCs/>
                <w:sz w:val="24"/>
                <w:szCs w:val="24"/>
              </w:rPr>
              <w:t>Councillors to submit their own personal comments direct to CDC.</w:t>
            </w:r>
          </w:p>
          <w:p w14:paraId="1488D9C5" w14:textId="27D4A12A" w:rsidR="0050542A" w:rsidRPr="00B05BCB" w:rsidRDefault="0050542A" w:rsidP="002B05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5BCB">
              <w:rPr>
                <w:rFonts w:ascii="Arial" w:hAnsi="Arial" w:cs="Arial"/>
                <w:bCs/>
                <w:sz w:val="24"/>
                <w:szCs w:val="24"/>
              </w:rPr>
              <w:t>2 – Kin</w:t>
            </w:r>
            <w:r w:rsidR="007948B7" w:rsidRPr="00B05BCB">
              <w:rPr>
                <w:rFonts w:ascii="Arial" w:hAnsi="Arial" w:cs="Arial"/>
                <w:bCs/>
                <w:sz w:val="24"/>
                <w:szCs w:val="24"/>
              </w:rPr>
              <w:t>g</w:t>
            </w:r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s </w:t>
            </w:r>
            <w:r w:rsidR="007948B7" w:rsidRPr="00B05BCB">
              <w:rPr>
                <w:rFonts w:ascii="Arial" w:hAnsi="Arial" w:cs="Arial"/>
                <w:bCs/>
                <w:sz w:val="24"/>
                <w:szCs w:val="24"/>
              </w:rPr>
              <w:t>Portrait</w:t>
            </w:r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: The Government </w:t>
            </w:r>
            <w:r w:rsidR="007948B7" w:rsidRPr="00B05BCB">
              <w:rPr>
                <w:rFonts w:ascii="Arial" w:hAnsi="Arial" w:cs="Arial"/>
                <w:bCs/>
                <w:sz w:val="24"/>
                <w:szCs w:val="24"/>
              </w:rPr>
              <w:t xml:space="preserve">has given </w:t>
            </w:r>
            <w:r w:rsidR="00252C8C" w:rsidRPr="00B05BCB">
              <w:rPr>
                <w:rFonts w:ascii="Arial" w:hAnsi="Arial" w:cs="Arial"/>
                <w:bCs/>
                <w:sz w:val="24"/>
                <w:szCs w:val="24"/>
              </w:rPr>
              <w:t xml:space="preserve">all Parish Councils the opportunity to receive </w:t>
            </w:r>
            <w:r w:rsidR="007948B7" w:rsidRPr="00B05BCB">
              <w:rPr>
                <w:rFonts w:ascii="Arial" w:hAnsi="Arial" w:cs="Arial"/>
                <w:bCs/>
                <w:sz w:val="24"/>
                <w:szCs w:val="24"/>
              </w:rPr>
              <w:t>a portrait of King Charles III</w:t>
            </w:r>
            <w:r w:rsidR="00252C8C" w:rsidRPr="00B05BCB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7948B7" w:rsidRPr="00B05BCB">
              <w:rPr>
                <w:rFonts w:ascii="Arial" w:hAnsi="Arial" w:cs="Arial"/>
                <w:bCs/>
                <w:sz w:val="24"/>
                <w:szCs w:val="24"/>
              </w:rPr>
              <w:t xml:space="preserve"> DPC has received the portrait and will ask The Village Hall Committee for permission to be displayed.</w:t>
            </w:r>
          </w:p>
        </w:tc>
      </w:tr>
      <w:tr w:rsidR="0050542A" w:rsidRPr="00B05BCB" w14:paraId="54DEA93E" w14:textId="77777777" w:rsidTr="00696539">
        <w:tc>
          <w:tcPr>
            <w:tcW w:w="988" w:type="dxa"/>
          </w:tcPr>
          <w:p w14:paraId="4E40199F" w14:textId="77777777" w:rsidR="0050542A" w:rsidRPr="00B05BCB" w:rsidRDefault="0050542A" w:rsidP="002B051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285" w:hanging="396"/>
              <w:jc w:val="center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0C23CF91" w14:textId="06731D03" w:rsidR="0050542A" w:rsidRPr="00B05BCB" w:rsidRDefault="00CC0A77" w:rsidP="002B0513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</w:t>
            </w:r>
            <w:r w:rsidR="007948B7" w:rsidRPr="00B05BCB">
              <w:rPr>
                <w:rFonts w:ascii="Arial" w:hAnsi="Arial" w:cs="Arial"/>
                <w:bCs/>
                <w:sz w:val="24"/>
                <w:szCs w:val="24"/>
              </w:rPr>
              <w:t>lose of meeting.</w:t>
            </w:r>
            <w:r w:rsidR="00252C8C" w:rsidRPr="00B05BC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</w:tbl>
    <w:p w14:paraId="69E283C4" w14:textId="77777777" w:rsidR="00F94E23" w:rsidRDefault="00F94E23" w:rsidP="00F94E23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04B704C5" w14:textId="77777777" w:rsidR="00F94E23" w:rsidRDefault="00F94E23"/>
    <w:p w14:paraId="0272D522" w14:textId="77777777" w:rsidR="002C6CA3" w:rsidRDefault="002C6CA3"/>
    <w:p w14:paraId="327A7AD7" w14:textId="1F5A283C" w:rsidR="002C6CA3" w:rsidRDefault="002C6CA3">
      <w:pPr>
        <w:rPr>
          <w:b/>
          <w:bCs/>
          <w:sz w:val="28"/>
          <w:szCs w:val="28"/>
          <w:u w:val="single"/>
        </w:rPr>
      </w:pPr>
      <w:r w:rsidRPr="002C6CA3">
        <w:rPr>
          <w:b/>
          <w:bCs/>
          <w:sz w:val="28"/>
          <w:szCs w:val="28"/>
          <w:u w:val="single"/>
        </w:rPr>
        <w:t>FINANCIAL REPORT</w:t>
      </w:r>
    </w:p>
    <w:p w14:paraId="5C35E28F" w14:textId="48DB43B1" w:rsidR="002C6CA3" w:rsidRDefault="00434B02">
      <w:pPr>
        <w:rPr>
          <w:rFonts w:ascii="Arial" w:hAnsi="Arial" w:cs="Arial"/>
          <w:u w:val="single"/>
        </w:rPr>
      </w:pPr>
      <w:r w:rsidRPr="00042287">
        <w:rPr>
          <w:rFonts w:ascii="Arial" w:hAnsi="Arial" w:cs="Arial"/>
          <w:u w:val="single"/>
        </w:rPr>
        <w:t xml:space="preserve">DPC Cash Book </w:t>
      </w:r>
      <w:r>
        <w:rPr>
          <w:rFonts w:ascii="Arial" w:hAnsi="Arial" w:cs="Arial"/>
          <w:u w:val="single"/>
        </w:rPr>
        <w:t xml:space="preserve">April </w:t>
      </w:r>
      <w:r w:rsidRPr="00042287">
        <w:rPr>
          <w:rFonts w:ascii="Arial" w:hAnsi="Arial" w:cs="Arial"/>
          <w:u w:val="single"/>
        </w:rPr>
        <w:t xml:space="preserve">2023 to </w:t>
      </w:r>
      <w:r>
        <w:rPr>
          <w:rFonts w:ascii="Arial" w:hAnsi="Arial" w:cs="Arial"/>
          <w:u w:val="single"/>
        </w:rPr>
        <w:t>March 31</w:t>
      </w:r>
      <w:r w:rsidRPr="00C134AF">
        <w:rPr>
          <w:rFonts w:ascii="Arial" w:hAnsi="Arial" w:cs="Arial"/>
          <w:u w:val="single"/>
          <w:vertAlign w:val="superscript"/>
        </w:rPr>
        <w:t>st</w:t>
      </w:r>
      <w:proofErr w:type="gramStart"/>
      <w:r>
        <w:rPr>
          <w:rFonts w:ascii="Arial" w:hAnsi="Arial" w:cs="Arial"/>
          <w:u w:val="single"/>
        </w:rPr>
        <w:t xml:space="preserve"> </w:t>
      </w:r>
      <w:r w:rsidRPr="00042287">
        <w:rPr>
          <w:rFonts w:ascii="Arial" w:hAnsi="Arial" w:cs="Arial"/>
          <w:u w:val="single"/>
        </w:rPr>
        <w:t>2024</w:t>
      </w:r>
      <w:proofErr w:type="gramEnd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1843"/>
        <w:gridCol w:w="992"/>
        <w:gridCol w:w="1559"/>
        <w:gridCol w:w="2217"/>
      </w:tblGrid>
      <w:tr w:rsidR="00434B02" w:rsidRPr="00042287" w14:paraId="581D2E8E" w14:textId="77777777" w:rsidTr="00516F2C">
        <w:tc>
          <w:tcPr>
            <w:tcW w:w="2405" w:type="dxa"/>
          </w:tcPr>
          <w:p w14:paraId="193CE1E6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hAnsi="Arial" w:cs="Arial"/>
              </w:rPr>
              <w:t>Payee</w:t>
            </w:r>
          </w:p>
        </w:tc>
        <w:tc>
          <w:tcPr>
            <w:tcW w:w="1843" w:type="dxa"/>
          </w:tcPr>
          <w:p w14:paraId="4FB2F06C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hAnsi="Arial" w:cs="Arial"/>
              </w:rPr>
              <w:t>Date</w:t>
            </w:r>
          </w:p>
        </w:tc>
        <w:tc>
          <w:tcPr>
            <w:tcW w:w="992" w:type="dxa"/>
          </w:tcPr>
          <w:p w14:paraId="1EBE3E19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proofErr w:type="spellStart"/>
            <w:r w:rsidRPr="00042287">
              <w:rPr>
                <w:rFonts w:ascii="Arial" w:hAnsi="Arial" w:cs="Arial"/>
              </w:rPr>
              <w:t>Chq</w:t>
            </w:r>
            <w:proofErr w:type="spellEnd"/>
            <w:r w:rsidRPr="00042287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1559" w:type="dxa"/>
          </w:tcPr>
          <w:p w14:paraId="0360F6EA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hAnsi="Arial" w:cs="Arial"/>
              </w:rPr>
              <w:t>Amount</w:t>
            </w:r>
          </w:p>
        </w:tc>
        <w:tc>
          <w:tcPr>
            <w:tcW w:w="2217" w:type="dxa"/>
          </w:tcPr>
          <w:p w14:paraId="39ED1A78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hAnsi="Arial" w:cs="Arial"/>
              </w:rPr>
              <w:t>Current A/C balance</w:t>
            </w:r>
          </w:p>
        </w:tc>
      </w:tr>
      <w:tr w:rsidR="00434B02" w:rsidRPr="00042287" w14:paraId="05C74F03" w14:textId="77777777" w:rsidTr="00516F2C">
        <w:tc>
          <w:tcPr>
            <w:tcW w:w="2405" w:type="dxa"/>
            <w:vAlign w:val="bottom"/>
          </w:tcPr>
          <w:p w14:paraId="728FE9EE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opening current account balance</w:t>
            </w:r>
          </w:p>
        </w:tc>
        <w:tc>
          <w:tcPr>
            <w:tcW w:w="1843" w:type="dxa"/>
            <w:vAlign w:val="bottom"/>
          </w:tcPr>
          <w:p w14:paraId="160E4254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01/04/2021</w:t>
            </w:r>
          </w:p>
        </w:tc>
        <w:tc>
          <w:tcPr>
            <w:tcW w:w="992" w:type="dxa"/>
          </w:tcPr>
          <w:p w14:paraId="3C135586" w14:textId="77777777" w:rsidR="00434B02" w:rsidRPr="00042287" w:rsidRDefault="00434B02" w:rsidP="00516F2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CC4DAAF" w14:textId="77777777" w:rsidR="00434B02" w:rsidRPr="00042287" w:rsidRDefault="00434B02" w:rsidP="00516F2C">
            <w:pPr>
              <w:rPr>
                <w:rFonts w:ascii="Arial" w:hAnsi="Arial" w:cs="Arial"/>
              </w:rPr>
            </w:pPr>
          </w:p>
        </w:tc>
        <w:tc>
          <w:tcPr>
            <w:tcW w:w="2217" w:type="dxa"/>
            <w:vAlign w:val="bottom"/>
          </w:tcPr>
          <w:p w14:paraId="37063FB8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8155.6</w:t>
            </w:r>
          </w:p>
        </w:tc>
      </w:tr>
      <w:tr w:rsidR="00434B02" w:rsidRPr="00042287" w14:paraId="36AD971E" w14:textId="77777777" w:rsidTr="00516F2C">
        <w:tc>
          <w:tcPr>
            <w:tcW w:w="2405" w:type="dxa"/>
            <w:vAlign w:val="bottom"/>
          </w:tcPr>
          <w:p w14:paraId="4A2EDF69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precept</w:t>
            </w:r>
          </w:p>
        </w:tc>
        <w:tc>
          <w:tcPr>
            <w:tcW w:w="1843" w:type="dxa"/>
            <w:vAlign w:val="bottom"/>
          </w:tcPr>
          <w:p w14:paraId="033D9744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01/04/2022</w:t>
            </w:r>
          </w:p>
        </w:tc>
        <w:tc>
          <w:tcPr>
            <w:tcW w:w="992" w:type="dxa"/>
            <w:vAlign w:val="bottom"/>
          </w:tcPr>
          <w:p w14:paraId="6CE0B031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receipt</w:t>
            </w:r>
          </w:p>
        </w:tc>
        <w:tc>
          <w:tcPr>
            <w:tcW w:w="1559" w:type="dxa"/>
            <w:vAlign w:val="bottom"/>
          </w:tcPr>
          <w:p w14:paraId="02D43341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6600.00</w:t>
            </w:r>
          </w:p>
        </w:tc>
        <w:tc>
          <w:tcPr>
            <w:tcW w:w="2217" w:type="dxa"/>
            <w:vAlign w:val="bottom"/>
          </w:tcPr>
          <w:p w14:paraId="21BEFAF0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14755.60</w:t>
            </w:r>
          </w:p>
        </w:tc>
      </w:tr>
      <w:tr w:rsidR="00434B02" w:rsidRPr="00042287" w14:paraId="3EA26785" w14:textId="77777777" w:rsidTr="00516F2C">
        <w:tc>
          <w:tcPr>
            <w:tcW w:w="2405" w:type="dxa"/>
            <w:vAlign w:val="bottom"/>
          </w:tcPr>
          <w:p w14:paraId="3C8B20C8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proofErr w:type="spellStart"/>
            <w:r w:rsidRPr="00042287">
              <w:rPr>
                <w:rFonts w:ascii="Arial" w:eastAsia="Times New Roman" w:hAnsi="Arial" w:cs="Arial"/>
                <w:lang w:eastAsia="en-GB"/>
              </w:rPr>
              <w:t>zurich</w:t>
            </w:r>
            <w:proofErr w:type="spellEnd"/>
            <w:r w:rsidRPr="00042287">
              <w:rPr>
                <w:rFonts w:ascii="Arial" w:eastAsia="Times New Roman" w:hAnsi="Arial" w:cs="Arial"/>
                <w:lang w:eastAsia="en-GB"/>
              </w:rPr>
              <w:t xml:space="preserve"> insurance</w:t>
            </w:r>
          </w:p>
        </w:tc>
        <w:tc>
          <w:tcPr>
            <w:tcW w:w="1843" w:type="dxa"/>
            <w:vAlign w:val="bottom"/>
          </w:tcPr>
          <w:p w14:paraId="40756C0D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04/05/2023</w:t>
            </w:r>
          </w:p>
        </w:tc>
        <w:tc>
          <w:tcPr>
            <w:tcW w:w="992" w:type="dxa"/>
            <w:vAlign w:val="bottom"/>
          </w:tcPr>
          <w:p w14:paraId="73BF0EEE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237</w:t>
            </w:r>
          </w:p>
        </w:tc>
        <w:tc>
          <w:tcPr>
            <w:tcW w:w="1559" w:type="dxa"/>
            <w:vAlign w:val="bottom"/>
          </w:tcPr>
          <w:p w14:paraId="03ACA2FF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-140.00</w:t>
            </w:r>
          </w:p>
        </w:tc>
        <w:tc>
          <w:tcPr>
            <w:tcW w:w="2217" w:type="dxa"/>
            <w:vAlign w:val="bottom"/>
          </w:tcPr>
          <w:p w14:paraId="10F5BEB9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14615.60</w:t>
            </w:r>
          </w:p>
        </w:tc>
      </w:tr>
      <w:tr w:rsidR="00434B02" w:rsidRPr="00042287" w14:paraId="2CB59453" w14:textId="77777777" w:rsidTr="00516F2C">
        <w:tc>
          <w:tcPr>
            <w:tcW w:w="2405" w:type="dxa"/>
            <w:vAlign w:val="bottom"/>
          </w:tcPr>
          <w:p w14:paraId="776A2883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defib warehouse battery</w:t>
            </w:r>
          </w:p>
        </w:tc>
        <w:tc>
          <w:tcPr>
            <w:tcW w:w="1843" w:type="dxa"/>
            <w:vAlign w:val="bottom"/>
          </w:tcPr>
          <w:p w14:paraId="3EA12991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03/05/2023</w:t>
            </w:r>
          </w:p>
        </w:tc>
        <w:tc>
          <w:tcPr>
            <w:tcW w:w="992" w:type="dxa"/>
            <w:vAlign w:val="bottom"/>
          </w:tcPr>
          <w:p w14:paraId="47C482CE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238</w:t>
            </w:r>
          </w:p>
        </w:tc>
        <w:tc>
          <w:tcPr>
            <w:tcW w:w="1559" w:type="dxa"/>
            <w:vAlign w:val="bottom"/>
          </w:tcPr>
          <w:p w14:paraId="58DAFE96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-356.80</w:t>
            </w:r>
          </w:p>
        </w:tc>
        <w:tc>
          <w:tcPr>
            <w:tcW w:w="2217" w:type="dxa"/>
            <w:vAlign w:val="bottom"/>
          </w:tcPr>
          <w:p w14:paraId="6465B3F4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14258.80</w:t>
            </w:r>
          </w:p>
        </w:tc>
      </w:tr>
      <w:tr w:rsidR="00434B02" w:rsidRPr="00042287" w14:paraId="7F571514" w14:textId="77777777" w:rsidTr="00516F2C">
        <w:tc>
          <w:tcPr>
            <w:tcW w:w="2405" w:type="dxa"/>
            <w:vAlign w:val="bottom"/>
          </w:tcPr>
          <w:p w14:paraId="4D07F138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proofErr w:type="spellStart"/>
            <w:r w:rsidRPr="00042287">
              <w:rPr>
                <w:rFonts w:ascii="Arial" w:eastAsia="Times New Roman" w:hAnsi="Arial" w:cs="Arial"/>
                <w:lang w:eastAsia="en-GB"/>
              </w:rPr>
              <w:t>pata</w:t>
            </w:r>
            <w:proofErr w:type="spellEnd"/>
            <w:r w:rsidRPr="00042287">
              <w:rPr>
                <w:rFonts w:ascii="Arial" w:eastAsia="Times New Roman" w:hAnsi="Arial" w:cs="Arial"/>
                <w:lang w:eastAsia="en-GB"/>
              </w:rPr>
              <w:t xml:space="preserve"> payroll</w:t>
            </w:r>
          </w:p>
        </w:tc>
        <w:tc>
          <w:tcPr>
            <w:tcW w:w="1843" w:type="dxa"/>
            <w:vAlign w:val="bottom"/>
          </w:tcPr>
          <w:p w14:paraId="44BDCC9B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18/05/2023</w:t>
            </w:r>
          </w:p>
        </w:tc>
        <w:tc>
          <w:tcPr>
            <w:tcW w:w="992" w:type="dxa"/>
            <w:vAlign w:val="bottom"/>
          </w:tcPr>
          <w:p w14:paraId="405F394A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239</w:t>
            </w:r>
          </w:p>
        </w:tc>
        <w:tc>
          <w:tcPr>
            <w:tcW w:w="1559" w:type="dxa"/>
            <w:vAlign w:val="bottom"/>
          </w:tcPr>
          <w:p w14:paraId="2025A3B3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-103.20</w:t>
            </w:r>
          </w:p>
        </w:tc>
        <w:tc>
          <w:tcPr>
            <w:tcW w:w="2217" w:type="dxa"/>
            <w:vAlign w:val="bottom"/>
          </w:tcPr>
          <w:p w14:paraId="5F05DF5E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14155.60</w:t>
            </w:r>
          </w:p>
        </w:tc>
      </w:tr>
      <w:tr w:rsidR="00434B02" w:rsidRPr="00042287" w14:paraId="62B1B099" w14:textId="77777777" w:rsidTr="00516F2C">
        <w:tc>
          <w:tcPr>
            <w:tcW w:w="2405" w:type="dxa"/>
            <w:vAlign w:val="bottom"/>
          </w:tcPr>
          <w:p w14:paraId="4AD08ABD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proofErr w:type="spellStart"/>
            <w:r w:rsidRPr="00042287">
              <w:rPr>
                <w:rFonts w:ascii="Arial" w:eastAsia="Times New Roman" w:hAnsi="Arial" w:cs="Arial"/>
                <w:lang w:eastAsia="en-GB"/>
              </w:rPr>
              <w:t>gaptc</w:t>
            </w:r>
            <w:proofErr w:type="spellEnd"/>
          </w:p>
        </w:tc>
        <w:tc>
          <w:tcPr>
            <w:tcW w:w="1843" w:type="dxa"/>
            <w:vAlign w:val="bottom"/>
          </w:tcPr>
          <w:p w14:paraId="3D6752D8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18/05/2023</w:t>
            </w:r>
          </w:p>
        </w:tc>
        <w:tc>
          <w:tcPr>
            <w:tcW w:w="992" w:type="dxa"/>
            <w:vAlign w:val="bottom"/>
          </w:tcPr>
          <w:p w14:paraId="3FE20EAC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240</w:t>
            </w:r>
          </w:p>
        </w:tc>
        <w:tc>
          <w:tcPr>
            <w:tcW w:w="1559" w:type="dxa"/>
            <w:vAlign w:val="bottom"/>
          </w:tcPr>
          <w:p w14:paraId="5E59AD08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-86.03</w:t>
            </w:r>
          </w:p>
        </w:tc>
        <w:tc>
          <w:tcPr>
            <w:tcW w:w="2217" w:type="dxa"/>
            <w:vAlign w:val="bottom"/>
          </w:tcPr>
          <w:p w14:paraId="314FEFDD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14069.57</w:t>
            </w:r>
          </w:p>
        </w:tc>
      </w:tr>
      <w:tr w:rsidR="00434B02" w:rsidRPr="00042287" w14:paraId="192827B2" w14:textId="77777777" w:rsidTr="00516F2C">
        <w:tc>
          <w:tcPr>
            <w:tcW w:w="2405" w:type="dxa"/>
            <w:vAlign w:val="bottom"/>
          </w:tcPr>
          <w:p w14:paraId="55D0CA14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b holder</w:t>
            </w:r>
          </w:p>
        </w:tc>
        <w:tc>
          <w:tcPr>
            <w:tcW w:w="1843" w:type="dxa"/>
            <w:vAlign w:val="bottom"/>
          </w:tcPr>
          <w:p w14:paraId="45E53BB4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30/04/2023</w:t>
            </w:r>
          </w:p>
        </w:tc>
        <w:tc>
          <w:tcPr>
            <w:tcW w:w="992" w:type="dxa"/>
            <w:vAlign w:val="bottom"/>
          </w:tcPr>
          <w:p w14:paraId="06304B73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so</w:t>
            </w:r>
          </w:p>
        </w:tc>
        <w:tc>
          <w:tcPr>
            <w:tcW w:w="1559" w:type="dxa"/>
            <w:vAlign w:val="bottom"/>
          </w:tcPr>
          <w:p w14:paraId="05CB3334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-125.49</w:t>
            </w:r>
          </w:p>
        </w:tc>
        <w:tc>
          <w:tcPr>
            <w:tcW w:w="2217" w:type="dxa"/>
            <w:vAlign w:val="bottom"/>
          </w:tcPr>
          <w:p w14:paraId="5F77FCBF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13944.08</w:t>
            </w:r>
          </w:p>
        </w:tc>
      </w:tr>
      <w:tr w:rsidR="00434B02" w:rsidRPr="00042287" w14:paraId="3D65F1F6" w14:textId="77777777" w:rsidTr="00516F2C">
        <w:tc>
          <w:tcPr>
            <w:tcW w:w="2405" w:type="dxa"/>
            <w:vAlign w:val="bottom"/>
          </w:tcPr>
          <w:p w14:paraId="34879841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b holder</w:t>
            </w:r>
          </w:p>
        </w:tc>
        <w:tc>
          <w:tcPr>
            <w:tcW w:w="1843" w:type="dxa"/>
            <w:vAlign w:val="bottom"/>
          </w:tcPr>
          <w:p w14:paraId="50E8BF1E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30/05/2023</w:t>
            </w:r>
          </w:p>
        </w:tc>
        <w:tc>
          <w:tcPr>
            <w:tcW w:w="992" w:type="dxa"/>
            <w:vAlign w:val="bottom"/>
          </w:tcPr>
          <w:p w14:paraId="0BF8C302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so</w:t>
            </w:r>
          </w:p>
        </w:tc>
        <w:tc>
          <w:tcPr>
            <w:tcW w:w="1559" w:type="dxa"/>
            <w:vAlign w:val="bottom"/>
          </w:tcPr>
          <w:p w14:paraId="615DE6C9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-125.49</w:t>
            </w:r>
          </w:p>
        </w:tc>
        <w:tc>
          <w:tcPr>
            <w:tcW w:w="2217" w:type="dxa"/>
            <w:vAlign w:val="bottom"/>
          </w:tcPr>
          <w:p w14:paraId="6A6B9CA9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13818.59</w:t>
            </w:r>
          </w:p>
        </w:tc>
      </w:tr>
      <w:tr w:rsidR="00434B02" w:rsidRPr="00042287" w14:paraId="4031B213" w14:textId="77777777" w:rsidTr="00516F2C">
        <w:tc>
          <w:tcPr>
            <w:tcW w:w="2405" w:type="dxa"/>
            <w:vAlign w:val="bottom"/>
          </w:tcPr>
          <w:p w14:paraId="0B0039CB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b holder</w:t>
            </w:r>
          </w:p>
        </w:tc>
        <w:tc>
          <w:tcPr>
            <w:tcW w:w="1843" w:type="dxa"/>
            <w:vAlign w:val="bottom"/>
          </w:tcPr>
          <w:p w14:paraId="22B5E8E7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30/06/2023</w:t>
            </w:r>
          </w:p>
        </w:tc>
        <w:tc>
          <w:tcPr>
            <w:tcW w:w="992" w:type="dxa"/>
            <w:vAlign w:val="bottom"/>
          </w:tcPr>
          <w:p w14:paraId="37B4BCB0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so</w:t>
            </w:r>
          </w:p>
        </w:tc>
        <w:tc>
          <w:tcPr>
            <w:tcW w:w="1559" w:type="dxa"/>
            <w:vAlign w:val="bottom"/>
          </w:tcPr>
          <w:p w14:paraId="2BB76C74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-125.49</w:t>
            </w:r>
          </w:p>
        </w:tc>
        <w:tc>
          <w:tcPr>
            <w:tcW w:w="2217" w:type="dxa"/>
            <w:vAlign w:val="bottom"/>
          </w:tcPr>
          <w:p w14:paraId="36C860AE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13693.10</w:t>
            </w:r>
          </w:p>
        </w:tc>
      </w:tr>
      <w:tr w:rsidR="00434B02" w:rsidRPr="00042287" w14:paraId="35E046C8" w14:textId="77777777" w:rsidTr="00516F2C">
        <w:tc>
          <w:tcPr>
            <w:tcW w:w="2405" w:type="dxa"/>
            <w:vAlign w:val="bottom"/>
          </w:tcPr>
          <w:p w14:paraId="4D896BF4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b holder</w:t>
            </w:r>
          </w:p>
        </w:tc>
        <w:tc>
          <w:tcPr>
            <w:tcW w:w="1843" w:type="dxa"/>
            <w:vAlign w:val="bottom"/>
          </w:tcPr>
          <w:p w14:paraId="2BFF3C72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30/07/2023</w:t>
            </w:r>
          </w:p>
        </w:tc>
        <w:tc>
          <w:tcPr>
            <w:tcW w:w="992" w:type="dxa"/>
            <w:vAlign w:val="bottom"/>
          </w:tcPr>
          <w:p w14:paraId="79BE9BDB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so</w:t>
            </w:r>
          </w:p>
        </w:tc>
        <w:tc>
          <w:tcPr>
            <w:tcW w:w="1559" w:type="dxa"/>
            <w:vAlign w:val="bottom"/>
          </w:tcPr>
          <w:p w14:paraId="206E147A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-125.49</w:t>
            </w:r>
          </w:p>
        </w:tc>
        <w:tc>
          <w:tcPr>
            <w:tcW w:w="2217" w:type="dxa"/>
            <w:vAlign w:val="bottom"/>
          </w:tcPr>
          <w:p w14:paraId="3A143FCC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13567.61</w:t>
            </w:r>
          </w:p>
        </w:tc>
      </w:tr>
      <w:tr w:rsidR="00434B02" w:rsidRPr="00042287" w14:paraId="5D8FC708" w14:textId="77777777" w:rsidTr="00516F2C">
        <w:tc>
          <w:tcPr>
            <w:tcW w:w="2405" w:type="dxa"/>
            <w:vAlign w:val="bottom"/>
          </w:tcPr>
          <w:p w14:paraId="7808400B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b holder</w:t>
            </w:r>
          </w:p>
        </w:tc>
        <w:tc>
          <w:tcPr>
            <w:tcW w:w="1843" w:type="dxa"/>
            <w:vAlign w:val="bottom"/>
          </w:tcPr>
          <w:p w14:paraId="6F8DDA95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30/08/2023</w:t>
            </w:r>
          </w:p>
        </w:tc>
        <w:tc>
          <w:tcPr>
            <w:tcW w:w="992" w:type="dxa"/>
            <w:vAlign w:val="bottom"/>
          </w:tcPr>
          <w:p w14:paraId="3007783F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so</w:t>
            </w:r>
          </w:p>
        </w:tc>
        <w:tc>
          <w:tcPr>
            <w:tcW w:w="1559" w:type="dxa"/>
            <w:vAlign w:val="bottom"/>
          </w:tcPr>
          <w:p w14:paraId="299CD4F1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-125.49</w:t>
            </w:r>
          </w:p>
        </w:tc>
        <w:tc>
          <w:tcPr>
            <w:tcW w:w="2217" w:type="dxa"/>
            <w:vAlign w:val="bottom"/>
          </w:tcPr>
          <w:p w14:paraId="00A1E30B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13442.12</w:t>
            </w:r>
          </w:p>
        </w:tc>
      </w:tr>
      <w:tr w:rsidR="00434B02" w:rsidRPr="00042287" w14:paraId="4507D80F" w14:textId="77777777" w:rsidTr="00516F2C">
        <w:tc>
          <w:tcPr>
            <w:tcW w:w="2405" w:type="dxa"/>
            <w:vAlign w:val="bottom"/>
          </w:tcPr>
          <w:p w14:paraId="6FD353EC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proofErr w:type="spellStart"/>
            <w:r w:rsidRPr="00042287">
              <w:rPr>
                <w:rFonts w:ascii="Arial" w:eastAsia="Times New Roman" w:hAnsi="Arial" w:cs="Arial"/>
                <w:lang w:eastAsia="en-GB"/>
              </w:rPr>
              <w:t>hmrc</w:t>
            </w:r>
            <w:proofErr w:type="spellEnd"/>
          </w:p>
        </w:tc>
        <w:tc>
          <w:tcPr>
            <w:tcW w:w="1843" w:type="dxa"/>
            <w:vAlign w:val="bottom"/>
          </w:tcPr>
          <w:p w14:paraId="19477E1F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30/06/2023</w:t>
            </w:r>
          </w:p>
        </w:tc>
        <w:tc>
          <w:tcPr>
            <w:tcW w:w="992" w:type="dxa"/>
            <w:vAlign w:val="bottom"/>
          </w:tcPr>
          <w:p w14:paraId="66BE28A0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241</w:t>
            </w:r>
          </w:p>
        </w:tc>
        <w:tc>
          <w:tcPr>
            <w:tcW w:w="1559" w:type="dxa"/>
            <w:vAlign w:val="bottom"/>
          </w:tcPr>
          <w:p w14:paraId="28297943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-198.00</w:t>
            </w:r>
          </w:p>
        </w:tc>
        <w:tc>
          <w:tcPr>
            <w:tcW w:w="2217" w:type="dxa"/>
            <w:vAlign w:val="bottom"/>
          </w:tcPr>
          <w:p w14:paraId="5A1DD1D6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13244.12</w:t>
            </w:r>
          </w:p>
        </w:tc>
      </w:tr>
      <w:tr w:rsidR="00434B02" w:rsidRPr="00042287" w14:paraId="2D67FDB7" w14:textId="77777777" w:rsidTr="00516F2C">
        <w:tc>
          <w:tcPr>
            <w:tcW w:w="2405" w:type="dxa"/>
            <w:vAlign w:val="bottom"/>
          </w:tcPr>
          <w:p w14:paraId="58F87EB4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b holder</w:t>
            </w:r>
          </w:p>
        </w:tc>
        <w:tc>
          <w:tcPr>
            <w:tcW w:w="1843" w:type="dxa"/>
            <w:vAlign w:val="bottom"/>
          </w:tcPr>
          <w:p w14:paraId="5021B5A0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18/05/2023</w:t>
            </w:r>
          </w:p>
        </w:tc>
        <w:tc>
          <w:tcPr>
            <w:tcW w:w="992" w:type="dxa"/>
            <w:vAlign w:val="bottom"/>
          </w:tcPr>
          <w:p w14:paraId="3841AD17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242</w:t>
            </w:r>
          </w:p>
        </w:tc>
        <w:tc>
          <w:tcPr>
            <w:tcW w:w="1559" w:type="dxa"/>
            <w:vAlign w:val="bottom"/>
          </w:tcPr>
          <w:p w14:paraId="4A9A2FC2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-22.48</w:t>
            </w:r>
          </w:p>
        </w:tc>
        <w:tc>
          <w:tcPr>
            <w:tcW w:w="2217" w:type="dxa"/>
            <w:vAlign w:val="bottom"/>
          </w:tcPr>
          <w:p w14:paraId="18270E9B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13221.64</w:t>
            </w:r>
          </w:p>
        </w:tc>
      </w:tr>
      <w:tr w:rsidR="00434B02" w:rsidRPr="00042287" w14:paraId="4FF0AA1B" w14:textId="77777777" w:rsidTr="00516F2C">
        <w:tc>
          <w:tcPr>
            <w:tcW w:w="2405" w:type="dxa"/>
            <w:vAlign w:val="bottom"/>
          </w:tcPr>
          <w:p w14:paraId="097D322C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lastRenderedPageBreak/>
              <w:t>cancelled</w:t>
            </w:r>
          </w:p>
        </w:tc>
        <w:tc>
          <w:tcPr>
            <w:tcW w:w="1843" w:type="dxa"/>
            <w:vAlign w:val="bottom"/>
          </w:tcPr>
          <w:p w14:paraId="22FA698C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992" w:type="dxa"/>
            <w:vAlign w:val="bottom"/>
          </w:tcPr>
          <w:p w14:paraId="7BAFF619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243</w:t>
            </w:r>
          </w:p>
        </w:tc>
        <w:tc>
          <w:tcPr>
            <w:tcW w:w="1559" w:type="dxa"/>
            <w:vAlign w:val="bottom"/>
          </w:tcPr>
          <w:p w14:paraId="28811FE9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0.00</w:t>
            </w:r>
          </w:p>
        </w:tc>
        <w:tc>
          <w:tcPr>
            <w:tcW w:w="2217" w:type="dxa"/>
            <w:vAlign w:val="bottom"/>
          </w:tcPr>
          <w:p w14:paraId="7CB1E6D0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13221.64</w:t>
            </w:r>
          </w:p>
        </w:tc>
      </w:tr>
      <w:tr w:rsidR="00434B02" w:rsidRPr="00042287" w14:paraId="58F411EB" w14:textId="77777777" w:rsidTr="00516F2C">
        <w:tc>
          <w:tcPr>
            <w:tcW w:w="2405" w:type="dxa"/>
            <w:vAlign w:val="bottom"/>
          </w:tcPr>
          <w:p w14:paraId="5EBAA10D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coronation event donation</w:t>
            </w:r>
          </w:p>
        </w:tc>
        <w:tc>
          <w:tcPr>
            <w:tcW w:w="1843" w:type="dxa"/>
            <w:vAlign w:val="bottom"/>
          </w:tcPr>
          <w:p w14:paraId="38C1685C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18/05/2023</w:t>
            </w:r>
          </w:p>
        </w:tc>
        <w:tc>
          <w:tcPr>
            <w:tcW w:w="992" w:type="dxa"/>
            <w:vAlign w:val="bottom"/>
          </w:tcPr>
          <w:p w14:paraId="6ECD55D4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244</w:t>
            </w:r>
          </w:p>
        </w:tc>
        <w:tc>
          <w:tcPr>
            <w:tcW w:w="1559" w:type="dxa"/>
            <w:vAlign w:val="bottom"/>
          </w:tcPr>
          <w:p w14:paraId="56629FFF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-500.00</w:t>
            </w:r>
          </w:p>
        </w:tc>
        <w:tc>
          <w:tcPr>
            <w:tcW w:w="2217" w:type="dxa"/>
            <w:vAlign w:val="bottom"/>
          </w:tcPr>
          <w:p w14:paraId="20A0EEC0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12721.64</w:t>
            </w:r>
          </w:p>
        </w:tc>
      </w:tr>
      <w:tr w:rsidR="00434B02" w:rsidRPr="00042287" w14:paraId="29AE17E4" w14:textId="77777777" w:rsidTr="00516F2C">
        <w:tc>
          <w:tcPr>
            <w:tcW w:w="2405" w:type="dxa"/>
            <w:vAlign w:val="bottom"/>
          </w:tcPr>
          <w:p w14:paraId="266039DE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proofErr w:type="spellStart"/>
            <w:r w:rsidRPr="00042287">
              <w:rPr>
                <w:rFonts w:ascii="Arial" w:eastAsia="Times New Roman" w:hAnsi="Arial" w:cs="Arial"/>
                <w:lang w:eastAsia="en-GB"/>
              </w:rPr>
              <w:t>hmrc</w:t>
            </w:r>
            <w:proofErr w:type="spellEnd"/>
            <w:r w:rsidRPr="00042287">
              <w:rPr>
                <w:rFonts w:ascii="Arial" w:eastAsia="Times New Roman" w:hAnsi="Arial" w:cs="Arial"/>
                <w:lang w:eastAsia="en-GB"/>
              </w:rPr>
              <w:t xml:space="preserve"> to 31/7/23</w:t>
            </w:r>
          </w:p>
        </w:tc>
        <w:tc>
          <w:tcPr>
            <w:tcW w:w="1843" w:type="dxa"/>
            <w:vAlign w:val="bottom"/>
          </w:tcPr>
          <w:p w14:paraId="5498B6CA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01/08/2023</w:t>
            </w:r>
          </w:p>
        </w:tc>
        <w:tc>
          <w:tcPr>
            <w:tcW w:w="992" w:type="dxa"/>
            <w:vAlign w:val="bottom"/>
          </w:tcPr>
          <w:p w14:paraId="01A9459E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245</w:t>
            </w:r>
          </w:p>
        </w:tc>
        <w:tc>
          <w:tcPr>
            <w:tcW w:w="1559" w:type="dxa"/>
            <w:vAlign w:val="bottom"/>
          </w:tcPr>
          <w:p w14:paraId="55E076E5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-54.54</w:t>
            </w:r>
          </w:p>
        </w:tc>
        <w:tc>
          <w:tcPr>
            <w:tcW w:w="2217" w:type="dxa"/>
            <w:vAlign w:val="bottom"/>
          </w:tcPr>
          <w:p w14:paraId="1F3E0763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12667.10</w:t>
            </w:r>
          </w:p>
        </w:tc>
      </w:tr>
      <w:tr w:rsidR="00434B02" w:rsidRPr="00042287" w14:paraId="76DE5E62" w14:textId="77777777" w:rsidTr="00516F2C">
        <w:tc>
          <w:tcPr>
            <w:tcW w:w="2405" w:type="dxa"/>
            <w:vAlign w:val="bottom"/>
          </w:tcPr>
          <w:p w14:paraId="16D73EC7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open spaces</w:t>
            </w:r>
          </w:p>
        </w:tc>
        <w:tc>
          <w:tcPr>
            <w:tcW w:w="1843" w:type="dxa"/>
            <w:vAlign w:val="bottom"/>
          </w:tcPr>
          <w:p w14:paraId="5A900D91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08/08/2023</w:t>
            </w:r>
          </w:p>
        </w:tc>
        <w:tc>
          <w:tcPr>
            <w:tcW w:w="992" w:type="dxa"/>
            <w:vAlign w:val="bottom"/>
          </w:tcPr>
          <w:p w14:paraId="63655322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246</w:t>
            </w:r>
          </w:p>
        </w:tc>
        <w:tc>
          <w:tcPr>
            <w:tcW w:w="1559" w:type="dxa"/>
            <w:vAlign w:val="bottom"/>
          </w:tcPr>
          <w:p w14:paraId="413328ED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-45.00</w:t>
            </w:r>
          </w:p>
        </w:tc>
        <w:tc>
          <w:tcPr>
            <w:tcW w:w="2217" w:type="dxa"/>
            <w:vAlign w:val="bottom"/>
          </w:tcPr>
          <w:p w14:paraId="62B5E350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12622.10</w:t>
            </w:r>
          </w:p>
        </w:tc>
      </w:tr>
      <w:tr w:rsidR="00434B02" w:rsidRPr="00042287" w14:paraId="46EE2486" w14:textId="77777777" w:rsidTr="00516F2C">
        <w:tc>
          <w:tcPr>
            <w:tcW w:w="2405" w:type="dxa"/>
            <w:vAlign w:val="bottom"/>
          </w:tcPr>
          <w:p w14:paraId="4BD7CC23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proofErr w:type="spellStart"/>
            <w:r w:rsidRPr="00042287">
              <w:rPr>
                <w:rFonts w:ascii="Arial" w:eastAsia="Times New Roman" w:hAnsi="Arial" w:cs="Arial"/>
                <w:lang w:eastAsia="en-GB"/>
              </w:rPr>
              <w:t>hmrc</w:t>
            </w:r>
            <w:proofErr w:type="spellEnd"/>
            <w:r w:rsidRPr="00042287">
              <w:rPr>
                <w:rFonts w:ascii="Arial" w:eastAsia="Times New Roman" w:hAnsi="Arial" w:cs="Arial"/>
                <w:lang w:eastAsia="en-GB"/>
              </w:rPr>
              <w:t xml:space="preserve"> to 31/8/23</w:t>
            </w:r>
          </w:p>
        </w:tc>
        <w:tc>
          <w:tcPr>
            <w:tcW w:w="1843" w:type="dxa"/>
            <w:vAlign w:val="bottom"/>
          </w:tcPr>
          <w:p w14:paraId="30BF4258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31/08/2023</w:t>
            </w:r>
          </w:p>
        </w:tc>
        <w:tc>
          <w:tcPr>
            <w:tcW w:w="992" w:type="dxa"/>
            <w:vAlign w:val="bottom"/>
          </w:tcPr>
          <w:p w14:paraId="3460E576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247</w:t>
            </w:r>
          </w:p>
        </w:tc>
        <w:tc>
          <w:tcPr>
            <w:tcW w:w="1559" w:type="dxa"/>
            <w:vAlign w:val="bottom"/>
          </w:tcPr>
          <w:p w14:paraId="044FC241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-79.76</w:t>
            </w:r>
          </w:p>
        </w:tc>
        <w:tc>
          <w:tcPr>
            <w:tcW w:w="2217" w:type="dxa"/>
            <w:vAlign w:val="bottom"/>
          </w:tcPr>
          <w:p w14:paraId="02DBD7B0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12542.34</w:t>
            </w:r>
          </w:p>
        </w:tc>
      </w:tr>
      <w:tr w:rsidR="00434B02" w:rsidRPr="00042287" w14:paraId="300CE27E" w14:textId="77777777" w:rsidTr="00516F2C">
        <w:tc>
          <w:tcPr>
            <w:tcW w:w="2405" w:type="dxa"/>
            <w:vAlign w:val="bottom"/>
          </w:tcPr>
          <w:p w14:paraId="38FBFB41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b holder</w:t>
            </w:r>
          </w:p>
        </w:tc>
        <w:tc>
          <w:tcPr>
            <w:tcW w:w="1843" w:type="dxa"/>
            <w:vAlign w:val="bottom"/>
          </w:tcPr>
          <w:p w14:paraId="35E2BD89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19/09/2023</w:t>
            </w:r>
          </w:p>
        </w:tc>
        <w:tc>
          <w:tcPr>
            <w:tcW w:w="992" w:type="dxa"/>
            <w:vAlign w:val="bottom"/>
          </w:tcPr>
          <w:p w14:paraId="568E1134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248</w:t>
            </w:r>
          </w:p>
        </w:tc>
        <w:tc>
          <w:tcPr>
            <w:tcW w:w="1559" w:type="dxa"/>
            <w:vAlign w:val="bottom"/>
          </w:tcPr>
          <w:p w14:paraId="2336C8F7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-29.16</w:t>
            </w:r>
          </w:p>
        </w:tc>
        <w:tc>
          <w:tcPr>
            <w:tcW w:w="2217" w:type="dxa"/>
            <w:vAlign w:val="bottom"/>
          </w:tcPr>
          <w:p w14:paraId="07C873BE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12513.18</w:t>
            </w:r>
          </w:p>
        </w:tc>
      </w:tr>
      <w:tr w:rsidR="00434B02" w:rsidRPr="00042287" w14:paraId="47A10D17" w14:textId="77777777" w:rsidTr="00516F2C">
        <w:tc>
          <w:tcPr>
            <w:tcW w:w="2405" w:type="dxa"/>
            <w:vAlign w:val="bottom"/>
          </w:tcPr>
          <w:p w14:paraId="7959C487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b holder</w:t>
            </w:r>
          </w:p>
        </w:tc>
        <w:tc>
          <w:tcPr>
            <w:tcW w:w="1843" w:type="dxa"/>
            <w:vAlign w:val="bottom"/>
          </w:tcPr>
          <w:p w14:paraId="03D55733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30/09/2023</w:t>
            </w:r>
          </w:p>
        </w:tc>
        <w:tc>
          <w:tcPr>
            <w:tcW w:w="992" w:type="dxa"/>
            <w:vAlign w:val="bottom"/>
          </w:tcPr>
          <w:p w14:paraId="2A7EDF39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so</w:t>
            </w:r>
          </w:p>
        </w:tc>
        <w:tc>
          <w:tcPr>
            <w:tcW w:w="1559" w:type="dxa"/>
            <w:vAlign w:val="bottom"/>
          </w:tcPr>
          <w:p w14:paraId="6046612D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-125.49</w:t>
            </w:r>
          </w:p>
        </w:tc>
        <w:tc>
          <w:tcPr>
            <w:tcW w:w="2217" w:type="dxa"/>
            <w:vAlign w:val="bottom"/>
          </w:tcPr>
          <w:p w14:paraId="070AE287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12387.69</w:t>
            </w:r>
          </w:p>
        </w:tc>
      </w:tr>
      <w:tr w:rsidR="00434B02" w:rsidRPr="00042287" w14:paraId="3E83B6A8" w14:textId="77777777" w:rsidTr="00516F2C">
        <w:tc>
          <w:tcPr>
            <w:tcW w:w="2405" w:type="dxa"/>
            <w:vAlign w:val="bottom"/>
          </w:tcPr>
          <w:p w14:paraId="0880001A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b holder</w:t>
            </w:r>
          </w:p>
        </w:tc>
        <w:tc>
          <w:tcPr>
            <w:tcW w:w="1843" w:type="dxa"/>
            <w:vAlign w:val="bottom"/>
          </w:tcPr>
          <w:p w14:paraId="3190A9A2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31/10/2023</w:t>
            </w:r>
          </w:p>
        </w:tc>
        <w:tc>
          <w:tcPr>
            <w:tcW w:w="992" w:type="dxa"/>
            <w:vAlign w:val="bottom"/>
          </w:tcPr>
          <w:p w14:paraId="15C86A92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so</w:t>
            </w:r>
          </w:p>
        </w:tc>
        <w:tc>
          <w:tcPr>
            <w:tcW w:w="1559" w:type="dxa"/>
            <w:vAlign w:val="bottom"/>
          </w:tcPr>
          <w:p w14:paraId="44AD17CA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-125.49</w:t>
            </w:r>
          </w:p>
        </w:tc>
        <w:tc>
          <w:tcPr>
            <w:tcW w:w="2217" w:type="dxa"/>
            <w:vAlign w:val="bottom"/>
          </w:tcPr>
          <w:p w14:paraId="3F76756D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12262.20</w:t>
            </w:r>
          </w:p>
        </w:tc>
      </w:tr>
      <w:tr w:rsidR="00434B02" w:rsidRPr="00042287" w14:paraId="17F49001" w14:textId="77777777" w:rsidTr="00516F2C">
        <w:tc>
          <w:tcPr>
            <w:tcW w:w="2405" w:type="dxa"/>
            <w:vAlign w:val="bottom"/>
          </w:tcPr>
          <w:p w14:paraId="5E031FA0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village hall venue costs</w:t>
            </w:r>
          </w:p>
        </w:tc>
        <w:tc>
          <w:tcPr>
            <w:tcW w:w="1843" w:type="dxa"/>
            <w:vAlign w:val="bottom"/>
          </w:tcPr>
          <w:p w14:paraId="38E119BD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26/09/2023</w:t>
            </w:r>
          </w:p>
        </w:tc>
        <w:tc>
          <w:tcPr>
            <w:tcW w:w="992" w:type="dxa"/>
            <w:vAlign w:val="bottom"/>
          </w:tcPr>
          <w:p w14:paraId="2EA52E9E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249</w:t>
            </w:r>
          </w:p>
        </w:tc>
        <w:tc>
          <w:tcPr>
            <w:tcW w:w="1559" w:type="dxa"/>
            <w:vAlign w:val="bottom"/>
          </w:tcPr>
          <w:p w14:paraId="11FA3DC4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-500.00</w:t>
            </w:r>
          </w:p>
        </w:tc>
        <w:tc>
          <w:tcPr>
            <w:tcW w:w="2217" w:type="dxa"/>
            <w:vAlign w:val="bottom"/>
          </w:tcPr>
          <w:p w14:paraId="48203DED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11762.20</w:t>
            </w:r>
          </w:p>
        </w:tc>
      </w:tr>
      <w:tr w:rsidR="00434B02" w:rsidRPr="00042287" w14:paraId="37D60860" w14:textId="77777777" w:rsidTr="00516F2C">
        <w:tc>
          <w:tcPr>
            <w:tcW w:w="2405" w:type="dxa"/>
            <w:vAlign w:val="bottom"/>
          </w:tcPr>
          <w:p w14:paraId="1C454737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village hall grant (</w:t>
            </w:r>
            <w:proofErr w:type="spellStart"/>
            <w:r w:rsidRPr="00042287">
              <w:rPr>
                <w:rFonts w:ascii="Arial" w:eastAsia="Times New Roman" w:hAnsi="Arial" w:cs="Arial"/>
                <w:lang w:eastAsia="en-GB"/>
              </w:rPr>
              <w:t>cil</w:t>
            </w:r>
            <w:proofErr w:type="spellEnd"/>
            <w:r w:rsidRPr="00042287">
              <w:rPr>
                <w:rFonts w:ascii="Arial" w:eastAsia="Times New Roman" w:hAnsi="Arial" w:cs="Arial"/>
                <w:lang w:eastAsia="en-GB"/>
              </w:rPr>
              <w:t xml:space="preserve"> expenditure0</w:t>
            </w:r>
          </w:p>
        </w:tc>
        <w:tc>
          <w:tcPr>
            <w:tcW w:w="1843" w:type="dxa"/>
            <w:vAlign w:val="bottom"/>
          </w:tcPr>
          <w:p w14:paraId="28C9BC15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26/09/2023</w:t>
            </w:r>
          </w:p>
        </w:tc>
        <w:tc>
          <w:tcPr>
            <w:tcW w:w="992" w:type="dxa"/>
            <w:vAlign w:val="bottom"/>
          </w:tcPr>
          <w:p w14:paraId="5E4146D2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250</w:t>
            </w:r>
          </w:p>
        </w:tc>
        <w:tc>
          <w:tcPr>
            <w:tcW w:w="1559" w:type="dxa"/>
            <w:vAlign w:val="bottom"/>
          </w:tcPr>
          <w:p w14:paraId="0946D44A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-1121.00</w:t>
            </w:r>
          </w:p>
        </w:tc>
        <w:tc>
          <w:tcPr>
            <w:tcW w:w="2217" w:type="dxa"/>
            <w:vAlign w:val="bottom"/>
          </w:tcPr>
          <w:p w14:paraId="7D4AC0DE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10641.20</w:t>
            </w:r>
          </w:p>
        </w:tc>
      </w:tr>
      <w:tr w:rsidR="00434B02" w:rsidRPr="00042287" w14:paraId="6A886E9B" w14:textId="77777777" w:rsidTr="00516F2C">
        <w:tc>
          <w:tcPr>
            <w:tcW w:w="2405" w:type="dxa"/>
            <w:vAlign w:val="bottom"/>
          </w:tcPr>
          <w:p w14:paraId="290C0AF1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proofErr w:type="spellStart"/>
            <w:r w:rsidRPr="00042287">
              <w:rPr>
                <w:rFonts w:ascii="Arial" w:eastAsia="Times New Roman" w:hAnsi="Arial" w:cs="Arial"/>
                <w:lang w:eastAsia="en-GB"/>
              </w:rPr>
              <w:t>Hmrc</w:t>
            </w:r>
            <w:proofErr w:type="spellEnd"/>
            <w:r w:rsidRPr="00042287">
              <w:rPr>
                <w:rFonts w:ascii="Arial" w:eastAsia="Times New Roman" w:hAnsi="Arial" w:cs="Arial"/>
                <w:lang w:eastAsia="en-GB"/>
              </w:rPr>
              <w:t xml:space="preserve"> to 31/10/23</w:t>
            </w:r>
          </w:p>
        </w:tc>
        <w:tc>
          <w:tcPr>
            <w:tcW w:w="1843" w:type="dxa"/>
            <w:vAlign w:val="bottom"/>
          </w:tcPr>
          <w:p w14:paraId="4E0C7EA4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26/10/2023</w:t>
            </w:r>
          </w:p>
        </w:tc>
        <w:tc>
          <w:tcPr>
            <w:tcW w:w="992" w:type="dxa"/>
            <w:vAlign w:val="bottom"/>
          </w:tcPr>
          <w:p w14:paraId="5063312B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251</w:t>
            </w:r>
          </w:p>
        </w:tc>
        <w:tc>
          <w:tcPr>
            <w:tcW w:w="1559" w:type="dxa"/>
            <w:vAlign w:val="bottom"/>
          </w:tcPr>
          <w:p w14:paraId="0862256D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-169.20</w:t>
            </w:r>
          </w:p>
        </w:tc>
        <w:tc>
          <w:tcPr>
            <w:tcW w:w="2217" w:type="dxa"/>
            <w:vAlign w:val="bottom"/>
          </w:tcPr>
          <w:p w14:paraId="3842822B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10472.00</w:t>
            </w:r>
          </w:p>
        </w:tc>
      </w:tr>
      <w:tr w:rsidR="00434B02" w:rsidRPr="00042287" w14:paraId="3A2D01A9" w14:textId="77777777" w:rsidTr="00516F2C">
        <w:tc>
          <w:tcPr>
            <w:tcW w:w="2405" w:type="dxa"/>
            <w:vAlign w:val="bottom"/>
          </w:tcPr>
          <w:p w14:paraId="0F0818FD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b holder salary/expenses</w:t>
            </w:r>
          </w:p>
        </w:tc>
        <w:tc>
          <w:tcPr>
            <w:tcW w:w="1843" w:type="dxa"/>
            <w:vAlign w:val="bottom"/>
          </w:tcPr>
          <w:p w14:paraId="44B34BDF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26/10/2023</w:t>
            </w:r>
          </w:p>
        </w:tc>
        <w:tc>
          <w:tcPr>
            <w:tcW w:w="992" w:type="dxa"/>
            <w:vAlign w:val="bottom"/>
          </w:tcPr>
          <w:p w14:paraId="2D727910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252</w:t>
            </w:r>
          </w:p>
        </w:tc>
        <w:tc>
          <w:tcPr>
            <w:tcW w:w="1559" w:type="dxa"/>
            <w:vAlign w:val="bottom"/>
          </w:tcPr>
          <w:p w14:paraId="1B9B267E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-75.24</w:t>
            </w:r>
          </w:p>
        </w:tc>
        <w:tc>
          <w:tcPr>
            <w:tcW w:w="2217" w:type="dxa"/>
            <w:vAlign w:val="bottom"/>
          </w:tcPr>
          <w:p w14:paraId="2A2074C9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10396.76</w:t>
            </w:r>
          </w:p>
        </w:tc>
      </w:tr>
      <w:tr w:rsidR="00434B02" w:rsidRPr="00042287" w14:paraId="5025C211" w14:textId="77777777" w:rsidTr="00516F2C">
        <w:tc>
          <w:tcPr>
            <w:tcW w:w="2405" w:type="dxa"/>
            <w:vAlign w:val="bottom"/>
          </w:tcPr>
          <w:p w14:paraId="6BA58489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proofErr w:type="spellStart"/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cdc</w:t>
            </w:r>
            <w:proofErr w:type="spellEnd"/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 xml:space="preserve"> precept part 2</w:t>
            </w:r>
          </w:p>
        </w:tc>
        <w:tc>
          <w:tcPr>
            <w:tcW w:w="1843" w:type="dxa"/>
            <w:vAlign w:val="bottom"/>
          </w:tcPr>
          <w:p w14:paraId="47DA7B4C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26/10/2023</w:t>
            </w:r>
          </w:p>
        </w:tc>
        <w:tc>
          <w:tcPr>
            <w:tcW w:w="992" w:type="dxa"/>
            <w:vAlign w:val="bottom"/>
          </w:tcPr>
          <w:p w14:paraId="23B8F272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receipt</w:t>
            </w:r>
          </w:p>
        </w:tc>
        <w:tc>
          <w:tcPr>
            <w:tcW w:w="1559" w:type="dxa"/>
            <w:vAlign w:val="bottom"/>
          </w:tcPr>
          <w:p w14:paraId="0939BF1B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2200.00</w:t>
            </w:r>
          </w:p>
        </w:tc>
        <w:tc>
          <w:tcPr>
            <w:tcW w:w="2217" w:type="dxa"/>
            <w:vAlign w:val="bottom"/>
          </w:tcPr>
          <w:p w14:paraId="0765316C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12596.76</w:t>
            </w:r>
          </w:p>
        </w:tc>
      </w:tr>
      <w:tr w:rsidR="00434B02" w:rsidRPr="00042287" w14:paraId="3AAEF6F0" w14:textId="77777777" w:rsidTr="00516F2C">
        <w:tc>
          <w:tcPr>
            <w:tcW w:w="2405" w:type="dxa"/>
            <w:vAlign w:val="bottom"/>
          </w:tcPr>
          <w:p w14:paraId="5392EB1A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storage boxes</w:t>
            </w:r>
          </w:p>
        </w:tc>
        <w:tc>
          <w:tcPr>
            <w:tcW w:w="1843" w:type="dxa"/>
            <w:vAlign w:val="bottom"/>
          </w:tcPr>
          <w:p w14:paraId="465237FC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21/11/2023</w:t>
            </w:r>
          </w:p>
        </w:tc>
        <w:tc>
          <w:tcPr>
            <w:tcW w:w="992" w:type="dxa"/>
            <w:vAlign w:val="bottom"/>
          </w:tcPr>
          <w:p w14:paraId="5B3A9BD5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257</w:t>
            </w:r>
          </w:p>
        </w:tc>
        <w:tc>
          <w:tcPr>
            <w:tcW w:w="1559" w:type="dxa"/>
            <w:vAlign w:val="bottom"/>
          </w:tcPr>
          <w:p w14:paraId="727919AF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-38.00</w:t>
            </w:r>
          </w:p>
        </w:tc>
        <w:tc>
          <w:tcPr>
            <w:tcW w:w="2217" w:type="dxa"/>
            <w:vAlign w:val="bottom"/>
          </w:tcPr>
          <w:p w14:paraId="2ADB5094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12558.76</w:t>
            </w:r>
          </w:p>
        </w:tc>
      </w:tr>
      <w:tr w:rsidR="00434B02" w:rsidRPr="00042287" w14:paraId="5401CF53" w14:textId="77777777" w:rsidTr="00516F2C">
        <w:tc>
          <w:tcPr>
            <w:tcW w:w="2405" w:type="dxa"/>
            <w:vAlign w:val="bottom"/>
          </w:tcPr>
          <w:p w14:paraId="65441F5D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ink cartridge</w:t>
            </w:r>
          </w:p>
        </w:tc>
        <w:tc>
          <w:tcPr>
            <w:tcW w:w="1843" w:type="dxa"/>
            <w:vAlign w:val="bottom"/>
          </w:tcPr>
          <w:p w14:paraId="01742C40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21/11/2023</w:t>
            </w:r>
          </w:p>
        </w:tc>
        <w:tc>
          <w:tcPr>
            <w:tcW w:w="992" w:type="dxa"/>
            <w:vAlign w:val="bottom"/>
          </w:tcPr>
          <w:p w14:paraId="60D23138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254</w:t>
            </w:r>
          </w:p>
        </w:tc>
        <w:tc>
          <w:tcPr>
            <w:tcW w:w="1559" w:type="dxa"/>
            <w:vAlign w:val="bottom"/>
          </w:tcPr>
          <w:p w14:paraId="7AB7245B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-39.18</w:t>
            </w:r>
          </w:p>
        </w:tc>
        <w:tc>
          <w:tcPr>
            <w:tcW w:w="2217" w:type="dxa"/>
            <w:vAlign w:val="bottom"/>
          </w:tcPr>
          <w:p w14:paraId="5EFABBC1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12519.58</w:t>
            </w:r>
          </w:p>
        </w:tc>
      </w:tr>
      <w:tr w:rsidR="00434B02" w:rsidRPr="00042287" w14:paraId="72530A63" w14:textId="77777777" w:rsidTr="00516F2C">
        <w:tc>
          <w:tcPr>
            <w:tcW w:w="2405" w:type="dxa"/>
            <w:vAlign w:val="bottom"/>
          </w:tcPr>
          <w:p w14:paraId="647B98CA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event item [</w:t>
            </w:r>
            <w:proofErr w:type="spellStart"/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rdl</w:t>
            </w:r>
            <w:proofErr w:type="spellEnd"/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]</w:t>
            </w:r>
          </w:p>
        </w:tc>
        <w:tc>
          <w:tcPr>
            <w:tcW w:w="1843" w:type="dxa"/>
            <w:vAlign w:val="bottom"/>
          </w:tcPr>
          <w:p w14:paraId="74A15DF6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21/11/2023</w:t>
            </w:r>
          </w:p>
        </w:tc>
        <w:tc>
          <w:tcPr>
            <w:tcW w:w="992" w:type="dxa"/>
            <w:vAlign w:val="bottom"/>
          </w:tcPr>
          <w:p w14:paraId="6D9EABBD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255</w:t>
            </w:r>
          </w:p>
        </w:tc>
        <w:tc>
          <w:tcPr>
            <w:tcW w:w="1559" w:type="dxa"/>
            <w:vAlign w:val="bottom"/>
          </w:tcPr>
          <w:p w14:paraId="7B2F57C9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-53.25</w:t>
            </w:r>
          </w:p>
        </w:tc>
        <w:tc>
          <w:tcPr>
            <w:tcW w:w="2217" w:type="dxa"/>
            <w:vAlign w:val="bottom"/>
          </w:tcPr>
          <w:p w14:paraId="6247AA09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12466.33</w:t>
            </w:r>
          </w:p>
        </w:tc>
      </w:tr>
      <w:tr w:rsidR="00434B02" w:rsidRPr="00042287" w14:paraId="0032E2CA" w14:textId="77777777" w:rsidTr="00516F2C">
        <w:tc>
          <w:tcPr>
            <w:tcW w:w="2405" w:type="dxa"/>
            <w:vAlign w:val="bottom"/>
          </w:tcPr>
          <w:p w14:paraId="76C2601D" w14:textId="77777777" w:rsidR="00434B02" w:rsidRPr="00042287" w:rsidRDefault="00434B02" w:rsidP="00516F2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GAPTC training</w:t>
            </w:r>
          </w:p>
        </w:tc>
        <w:tc>
          <w:tcPr>
            <w:tcW w:w="1843" w:type="dxa"/>
            <w:vAlign w:val="bottom"/>
          </w:tcPr>
          <w:p w14:paraId="19EE24F6" w14:textId="77777777" w:rsidR="00434B02" w:rsidRPr="00042287" w:rsidRDefault="00434B02" w:rsidP="00516F2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21/11/2023</w:t>
            </w:r>
          </w:p>
        </w:tc>
        <w:tc>
          <w:tcPr>
            <w:tcW w:w="992" w:type="dxa"/>
            <w:vAlign w:val="bottom"/>
          </w:tcPr>
          <w:p w14:paraId="600C9E8C" w14:textId="77777777" w:rsidR="00434B02" w:rsidRPr="00042287" w:rsidRDefault="00434B02" w:rsidP="00516F2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256</w:t>
            </w:r>
          </w:p>
        </w:tc>
        <w:tc>
          <w:tcPr>
            <w:tcW w:w="1559" w:type="dxa"/>
            <w:vAlign w:val="bottom"/>
          </w:tcPr>
          <w:p w14:paraId="5F2B4F01" w14:textId="77777777" w:rsidR="00434B02" w:rsidRPr="00042287" w:rsidRDefault="00434B02" w:rsidP="00516F2C">
            <w:pPr>
              <w:rPr>
                <w:rFonts w:ascii="Arial" w:eastAsia="Times New Roman" w:hAnsi="Arial" w:cs="Arial"/>
                <w:lang w:eastAsia="en-GB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-30.00</w:t>
            </w:r>
          </w:p>
        </w:tc>
        <w:tc>
          <w:tcPr>
            <w:tcW w:w="2217" w:type="dxa"/>
            <w:vAlign w:val="bottom"/>
          </w:tcPr>
          <w:p w14:paraId="1B82B3A8" w14:textId="77777777" w:rsidR="00434B02" w:rsidRPr="00042287" w:rsidRDefault="00434B02" w:rsidP="00516F2C">
            <w:pPr>
              <w:rPr>
                <w:rFonts w:ascii="Arial" w:eastAsia="Times New Roman" w:hAnsi="Arial" w:cs="Arial"/>
                <w:lang w:eastAsia="en-GB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12436.33</w:t>
            </w:r>
          </w:p>
        </w:tc>
      </w:tr>
      <w:tr w:rsidR="00434B02" w:rsidRPr="00042287" w14:paraId="1A902125" w14:textId="77777777" w:rsidTr="00516F2C">
        <w:tc>
          <w:tcPr>
            <w:tcW w:w="2405" w:type="dxa"/>
            <w:vAlign w:val="bottom"/>
          </w:tcPr>
          <w:p w14:paraId="3B33200C" w14:textId="77777777" w:rsidR="00434B02" w:rsidRPr="00042287" w:rsidRDefault="00434B02" w:rsidP="00516F2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software m/s DPC 1yr</w:t>
            </w:r>
          </w:p>
        </w:tc>
        <w:tc>
          <w:tcPr>
            <w:tcW w:w="1843" w:type="dxa"/>
            <w:vAlign w:val="bottom"/>
          </w:tcPr>
          <w:p w14:paraId="33613CD6" w14:textId="77777777" w:rsidR="00434B02" w:rsidRPr="00042287" w:rsidRDefault="00434B02" w:rsidP="00516F2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26/11/2023</w:t>
            </w:r>
          </w:p>
        </w:tc>
        <w:tc>
          <w:tcPr>
            <w:tcW w:w="992" w:type="dxa"/>
            <w:vAlign w:val="bottom"/>
          </w:tcPr>
          <w:p w14:paraId="3467A2C1" w14:textId="77777777" w:rsidR="00434B02" w:rsidRPr="00042287" w:rsidRDefault="00434B02" w:rsidP="00516F2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258</w:t>
            </w:r>
          </w:p>
        </w:tc>
        <w:tc>
          <w:tcPr>
            <w:tcW w:w="1559" w:type="dxa"/>
            <w:vAlign w:val="bottom"/>
          </w:tcPr>
          <w:p w14:paraId="06DB84C2" w14:textId="77777777" w:rsidR="00434B02" w:rsidRPr="00042287" w:rsidRDefault="00434B02" w:rsidP="00516F2C">
            <w:pPr>
              <w:rPr>
                <w:rFonts w:ascii="Arial" w:eastAsia="Times New Roman" w:hAnsi="Arial" w:cs="Arial"/>
                <w:lang w:eastAsia="en-GB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-59.99</w:t>
            </w:r>
          </w:p>
        </w:tc>
        <w:tc>
          <w:tcPr>
            <w:tcW w:w="2217" w:type="dxa"/>
            <w:vAlign w:val="bottom"/>
          </w:tcPr>
          <w:p w14:paraId="2E80B442" w14:textId="77777777" w:rsidR="00434B02" w:rsidRPr="00042287" w:rsidRDefault="00434B02" w:rsidP="00516F2C">
            <w:pPr>
              <w:rPr>
                <w:rFonts w:ascii="Arial" w:eastAsia="Times New Roman" w:hAnsi="Arial" w:cs="Arial"/>
                <w:lang w:eastAsia="en-GB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12376.34</w:t>
            </w:r>
          </w:p>
        </w:tc>
      </w:tr>
      <w:tr w:rsidR="00434B02" w:rsidRPr="00042287" w14:paraId="293A7B45" w14:textId="77777777" w:rsidTr="00516F2C">
        <w:tc>
          <w:tcPr>
            <w:tcW w:w="2405" w:type="dxa"/>
            <w:vAlign w:val="bottom"/>
          </w:tcPr>
          <w:p w14:paraId="265441C3" w14:textId="77777777" w:rsidR="00434B02" w:rsidRPr="00042287" w:rsidRDefault="00434B02" w:rsidP="00516F2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Open Spaces subscription 23/24</w:t>
            </w:r>
          </w:p>
        </w:tc>
        <w:tc>
          <w:tcPr>
            <w:tcW w:w="1843" w:type="dxa"/>
            <w:vAlign w:val="bottom"/>
          </w:tcPr>
          <w:p w14:paraId="096BADF6" w14:textId="77777777" w:rsidR="00434B02" w:rsidRPr="00042287" w:rsidRDefault="00434B02" w:rsidP="00516F2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08/02/2024</w:t>
            </w:r>
          </w:p>
        </w:tc>
        <w:tc>
          <w:tcPr>
            <w:tcW w:w="992" w:type="dxa"/>
            <w:vAlign w:val="bottom"/>
          </w:tcPr>
          <w:p w14:paraId="02FD5ADC" w14:textId="77777777" w:rsidR="00434B02" w:rsidRPr="00042287" w:rsidRDefault="00434B02" w:rsidP="00516F2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261</w:t>
            </w:r>
          </w:p>
        </w:tc>
        <w:tc>
          <w:tcPr>
            <w:tcW w:w="1559" w:type="dxa"/>
            <w:vAlign w:val="bottom"/>
          </w:tcPr>
          <w:p w14:paraId="4C936F01" w14:textId="77777777" w:rsidR="00434B02" w:rsidRPr="00042287" w:rsidRDefault="00434B02" w:rsidP="00516F2C">
            <w:pPr>
              <w:rPr>
                <w:rFonts w:ascii="Arial" w:eastAsia="Times New Roman" w:hAnsi="Arial" w:cs="Arial"/>
                <w:lang w:eastAsia="en-GB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-45.00</w:t>
            </w:r>
          </w:p>
        </w:tc>
        <w:tc>
          <w:tcPr>
            <w:tcW w:w="2217" w:type="dxa"/>
            <w:vAlign w:val="bottom"/>
          </w:tcPr>
          <w:p w14:paraId="4F166556" w14:textId="77777777" w:rsidR="00434B02" w:rsidRPr="00042287" w:rsidRDefault="00434B02" w:rsidP="00516F2C">
            <w:pPr>
              <w:rPr>
                <w:rFonts w:ascii="Arial" w:eastAsia="Times New Roman" w:hAnsi="Arial" w:cs="Arial"/>
                <w:lang w:eastAsia="en-GB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12331.34</w:t>
            </w:r>
          </w:p>
        </w:tc>
      </w:tr>
      <w:tr w:rsidR="00434B02" w:rsidRPr="00042287" w14:paraId="3725F37B" w14:textId="77777777" w:rsidTr="00516F2C">
        <w:tc>
          <w:tcPr>
            <w:tcW w:w="2405" w:type="dxa"/>
            <w:vAlign w:val="bottom"/>
          </w:tcPr>
          <w:p w14:paraId="4397D68A" w14:textId="77777777" w:rsidR="00434B02" w:rsidRPr="00042287" w:rsidRDefault="00434B02" w:rsidP="00516F2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Church DPCC</w:t>
            </w:r>
          </w:p>
        </w:tc>
        <w:tc>
          <w:tcPr>
            <w:tcW w:w="1843" w:type="dxa"/>
            <w:vAlign w:val="bottom"/>
          </w:tcPr>
          <w:p w14:paraId="330E491F" w14:textId="77777777" w:rsidR="00434B02" w:rsidRPr="00042287" w:rsidRDefault="00434B02" w:rsidP="00516F2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04/01/2024</w:t>
            </w:r>
          </w:p>
        </w:tc>
        <w:tc>
          <w:tcPr>
            <w:tcW w:w="992" w:type="dxa"/>
            <w:vAlign w:val="bottom"/>
          </w:tcPr>
          <w:p w14:paraId="4617EDB2" w14:textId="77777777" w:rsidR="00434B02" w:rsidRPr="00042287" w:rsidRDefault="00434B02" w:rsidP="00516F2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259</w:t>
            </w:r>
          </w:p>
        </w:tc>
        <w:tc>
          <w:tcPr>
            <w:tcW w:w="1559" w:type="dxa"/>
            <w:vAlign w:val="bottom"/>
          </w:tcPr>
          <w:p w14:paraId="1F06B1CA" w14:textId="77777777" w:rsidR="00434B02" w:rsidRPr="00042287" w:rsidRDefault="00434B02" w:rsidP="00516F2C">
            <w:pPr>
              <w:rPr>
                <w:rFonts w:ascii="Arial" w:eastAsia="Times New Roman" w:hAnsi="Arial" w:cs="Arial"/>
                <w:lang w:eastAsia="en-GB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-250.00</w:t>
            </w:r>
          </w:p>
        </w:tc>
        <w:tc>
          <w:tcPr>
            <w:tcW w:w="2217" w:type="dxa"/>
            <w:vAlign w:val="bottom"/>
          </w:tcPr>
          <w:p w14:paraId="5EDF49FA" w14:textId="77777777" w:rsidR="00434B02" w:rsidRPr="00042287" w:rsidRDefault="00434B02" w:rsidP="00516F2C">
            <w:pPr>
              <w:rPr>
                <w:rFonts w:ascii="Arial" w:eastAsia="Times New Roman" w:hAnsi="Arial" w:cs="Arial"/>
                <w:lang w:eastAsia="en-GB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12081.34</w:t>
            </w:r>
          </w:p>
        </w:tc>
      </w:tr>
      <w:tr w:rsidR="00434B02" w:rsidRPr="00042287" w14:paraId="532DF339" w14:textId="77777777" w:rsidTr="00516F2C">
        <w:tc>
          <w:tcPr>
            <w:tcW w:w="2405" w:type="dxa"/>
            <w:vAlign w:val="bottom"/>
          </w:tcPr>
          <w:p w14:paraId="45FA9298" w14:textId="77777777" w:rsidR="00434B02" w:rsidRPr="00042287" w:rsidRDefault="00434B02" w:rsidP="00516F2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Church DPCC</w:t>
            </w:r>
          </w:p>
        </w:tc>
        <w:tc>
          <w:tcPr>
            <w:tcW w:w="1843" w:type="dxa"/>
            <w:vAlign w:val="bottom"/>
          </w:tcPr>
          <w:p w14:paraId="38D6B40D" w14:textId="77777777" w:rsidR="00434B02" w:rsidRPr="00042287" w:rsidRDefault="00434B02" w:rsidP="00516F2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04/01/2024</w:t>
            </w:r>
          </w:p>
        </w:tc>
        <w:tc>
          <w:tcPr>
            <w:tcW w:w="992" w:type="dxa"/>
            <w:vAlign w:val="bottom"/>
          </w:tcPr>
          <w:p w14:paraId="1FC6209B" w14:textId="77777777" w:rsidR="00434B02" w:rsidRPr="00042287" w:rsidRDefault="00434B02" w:rsidP="00516F2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260</w:t>
            </w:r>
          </w:p>
        </w:tc>
        <w:tc>
          <w:tcPr>
            <w:tcW w:w="1559" w:type="dxa"/>
            <w:vAlign w:val="bottom"/>
          </w:tcPr>
          <w:p w14:paraId="0EDD9189" w14:textId="77777777" w:rsidR="00434B02" w:rsidRPr="00042287" w:rsidRDefault="00434B02" w:rsidP="00516F2C">
            <w:pPr>
              <w:rPr>
                <w:rFonts w:ascii="Arial" w:eastAsia="Times New Roman" w:hAnsi="Arial" w:cs="Arial"/>
                <w:lang w:eastAsia="en-GB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-250.00</w:t>
            </w:r>
          </w:p>
        </w:tc>
        <w:tc>
          <w:tcPr>
            <w:tcW w:w="2217" w:type="dxa"/>
            <w:vAlign w:val="bottom"/>
          </w:tcPr>
          <w:p w14:paraId="6524E339" w14:textId="77777777" w:rsidR="00434B02" w:rsidRPr="00042287" w:rsidRDefault="00434B02" w:rsidP="00516F2C">
            <w:pPr>
              <w:rPr>
                <w:rFonts w:ascii="Arial" w:eastAsia="Times New Roman" w:hAnsi="Arial" w:cs="Arial"/>
                <w:lang w:eastAsia="en-GB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11831.34</w:t>
            </w:r>
          </w:p>
        </w:tc>
      </w:tr>
      <w:tr w:rsidR="00434B02" w:rsidRPr="00042287" w14:paraId="1B0869BB" w14:textId="77777777" w:rsidTr="00516F2C">
        <w:tc>
          <w:tcPr>
            <w:tcW w:w="2405" w:type="dxa"/>
            <w:vAlign w:val="bottom"/>
          </w:tcPr>
          <w:p w14:paraId="24D8B2AB" w14:textId="77777777" w:rsidR="00434B02" w:rsidRPr="00042287" w:rsidRDefault="00434B02" w:rsidP="00516F2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FJ Drake maintenance fencing</w:t>
            </w:r>
          </w:p>
        </w:tc>
        <w:tc>
          <w:tcPr>
            <w:tcW w:w="1843" w:type="dxa"/>
            <w:vAlign w:val="bottom"/>
          </w:tcPr>
          <w:p w14:paraId="284AFF3F" w14:textId="77777777" w:rsidR="00434B02" w:rsidRPr="00042287" w:rsidRDefault="00434B02" w:rsidP="00516F2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13/02/2024</w:t>
            </w:r>
          </w:p>
        </w:tc>
        <w:tc>
          <w:tcPr>
            <w:tcW w:w="992" w:type="dxa"/>
            <w:vAlign w:val="bottom"/>
          </w:tcPr>
          <w:p w14:paraId="602EE568" w14:textId="77777777" w:rsidR="00434B02" w:rsidRPr="00042287" w:rsidRDefault="00434B02" w:rsidP="00516F2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262</w:t>
            </w:r>
          </w:p>
        </w:tc>
        <w:tc>
          <w:tcPr>
            <w:tcW w:w="1559" w:type="dxa"/>
            <w:vAlign w:val="bottom"/>
          </w:tcPr>
          <w:p w14:paraId="0223B89A" w14:textId="77777777" w:rsidR="00434B02" w:rsidRPr="00042287" w:rsidRDefault="00434B02" w:rsidP="00516F2C">
            <w:pPr>
              <w:rPr>
                <w:rFonts w:ascii="Arial" w:eastAsia="Times New Roman" w:hAnsi="Arial" w:cs="Arial"/>
                <w:lang w:eastAsia="en-GB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-60.70</w:t>
            </w:r>
          </w:p>
        </w:tc>
        <w:tc>
          <w:tcPr>
            <w:tcW w:w="2217" w:type="dxa"/>
            <w:vAlign w:val="bottom"/>
          </w:tcPr>
          <w:p w14:paraId="2F6D9C0D" w14:textId="77777777" w:rsidR="00434B02" w:rsidRPr="00042287" w:rsidRDefault="00434B02" w:rsidP="00516F2C">
            <w:pPr>
              <w:rPr>
                <w:rFonts w:ascii="Arial" w:eastAsia="Times New Roman" w:hAnsi="Arial" w:cs="Arial"/>
                <w:lang w:eastAsia="en-GB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11770.64</w:t>
            </w:r>
          </w:p>
        </w:tc>
      </w:tr>
      <w:tr w:rsidR="00434B02" w:rsidRPr="00042287" w14:paraId="35016C01" w14:textId="77777777" w:rsidTr="00516F2C">
        <w:tc>
          <w:tcPr>
            <w:tcW w:w="2405" w:type="dxa"/>
            <w:vAlign w:val="bottom"/>
          </w:tcPr>
          <w:p w14:paraId="2CCCEE98" w14:textId="77777777" w:rsidR="00434B02" w:rsidRPr="00042287" w:rsidRDefault="00434B02" w:rsidP="00516F2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Donation SL repairs to verges</w:t>
            </w:r>
          </w:p>
        </w:tc>
        <w:tc>
          <w:tcPr>
            <w:tcW w:w="1843" w:type="dxa"/>
            <w:vAlign w:val="bottom"/>
          </w:tcPr>
          <w:p w14:paraId="4CEA17E2" w14:textId="77777777" w:rsidR="00434B02" w:rsidRPr="00042287" w:rsidRDefault="00434B02" w:rsidP="00516F2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28/02/2024</w:t>
            </w:r>
          </w:p>
        </w:tc>
        <w:tc>
          <w:tcPr>
            <w:tcW w:w="992" w:type="dxa"/>
            <w:vAlign w:val="bottom"/>
          </w:tcPr>
          <w:p w14:paraId="4BA30AB3" w14:textId="77777777" w:rsidR="00434B02" w:rsidRPr="00042287" w:rsidRDefault="00434B02" w:rsidP="00516F2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559" w:type="dxa"/>
            <w:vAlign w:val="bottom"/>
          </w:tcPr>
          <w:p w14:paraId="48DE4773" w14:textId="77777777" w:rsidR="00434B02" w:rsidRPr="00042287" w:rsidRDefault="00434B02" w:rsidP="00516F2C">
            <w:pPr>
              <w:rPr>
                <w:rFonts w:ascii="Arial" w:eastAsia="Times New Roman" w:hAnsi="Arial" w:cs="Arial"/>
                <w:lang w:eastAsia="en-GB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600.00</w:t>
            </w:r>
          </w:p>
        </w:tc>
        <w:tc>
          <w:tcPr>
            <w:tcW w:w="2217" w:type="dxa"/>
            <w:vAlign w:val="bottom"/>
          </w:tcPr>
          <w:p w14:paraId="1267D920" w14:textId="77777777" w:rsidR="00434B02" w:rsidRPr="00042287" w:rsidRDefault="00434B02" w:rsidP="00516F2C">
            <w:pPr>
              <w:rPr>
                <w:rFonts w:ascii="Arial" w:eastAsia="Times New Roman" w:hAnsi="Arial" w:cs="Arial"/>
                <w:lang w:eastAsia="en-GB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12370.64</w:t>
            </w:r>
          </w:p>
        </w:tc>
      </w:tr>
      <w:tr w:rsidR="00434B02" w:rsidRPr="00042287" w14:paraId="35A6D00F" w14:textId="77777777" w:rsidTr="00516F2C">
        <w:tc>
          <w:tcPr>
            <w:tcW w:w="2405" w:type="dxa"/>
            <w:vAlign w:val="bottom"/>
          </w:tcPr>
          <w:p w14:paraId="129931DE" w14:textId="77777777" w:rsidR="00434B02" w:rsidRPr="00042287" w:rsidRDefault="00434B02" w:rsidP="00516F2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Wayleave Crabtree Cottage</w:t>
            </w:r>
          </w:p>
        </w:tc>
        <w:tc>
          <w:tcPr>
            <w:tcW w:w="1843" w:type="dxa"/>
            <w:vAlign w:val="bottom"/>
          </w:tcPr>
          <w:p w14:paraId="1A1ABA69" w14:textId="77777777" w:rsidR="00434B02" w:rsidRPr="00042287" w:rsidRDefault="00434B02" w:rsidP="00516F2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29/03/2024</w:t>
            </w:r>
          </w:p>
        </w:tc>
        <w:tc>
          <w:tcPr>
            <w:tcW w:w="992" w:type="dxa"/>
            <w:vAlign w:val="bottom"/>
          </w:tcPr>
          <w:p w14:paraId="0E6E20CB" w14:textId="77777777" w:rsidR="00434B02" w:rsidRPr="00042287" w:rsidRDefault="00434B02" w:rsidP="00516F2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SO</w:t>
            </w:r>
          </w:p>
        </w:tc>
        <w:tc>
          <w:tcPr>
            <w:tcW w:w="1559" w:type="dxa"/>
            <w:vAlign w:val="bottom"/>
          </w:tcPr>
          <w:p w14:paraId="31ECCCA3" w14:textId="77777777" w:rsidR="00434B02" w:rsidRPr="00042287" w:rsidRDefault="00434B02" w:rsidP="00516F2C">
            <w:pPr>
              <w:rPr>
                <w:rFonts w:ascii="Arial" w:eastAsia="Times New Roman" w:hAnsi="Arial" w:cs="Arial"/>
                <w:lang w:eastAsia="en-GB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38.00</w:t>
            </w:r>
          </w:p>
        </w:tc>
        <w:tc>
          <w:tcPr>
            <w:tcW w:w="2217" w:type="dxa"/>
            <w:vAlign w:val="bottom"/>
          </w:tcPr>
          <w:p w14:paraId="6473483A" w14:textId="77777777" w:rsidR="00434B02" w:rsidRPr="00042287" w:rsidRDefault="00434B02" w:rsidP="00516F2C">
            <w:pPr>
              <w:rPr>
                <w:rFonts w:ascii="Arial" w:eastAsia="Times New Roman" w:hAnsi="Arial" w:cs="Arial"/>
                <w:lang w:eastAsia="en-GB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12408.64</w:t>
            </w:r>
          </w:p>
        </w:tc>
      </w:tr>
      <w:tr w:rsidR="00434B02" w:rsidRPr="00042287" w14:paraId="000CE417" w14:textId="77777777" w:rsidTr="00516F2C">
        <w:tc>
          <w:tcPr>
            <w:tcW w:w="2405" w:type="dxa"/>
            <w:vAlign w:val="bottom"/>
          </w:tcPr>
          <w:p w14:paraId="5B889402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hAnsi="Arial" w:cs="Arial"/>
              </w:rPr>
              <w:t>Ink cartridge</w:t>
            </w:r>
          </w:p>
        </w:tc>
        <w:tc>
          <w:tcPr>
            <w:tcW w:w="1843" w:type="dxa"/>
            <w:vAlign w:val="bottom"/>
          </w:tcPr>
          <w:p w14:paraId="21A2F249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hAnsi="Arial" w:cs="Arial"/>
              </w:rPr>
              <w:t>29/03/2024</w:t>
            </w:r>
          </w:p>
        </w:tc>
        <w:tc>
          <w:tcPr>
            <w:tcW w:w="992" w:type="dxa"/>
          </w:tcPr>
          <w:p w14:paraId="0335A108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hAnsi="Arial" w:cs="Arial"/>
              </w:rPr>
              <w:t>263</w:t>
            </w:r>
          </w:p>
        </w:tc>
        <w:tc>
          <w:tcPr>
            <w:tcW w:w="1559" w:type="dxa"/>
          </w:tcPr>
          <w:p w14:paraId="3B6F6076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hAnsi="Arial" w:cs="Arial"/>
              </w:rPr>
              <w:t>-19.29</w:t>
            </w:r>
          </w:p>
        </w:tc>
        <w:tc>
          <w:tcPr>
            <w:tcW w:w="2217" w:type="dxa"/>
          </w:tcPr>
          <w:p w14:paraId="3AD45D52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hAnsi="Arial" w:cs="Arial"/>
              </w:rPr>
              <w:t>12389.35</w:t>
            </w:r>
          </w:p>
        </w:tc>
      </w:tr>
      <w:tr w:rsidR="00434B02" w:rsidRPr="00042287" w14:paraId="148DB77C" w14:textId="77777777" w:rsidTr="00516F2C">
        <w:tc>
          <w:tcPr>
            <w:tcW w:w="2405" w:type="dxa"/>
          </w:tcPr>
          <w:p w14:paraId="0996FCE8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hAnsi="Arial" w:cs="Arial"/>
              </w:rPr>
              <w:t xml:space="preserve">Notice board MD/DR </w:t>
            </w:r>
            <w:proofErr w:type="spellStart"/>
            <w:r w:rsidRPr="00042287">
              <w:rPr>
                <w:rFonts w:ascii="Arial" w:hAnsi="Arial" w:cs="Arial"/>
              </w:rPr>
              <w:t>chq</w:t>
            </w:r>
            <w:proofErr w:type="spellEnd"/>
            <w:r w:rsidRPr="00042287">
              <w:rPr>
                <w:rFonts w:ascii="Arial" w:hAnsi="Arial" w:cs="Arial"/>
              </w:rPr>
              <w:t>*</w:t>
            </w:r>
          </w:p>
        </w:tc>
        <w:tc>
          <w:tcPr>
            <w:tcW w:w="1843" w:type="dxa"/>
          </w:tcPr>
          <w:p w14:paraId="00710CC1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hAnsi="Arial" w:cs="Arial"/>
              </w:rPr>
              <w:t>29/03/2024</w:t>
            </w:r>
          </w:p>
        </w:tc>
        <w:tc>
          <w:tcPr>
            <w:tcW w:w="992" w:type="dxa"/>
          </w:tcPr>
          <w:p w14:paraId="0C02F94A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hAnsi="Arial" w:cs="Arial"/>
              </w:rPr>
              <w:t>264</w:t>
            </w:r>
          </w:p>
        </w:tc>
        <w:tc>
          <w:tcPr>
            <w:tcW w:w="1559" w:type="dxa"/>
          </w:tcPr>
          <w:p w14:paraId="69223D81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hAnsi="Arial" w:cs="Arial"/>
              </w:rPr>
              <w:t>-18929.62</w:t>
            </w:r>
          </w:p>
        </w:tc>
        <w:tc>
          <w:tcPr>
            <w:tcW w:w="2217" w:type="dxa"/>
          </w:tcPr>
          <w:p w14:paraId="619E64CB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hAnsi="Arial" w:cs="Arial"/>
              </w:rPr>
              <w:t>10559.73</w:t>
            </w:r>
          </w:p>
        </w:tc>
      </w:tr>
    </w:tbl>
    <w:p w14:paraId="4C033BBA" w14:textId="77777777" w:rsidR="00434B02" w:rsidRDefault="00434B02">
      <w:pPr>
        <w:rPr>
          <w:rFonts w:ascii="Arial" w:hAnsi="Arial" w:cs="Arial"/>
          <w:u w:val="single"/>
        </w:rPr>
      </w:pPr>
    </w:p>
    <w:p w14:paraId="1ED37FAD" w14:textId="77777777" w:rsidR="00434B02" w:rsidRPr="00042287" w:rsidRDefault="00434B02" w:rsidP="00434B02">
      <w:pPr>
        <w:ind w:left="1440" w:firstLine="720"/>
        <w:rPr>
          <w:rFonts w:ascii="Arial" w:hAnsi="Arial" w:cs="Arial"/>
        </w:rPr>
      </w:pPr>
      <w:r w:rsidRPr="00042287">
        <w:rPr>
          <w:rFonts w:ascii="Arial" w:hAnsi="Arial" w:cs="Arial"/>
        </w:rPr>
        <w:t>Bank balance as above</w:t>
      </w:r>
      <w:r w:rsidRPr="00042287">
        <w:rPr>
          <w:rFonts w:ascii="Arial" w:hAnsi="Arial" w:cs="Arial"/>
        </w:rPr>
        <w:tab/>
      </w:r>
      <w:r w:rsidRPr="00042287">
        <w:rPr>
          <w:rFonts w:ascii="Arial" w:hAnsi="Arial" w:cs="Arial"/>
        </w:rPr>
        <w:tab/>
        <w:t>10559.73</w:t>
      </w:r>
    </w:p>
    <w:p w14:paraId="46CF30A9" w14:textId="77777777" w:rsidR="00434B02" w:rsidRPr="00042287" w:rsidRDefault="00434B02" w:rsidP="00434B02">
      <w:pPr>
        <w:rPr>
          <w:rFonts w:ascii="Arial" w:hAnsi="Arial" w:cs="Arial"/>
        </w:rPr>
      </w:pPr>
      <w:r w:rsidRPr="00042287">
        <w:rPr>
          <w:rFonts w:ascii="Arial" w:hAnsi="Arial" w:cs="Arial"/>
        </w:rPr>
        <w:lastRenderedPageBreak/>
        <w:t>Net income/expenditure</w:t>
      </w:r>
      <w:r w:rsidRPr="00042287">
        <w:rPr>
          <w:rFonts w:ascii="Arial" w:hAnsi="Arial" w:cs="Arial"/>
        </w:rPr>
        <w:tab/>
      </w:r>
      <w:r w:rsidRPr="00042287">
        <w:rPr>
          <w:rFonts w:ascii="Arial" w:hAnsi="Arial" w:cs="Arial"/>
        </w:rPr>
        <w:tab/>
      </w:r>
      <w:r w:rsidRPr="00042287">
        <w:rPr>
          <w:rFonts w:ascii="Arial" w:hAnsi="Arial" w:cs="Arial"/>
        </w:rPr>
        <w:tab/>
      </w:r>
      <w:r w:rsidRPr="00042287">
        <w:rPr>
          <w:rFonts w:ascii="Arial" w:hAnsi="Arial" w:cs="Arial"/>
        </w:rPr>
        <w:tab/>
        <w:t xml:space="preserve">expenditure </w:t>
      </w:r>
      <w:r w:rsidRPr="00042287">
        <w:rPr>
          <w:rFonts w:ascii="Arial" w:hAnsi="Arial" w:cs="Arial"/>
        </w:rPr>
        <w:tab/>
        <w:t>7033.87</w:t>
      </w:r>
    </w:p>
    <w:p w14:paraId="158AAD1F" w14:textId="77777777" w:rsidR="00434B02" w:rsidRPr="00042287" w:rsidRDefault="00434B02" w:rsidP="00434B02">
      <w:pPr>
        <w:rPr>
          <w:rFonts w:ascii="Arial" w:hAnsi="Arial" w:cs="Arial"/>
        </w:rPr>
      </w:pPr>
      <w:r w:rsidRPr="00042287">
        <w:rPr>
          <w:rFonts w:ascii="Arial" w:hAnsi="Arial" w:cs="Arial"/>
        </w:rPr>
        <w:t>Income minus expenditure 2404.13</w:t>
      </w:r>
      <w:r w:rsidRPr="00042287">
        <w:rPr>
          <w:rFonts w:ascii="Arial" w:hAnsi="Arial" w:cs="Arial"/>
        </w:rPr>
        <w:tab/>
      </w:r>
      <w:r w:rsidRPr="00042287">
        <w:rPr>
          <w:rFonts w:ascii="Arial" w:hAnsi="Arial" w:cs="Arial"/>
        </w:rPr>
        <w:tab/>
        <w:t>income</w:t>
      </w:r>
      <w:r w:rsidRPr="00042287">
        <w:rPr>
          <w:rFonts w:ascii="Arial" w:hAnsi="Arial" w:cs="Arial"/>
        </w:rPr>
        <w:tab/>
        <w:t>9438.00</w:t>
      </w:r>
    </w:p>
    <w:p w14:paraId="04203D0E" w14:textId="77777777" w:rsidR="00434B02" w:rsidRPr="00042287" w:rsidRDefault="00434B02" w:rsidP="00434B02">
      <w:pPr>
        <w:rPr>
          <w:rFonts w:ascii="Arial" w:hAnsi="Arial" w:cs="Arial"/>
        </w:rPr>
      </w:pPr>
    </w:p>
    <w:p w14:paraId="63D2FDCD" w14:textId="77777777" w:rsidR="00434B02" w:rsidRPr="00AA62AE" w:rsidRDefault="00434B02" w:rsidP="00434B02">
      <w:pPr>
        <w:rPr>
          <w:rFonts w:ascii="Arial" w:hAnsi="Arial" w:cs="Arial"/>
          <w:u w:val="single"/>
        </w:rPr>
      </w:pPr>
      <w:r w:rsidRPr="00AA62AE">
        <w:rPr>
          <w:rFonts w:ascii="Arial" w:hAnsi="Arial" w:cs="Arial"/>
          <w:u w:val="single"/>
        </w:rPr>
        <w:t>BANK RECONCILIATION</w:t>
      </w:r>
    </w:p>
    <w:p w14:paraId="305F98C3" w14:textId="77777777" w:rsidR="00434B02" w:rsidRPr="00042287" w:rsidRDefault="00434B02" w:rsidP="00434B02">
      <w:pPr>
        <w:rPr>
          <w:rFonts w:ascii="Arial" w:hAnsi="Arial" w:cs="Arial"/>
        </w:rPr>
      </w:pPr>
      <w:r w:rsidRPr="00042287">
        <w:rPr>
          <w:rFonts w:ascii="Arial" w:hAnsi="Arial" w:cs="Arial"/>
        </w:rPr>
        <w:tab/>
        <w:t xml:space="preserve">1/04/2023 </w:t>
      </w:r>
      <w:r w:rsidRPr="00042287">
        <w:rPr>
          <w:rFonts w:ascii="Arial" w:hAnsi="Arial" w:cs="Arial"/>
        </w:rPr>
        <w:tab/>
        <w:t>Opening Bank balance</w:t>
      </w:r>
      <w:r w:rsidRPr="00042287">
        <w:rPr>
          <w:rFonts w:ascii="Arial" w:hAnsi="Arial" w:cs="Arial"/>
        </w:rPr>
        <w:tab/>
      </w:r>
      <w:r w:rsidRPr="00042287">
        <w:rPr>
          <w:rFonts w:ascii="Arial" w:hAnsi="Arial" w:cs="Arial"/>
        </w:rPr>
        <w:tab/>
      </w:r>
      <w:r w:rsidRPr="00042287">
        <w:rPr>
          <w:rFonts w:ascii="Arial" w:hAnsi="Arial" w:cs="Arial"/>
        </w:rPr>
        <w:tab/>
        <w:t>8155.60</w:t>
      </w:r>
    </w:p>
    <w:p w14:paraId="5E742AE8" w14:textId="77777777" w:rsidR="00434B02" w:rsidRPr="00042287" w:rsidRDefault="00434B02" w:rsidP="00434B02">
      <w:pPr>
        <w:rPr>
          <w:rFonts w:ascii="Arial" w:hAnsi="Arial" w:cs="Arial"/>
        </w:rPr>
      </w:pPr>
      <w:r w:rsidRPr="00042287">
        <w:rPr>
          <w:rFonts w:ascii="Arial" w:hAnsi="Arial" w:cs="Arial"/>
        </w:rPr>
        <w:tab/>
      </w:r>
      <w:r w:rsidRPr="00042287">
        <w:rPr>
          <w:rFonts w:ascii="Arial" w:hAnsi="Arial" w:cs="Arial"/>
        </w:rPr>
        <w:tab/>
      </w:r>
      <w:r w:rsidRPr="00042287">
        <w:rPr>
          <w:rFonts w:ascii="Arial" w:hAnsi="Arial" w:cs="Arial"/>
        </w:rPr>
        <w:tab/>
        <w:t>Expenditure for period</w:t>
      </w:r>
      <w:r w:rsidRPr="00042287">
        <w:rPr>
          <w:rFonts w:ascii="Arial" w:hAnsi="Arial" w:cs="Arial"/>
        </w:rPr>
        <w:tab/>
      </w:r>
      <w:r w:rsidRPr="00042287">
        <w:rPr>
          <w:rFonts w:ascii="Arial" w:hAnsi="Arial" w:cs="Arial"/>
        </w:rPr>
        <w:tab/>
        <w:t>7033.87</w:t>
      </w:r>
    </w:p>
    <w:p w14:paraId="299EFDB8" w14:textId="77777777" w:rsidR="00434B02" w:rsidRPr="00042287" w:rsidRDefault="00434B02" w:rsidP="00434B02">
      <w:pPr>
        <w:rPr>
          <w:rFonts w:ascii="Arial" w:hAnsi="Arial" w:cs="Arial"/>
        </w:rPr>
      </w:pPr>
      <w:r w:rsidRPr="00042287">
        <w:rPr>
          <w:rFonts w:ascii="Arial" w:hAnsi="Arial" w:cs="Arial"/>
        </w:rPr>
        <w:tab/>
      </w:r>
      <w:r w:rsidRPr="00042287">
        <w:rPr>
          <w:rFonts w:ascii="Arial" w:hAnsi="Arial" w:cs="Arial"/>
        </w:rPr>
        <w:tab/>
      </w:r>
      <w:r w:rsidRPr="00042287">
        <w:rPr>
          <w:rFonts w:ascii="Arial" w:hAnsi="Arial" w:cs="Arial"/>
        </w:rPr>
        <w:tab/>
        <w:t>Income for period</w:t>
      </w:r>
      <w:r w:rsidRPr="00042287">
        <w:rPr>
          <w:rFonts w:ascii="Arial" w:hAnsi="Arial" w:cs="Arial"/>
        </w:rPr>
        <w:tab/>
      </w:r>
      <w:r w:rsidRPr="00042287">
        <w:rPr>
          <w:rFonts w:ascii="Arial" w:hAnsi="Arial" w:cs="Arial"/>
        </w:rPr>
        <w:tab/>
      </w:r>
      <w:r w:rsidRPr="00042287">
        <w:rPr>
          <w:rFonts w:ascii="Arial" w:hAnsi="Arial" w:cs="Arial"/>
        </w:rPr>
        <w:tab/>
        <w:t>9438.00</w:t>
      </w:r>
    </w:p>
    <w:p w14:paraId="537843D9" w14:textId="77777777" w:rsidR="00434B02" w:rsidRPr="00042287" w:rsidRDefault="00434B02" w:rsidP="00434B02">
      <w:pPr>
        <w:rPr>
          <w:rFonts w:ascii="Arial" w:hAnsi="Arial" w:cs="Arial"/>
        </w:rPr>
      </w:pPr>
      <w:r w:rsidRPr="00042287">
        <w:rPr>
          <w:rFonts w:ascii="Arial" w:hAnsi="Arial" w:cs="Arial"/>
        </w:rPr>
        <w:tab/>
      </w:r>
      <w:r w:rsidRPr="00042287">
        <w:rPr>
          <w:rFonts w:ascii="Arial" w:hAnsi="Arial" w:cs="Arial"/>
        </w:rPr>
        <w:tab/>
      </w:r>
      <w:r w:rsidRPr="00042287">
        <w:rPr>
          <w:rFonts w:ascii="Arial" w:hAnsi="Arial" w:cs="Arial"/>
        </w:rPr>
        <w:tab/>
        <w:t>Net expenditure</w:t>
      </w:r>
    </w:p>
    <w:p w14:paraId="6F0929D3" w14:textId="2BE6B69F" w:rsidR="00434B02" w:rsidRDefault="00FF0284" w:rsidP="00434B0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Bank balance as above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10559.73</w:t>
      </w:r>
    </w:p>
    <w:p w14:paraId="22197CA3" w14:textId="77777777" w:rsidR="00434B02" w:rsidRDefault="00434B02" w:rsidP="00434B02">
      <w:pPr>
        <w:rPr>
          <w:rFonts w:ascii="Arial" w:hAnsi="Arial" w:cs="Arial"/>
        </w:rPr>
      </w:pPr>
    </w:p>
    <w:p w14:paraId="32D5CB6B" w14:textId="4D968281" w:rsidR="00434B02" w:rsidRPr="00042287" w:rsidRDefault="00434B02" w:rsidP="00434B02">
      <w:pPr>
        <w:rPr>
          <w:rFonts w:ascii="Arial" w:hAnsi="Arial" w:cs="Arial"/>
        </w:rPr>
      </w:pPr>
      <w:r w:rsidRPr="00042287">
        <w:rPr>
          <w:rFonts w:ascii="Arial" w:hAnsi="Arial" w:cs="Arial"/>
        </w:rPr>
        <w:t>As at above</w:t>
      </w:r>
    </w:p>
    <w:p w14:paraId="4EE98ADB" w14:textId="77777777" w:rsidR="00434B02" w:rsidRPr="00042287" w:rsidRDefault="00434B02" w:rsidP="00434B02">
      <w:pPr>
        <w:rPr>
          <w:rFonts w:ascii="Arial" w:hAnsi="Arial" w:cs="Arial"/>
        </w:rPr>
      </w:pPr>
      <w:r w:rsidRPr="00042287">
        <w:rPr>
          <w:rFonts w:ascii="Arial" w:hAnsi="Arial" w:cs="Arial"/>
        </w:rPr>
        <w:t>As at 31/03/2024</w:t>
      </w:r>
      <w:r w:rsidRPr="00042287">
        <w:rPr>
          <w:rFonts w:ascii="Arial" w:hAnsi="Arial" w:cs="Arial"/>
        </w:rPr>
        <w:tab/>
        <w:t>Bal per B/S</w:t>
      </w:r>
      <w:r w:rsidRPr="00042287">
        <w:rPr>
          <w:rFonts w:ascii="Arial" w:hAnsi="Arial" w:cs="Arial"/>
        </w:rPr>
        <w:tab/>
      </w:r>
      <w:r w:rsidRPr="00042287">
        <w:rPr>
          <w:rFonts w:ascii="Arial" w:hAnsi="Arial" w:cs="Arial"/>
        </w:rPr>
        <w:tab/>
      </w:r>
      <w:r w:rsidRPr="00042287">
        <w:rPr>
          <w:rFonts w:ascii="Arial" w:hAnsi="Arial" w:cs="Arial"/>
        </w:rPr>
        <w:tab/>
      </w:r>
      <w:r w:rsidRPr="00042287">
        <w:rPr>
          <w:rFonts w:ascii="Arial" w:hAnsi="Arial" w:cs="Arial"/>
        </w:rPr>
        <w:tab/>
        <w:t>12389.35</w:t>
      </w:r>
    </w:p>
    <w:p w14:paraId="7080DC3B" w14:textId="74C1E0E7" w:rsidR="00434B02" w:rsidRPr="00042287" w:rsidRDefault="00434B02" w:rsidP="00434B02">
      <w:pPr>
        <w:ind w:left="1440" w:firstLine="720"/>
        <w:rPr>
          <w:rFonts w:ascii="Arial" w:hAnsi="Arial" w:cs="Arial"/>
        </w:rPr>
      </w:pPr>
      <w:r w:rsidRPr="00042287">
        <w:rPr>
          <w:rFonts w:ascii="Arial" w:hAnsi="Arial" w:cs="Arial"/>
        </w:rPr>
        <w:t xml:space="preserve">Less </w:t>
      </w:r>
      <w:r w:rsidR="00FF0284">
        <w:rPr>
          <w:rFonts w:ascii="Arial" w:hAnsi="Arial" w:cs="Arial"/>
        </w:rPr>
        <w:t xml:space="preserve">unpresented </w:t>
      </w:r>
      <w:r w:rsidRPr="00042287">
        <w:rPr>
          <w:rFonts w:ascii="Arial" w:hAnsi="Arial" w:cs="Arial"/>
        </w:rPr>
        <w:t>cheques</w:t>
      </w:r>
      <w:r w:rsidRPr="00042287">
        <w:rPr>
          <w:rFonts w:ascii="Arial" w:hAnsi="Arial" w:cs="Arial"/>
        </w:rPr>
        <w:tab/>
      </w:r>
      <w:r w:rsidRPr="00042287">
        <w:rPr>
          <w:rFonts w:ascii="Arial" w:hAnsi="Arial" w:cs="Arial"/>
        </w:rPr>
        <w:tab/>
        <w:t>-1829.62</w:t>
      </w:r>
    </w:p>
    <w:p w14:paraId="1A8DBA1F" w14:textId="6020DADF" w:rsidR="00434B02" w:rsidRPr="00042287" w:rsidRDefault="00434B02" w:rsidP="00434B02">
      <w:pPr>
        <w:rPr>
          <w:rFonts w:ascii="Arial" w:hAnsi="Arial" w:cs="Arial"/>
        </w:rPr>
      </w:pPr>
      <w:r w:rsidRPr="00042287">
        <w:rPr>
          <w:rFonts w:ascii="Arial" w:hAnsi="Arial" w:cs="Arial"/>
        </w:rPr>
        <w:t>Balance per Bank statement</w:t>
      </w:r>
      <w:r w:rsidRPr="00042287">
        <w:rPr>
          <w:rFonts w:ascii="Arial" w:hAnsi="Arial" w:cs="Arial"/>
        </w:rPr>
        <w:tab/>
      </w:r>
      <w:r w:rsidRPr="00042287">
        <w:rPr>
          <w:rFonts w:ascii="Arial" w:hAnsi="Arial" w:cs="Arial"/>
        </w:rPr>
        <w:tab/>
      </w:r>
      <w:r w:rsidRPr="00042287">
        <w:rPr>
          <w:rFonts w:ascii="Arial" w:hAnsi="Arial" w:cs="Arial"/>
        </w:rPr>
        <w:tab/>
      </w:r>
      <w:r w:rsidRPr="00042287">
        <w:rPr>
          <w:rFonts w:ascii="Arial" w:hAnsi="Arial" w:cs="Arial"/>
        </w:rPr>
        <w:tab/>
      </w:r>
      <w:r w:rsidR="00FF0284">
        <w:rPr>
          <w:rFonts w:ascii="Arial" w:hAnsi="Arial" w:cs="Arial"/>
        </w:rPr>
        <w:tab/>
        <w:t>10559.73</w:t>
      </w:r>
    </w:p>
    <w:p w14:paraId="3DE4CBEC" w14:textId="77777777" w:rsidR="00FF0284" w:rsidRDefault="00FF0284" w:rsidP="00434B02"/>
    <w:p w14:paraId="4A2A0650" w14:textId="6779920C" w:rsidR="00434B02" w:rsidRDefault="00434B02" w:rsidP="00434B02">
      <w:r>
        <w:t>Budget 2023 to 2024 Actual Balance</w:t>
      </w:r>
    </w:p>
    <w:p w14:paraId="4940F6BD" w14:textId="044F7117" w:rsidR="00434B02" w:rsidRDefault="00434B02" w:rsidP="00434B02">
      <w:r>
        <w:t>Precept</w:t>
      </w:r>
      <w:r>
        <w:tab/>
      </w:r>
      <w:r>
        <w:tab/>
      </w:r>
      <w:r>
        <w:tab/>
      </w:r>
      <w:r w:rsidR="00AA62AE">
        <w:tab/>
      </w:r>
      <w:r>
        <w:t>8800.00</w:t>
      </w:r>
      <w:r>
        <w:tab/>
      </w:r>
      <w:r>
        <w:tab/>
        <w:t>8800.00</w:t>
      </w:r>
    </w:p>
    <w:p w14:paraId="5C469C08" w14:textId="77777777" w:rsidR="00434B02" w:rsidRDefault="00434B02" w:rsidP="00434B02">
      <w:r>
        <w:t>CIL receipts</w:t>
      </w:r>
      <w:r>
        <w:tab/>
      </w:r>
      <w:r>
        <w:tab/>
      </w:r>
      <w:r>
        <w:tab/>
        <w:t>0.00</w:t>
      </w:r>
      <w:r>
        <w:tab/>
      </w:r>
      <w:r>
        <w:tab/>
      </w:r>
      <w:r>
        <w:tab/>
        <w:t>0.00</w:t>
      </w:r>
    </w:p>
    <w:p w14:paraId="1BDCC3EA" w14:textId="76B22DA8" w:rsidR="00434B02" w:rsidRDefault="00434B02" w:rsidP="00434B02">
      <w:r>
        <w:t>Inter account transfer</w:t>
      </w:r>
      <w:r>
        <w:tab/>
      </w:r>
      <w:r w:rsidR="00AA62AE">
        <w:tab/>
      </w:r>
      <w:r>
        <w:t>0.00</w:t>
      </w:r>
      <w:r>
        <w:tab/>
      </w:r>
      <w:r>
        <w:tab/>
      </w:r>
      <w:r>
        <w:tab/>
        <w:t>0.00</w:t>
      </w:r>
    </w:p>
    <w:p w14:paraId="7F5495C9" w14:textId="77777777" w:rsidR="00434B02" w:rsidRDefault="00434B02" w:rsidP="00434B02">
      <w:r>
        <w:t>Wayleave</w:t>
      </w:r>
      <w:r>
        <w:tab/>
      </w:r>
      <w:r>
        <w:tab/>
      </w:r>
      <w:r>
        <w:tab/>
        <w:t>38.00</w:t>
      </w:r>
      <w:r>
        <w:tab/>
      </w:r>
      <w:r>
        <w:tab/>
      </w:r>
      <w:r>
        <w:tab/>
        <w:t>38.00</w:t>
      </w:r>
    </w:p>
    <w:p w14:paraId="6B033F8C" w14:textId="77777777" w:rsidR="00434B02" w:rsidRDefault="00434B02" w:rsidP="00434B02">
      <w:r>
        <w:t>VAT to be reclaimed</w:t>
      </w:r>
      <w:r>
        <w:tab/>
      </w:r>
      <w:r>
        <w:tab/>
        <w:t>0,00</w:t>
      </w:r>
      <w:r>
        <w:tab/>
      </w:r>
      <w:r>
        <w:tab/>
      </w:r>
      <w:r>
        <w:tab/>
        <w:t>0.00</w:t>
      </w:r>
    </w:p>
    <w:p w14:paraId="76A9BDB1" w14:textId="2C8E8FFA" w:rsidR="00434B02" w:rsidRDefault="00434B02" w:rsidP="00434B02">
      <w:r>
        <w:t>Other receipts</w:t>
      </w:r>
      <w:r>
        <w:tab/>
      </w:r>
      <w:r>
        <w:tab/>
      </w:r>
      <w:r w:rsidR="00AA62AE">
        <w:tab/>
      </w:r>
      <w:r>
        <w:t>600.00</w:t>
      </w:r>
      <w:r>
        <w:tab/>
      </w:r>
      <w:r>
        <w:tab/>
      </w:r>
      <w:r>
        <w:tab/>
        <w:t>600.00</w:t>
      </w:r>
    </w:p>
    <w:p w14:paraId="5D5EE3A3" w14:textId="77777777" w:rsidR="00AA62AE" w:rsidRDefault="00AA62AE" w:rsidP="00434B0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59"/>
        <w:gridCol w:w="949"/>
        <w:gridCol w:w="1716"/>
        <w:gridCol w:w="1701"/>
        <w:gridCol w:w="1791"/>
      </w:tblGrid>
      <w:tr w:rsidR="00AA62AE" w14:paraId="0F27451C" w14:textId="77777777" w:rsidTr="00516F2C">
        <w:tc>
          <w:tcPr>
            <w:tcW w:w="2859" w:type="dxa"/>
          </w:tcPr>
          <w:p w14:paraId="27673E83" w14:textId="77777777" w:rsidR="00AA62AE" w:rsidRDefault="00AA62AE" w:rsidP="00516F2C">
            <w:r>
              <w:t>Budget to date</w:t>
            </w:r>
          </w:p>
        </w:tc>
        <w:tc>
          <w:tcPr>
            <w:tcW w:w="949" w:type="dxa"/>
          </w:tcPr>
          <w:p w14:paraId="3ED5F6CA" w14:textId="77777777" w:rsidR="00AA62AE" w:rsidRDefault="00AA62AE" w:rsidP="00516F2C">
            <w:r>
              <w:t>Budget 23/24</w:t>
            </w:r>
          </w:p>
        </w:tc>
        <w:tc>
          <w:tcPr>
            <w:tcW w:w="1716" w:type="dxa"/>
          </w:tcPr>
          <w:p w14:paraId="31697D00" w14:textId="77777777" w:rsidR="00AA62AE" w:rsidRDefault="00AA62AE" w:rsidP="00516F2C">
            <w:r>
              <w:t>Actual</w:t>
            </w:r>
          </w:p>
        </w:tc>
        <w:tc>
          <w:tcPr>
            <w:tcW w:w="1701" w:type="dxa"/>
          </w:tcPr>
          <w:p w14:paraId="36ED25C5" w14:textId="77777777" w:rsidR="00AA62AE" w:rsidRDefault="00AA62AE" w:rsidP="00516F2C">
            <w:r>
              <w:t>Balance</w:t>
            </w:r>
          </w:p>
        </w:tc>
        <w:tc>
          <w:tcPr>
            <w:tcW w:w="1791" w:type="dxa"/>
          </w:tcPr>
          <w:p w14:paraId="42CEB5F5" w14:textId="77777777" w:rsidR="00AA62AE" w:rsidRDefault="00AA62AE" w:rsidP="00516F2C">
            <w:r>
              <w:t>Tax</w:t>
            </w:r>
          </w:p>
        </w:tc>
      </w:tr>
      <w:tr w:rsidR="00AA62AE" w14:paraId="05E63C4A" w14:textId="77777777" w:rsidTr="00516F2C">
        <w:tc>
          <w:tcPr>
            <w:tcW w:w="2859" w:type="dxa"/>
            <w:vAlign w:val="bottom"/>
          </w:tcPr>
          <w:p w14:paraId="7092F320" w14:textId="77777777" w:rsidR="00AA62AE" w:rsidRPr="00CE6313" w:rsidRDefault="00AA62AE" w:rsidP="00516F2C">
            <w:pPr>
              <w:rPr>
                <w:rFonts w:ascii="Arial" w:hAnsi="Arial" w:cs="Arial"/>
              </w:rPr>
            </w:pPr>
            <w:r w:rsidRPr="00CE6313">
              <w:rPr>
                <w:rFonts w:ascii="Arial" w:hAnsi="Arial" w:cs="Arial"/>
              </w:rPr>
              <w:t>PRECEPT</w:t>
            </w:r>
          </w:p>
        </w:tc>
        <w:tc>
          <w:tcPr>
            <w:tcW w:w="949" w:type="dxa"/>
            <w:vAlign w:val="center"/>
          </w:tcPr>
          <w:p w14:paraId="5085F60E" w14:textId="77777777" w:rsidR="00AA62AE" w:rsidRDefault="00AA62AE" w:rsidP="00516F2C">
            <w:r>
              <w:rPr>
                <w:rFonts w:ascii="aptos narrow" w:hAnsi="aptos narrow"/>
                <w:sz w:val="28"/>
                <w:szCs w:val="28"/>
              </w:rPr>
              <w:t>8800</w:t>
            </w:r>
          </w:p>
        </w:tc>
        <w:tc>
          <w:tcPr>
            <w:tcW w:w="1716" w:type="dxa"/>
            <w:vAlign w:val="bottom"/>
          </w:tcPr>
          <w:p w14:paraId="3E3D526D" w14:textId="77777777" w:rsidR="00AA62AE" w:rsidRDefault="00AA62AE" w:rsidP="00516F2C">
            <w:r>
              <w:rPr>
                <w:rFonts w:ascii="aptos narrow" w:hAnsi="aptos narrow"/>
                <w:sz w:val="28"/>
                <w:szCs w:val="28"/>
              </w:rPr>
              <w:t>8800.00</w:t>
            </w:r>
          </w:p>
        </w:tc>
        <w:tc>
          <w:tcPr>
            <w:tcW w:w="1701" w:type="dxa"/>
          </w:tcPr>
          <w:p w14:paraId="518FE32F" w14:textId="77777777" w:rsidR="00AA62AE" w:rsidRDefault="00AA62AE" w:rsidP="00516F2C"/>
        </w:tc>
        <w:tc>
          <w:tcPr>
            <w:tcW w:w="1791" w:type="dxa"/>
          </w:tcPr>
          <w:p w14:paraId="180B55C6" w14:textId="77777777" w:rsidR="00AA62AE" w:rsidRDefault="00AA62AE" w:rsidP="00516F2C">
            <w:r>
              <w:t>189.00</w:t>
            </w:r>
          </w:p>
        </w:tc>
      </w:tr>
      <w:tr w:rsidR="00AA62AE" w14:paraId="3ECF2A50" w14:textId="77777777" w:rsidTr="00516F2C">
        <w:tc>
          <w:tcPr>
            <w:tcW w:w="2859" w:type="dxa"/>
            <w:vAlign w:val="bottom"/>
          </w:tcPr>
          <w:p w14:paraId="6CA38E90" w14:textId="77777777" w:rsidR="00AA62AE" w:rsidRPr="00CE6313" w:rsidRDefault="00AA62AE" w:rsidP="00516F2C">
            <w:pPr>
              <w:rPr>
                <w:rFonts w:ascii="Arial" w:hAnsi="Arial" w:cs="Arial"/>
              </w:rPr>
            </w:pPr>
            <w:r w:rsidRPr="00CE6313">
              <w:rPr>
                <w:rFonts w:ascii="Arial" w:hAnsi="Arial" w:cs="Arial"/>
              </w:rPr>
              <w:t>CIL RECEIPTS</w:t>
            </w:r>
          </w:p>
        </w:tc>
        <w:tc>
          <w:tcPr>
            <w:tcW w:w="949" w:type="dxa"/>
            <w:vAlign w:val="bottom"/>
          </w:tcPr>
          <w:p w14:paraId="59A1268B" w14:textId="77777777" w:rsidR="00AA62AE" w:rsidRDefault="00AA62AE" w:rsidP="00516F2C"/>
        </w:tc>
        <w:tc>
          <w:tcPr>
            <w:tcW w:w="1716" w:type="dxa"/>
            <w:vAlign w:val="bottom"/>
          </w:tcPr>
          <w:p w14:paraId="165082A2" w14:textId="77777777" w:rsidR="00AA62AE" w:rsidRDefault="00AA62AE" w:rsidP="00516F2C">
            <w:r>
              <w:rPr>
                <w:rFonts w:ascii="aptos narrow" w:hAnsi="aptos narrow"/>
                <w:sz w:val="28"/>
                <w:szCs w:val="28"/>
              </w:rPr>
              <w:t>0.00</w:t>
            </w:r>
          </w:p>
        </w:tc>
        <w:tc>
          <w:tcPr>
            <w:tcW w:w="1701" w:type="dxa"/>
          </w:tcPr>
          <w:p w14:paraId="29B0360D" w14:textId="77777777" w:rsidR="00AA62AE" w:rsidRDefault="00AA62AE" w:rsidP="00516F2C"/>
        </w:tc>
        <w:tc>
          <w:tcPr>
            <w:tcW w:w="1791" w:type="dxa"/>
          </w:tcPr>
          <w:p w14:paraId="68166936" w14:textId="77777777" w:rsidR="00AA62AE" w:rsidRDefault="00AA62AE" w:rsidP="00516F2C"/>
        </w:tc>
      </w:tr>
      <w:tr w:rsidR="00AA62AE" w14:paraId="5F8F329A" w14:textId="77777777" w:rsidTr="00516F2C">
        <w:tc>
          <w:tcPr>
            <w:tcW w:w="2859" w:type="dxa"/>
            <w:vAlign w:val="bottom"/>
          </w:tcPr>
          <w:p w14:paraId="2C9715E8" w14:textId="77777777" w:rsidR="00AA62AE" w:rsidRPr="00CE6313" w:rsidRDefault="00AA62AE" w:rsidP="00516F2C">
            <w:pPr>
              <w:rPr>
                <w:rFonts w:ascii="Arial" w:hAnsi="Arial" w:cs="Arial"/>
              </w:rPr>
            </w:pPr>
            <w:r w:rsidRPr="00CE6313">
              <w:rPr>
                <w:rFonts w:ascii="Arial" w:hAnsi="Arial" w:cs="Arial"/>
              </w:rPr>
              <w:t>inter account trans</w:t>
            </w:r>
          </w:p>
        </w:tc>
        <w:tc>
          <w:tcPr>
            <w:tcW w:w="949" w:type="dxa"/>
            <w:vAlign w:val="bottom"/>
          </w:tcPr>
          <w:p w14:paraId="3B302CC3" w14:textId="77777777" w:rsidR="00AA62AE" w:rsidRDefault="00AA62AE" w:rsidP="00516F2C"/>
        </w:tc>
        <w:tc>
          <w:tcPr>
            <w:tcW w:w="1716" w:type="dxa"/>
            <w:vAlign w:val="bottom"/>
          </w:tcPr>
          <w:p w14:paraId="4232199E" w14:textId="77777777" w:rsidR="00AA62AE" w:rsidRDefault="00AA62AE" w:rsidP="00516F2C">
            <w:r>
              <w:rPr>
                <w:rFonts w:ascii="aptos narrow" w:hAnsi="aptos narrow"/>
                <w:sz w:val="28"/>
                <w:szCs w:val="28"/>
              </w:rPr>
              <w:t>0.00</w:t>
            </w:r>
          </w:p>
        </w:tc>
        <w:tc>
          <w:tcPr>
            <w:tcW w:w="1701" w:type="dxa"/>
          </w:tcPr>
          <w:p w14:paraId="170DA801" w14:textId="77777777" w:rsidR="00AA62AE" w:rsidRDefault="00AA62AE" w:rsidP="00516F2C"/>
        </w:tc>
        <w:tc>
          <w:tcPr>
            <w:tcW w:w="1791" w:type="dxa"/>
          </w:tcPr>
          <w:p w14:paraId="01F2ED88" w14:textId="77777777" w:rsidR="00AA62AE" w:rsidRDefault="00AA62AE" w:rsidP="00516F2C"/>
        </w:tc>
      </w:tr>
      <w:tr w:rsidR="00AA62AE" w14:paraId="017DB355" w14:textId="77777777" w:rsidTr="00516F2C">
        <w:tc>
          <w:tcPr>
            <w:tcW w:w="2859" w:type="dxa"/>
            <w:vAlign w:val="bottom"/>
          </w:tcPr>
          <w:p w14:paraId="139520A2" w14:textId="77777777" w:rsidR="00AA62AE" w:rsidRPr="00CE6313" w:rsidRDefault="00AA62AE" w:rsidP="00516F2C">
            <w:pPr>
              <w:rPr>
                <w:rFonts w:ascii="Arial" w:hAnsi="Arial" w:cs="Arial"/>
              </w:rPr>
            </w:pPr>
            <w:r w:rsidRPr="00CE6313">
              <w:rPr>
                <w:rFonts w:ascii="Arial" w:hAnsi="Arial" w:cs="Arial"/>
              </w:rPr>
              <w:t>Wayleave</w:t>
            </w:r>
          </w:p>
        </w:tc>
        <w:tc>
          <w:tcPr>
            <w:tcW w:w="949" w:type="dxa"/>
            <w:vAlign w:val="center"/>
          </w:tcPr>
          <w:p w14:paraId="5B11936F" w14:textId="77777777" w:rsidR="00AA62AE" w:rsidRDefault="00AA62AE" w:rsidP="00516F2C"/>
        </w:tc>
        <w:tc>
          <w:tcPr>
            <w:tcW w:w="1716" w:type="dxa"/>
            <w:vAlign w:val="bottom"/>
          </w:tcPr>
          <w:p w14:paraId="4C51E616" w14:textId="77777777" w:rsidR="00AA62AE" w:rsidRDefault="00AA62AE" w:rsidP="00516F2C">
            <w:r>
              <w:rPr>
                <w:rFonts w:ascii="aptos narrow" w:hAnsi="aptos narrow"/>
                <w:sz w:val="28"/>
                <w:szCs w:val="28"/>
              </w:rPr>
              <w:t>38.00</w:t>
            </w:r>
          </w:p>
        </w:tc>
        <w:tc>
          <w:tcPr>
            <w:tcW w:w="1701" w:type="dxa"/>
          </w:tcPr>
          <w:p w14:paraId="7CF4AEE2" w14:textId="77777777" w:rsidR="00AA62AE" w:rsidRDefault="00AA62AE" w:rsidP="00516F2C">
            <w:r>
              <w:t>38.00</w:t>
            </w:r>
          </w:p>
        </w:tc>
        <w:tc>
          <w:tcPr>
            <w:tcW w:w="1791" w:type="dxa"/>
          </w:tcPr>
          <w:p w14:paraId="51E60C96" w14:textId="77777777" w:rsidR="00AA62AE" w:rsidRDefault="00AA62AE" w:rsidP="00516F2C"/>
        </w:tc>
      </w:tr>
      <w:tr w:rsidR="00AA62AE" w14:paraId="7C6145BF" w14:textId="77777777" w:rsidTr="00516F2C">
        <w:tc>
          <w:tcPr>
            <w:tcW w:w="2859" w:type="dxa"/>
            <w:vAlign w:val="bottom"/>
          </w:tcPr>
          <w:p w14:paraId="4E557961" w14:textId="77777777" w:rsidR="00AA62AE" w:rsidRPr="00CE6313" w:rsidRDefault="00AA62AE" w:rsidP="00516F2C">
            <w:pPr>
              <w:rPr>
                <w:rFonts w:ascii="Arial" w:hAnsi="Arial" w:cs="Arial"/>
              </w:rPr>
            </w:pPr>
            <w:r w:rsidRPr="00CE6313">
              <w:rPr>
                <w:rFonts w:ascii="Arial" w:hAnsi="Arial" w:cs="Arial"/>
              </w:rPr>
              <w:t>VAT to be reclaimed</w:t>
            </w:r>
          </w:p>
        </w:tc>
        <w:tc>
          <w:tcPr>
            <w:tcW w:w="949" w:type="dxa"/>
            <w:vAlign w:val="bottom"/>
          </w:tcPr>
          <w:p w14:paraId="401E4C3D" w14:textId="77777777" w:rsidR="00AA62AE" w:rsidRDefault="00AA62AE" w:rsidP="00516F2C"/>
        </w:tc>
        <w:tc>
          <w:tcPr>
            <w:tcW w:w="1716" w:type="dxa"/>
            <w:vAlign w:val="bottom"/>
          </w:tcPr>
          <w:p w14:paraId="655FA8D5" w14:textId="77777777" w:rsidR="00AA62AE" w:rsidRDefault="00AA62AE" w:rsidP="00516F2C">
            <w:r>
              <w:rPr>
                <w:rFonts w:ascii="aptos narrow" w:hAnsi="aptos narrow"/>
                <w:sz w:val="28"/>
                <w:szCs w:val="28"/>
              </w:rPr>
              <w:t>0.00</w:t>
            </w:r>
          </w:p>
        </w:tc>
        <w:tc>
          <w:tcPr>
            <w:tcW w:w="1701" w:type="dxa"/>
          </w:tcPr>
          <w:p w14:paraId="21DCEA11" w14:textId="77777777" w:rsidR="00AA62AE" w:rsidRDefault="00AA62AE" w:rsidP="00516F2C"/>
        </w:tc>
        <w:tc>
          <w:tcPr>
            <w:tcW w:w="1791" w:type="dxa"/>
          </w:tcPr>
          <w:p w14:paraId="330C5D3A" w14:textId="77777777" w:rsidR="00AA62AE" w:rsidRDefault="00AA62AE" w:rsidP="00516F2C"/>
        </w:tc>
      </w:tr>
      <w:tr w:rsidR="00AA62AE" w14:paraId="51E0640C" w14:textId="77777777" w:rsidTr="00516F2C">
        <w:tc>
          <w:tcPr>
            <w:tcW w:w="2859" w:type="dxa"/>
            <w:vAlign w:val="bottom"/>
          </w:tcPr>
          <w:p w14:paraId="3ABD9BC2" w14:textId="77777777" w:rsidR="00AA62AE" w:rsidRPr="00CE6313" w:rsidRDefault="00AA62AE" w:rsidP="00516F2C">
            <w:pPr>
              <w:rPr>
                <w:rFonts w:ascii="Arial" w:hAnsi="Arial" w:cs="Arial"/>
              </w:rPr>
            </w:pPr>
            <w:r w:rsidRPr="00CE6313">
              <w:rPr>
                <w:rFonts w:ascii="Arial" w:hAnsi="Arial" w:cs="Arial"/>
              </w:rPr>
              <w:t>other receipts</w:t>
            </w:r>
          </w:p>
        </w:tc>
        <w:tc>
          <w:tcPr>
            <w:tcW w:w="949" w:type="dxa"/>
            <w:vAlign w:val="bottom"/>
          </w:tcPr>
          <w:p w14:paraId="170D468F" w14:textId="77777777" w:rsidR="00AA62AE" w:rsidRDefault="00AA62AE" w:rsidP="00516F2C"/>
        </w:tc>
        <w:tc>
          <w:tcPr>
            <w:tcW w:w="1716" w:type="dxa"/>
            <w:vAlign w:val="bottom"/>
          </w:tcPr>
          <w:p w14:paraId="735890B2" w14:textId="77777777" w:rsidR="00AA62AE" w:rsidRDefault="00AA62AE" w:rsidP="00516F2C">
            <w:r>
              <w:rPr>
                <w:rFonts w:ascii="aptos narrow" w:hAnsi="aptos narrow"/>
                <w:sz w:val="28"/>
                <w:szCs w:val="28"/>
              </w:rPr>
              <w:t>600.00</w:t>
            </w:r>
          </w:p>
        </w:tc>
        <w:tc>
          <w:tcPr>
            <w:tcW w:w="1701" w:type="dxa"/>
          </w:tcPr>
          <w:p w14:paraId="27B3F813" w14:textId="77777777" w:rsidR="00AA62AE" w:rsidRDefault="00AA62AE" w:rsidP="00516F2C">
            <w:r>
              <w:t>600.00</w:t>
            </w:r>
          </w:p>
        </w:tc>
        <w:tc>
          <w:tcPr>
            <w:tcW w:w="1791" w:type="dxa"/>
          </w:tcPr>
          <w:p w14:paraId="3E40AAAC" w14:textId="77777777" w:rsidR="00AA62AE" w:rsidRDefault="00AA62AE" w:rsidP="00516F2C"/>
        </w:tc>
      </w:tr>
      <w:tr w:rsidR="00AA62AE" w14:paraId="42A215A5" w14:textId="77777777" w:rsidTr="00516F2C">
        <w:tc>
          <w:tcPr>
            <w:tcW w:w="2859" w:type="dxa"/>
            <w:vAlign w:val="bottom"/>
          </w:tcPr>
          <w:p w14:paraId="286AF8DA" w14:textId="77777777" w:rsidR="00AA62AE" w:rsidRPr="00CE6313" w:rsidRDefault="00AA62AE" w:rsidP="00516F2C">
            <w:pPr>
              <w:rPr>
                <w:rFonts w:ascii="Arial" w:hAnsi="Arial" w:cs="Arial"/>
              </w:rPr>
            </w:pPr>
          </w:p>
        </w:tc>
        <w:tc>
          <w:tcPr>
            <w:tcW w:w="949" w:type="dxa"/>
            <w:vAlign w:val="center"/>
          </w:tcPr>
          <w:p w14:paraId="2AD98A87" w14:textId="77777777" w:rsidR="00AA62AE" w:rsidRDefault="00AA62AE" w:rsidP="00516F2C"/>
        </w:tc>
        <w:tc>
          <w:tcPr>
            <w:tcW w:w="1716" w:type="dxa"/>
            <w:vAlign w:val="bottom"/>
          </w:tcPr>
          <w:p w14:paraId="76A433E2" w14:textId="77777777" w:rsidR="00AA62AE" w:rsidRDefault="00AA62AE" w:rsidP="00516F2C"/>
        </w:tc>
        <w:tc>
          <w:tcPr>
            <w:tcW w:w="1701" w:type="dxa"/>
          </w:tcPr>
          <w:p w14:paraId="146752F3" w14:textId="77777777" w:rsidR="00AA62AE" w:rsidRDefault="00AA62AE" w:rsidP="00516F2C"/>
        </w:tc>
        <w:tc>
          <w:tcPr>
            <w:tcW w:w="1791" w:type="dxa"/>
          </w:tcPr>
          <w:p w14:paraId="5AE5F2D7" w14:textId="77777777" w:rsidR="00AA62AE" w:rsidRDefault="00AA62AE" w:rsidP="00516F2C"/>
        </w:tc>
      </w:tr>
    </w:tbl>
    <w:tbl>
      <w:tblPr>
        <w:tblW w:w="73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0"/>
        <w:gridCol w:w="1015"/>
        <w:gridCol w:w="1015"/>
        <w:gridCol w:w="1015"/>
        <w:gridCol w:w="958"/>
        <w:gridCol w:w="958"/>
      </w:tblGrid>
      <w:tr w:rsidR="00AA62AE" w:rsidRPr="00621385" w14:paraId="209DCD0D" w14:textId="77777777" w:rsidTr="00FB59CB">
        <w:trPr>
          <w:gridAfter w:val="1"/>
          <w:wAfter w:w="958" w:type="dxa"/>
          <w:trHeight w:val="36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DC2903" w14:textId="77777777" w:rsidR="00AA62AE" w:rsidRPr="00621385" w:rsidRDefault="00AA62AE" w:rsidP="00516F2C">
            <w:pPr>
              <w:spacing w:after="0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lastRenderedPageBreak/>
              <w:t>INCOME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1E2304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8800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3242DE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9438.00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3C267F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638.00</w:t>
            </w:r>
          </w:p>
        </w:tc>
      </w:tr>
      <w:tr w:rsidR="00AA62AE" w:rsidRPr="00621385" w14:paraId="2D7CDF3A" w14:textId="77777777" w:rsidTr="00FB59CB">
        <w:trPr>
          <w:gridAfter w:val="1"/>
          <w:wAfter w:w="958" w:type="dxa"/>
          <w:trHeight w:val="36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D02950" w14:textId="77777777" w:rsidR="00AA62AE" w:rsidRPr="00621385" w:rsidRDefault="00AA62AE" w:rsidP="00516F2C">
            <w:pPr>
              <w:spacing w:after="0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Clerk salary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CDC7BE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748A27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1250.09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E4FAF9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759.91</w:t>
            </w:r>
          </w:p>
        </w:tc>
      </w:tr>
      <w:tr w:rsidR="00AA62AE" w:rsidRPr="00621385" w14:paraId="5003EFAA" w14:textId="77777777" w:rsidTr="00FB59CB">
        <w:trPr>
          <w:gridAfter w:val="1"/>
          <w:wAfter w:w="958" w:type="dxa"/>
          <w:trHeight w:val="36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8C7376" w14:textId="77777777" w:rsidR="00AA62AE" w:rsidRPr="00621385" w:rsidRDefault="00AA62AE" w:rsidP="00516F2C">
            <w:pPr>
              <w:spacing w:after="0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ADMIN EXPENSES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3642F7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B3FA69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525.63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9A7193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-125.63</w:t>
            </w:r>
          </w:p>
        </w:tc>
      </w:tr>
      <w:tr w:rsidR="00AA62AE" w:rsidRPr="00621385" w14:paraId="5FB003C6" w14:textId="77777777" w:rsidTr="00FB59CB">
        <w:trPr>
          <w:gridAfter w:val="1"/>
          <w:wAfter w:w="958" w:type="dxa"/>
          <w:trHeight w:val="36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0E2FBD" w14:textId="77777777" w:rsidR="00AA62AE" w:rsidRPr="00621385" w:rsidRDefault="00AA62AE" w:rsidP="00516F2C">
            <w:pPr>
              <w:spacing w:after="0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INSURANCE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4A3D7A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2546A9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140.00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14BD54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20.00</w:t>
            </w:r>
          </w:p>
        </w:tc>
      </w:tr>
      <w:tr w:rsidR="00AA62AE" w:rsidRPr="00621385" w14:paraId="18176717" w14:textId="77777777" w:rsidTr="00FB59CB">
        <w:trPr>
          <w:gridAfter w:val="1"/>
          <w:wAfter w:w="958" w:type="dxa"/>
          <w:trHeight w:val="36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8DAEF9" w14:textId="77777777" w:rsidR="00AA62AE" w:rsidRPr="00621385" w:rsidRDefault="00AA62AE" w:rsidP="00516F2C">
            <w:pPr>
              <w:spacing w:after="0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GRANTS &amp; DONATIONS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7E83D1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93980E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3D3498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-400.00</w:t>
            </w:r>
          </w:p>
        </w:tc>
      </w:tr>
      <w:tr w:rsidR="00AA62AE" w:rsidRPr="00621385" w14:paraId="10429D51" w14:textId="77777777" w:rsidTr="00FB59CB">
        <w:trPr>
          <w:gridAfter w:val="1"/>
          <w:wAfter w:w="958" w:type="dxa"/>
          <w:trHeight w:val="36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DA95DA" w14:textId="77777777" w:rsidR="00AA62AE" w:rsidRPr="00621385" w:rsidRDefault="00AA62AE" w:rsidP="00516F2C">
            <w:pPr>
              <w:spacing w:after="0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payroll costs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B3A462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B63BC9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104.70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207558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-4.70</w:t>
            </w:r>
          </w:p>
        </w:tc>
      </w:tr>
      <w:tr w:rsidR="00AA62AE" w:rsidRPr="00621385" w14:paraId="1884B746" w14:textId="77777777" w:rsidTr="00FB59CB">
        <w:trPr>
          <w:gridAfter w:val="1"/>
          <w:wAfter w:w="958" w:type="dxa"/>
          <w:trHeight w:val="36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99F913" w14:textId="77777777" w:rsidR="00AA62AE" w:rsidRPr="00621385" w:rsidRDefault="00AA62AE" w:rsidP="00516F2C">
            <w:pPr>
              <w:spacing w:after="0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SUBSCRIPTIONS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F54723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B6DF82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176.03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A9573E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-76.03</w:t>
            </w:r>
          </w:p>
        </w:tc>
      </w:tr>
      <w:tr w:rsidR="00AA62AE" w:rsidRPr="00621385" w14:paraId="2FDB3035" w14:textId="77777777" w:rsidTr="00FB59CB">
        <w:trPr>
          <w:gridAfter w:val="1"/>
          <w:wAfter w:w="958" w:type="dxa"/>
          <w:trHeight w:val="36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77B26D" w14:textId="77777777" w:rsidR="00AA62AE" w:rsidRPr="00621385" w:rsidRDefault="00AA62AE" w:rsidP="00516F2C">
            <w:pPr>
              <w:spacing w:after="0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NOTICE BOARDS &amp; other community assets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04C9B4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BACA85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1829.62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F818C6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-1629.62</w:t>
            </w:r>
          </w:p>
        </w:tc>
      </w:tr>
      <w:tr w:rsidR="00AA62AE" w:rsidRPr="00621385" w14:paraId="7D498250" w14:textId="77777777" w:rsidTr="00FB59CB">
        <w:trPr>
          <w:gridAfter w:val="1"/>
          <w:wAfter w:w="958" w:type="dxa"/>
          <w:trHeight w:val="36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D537A6" w14:textId="77777777" w:rsidR="00AA62AE" w:rsidRPr="00621385" w:rsidRDefault="00AA62AE" w:rsidP="00516F2C">
            <w:pPr>
              <w:spacing w:after="0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GRASS CUTTING/VERGE COSTS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C49F57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21A3BF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93B9BE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300.00</w:t>
            </w:r>
          </w:p>
        </w:tc>
      </w:tr>
      <w:tr w:rsidR="00AA62AE" w:rsidRPr="00621385" w14:paraId="61DBB186" w14:textId="77777777" w:rsidTr="00FB59CB">
        <w:trPr>
          <w:gridAfter w:val="1"/>
          <w:wAfter w:w="958" w:type="dxa"/>
          <w:trHeight w:val="36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194488" w14:textId="77777777" w:rsidR="00AA62AE" w:rsidRPr="00621385" w:rsidRDefault="00AA62AE" w:rsidP="00516F2C">
            <w:pPr>
              <w:spacing w:after="0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DEFIBRILLATORS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66C67C" w14:textId="77777777" w:rsidR="00AA62AE" w:rsidRPr="00621385" w:rsidRDefault="00AA62AE" w:rsidP="00516F2C">
            <w:pPr>
              <w:spacing w:after="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D95BEA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356.80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A7E3D2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-356.80</w:t>
            </w:r>
          </w:p>
        </w:tc>
      </w:tr>
      <w:tr w:rsidR="00AA62AE" w:rsidRPr="00621385" w14:paraId="5D25F0E5" w14:textId="77777777" w:rsidTr="00FB59CB">
        <w:trPr>
          <w:gridAfter w:val="1"/>
          <w:wAfter w:w="958" w:type="dxa"/>
          <w:trHeight w:val="36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365166" w14:textId="77777777" w:rsidR="00AA62AE" w:rsidRPr="00621385" w:rsidRDefault="00AA62AE" w:rsidP="00516F2C">
            <w:pPr>
              <w:spacing w:after="0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AUDIT &amp; LEGAL FEES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DD8939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E64160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66C87C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150.00</w:t>
            </w:r>
          </w:p>
        </w:tc>
      </w:tr>
      <w:tr w:rsidR="00AA62AE" w:rsidRPr="00621385" w14:paraId="61315797" w14:textId="77777777" w:rsidTr="00FB59CB">
        <w:trPr>
          <w:gridAfter w:val="1"/>
          <w:wAfter w:w="958" w:type="dxa"/>
          <w:trHeight w:val="36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9775B5" w14:textId="77777777" w:rsidR="00AA62AE" w:rsidRPr="00621385" w:rsidRDefault="00AA62AE" w:rsidP="00516F2C">
            <w:pPr>
              <w:spacing w:after="0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DOG BINS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8B658A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C32F3B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F7CAF0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250.00</w:t>
            </w:r>
          </w:p>
        </w:tc>
      </w:tr>
      <w:tr w:rsidR="00AA62AE" w:rsidRPr="00621385" w14:paraId="78B3B832" w14:textId="77777777" w:rsidTr="00FB59CB">
        <w:trPr>
          <w:gridAfter w:val="1"/>
          <w:wAfter w:w="958" w:type="dxa"/>
          <w:trHeight w:val="36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FA262E" w14:textId="77777777" w:rsidR="00AA62AE" w:rsidRPr="00621385" w:rsidRDefault="00AA62AE" w:rsidP="00516F2C">
            <w:pPr>
              <w:spacing w:after="0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election fees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9782E2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84FF94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4DA4AF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1000.00</w:t>
            </w:r>
          </w:p>
        </w:tc>
      </w:tr>
      <w:tr w:rsidR="00AA62AE" w:rsidRPr="00621385" w14:paraId="22137CC1" w14:textId="77777777" w:rsidTr="00FB59CB">
        <w:trPr>
          <w:gridAfter w:val="1"/>
          <w:wAfter w:w="958" w:type="dxa"/>
          <w:trHeight w:val="36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AE424A" w14:textId="77777777" w:rsidR="00AA62AE" w:rsidRPr="00621385" w:rsidRDefault="00AA62AE" w:rsidP="00516F2C">
            <w:pPr>
              <w:spacing w:after="0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to precept RESERVES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31C88E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E7C7DA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EACEFC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2000.00</w:t>
            </w:r>
          </w:p>
        </w:tc>
      </w:tr>
      <w:tr w:rsidR="00AA62AE" w:rsidRPr="00621385" w14:paraId="1C5326F7" w14:textId="77777777" w:rsidTr="00FB59CB">
        <w:trPr>
          <w:gridAfter w:val="1"/>
          <w:wAfter w:w="958" w:type="dxa"/>
          <w:trHeight w:val="36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A5BE78" w14:textId="77777777" w:rsidR="00AA62AE" w:rsidRPr="00621385" w:rsidRDefault="00AA62AE" w:rsidP="00516F2C">
            <w:pPr>
              <w:spacing w:after="0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meeting costs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88F0F0" w14:textId="77777777" w:rsidR="00AA62AE" w:rsidRPr="00621385" w:rsidRDefault="00AA62AE" w:rsidP="00516F2C">
            <w:pPr>
              <w:spacing w:after="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8FFDE2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0B80A5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-500.00</w:t>
            </w:r>
          </w:p>
        </w:tc>
      </w:tr>
      <w:tr w:rsidR="00AA62AE" w:rsidRPr="00621385" w14:paraId="38FF0D36" w14:textId="77777777" w:rsidTr="00FB59CB">
        <w:trPr>
          <w:gridAfter w:val="1"/>
          <w:wAfter w:w="958" w:type="dxa"/>
          <w:trHeight w:val="36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0A9039" w14:textId="77777777" w:rsidR="00AA62AE" w:rsidRPr="00621385" w:rsidRDefault="00AA62AE" w:rsidP="00516F2C">
            <w:pPr>
              <w:spacing w:after="0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621385">
              <w:rPr>
                <w:rFonts w:ascii="Arial" w:eastAsia="Times New Roman" w:hAnsi="Arial" w:cs="Arial"/>
                <w:lang w:eastAsia="en-GB"/>
              </w:rPr>
              <w:t>cil</w:t>
            </w:r>
            <w:proofErr w:type="spellEnd"/>
            <w:r w:rsidRPr="00621385">
              <w:rPr>
                <w:rFonts w:ascii="Arial" w:eastAsia="Times New Roman" w:hAnsi="Arial" w:cs="Arial"/>
                <w:lang w:eastAsia="en-GB"/>
              </w:rPr>
              <w:t xml:space="preserve"> expenditure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4BA0EA" w14:textId="77777777" w:rsidR="00AA62AE" w:rsidRPr="00621385" w:rsidRDefault="00AA62AE" w:rsidP="00516F2C">
            <w:pPr>
              <w:spacing w:after="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69126A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1121.00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F44B71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-1121.00</w:t>
            </w:r>
          </w:p>
        </w:tc>
      </w:tr>
      <w:tr w:rsidR="00AA62AE" w:rsidRPr="00621385" w14:paraId="4DD7F02D" w14:textId="77777777" w:rsidTr="00FB59CB">
        <w:trPr>
          <w:gridAfter w:val="1"/>
          <w:wAfter w:w="958" w:type="dxa"/>
          <w:trHeight w:val="36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AA9E78" w14:textId="77777777" w:rsidR="00AA62AE" w:rsidRPr="00621385" w:rsidRDefault="00AA62AE" w:rsidP="00516F2C">
            <w:pPr>
              <w:spacing w:after="0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Training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8E30DE" w14:textId="77777777" w:rsidR="00AA62AE" w:rsidRPr="00621385" w:rsidRDefault="00AA62AE" w:rsidP="00516F2C">
            <w:pPr>
              <w:spacing w:after="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F5953C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6AD771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-30.00</w:t>
            </w:r>
          </w:p>
        </w:tc>
      </w:tr>
      <w:tr w:rsidR="00AA62AE" w:rsidRPr="00621385" w14:paraId="0740C6C4" w14:textId="77777777" w:rsidTr="00FB59CB">
        <w:trPr>
          <w:gridAfter w:val="1"/>
          <w:wAfter w:w="958" w:type="dxa"/>
          <w:trHeight w:val="36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25DE5D" w14:textId="77777777" w:rsidR="00AA62AE" w:rsidRPr="00621385" w:rsidRDefault="00AA62AE" w:rsidP="00516F2C">
            <w:pPr>
              <w:spacing w:after="0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white gates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D084D3" w14:textId="77777777" w:rsidR="00AA62AE" w:rsidRPr="00621385" w:rsidRDefault="00AA62AE" w:rsidP="00516F2C">
            <w:pPr>
              <w:spacing w:after="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849A5A" w14:textId="77777777" w:rsidR="00AA62AE" w:rsidRPr="00621385" w:rsidRDefault="00AA62AE" w:rsidP="00516F2C">
            <w:pPr>
              <w:spacing w:after="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222060" w14:textId="77777777" w:rsidR="00AA62AE" w:rsidRPr="00621385" w:rsidRDefault="00AA62AE" w:rsidP="00516F2C">
            <w:pPr>
              <w:spacing w:after="0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A62AE" w:rsidRPr="003F5AA6" w14:paraId="2316C2C1" w14:textId="77777777" w:rsidTr="00FF0284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15F00B" w14:textId="77777777" w:rsidR="00AA62AE" w:rsidRPr="003F5AA6" w:rsidRDefault="00AA62AE" w:rsidP="00516F2C">
            <w:pPr>
              <w:spacing w:after="0"/>
              <w:rPr>
                <w:rFonts w:ascii="aptos narrow" w:eastAsia="Times New Roman" w:hAnsi="aptos narrow" w:cs="Times New Roman"/>
                <w:b/>
                <w:bCs/>
                <w:sz w:val="28"/>
                <w:szCs w:val="28"/>
                <w:lang w:eastAsia="en-GB"/>
              </w:rPr>
            </w:pPr>
            <w:r w:rsidRPr="003F5AA6">
              <w:rPr>
                <w:rFonts w:ascii="aptos narrow" w:eastAsia="Times New Roman" w:hAnsi="aptos narrow" w:cs="Times New Roman"/>
                <w:b/>
                <w:bCs/>
                <w:sz w:val="28"/>
                <w:szCs w:val="28"/>
                <w:lang w:eastAsia="en-GB"/>
              </w:rPr>
              <w:t>TO CONTINGENCY RESERVES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A6C197" w14:textId="77777777" w:rsidR="00AA62AE" w:rsidRPr="003F5AA6" w:rsidRDefault="00AA62AE" w:rsidP="00516F2C">
            <w:pPr>
              <w:spacing w:after="0"/>
              <w:jc w:val="right"/>
              <w:rPr>
                <w:rFonts w:ascii="aptos narrow" w:eastAsia="Times New Roman" w:hAnsi="aptos narrow" w:cs="Times New Roman"/>
                <w:sz w:val="28"/>
                <w:szCs w:val="28"/>
                <w:lang w:eastAsia="en-GB"/>
              </w:rPr>
            </w:pPr>
            <w:r w:rsidRPr="003F5AA6">
              <w:rPr>
                <w:rFonts w:ascii="aptos narrow" w:eastAsia="Times New Roman" w:hAnsi="aptos narrow" w:cs="Times New Roman"/>
                <w:sz w:val="28"/>
                <w:szCs w:val="28"/>
                <w:lang w:eastAsia="en-GB"/>
              </w:rPr>
              <w:t>1530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5DB7C3" w14:textId="77777777" w:rsidR="00AA62AE" w:rsidRPr="003F5AA6" w:rsidRDefault="00AA62AE" w:rsidP="00516F2C">
            <w:pPr>
              <w:spacing w:after="0"/>
              <w:jc w:val="right"/>
              <w:rPr>
                <w:rFonts w:ascii="aptos narrow" w:eastAsia="Times New Roman" w:hAnsi="aptos narrow" w:cs="Times New Roman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5FA210" w14:textId="77777777" w:rsidR="00AA62AE" w:rsidRPr="003F5AA6" w:rsidRDefault="00AA62AE" w:rsidP="00516F2C">
            <w:pPr>
              <w:spacing w:after="0"/>
              <w:jc w:val="right"/>
              <w:rPr>
                <w:rFonts w:ascii="aptos narrow" w:eastAsia="Times New Roman" w:hAnsi="aptos narrow" w:cs="Times New Roman"/>
                <w:sz w:val="28"/>
                <w:szCs w:val="28"/>
                <w:lang w:eastAsia="en-GB"/>
              </w:rPr>
            </w:pPr>
            <w:r w:rsidRPr="003F5AA6">
              <w:rPr>
                <w:rFonts w:ascii="aptos narrow" w:eastAsia="Times New Roman" w:hAnsi="aptos narrow" w:cs="Times New Roman"/>
                <w:sz w:val="28"/>
                <w:szCs w:val="28"/>
                <w:lang w:eastAsia="en-GB"/>
              </w:rPr>
              <w:t>1530.00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D8FAB5" w14:textId="77777777" w:rsidR="00AA62AE" w:rsidRPr="003F5AA6" w:rsidRDefault="00AA62AE" w:rsidP="00516F2C">
            <w:pPr>
              <w:spacing w:after="0"/>
              <w:rPr>
                <w:rFonts w:ascii="aptos narrow" w:eastAsia="Times New Roman" w:hAnsi="aptos narrow" w:cs="Times New Roman"/>
                <w:sz w:val="28"/>
                <w:szCs w:val="28"/>
                <w:lang w:eastAsia="en-GB"/>
              </w:rPr>
            </w:pPr>
            <w:r w:rsidRPr="003F5AA6">
              <w:rPr>
                <w:rFonts w:ascii="aptos narrow" w:eastAsia="Times New Roman" w:hAnsi="aptos narrow" w:cs="Times New Roman"/>
                <w:sz w:val="28"/>
                <w:szCs w:val="28"/>
                <w:lang w:eastAsia="en-GB"/>
              </w:rPr>
              <w:t>reserves</w:t>
            </w:r>
          </w:p>
        </w:tc>
      </w:tr>
      <w:tr w:rsidR="00AA62AE" w:rsidRPr="003F5AA6" w14:paraId="48DFD7DD" w14:textId="77777777" w:rsidTr="00FF0284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3A2727" w14:textId="77777777" w:rsidR="00AA62AE" w:rsidRPr="003F5AA6" w:rsidRDefault="00AA62AE" w:rsidP="00516F2C">
            <w:pPr>
              <w:spacing w:after="0"/>
              <w:rPr>
                <w:rFonts w:ascii="aptos narrow" w:eastAsia="Times New Roman" w:hAnsi="aptos narrow" w:cs="Times New Roman"/>
                <w:b/>
                <w:bCs/>
                <w:sz w:val="28"/>
                <w:szCs w:val="28"/>
                <w:lang w:eastAsia="en-GB"/>
              </w:rPr>
            </w:pPr>
            <w:r w:rsidRPr="003F5AA6">
              <w:rPr>
                <w:rFonts w:ascii="aptos narrow" w:eastAsia="Times New Roman" w:hAnsi="aptos narrow" w:cs="Times New Roman"/>
                <w:b/>
                <w:bCs/>
                <w:sz w:val="28"/>
                <w:szCs w:val="28"/>
                <w:lang w:eastAsia="en-GB"/>
              </w:rPr>
              <w:t>Expenditure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FCD01F" w14:textId="77777777" w:rsidR="00AA62AE" w:rsidRPr="003F5AA6" w:rsidRDefault="00AA62AE" w:rsidP="00516F2C">
            <w:pPr>
              <w:spacing w:after="0"/>
              <w:jc w:val="right"/>
              <w:rPr>
                <w:rFonts w:ascii="aptos narrow" w:eastAsia="Times New Roman" w:hAnsi="aptos narrow" w:cs="Times New Roman"/>
                <w:sz w:val="28"/>
                <w:szCs w:val="28"/>
                <w:lang w:eastAsia="en-GB"/>
              </w:rPr>
            </w:pPr>
            <w:r w:rsidRPr="003F5AA6">
              <w:rPr>
                <w:rFonts w:ascii="aptos narrow" w:eastAsia="Times New Roman" w:hAnsi="aptos narrow" w:cs="Times New Roman"/>
                <w:sz w:val="28"/>
                <w:szCs w:val="28"/>
                <w:lang w:eastAsia="en-GB"/>
              </w:rPr>
              <w:t>8800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C8FDA5" w14:textId="77777777" w:rsidR="00AA62AE" w:rsidRPr="003F5AA6" w:rsidRDefault="00AA62AE" w:rsidP="00516F2C">
            <w:pPr>
              <w:spacing w:after="0"/>
              <w:jc w:val="right"/>
              <w:rPr>
                <w:rFonts w:ascii="aptos narrow" w:eastAsia="Times New Roman" w:hAnsi="aptos narrow" w:cs="Times New Roman"/>
                <w:sz w:val="28"/>
                <w:szCs w:val="28"/>
                <w:lang w:eastAsia="en-GB"/>
              </w:rPr>
            </w:pPr>
            <w:r w:rsidRPr="003F5AA6">
              <w:rPr>
                <w:rFonts w:ascii="aptos narrow" w:eastAsia="Times New Roman" w:hAnsi="aptos narrow" w:cs="Times New Roman"/>
                <w:sz w:val="28"/>
                <w:szCs w:val="28"/>
                <w:lang w:eastAsia="en-GB"/>
              </w:rPr>
              <w:t>7033.87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B76840" w14:textId="77777777" w:rsidR="00AA62AE" w:rsidRPr="003F5AA6" w:rsidRDefault="00AA62AE" w:rsidP="00516F2C">
            <w:pPr>
              <w:spacing w:after="0"/>
              <w:jc w:val="right"/>
              <w:rPr>
                <w:rFonts w:ascii="aptos narrow" w:eastAsia="Times New Roman" w:hAnsi="aptos narrow" w:cs="Times New Roman"/>
                <w:sz w:val="28"/>
                <w:szCs w:val="28"/>
                <w:lang w:eastAsia="en-GB"/>
              </w:rPr>
            </w:pPr>
            <w:r w:rsidRPr="003F5AA6">
              <w:rPr>
                <w:rFonts w:ascii="aptos narrow" w:eastAsia="Times New Roman" w:hAnsi="aptos narrow" w:cs="Times New Roman"/>
                <w:sz w:val="28"/>
                <w:szCs w:val="28"/>
                <w:lang w:eastAsia="en-GB"/>
              </w:rPr>
              <w:t>1766.13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2739C4" w14:textId="77777777" w:rsidR="00AA62AE" w:rsidRPr="003F5AA6" w:rsidRDefault="00AA62AE" w:rsidP="00516F2C">
            <w:pPr>
              <w:spacing w:after="0"/>
              <w:jc w:val="right"/>
              <w:rPr>
                <w:rFonts w:ascii="aptos narrow" w:eastAsia="Times New Roman" w:hAnsi="aptos narrow" w:cs="Times New Roman"/>
                <w:sz w:val="28"/>
                <w:szCs w:val="28"/>
                <w:lang w:eastAsia="en-GB"/>
              </w:rPr>
            </w:pPr>
          </w:p>
        </w:tc>
      </w:tr>
      <w:tr w:rsidR="00AA62AE" w:rsidRPr="003F5AA6" w14:paraId="5AD30999" w14:textId="77777777" w:rsidTr="00FF0284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6913F3" w14:textId="77777777" w:rsidR="00AA62AE" w:rsidRPr="003F5AA6" w:rsidRDefault="00AA62AE" w:rsidP="00516F2C">
            <w:pPr>
              <w:spacing w:after="0"/>
              <w:rPr>
                <w:rFonts w:ascii="aptos narrow" w:eastAsia="Times New Roman" w:hAnsi="aptos narrow" w:cs="Times New Roman"/>
                <w:sz w:val="28"/>
                <w:szCs w:val="28"/>
                <w:lang w:eastAsia="en-GB"/>
              </w:rPr>
            </w:pPr>
            <w:r w:rsidRPr="003F5AA6">
              <w:rPr>
                <w:rFonts w:ascii="aptos narrow" w:eastAsia="Times New Roman" w:hAnsi="aptos narrow" w:cs="Times New Roman"/>
                <w:sz w:val="28"/>
                <w:szCs w:val="28"/>
                <w:lang w:eastAsia="en-GB"/>
              </w:rPr>
              <w:t>contingency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2F22E0" w14:textId="77777777" w:rsidR="00AA62AE" w:rsidRPr="003F5AA6" w:rsidRDefault="00AA62AE" w:rsidP="00516F2C">
            <w:pPr>
              <w:spacing w:after="0"/>
              <w:rPr>
                <w:rFonts w:ascii="aptos narrow" w:eastAsia="Times New Roman" w:hAnsi="aptos narrow" w:cs="Times New Roman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59BDCC" w14:textId="77777777" w:rsidR="00AA62AE" w:rsidRPr="003F5AA6" w:rsidRDefault="00AA62AE" w:rsidP="00516F2C">
            <w:pPr>
              <w:spacing w:after="0"/>
              <w:jc w:val="right"/>
              <w:rPr>
                <w:rFonts w:ascii="aptos narrow" w:eastAsia="Times New Roman" w:hAnsi="aptos narrow" w:cs="Times New Roman"/>
                <w:sz w:val="28"/>
                <w:szCs w:val="28"/>
                <w:lang w:eastAsia="en-GB"/>
              </w:rPr>
            </w:pPr>
            <w:r w:rsidRPr="003F5AA6">
              <w:rPr>
                <w:rFonts w:ascii="aptos narrow" w:eastAsia="Times New Roman" w:hAnsi="aptos narrow" w:cs="Times New Roman"/>
                <w:sz w:val="28"/>
                <w:szCs w:val="28"/>
                <w:lang w:eastAsia="en-GB"/>
              </w:rPr>
              <w:t>1766.13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D30D74" w14:textId="77777777" w:rsidR="00AA62AE" w:rsidRPr="003F5AA6" w:rsidRDefault="00AA62AE" w:rsidP="00516F2C">
            <w:pPr>
              <w:spacing w:after="0"/>
              <w:jc w:val="right"/>
              <w:rPr>
                <w:rFonts w:ascii="aptos narrow" w:eastAsia="Times New Roman" w:hAnsi="aptos narrow" w:cs="Times New Roman"/>
                <w:sz w:val="28"/>
                <w:szCs w:val="28"/>
                <w:lang w:eastAsia="en-GB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B80CE2" w14:textId="77777777" w:rsidR="00AA62AE" w:rsidRPr="003F5AA6" w:rsidRDefault="00AA62AE" w:rsidP="00516F2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A62AE" w:rsidRPr="003F5AA6" w14:paraId="1CFB456A" w14:textId="77777777" w:rsidTr="00FF0284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242811" w14:textId="77777777" w:rsidR="00AA62AE" w:rsidRPr="003F5AA6" w:rsidRDefault="00AA62AE" w:rsidP="00516F2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220D30" w14:textId="77777777" w:rsidR="00AA62AE" w:rsidRPr="003F5AA6" w:rsidRDefault="00AA62AE" w:rsidP="00516F2C">
            <w:pPr>
              <w:spacing w:after="0"/>
              <w:jc w:val="right"/>
              <w:rPr>
                <w:rFonts w:ascii="aptos narrow" w:eastAsia="Times New Roman" w:hAnsi="aptos narrow" w:cs="Times New Roman"/>
                <w:sz w:val="28"/>
                <w:szCs w:val="28"/>
                <w:lang w:eastAsia="en-GB"/>
              </w:rPr>
            </w:pPr>
            <w:r w:rsidRPr="003F5AA6">
              <w:rPr>
                <w:rFonts w:ascii="aptos narrow" w:eastAsia="Times New Roman" w:hAnsi="aptos narrow" w:cs="Times New Roman"/>
                <w:sz w:val="28"/>
                <w:szCs w:val="28"/>
                <w:lang w:eastAsia="en-GB"/>
              </w:rPr>
              <w:t>8800.00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60AB66" w14:textId="77777777" w:rsidR="00AA62AE" w:rsidRPr="003F5AA6" w:rsidRDefault="00AA62AE" w:rsidP="00516F2C">
            <w:pPr>
              <w:spacing w:after="0"/>
              <w:jc w:val="right"/>
              <w:rPr>
                <w:rFonts w:ascii="aptos narrow" w:eastAsia="Times New Roman" w:hAnsi="aptos narrow" w:cs="Times New Roman"/>
                <w:sz w:val="28"/>
                <w:szCs w:val="28"/>
                <w:lang w:eastAsia="en-GB"/>
              </w:rPr>
            </w:pPr>
            <w:r w:rsidRPr="003F5AA6">
              <w:rPr>
                <w:rFonts w:ascii="aptos narrow" w:eastAsia="Times New Roman" w:hAnsi="aptos narrow" w:cs="Times New Roman"/>
                <w:sz w:val="28"/>
                <w:szCs w:val="28"/>
                <w:lang w:eastAsia="en-GB"/>
              </w:rPr>
              <w:t>8800.00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9C5467" w14:textId="77777777" w:rsidR="00AA62AE" w:rsidRPr="003F5AA6" w:rsidRDefault="00AA62AE" w:rsidP="00516F2C">
            <w:pPr>
              <w:spacing w:after="0"/>
              <w:jc w:val="right"/>
              <w:rPr>
                <w:rFonts w:ascii="aptos narrow" w:eastAsia="Times New Roman" w:hAnsi="aptos narrow" w:cs="Times New Roman"/>
                <w:sz w:val="28"/>
                <w:szCs w:val="28"/>
                <w:lang w:eastAsia="en-GB"/>
              </w:rPr>
            </w:pPr>
            <w:r w:rsidRPr="003F5AA6">
              <w:rPr>
                <w:rFonts w:ascii="aptos narrow" w:eastAsia="Times New Roman" w:hAnsi="aptos narrow" w:cs="Times New Roman"/>
                <w:sz w:val="28"/>
                <w:szCs w:val="28"/>
                <w:lang w:eastAsia="en-GB"/>
              </w:rPr>
              <w:t>1766.13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5EC012" w14:textId="77777777" w:rsidR="00AA62AE" w:rsidRPr="003F5AA6" w:rsidRDefault="00AA62AE" w:rsidP="00516F2C">
            <w:pPr>
              <w:spacing w:after="0"/>
              <w:jc w:val="right"/>
              <w:rPr>
                <w:rFonts w:ascii="aptos narrow" w:eastAsia="Times New Roman" w:hAnsi="aptos narrow" w:cs="Times New Roman"/>
                <w:sz w:val="28"/>
                <w:szCs w:val="28"/>
                <w:lang w:eastAsia="en-GB"/>
              </w:rPr>
            </w:pPr>
          </w:p>
        </w:tc>
      </w:tr>
      <w:tr w:rsidR="00AA62AE" w:rsidRPr="00CA1CAD" w14:paraId="3F39DECB" w14:textId="77777777" w:rsidTr="00FB59CB">
        <w:trPr>
          <w:trHeight w:val="36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A2A2EF" w14:textId="673E4050" w:rsidR="00AA62AE" w:rsidRPr="00CA1CAD" w:rsidRDefault="00AA62AE" w:rsidP="00516F2C">
            <w:pPr>
              <w:spacing w:after="0"/>
              <w:rPr>
                <w:rFonts w:ascii="aptos narrow" w:eastAsia="Times New Roman" w:hAnsi="aptos narrow" w:cs="Times New Roman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51AA33" w14:textId="77777777" w:rsidR="00AA62AE" w:rsidRPr="00CA1CAD" w:rsidRDefault="00AA62AE" w:rsidP="00516F2C">
            <w:pPr>
              <w:spacing w:after="0"/>
              <w:rPr>
                <w:rFonts w:ascii="aptos narrow" w:eastAsia="Times New Roman" w:hAnsi="aptos narrow" w:cs="Times New Roman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FB5EA4" w14:textId="195EDC83" w:rsidR="00AA62AE" w:rsidRPr="00CA1CAD" w:rsidRDefault="00AA62AE" w:rsidP="00516F2C">
            <w:pPr>
              <w:spacing w:after="0"/>
              <w:jc w:val="right"/>
              <w:rPr>
                <w:rFonts w:ascii="aptos narrow" w:eastAsia="Times New Roman" w:hAnsi="aptos narrow" w:cs="Times New Roman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6A73A6" w14:textId="134D5913" w:rsidR="00AA62AE" w:rsidRPr="00CA1CAD" w:rsidRDefault="00AA62AE" w:rsidP="00516F2C">
            <w:pPr>
              <w:spacing w:after="0"/>
              <w:jc w:val="right"/>
              <w:rPr>
                <w:rFonts w:ascii="aptos narrow" w:eastAsia="Times New Roman" w:hAnsi="aptos narrow" w:cs="Times New Roman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E37860" w14:textId="42A01B8A" w:rsidR="00AA62AE" w:rsidRPr="00CA1CAD" w:rsidRDefault="00AA62AE" w:rsidP="00516F2C">
            <w:pPr>
              <w:spacing w:after="0"/>
              <w:jc w:val="right"/>
              <w:rPr>
                <w:rFonts w:ascii="aptos narrow" w:eastAsia="Times New Roman" w:hAnsi="aptos narrow" w:cs="Times New Roman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8DE93E" w14:textId="77777777" w:rsidR="00AA62AE" w:rsidRPr="00CA1CAD" w:rsidRDefault="00AA62AE" w:rsidP="00516F2C">
            <w:pPr>
              <w:spacing w:after="0"/>
              <w:jc w:val="right"/>
              <w:rPr>
                <w:rFonts w:ascii="aptos narrow" w:eastAsia="Times New Roman" w:hAnsi="aptos narrow" w:cs="Times New Roman"/>
                <w:sz w:val="28"/>
                <w:szCs w:val="28"/>
                <w:lang w:eastAsia="en-GB"/>
              </w:rPr>
            </w:pPr>
          </w:p>
        </w:tc>
      </w:tr>
      <w:tr w:rsidR="00AA62AE" w:rsidRPr="00CA1CAD" w14:paraId="4DD4950B" w14:textId="77777777" w:rsidTr="00FB59CB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24E179" w14:textId="77777777" w:rsidR="00AA62AE" w:rsidRPr="00CA1CAD" w:rsidRDefault="00AA62AE" w:rsidP="00516F2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EA9C9F" w14:textId="77777777" w:rsidR="00AA62AE" w:rsidRPr="00CA1CAD" w:rsidRDefault="00AA62AE" w:rsidP="00516F2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876C69" w14:textId="77777777" w:rsidR="00AA62AE" w:rsidRPr="00CA1CAD" w:rsidRDefault="00AA62AE" w:rsidP="00516F2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56BA27" w14:textId="77777777" w:rsidR="00AA62AE" w:rsidRPr="00CA1CAD" w:rsidRDefault="00AA62AE" w:rsidP="00516F2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306B58" w14:textId="77777777" w:rsidR="00AA62AE" w:rsidRPr="00CA1CAD" w:rsidRDefault="00AA62AE" w:rsidP="00516F2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92EE82" w14:textId="77777777" w:rsidR="00AA62AE" w:rsidRPr="00CA1CAD" w:rsidRDefault="00AA62AE" w:rsidP="00516F2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B59CB" w:rsidRPr="00CA1CAD" w14:paraId="380960DB" w14:textId="77777777" w:rsidTr="00FB59CB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B91483" w14:textId="712C4C13" w:rsidR="00FB59CB" w:rsidRPr="00FB59CB" w:rsidRDefault="00FB59CB" w:rsidP="00516F2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B59C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AGAR report [</w:t>
            </w:r>
            <w:r w:rsidR="008B315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23/24)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54D10A" w14:textId="77777777" w:rsidR="00FB59CB" w:rsidRPr="00FB59CB" w:rsidRDefault="00FB59CB" w:rsidP="00516F2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E4323D" w14:textId="77777777" w:rsidR="00FB59CB" w:rsidRPr="00FB59CB" w:rsidRDefault="00FB59CB" w:rsidP="00FB59C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68448D" w14:textId="77777777" w:rsidR="00FB59CB" w:rsidRPr="00FB59CB" w:rsidRDefault="00FB59CB" w:rsidP="00FB59C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1A8866" w14:textId="77777777" w:rsidR="00FB59CB" w:rsidRPr="00FB59CB" w:rsidRDefault="00FB59CB" w:rsidP="00FB59C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EF8D38" w14:textId="77777777" w:rsidR="00FB59CB" w:rsidRPr="00FB59CB" w:rsidRDefault="00FB59CB" w:rsidP="00FB59C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FB59CB" w:rsidRPr="00CA1CAD" w14:paraId="0B059412" w14:textId="77777777" w:rsidTr="00FB59CB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D57E49" w14:textId="77777777" w:rsidR="00FB59CB" w:rsidRPr="00CA1CAD" w:rsidRDefault="00FB59CB" w:rsidP="00516F2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5A905C" w14:textId="77777777" w:rsidR="00FB59CB" w:rsidRPr="00FB59CB" w:rsidRDefault="00FB59CB" w:rsidP="00516F2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60EB17" w14:textId="77777777" w:rsidR="00FB59CB" w:rsidRPr="00FB59CB" w:rsidRDefault="00FB59CB" w:rsidP="00516F2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27D11B" w14:textId="77777777" w:rsidR="00FB59CB" w:rsidRPr="00FB59CB" w:rsidRDefault="00FB59CB" w:rsidP="00516F2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8DED78" w14:textId="77777777" w:rsidR="00FB59CB" w:rsidRPr="00FB59CB" w:rsidRDefault="00FB59CB" w:rsidP="00516F2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DC0DAD" w14:textId="77777777" w:rsidR="00FB59CB" w:rsidRPr="00FB59CB" w:rsidRDefault="00FB59CB" w:rsidP="00516F2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FB59CB" w:rsidRPr="00CA1CAD" w14:paraId="48157106" w14:textId="77777777" w:rsidTr="00FB59CB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0E3181" w14:textId="77777777" w:rsidR="00FB59CB" w:rsidRPr="00FB59CB" w:rsidRDefault="00FB59CB" w:rsidP="00516F2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balances </w:t>
            </w:r>
            <w:proofErr w:type="spellStart"/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bfwd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8E2031" w14:textId="77777777" w:rsidR="00FB59CB" w:rsidRPr="00FB59CB" w:rsidRDefault="00FB59CB" w:rsidP="00516F2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box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75DB3B" w14:textId="77777777" w:rsidR="00FB59CB" w:rsidRPr="00FB59CB" w:rsidRDefault="00FB59CB" w:rsidP="00FB59C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2083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6841C6" w14:textId="77777777" w:rsidR="00FB59CB" w:rsidRPr="00FB59CB" w:rsidRDefault="00FB59CB" w:rsidP="00FB59C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3667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B00C83" w14:textId="77777777" w:rsidR="00FB59CB" w:rsidRPr="00FB59CB" w:rsidRDefault="00FB59CB" w:rsidP="00FB59C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8156.00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DCF7A6" w14:textId="77777777" w:rsidR="00FB59CB" w:rsidRPr="00FB59CB" w:rsidRDefault="00FB59CB" w:rsidP="00FB59C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FB59CB" w:rsidRPr="00CA1CAD" w14:paraId="4F3CBC68" w14:textId="77777777" w:rsidTr="00FB59CB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9DC539" w14:textId="77777777" w:rsidR="00FB59CB" w:rsidRPr="00FB59CB" w:rsidRDefault="00FB59CB" w:rsidP="00516F2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precept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A417F0" w14:textId="77777777" w:rsidR="00FB59CB" w:rsidRPr="00FB59CB" w:rsidRDefault="00FB59CB" w:rsidP="00516F2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box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373253" w14:textId="77777777" w:rsidR="00FB59CB" w:rsidRPr="00FB59CB" w:rsidRDefault="00FB59CB" w:rsidP="00FB59C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4950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924F5A" w14:textId="77777777" w:rsidR="00FB59CB" w:rsidRPr="00FB59CB" w:rsidRDefault="00FB59CB" w:rsidP="00FB59C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FB0830" w14:textId="77777777" w:rsidR="00FB59CB" w:rsidRPr="00FB59CB" w:rsidRDefault="00FB59CB" w:rsidP="00FB59C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8800.00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75E0C6" w14:textId="77777777" w:rsidR="00FB59CB" w:rsidRPr="00FB59CB" w:rsidRDefault="00FB59CB" w:rsidP="00FB59C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FB59CB" w:rsidRPr="00CA1CAD" w14:paraId="7F2C1110" w14:textId="77777777" w:rsidTr="00FB59CB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14CFA0" w14:textId="77777777" w:rsidR="00FB59CB" w:rsidRPr="00FB59CB" w:rsidRDefault="00FB59CB" w:rsidP="00516F2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other receipts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6E11E8" w14:textId="77777777" w:rsidR="00FB59CB" w:rsidRPr="00FB59CB" w:rsidRDefault="00FB59CB" w:rsidP="00516F2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box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B1B085" w14:textId="77777777" w:rsidR="00FB59CB" w:rsidRPr="00FB59CB" w:rsidRDefault="00FB59CB" w:rsidP="00FB59C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CDC3D9" w14:textId="77777777" w:rsidR="00FB59CB" w:rsidRPr="00FB59CB" w:rsidRDefault="00FB59CB" w:rsidP="00FB59C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DF1FA5" w14:textId="77777777" w:rsidR="00FB59CB" w:rsidRPr="00FB59CB" w:rsidRDefault="00FB59CB" w:rsidP="00FB59C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638.00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CDBF2D" w14:textId="77777777" w:rsidR="00FB59CB" w:rsidRPr="00FB59CB" w:rsidRDefault="00FB59CB" w:rsidP="00FB59C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FB59CB" w:rsidRPr="00CA1CAD" w14:paraId="51BD5BC7" w14:textId="77777777" w:rsidTr="00FB59CB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978C58" w14:textId="77777777" w:rsidR="00FB59CB" w:rsidRPr="00FB59CB" w:rsidRDefault="00FB59CB" w:rsidP="00516F2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staff costs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EFFDC9" w14:textId="77777777" w:rsidR="00FB59CB" w:rsidRPr="00FB59CB" w:rsidRDefault="00FB59CB" w:rsidP="00516F2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box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E7DE7D" w14:textId="77777777" w:rsidR="00FB59CB" w:rsidRPr="00FB59CB" w:rsidRDefault="00FB59CB" w:rsidP="00FB59C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1798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4F2C6B" w14:textId="77777777" w:rsidR="00FB59CB" w:rsidRPr="00FB59CB" w:rsidRDefault="00FB59CB" w:rsidP="00FB59C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1991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67B187" w14:textId="77777777" w:rsidR="00FB59CB" w:rsidRPr="00FB59CB" w:rsidRDefault="00FB59CB" w:rsidP="00FB59C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1250.00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126BC7" w14:textId="77777777" w:rsidR="00FB59CB" w:rsidRPr="00FB59CB" w:rsidRDefault="00FB59CB" w:rsidP="00FB59C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1250.00</w:t>
            </w:r>
          </w:p>
        </w:tc>
      </w:tr>
      <w:tr w:rsidR="00FB59CB" w:rsidRPr="00CA1CAD" w14:paraId="40B92DCB" w14:textId="77777777" w:rsidTr="00FB59CB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76BAC1" w14:textId="77777777" w:rsidR="00FB59CB" w:rsidRPr="00FB59CB" w:rsidRDefault="00FB59CB" w:rsidP="00516F2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loan repayments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E779AC" w14:textId="77777777" w:rsidR="00FB59CB" w:rsidRPr="00FB59CB" w:rsidRDefault="00FB59CB" w:rsidP="00516F2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box 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33831E" w14:textId="77777777" w:rsidR="00FB59CB" w:rsidRPr="00FB59CB" w:rsidRDefault="00FB59CB" w:rsidP="00FB59C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39E240" w14:textId="77777777" w:rsidR="00FB59CB" w:rsidRPr="00FB59CB" w:rsidRDefault="00FB59CB" w:rsidP="00FB59C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A98E9D" w14:textId="77777777" w:rsidR="00FB59CB" w:rsidRPr="00FB59CB" w:rsidRDefault="00FB59CB" w:rsidP="00FB59C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D0DCF3" w14:textId="77777777" w:rsidR="00FB59CB" w:rsidRPr="00FB59CB" w:rsidRDefault="00FB59CB" w:rsidP="00FB59C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FB59CB" w:rsidRPr="00CA1CAD" w14:paraId="6B702469" w14:textId="77777777" w:rsidTr="00FB59CB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1EA495" w14:textId="77777777" w:rsidR="00FB59CB" w:rsidRPr="00FB59CB" w:rsidRDefault="00FB59CB" w:rsidP="00516F2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all other payments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9CA7D2" w14:textId="77777777" w:rsidR="00FB59CB" w:rsidRPr="00FB59CB" w:rsidRDefault="00FB59CB" w:rsidP="00516F2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box 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DEE5E6" w14:textId="77777777" w:rsidR="00FB59CB" w:rsidRPr="00FB59CB" w:rsidRDefault="00FB59CB" w:rsidP="00FB59C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2938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2694C1" w14:textId="77777777" w:rsidR="00FB59CB" w:rsidRPr="00FB59CB" w:rsidRDefault="00FB59CB" w:rsidP="00FB59C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1520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257A37" w14:textId="77777777" w:rsidR="00FB59CB" w:rsidRPr="00FB59CB" w:rsidRDefault="00FB59CB" w:rsidP="00FB59C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5784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CE8278" w14:textId="77777777" w:rsidR="00FB59CB" w:rsidRPr="00FB59CB" w:rsidRDefault="00FB59CB" w:rsidP="00FB59C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5783.87</w:t>
            </w:r>
          </w:p>
        </w:tc>
      </w:tr>
      <w:tr w:rsidR="00FB59CB" w:rsidRPr="00CA1CAD" w14:paraId="084B41EF" w14:textId="77777777" w:rsidTr="00FB59CB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31C2DC" w14:textId="77777777" w:rsidR="00FB59CB" w:rsidRPr="00FB59CB" w:rsidRDefault="00FB59CB" w:rsidP="00516F2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balances </w:t>
            </w:r>
            <w:proofErr w:type="spellStart"/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cfwd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0D4F5C" w14:textId="77777777" w:rsidR="00FB59CB" w:rsidRPr="00FB59CB" w:rsidRDefault="00FB59CB" w:rsidP="00516F2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box 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AA434D" w14:textId="77777777" w:rsidR="00FB59CB" w:rsidRPr="00FB59CB" w:rsidRDefault="00FB59CB" w:rsidP="00FB59C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3667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E4DABC" w14:textId="77777777" w:rsidR="00FB59CB" w:rsidRPr="00FB59CB" w:rsidRDefault="00FB59CB" w:rsidP="00FB59C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8156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A81838" w14:textId="77777777" w:rsidR="00FB59CB" w:rsidRPr="00FB59CB" w:rsidRDefault="00FB59CB" w:rsidP="00FB59C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10560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B5DF7B" w14:textId="77777777" w:rsidR="00FB59CB" w:rsidRPr="00FB59CB" w:rsidRDefault="00FB59CB" w:rsidP="00FB59C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FB59CB" w:rsidRPr="00CA1CAD" w14:paraId="75954350" w14:textId="77777777" w:rsidTr="00FB59CB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2D35E8" w14:textId="77777777" w:rsidR="00FB59CB" w:rsidRPr="00FB59CB" w:rsidRDefault="00FB59CB" w:rsidP="00516F2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bank and cash balances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79D514" w14:textId="77777777" w:rsidR="00FB59CB" w:rsidRPr="00FB59CB" w:rsidRDefault="00FB59CB" w:rsidP="00516F2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box 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F04B44" w14:textId="77777777" w:rsidR="00FB59CB" w:rsidRPr="00FB59CB" w:rsidRDefault="00FB59CB" w:rsidP="00FB59C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3667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8431DE" w14:textId="77777777" w:rsidR="00FB59CB" w:rsidRPr="00FB59CB" w:rsidRDefault="00FB59CB" w:rsidP="00FB59C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8156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79D408" w14:textId="77777777" w:rsidR="00FB59CB" w:rsidRPr="00FB59CB" w:rsidRDefault="00FB59CB" w:rsidP="00FB59C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10560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C83490" w14:textId="77777777" w:rsidR="00FB59CB" w:rsidRPr="00FB59CB" w:rsidRDefault="00FB59CB" w:rsidP="00FB59C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FB59CB" w:rsidRPr="00CA1CAD" w14:paraId="5E8B0C33" w14:textId="77777777" w:rsidTr="00FB59CB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444D71" w14:textId="77777777" w:rsidR="00FB59CB" w:rsidRPr="00FB59CB" w:rsidRDefault="00FB59CB" w:rsidP="00516F2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Total fixed assets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5BF225" w14:textId="77777777" w:rsidR="00FB59CB" w:rsidRPr="00FB59CB" w:rsidRDefault="00FB59CB" w:rsidP="00516F2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box 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65464A" w14:textId="77777777" w:rsidR="00FB59CB" w:rsidRPr="00FB59CB" w:rsidRDefault="00FB59CB" w:rsidP="00516F2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465E5A" w14:textId="77777777" w:rsidR="00FB59CB" w:rsidRPr="00FB59CB" w:rsidRDefault="00FB59CB" w:rsidP="00516F2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9E5187" w14:textId="77777777" w:rsidR="00FB59CB" w:rsidRPr="00FB59CB" w:rsidRDefault="00FB59CB" w:rsidP="00516F2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2982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AA6FAE" w14:textId="77777777" w:rsidR="00FB59CB" w:rsidRPr="00FB59CB" w:rsidRDefault="00FB59CB" w:rsidP="00FB59C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FB59CB" w:rsidRPr="00CA1CAD" w14:paraId="37876C94" w14:textId="77777777" w:rsidTr="00FB59CB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5FDDE4" w14:textId="77777777" w:rsidR="00FB59CB" w:rsidRPr="00FB59CB" w:rsidRDefault="00FB59CB" w:rsidP="00516F2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Total borrowings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D033BE" w14:textId="77777777" w:rsidR="00FB59CB" w:rsidRPr="00FB59CB" w:rsidRDefault="00FB59CB" w:rsidP="00516F2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Box 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5DD789" w14:textId="77777777" w:rsidR="00FB59CB" w:rsidRPr="00FB59CB" w:rsidRDefault="00FB59CB" w:rsidP="00516F2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22A8F8" w14:textId="77777777" w:rsidR="00FB59CB" w:rsidRPr="00FB59CB" w:rsidRDefault="00FB59CB" w:rsidP="00516F2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B8F1DC" w14:textId="77777777" w:rsidR="00FB59CB" w:rsidRPr="00FB59CB" w:rsidRDefault="00FB59CB" w:rsidP="00516F2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234E80" w14:textId="77777777" w:rsidR="00FB59CB" w:rsidRPr="00FB59CB" w:rsidRDefault="00FB59CB" w:rsidP="00FB59C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FB59CB" w:rsidRPr="00CA1CAD" w14:paraId="7961BAF4" w14:textId="77777777" w:rsidTr="00FB59CB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5D28C7" w14:textId="77777777" w:rsidR="00FB59CB" w:rsidRPr="00FB59CB" w:rsidRDefault="00FB59CB" w:rsidP="00516F2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staff costs plus all other payments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F25147" w14:textId="77777777" w:rsidR="00FB59CB" w:rsidRPr="00FB59CB" w:rsidRDefault="00FB59CB" w:rsidP="00516F2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24FBB7" w14:textId="77777777" w:rsidR="00FB59CB" w:rsidRPr="00FB59CB" w:rsidRDefault="00FB59CB" w:rsidP="00516F2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D97D09" w14:textId="77777777" w:rsidR="00FB59CB" w:rsidRPr="00FB59CB" w:rsidRDefault="00FB59CB" w:rsidP="00516F2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9EAF24" w14:textId="77777777" w:rsidR="00FB59CB" w:rsidRPr="00FB59CB" w:rsidRDefault="00FB59CB" w:rsidP="00516F2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B1CF13" w14:textId="77777777" w:rsidR="00FB59CB" w:rsidRPr="00FB59CB" w:rsidRDefault="00FB59CB" w:rsidP="00FB59C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7033.87</w:t>
            </w:r>
          </w:p>
        </w:tc>
      </w:tr>
    </w:tbl>
    <w:p w14:paraId="3F2BB7DB" w14:textId="77777777" w:rsidR="00AA62AE" w:rsidRDefault="00AA62AE" w:rsidP="00434B02"/>
    <w:p w14:paraId="132958E1" w14:textId="77777777" w:rsidR="00AA62AE" w:rsidRPr="006201FF" w:rsidRDefault="00AA62AE" w:rsidP="00AA62AE">
      <w:pPr>
        <w:rPr>
          <w:rFonts w:ascii="Arial" w:hAnsi="Arial" w:cs="Arial"/>
        </w:rPr>
      </w:pPr>
    </w:p>
    <w:p w14:paraId="229BFA96" w14:textId="77777777" w:rsidR="00AA62AE" w:rsidRDefault="00AA62AE" w:rsidP="00434B02"/>
    <w:p w14:paraId="0B430CAA" w14:textId="77777777" w:rsidR="00AA62AE" w:rsidRDefault="00AA62AE" w:rsidP="00434B02"/>
    <w:p w14:paraId="35E6D697" w14:textId="77777777" w:rsidR="00434B02" w:rsidRDefault="00434B02" w:rsidP="00434B02"/>
    <w:p w14:paraId="24824968" w14:textId="77777777" w:rsidR="00434B02" w:rsidRDefault="00434B02" w:rsidP="00434B02"/>
    <w:p w14:paraId="71B3EE8D" w14:textId="77777777" w:rsidR="00434B02" w:rsidRDefault="00434B02">
      <w:pPr>
        <w:rPr>
          <w:rFonts w:ascii="Arial" w:hAnsi="Arial" w:cs="Arial"/>
          <w:u w:val="single"/>
        </w:rPr>
      </w:pPr>
    </w:p>
    <w:p w14:paraId="1CAC5C57" w14:textId="77777777" w:rsidR="00434B02" w:rsidRDefault="00434B02">
      <w:pPr>
        <w:rPr>
          <w:b/>
          <w:bCs/>
          <w:sz w:val="28"/>
          <w:szCs w:val="28"/>
          <w:u w:val="single"/>
        </w:rPr>
      </w:pPr>
    </w:p>
    <w:p w14:paraId="5DC96095" w14:textId="77777777" w:rsidR="002C6CA3" w:rsidRPr="002C6CA3" w:rsidRDefault="002C6CA3">
      <w:pPr>
        <w:rPr>
          <w:b/>
          <w:bCs/>
          <w:sz w:val="28"/>
          <w:szCs w:val="28"/>
          <w:u w:val="single"/>
        </w:rPr>
      </w:pPr>
    </w:p>
    <w:p w14:paraId="338C7631" w14:textId="77777777" w:rsidR="002C6CA3" w:rsidRDefault="002C6CA3"/>
    <w:p w14:paraId="265041F4" w14:textId="77777777" w:rsidR="002C6CA3" w:rsidRDefault="002C6CA3"/>
    <w:sectPr w:rsidR="002C6CA3" w:rsidSect="00504AE5">
      <w:footerReference w:type="even" r:id="rId7"/>
      <w:footerReference w:type="default" r:id="rId8"/>
      <w:pgSz w:w="11906" w:h="16838"/>
      <w:pgMar w:top="1440" w:right="1440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F4A62" w14:textId="77777777" w:rsidR="00092F5C" w:rsidRDefault="00092F5C" w:rsidP="00504AE5">
      <w:pPr>
        <w:spacing w:after="0"/>
      </w:pPr>
      <w:r>
        <w:separator/>
      </w:r>
    </w:p>
  </w:endnote>
  <w:endnote w:type="continuationSeparator" w:id="0">
    <w:p w14:paraId="50F12349" w14:textId="77777777" w:rsidR="00092F5C" w:rsidRDefault="00092F5C" w:rsidP="00504A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55023830"/>
      <w:docPartObj>
        <w:docPartGallery w:val="Page Numbers (Bottom of Page)"/>
        <w:docPartUnique/>
      </w:docPartObj>
    </w:sdtPr>
    <w:sdtContent>
      <w:p w14:paraId="7DFE5D48" w14:textId="158DFD00" w:rsidR="00504AE5" w:rsidRDefault="00504AE5" w:rsidP="00504AE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4377132" w14:textId="77777777" w:rsidR="00504AE5" w:rsidRDefault="00504AE5" w:rsidP="00504AE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83949676"/>
      <w:docPartObj>
        <w:docPartGallery w:val="Page Numbers (Bottom of Page)"/>
        <w:docPartUnique/>
      </w:docPartObj>
    </w:sdtPr>
    <w:sdtContent>
      <w:p w14:paraId="422DBDC2" w14:textId="30F6F0F4" w:rsidR="00504AE5" w:rsidRDefault="00504AE5" w:rsidP="00B65FA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77BF03AB" w14:textId="14B35C05" w:rsidR="00504AE5" w:rsidRDefault="00504AE5" w:rsidP="00504AE5">
    <w:pPr>
      <w:pStyle w:val="Footer"/>
      <w:ind w:right="360"/>
    </w:pPr>
    <w:r>
      <w:t>Duntisbourne Parish Council Minutes Meeting 190 26</w:t>
    </w:r>
    <w:r w:rsidRPr="00504AE5">
      <w:rPr>
        <w:vertAlign w:val="superscript"/>
      </w:rPr>
      <w:t>th</w:t>
    </w:r>
    <w:r>
      <w:t xml:space="preserve"> March 2024</w:t>
    </w:r>
  </w:p>
  <w:p w14:paraId="5A7CD8F6" w14:textId="77777777" w:rsidR="00504AE5" w:rsidRDefault="00504AE5" w:rsidP="00504AE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BF63A" w14:textId="77777777" w:rsidR="00092F5C" w:rsidRDefault="00092F5C" w:rsidP="00504AE5">
      <w:pPr>
        <w:spacing w:after="0"/>
      </w:pPr>
      <w:r>
        <w:separator/>
      </w:r>
    </w:p>
  </w:footnote>
  <w:footnote w:type="continuationSeparator" w:id="0">
    <w:p w14:paraId="45F11B05" w14:textId="77777777" w:rsidR="00092F5C" w:rsidRDefault="00092F5C" w:rsidP="00504AE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902CC"/>
    <w:multiLevelType w:val="hybridMultilevel"/>
    <w:tmpl w:val="9D00AA64"/>
    <w:lvl w:ilvl="0" w:tplc="0809000F">
      <w:start w:val="1"/>
      <w:numFmt w:val="decimal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422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E23"/>
    <w:rsid w:val="00005D4F"/>
    <w:rsid w:val="00065F42"/>
    <w:rsid w:val="00092F5C"/>
    <w:rsid w:val="00095290"/>
    <w:rsid w:val="001965F1"/>
    <w:rsid w:val="00252C8C"/>
    <w:rsid w:val="00256DD1"/>
    <w:rsid w:val="002B0513"/>
    <w:rsid w:val="002B0BF3"/>
    <w:rsid w:val="002B7523"/>
    <w:rsid w:val="002C65E6"/>
    <w:rsid w:val="002C6CA3"/>
    <w:rsid w:val="003637F0"/>
    <w:rsid w:val="00372D55"/>
    <w:rsid w:val="00382E5F"/>
    <w:rsid w:val="003B630A"/>
    <w:rsid w:val="003F790B"/>
    <w:rsid w:val="004319EB"/>
    <w:rsid w:val="00434B02"/>
    <w:rsid w:val="004D7C52"/>
    <w:rsid w:val="00504AE5"/>
    <w:rsid w:val="0050542A"/>
    <w:rsid w:val="00557E67"/>
    <w:rsid w:val="00641276"/>
    <w:rsid w:val="0065661E"/>
    <w:rsid w:val="007706DD"/>
    <w:rsid w:val="00781768"/>
    <w:rsid w:val="007948B7"/>
    <w:rsid w:val="00795802"/>
    <w:rsid w:val="007A72C6"/>
    <w:rsid w:val="00801ABF"/>
    <w:rsid w:val="00820F05"/>
    <w:rsid w:val="008263CE"/>
    <w:rsid w:val="008B3157"/>
    <w:rsid w:val="008C1698"/>
    <w:rsid w:val="008C7902"/>
    <w:rsid w:val="009322EA"/>
    <w:rsid w:val="00A334E1"/>
    <w:rsid w:val="00AA62AE"/>
    <w:rsid w:val="00B05BCB"/>
    <w:rsid w:val="00B13D4F"/>
    <w:rsid w:val="00BB010E"/>
    <w:rsid w:val="00CB4D26"/>
    <w:rsid w:val="00CC0A77"/>
    <w:rsid w:val="00D2520C"/>
    <w:rsid w:val="00D252CD"/>
    <w:rsid w:val="00E4328B"/>
    <w:rsid w:val="00EC4C44"/>
    <w:rsid w:val="00F94E23"/>
    <w:rsid w:val="00FB04C7"/>
    <w:rsid w:val="00FB59CB"/>
    <w:rsid w:val="00FF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AFA7F"/>
  <w15:chartTrackingRefBased/>
  <w15:docId w15:val="{CD29BD39-0A7F-7B46-B8A0-61FC03EA9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E23"/>
    <w:pPr>
      <w:spacing w:after="160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94E23"/>
    <w:pPr>
      <w:ind w:left="720"/>
      <w:contextualSpacing/>
    </w:pPr>
  </w:style>
  <w:style w:type="table" w:styleId="TableGrid">
    <w:name w:val="Table Grid"/>
    <w:basedOn w:val="TableNormal"/>
    <w:uiPriority w:val="39"/>
    <w:rsid w:val="00F94E23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B13D4F"/>
  </w:style>
  <w:style w:type="character" w:customStyle="1" w:styleId="divider1">
    <w:name w:val="divider1"/>
    <w:basedOn w:val="DefaultParagraphFont"/>
    <w:rsid w:val="00B13D4F"/>
  </w:style>
  <w:style w:type="character" w:customStyle="1" w:styleId="description">
    <w:name w:val="description"/>
    <w:basedOn w:val="DefaultParagraphFont"/>
    <w:rsid w:val="00B13D4F"/>
  </w:style>
  <w:style w:type="character" w:customStyle="1" w:styleId="divider2">
    <w:name w:val="divider2"/>
    <w:basedOn w:val="DefaultParagraphFont"/>
    <w:rsid w:val="00B13D4F"/>
  </w:style>
  <w:style w:type="character" w:customStyle="1" w:styleId="address">
    <w:name w:val="address"/>
    <w:basedOn w:val="DefaultParagraphFont"/>
    <w:rsid w:val="00B13D4F"/>
  </w:style>
  <w:style w:type="paragraph" w:styleId="Footer">
    <w:name w:val="footer"/>
    <w:basedOn w:val="Normal"/>
    <w:link w:val="FooterChar"/>
    <w:uiPriority w:val="99"/>
    <w:unhideWhenUsed/>
    <w:rsid w:val="00504AE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4AE5"/>
    <w:rPr>
      <w:kern w:val="0"/>
      <w:sz w:val="22"/>
      <w:szCs w:val="22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504AE5"/>
  </w:style>
  <w:style w:type="paragraph" w:styleId="Header">
    <w:name w:val="header"/>
    <w:basedOn w:val="Normal"/>
    <w:link w:val="HeaderChar"/>
    <w:uiPriority w:val="99"/>
    <w:unhideWhenUsed/>
    <w:rsid w:val="00504AE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4AE5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1413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duntisbourneparish@gmail.com</dc:creator>
  <cp:keywords/>
  <dc:description/>
  <cp:lastModifiedBy>duntisbourneparish@gmail.com</cp:lastModifiedBy>
  <cp:revision>2</cp:revision>
  <cp:lastPrinted>2024-05-25T20:53:00Z</cp:lastPrinted>
  <dcterms:created xsi:type="dcterms:W3CDTF">2024-05-26T15:15:00Z</dcterms:created>
  <dcterms:modified xsi:type="dcterms:W3CDTF">2024-05-26T15:15:00Z</dcterms:modified>
</cp:coreProperties>
</file>