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70" w:rsidRDefault="00D50670" w:rsidP="004B6E75">
      <w:pPr>
        <w:autoSpaceDE w:val="0"/>
        <w:autoSpaceDN w:val="0"/>
        <w:adjustRightInd w:val="0"/>
        <w:spacing w:after="0" w:line="240" w:lineRule="auto"/>
        <w:rPr>
          <w:rFonts w:cs="Arial"/>
          <w:b/>
          <w:u w:val="single"/>
        </w:rPr>
      </w:pPr>
      <w:r w:rsidRPr="004B6E75">
        <w:rPr>
          <w:rFonts w:cs="Arial"/>
          <w:b/>
          <w:u w:val="single"/>
        </w:rPr>
        <w:t>D</w:t>
      </w:r>
      <w:r>
        <w:rPr>
          <w:rFonts w:cs="Arial"/>
          <w:b/>
          <w:u w:val="single"/>
        </w:rPr>
        <w:t>UNTISBOURNE ABBOTS VILLAGE HALL</w:t>
      </w:r>
    </w:p>
    <w:p w:rsidR="00751BC5" w:rsidRDefault="00751BC5" w:rsidP="004B6E75">
      <w:pPr>
        <w:autoSpaceDE w:val="0"/>
        <w:autoSpaceDN w:val="0"/>
        <w:adjustRightInd w:val="0"/>
        <w:spacing w:after="0" w:line="240" w:lineRule="auto"/>
        <w:rPr>
          <w:rFonts w:cs="Arial"/>
          <w:b/>
          <w:u w:val="single"/>
        </w:rPr>
      </w:pPr>
      <w:r>
        <w:rPr>
          <w:rFonts w:cs="Arial"/>
          <w:b/>
          <w:u w:val="single"/>
        </w:rPr>
        <w:t>ANNUAL GENERAL MEETING/</w:t>
      </w:r>
      <w:r w:rsidR="00D50670" w:rsidRPr="004B6E75">
        <w:rPr>
          <w:rFonts w:cs="Arial"/>
          <w:b/>
          <w:u w:val="single"/>
        </w:rPr>
        <w:t>BIANNUAL ORDINARY MEETING OF TRUSTEES (</w:t>
      </w:r>
      <w:r>
        <w:rPr>
          <w:rFonts w:cs="Arial"/>
          <w:b/>
          <w:u w:val="single"/>
        </w:rPr>
        <w:t>1</w:t>
      </w:r>
      <w:r w:rsidR="00D50670" w:rsidRPr="004B6E75">
        <w:rPr>
          <w:rFonts w:cs="Arial"/>
          <w:b/>
          <w:u w:val="single"/>
        </w:rPr>
        <w:t>/1</w:t>
      </w:r>
      <w:r>
        <w:rPr>
          <w:rFonts w:cs="Arial"/>
          <w:b/>
          <w:u w:val="single"/>
        </w:rPr>
        <w:t>4</w:t>
      </w:r>
      <w:r w:rsidR="00D50670" w:rsidRPr="004B6E75">
        <w:rPr>
          <w:rFonts w:cs="Arial"/>
          <w:b/>
          <w:u w:val="single"/>
        </w:rPr>
        <w:t>)</w:t>
      </w:r>
    </w:p>
    <w:p w:rsidR="00D50670" w:rsidRDefault="00D50670" w:rsidP="004B6E75">
      <w:pPr>
        <w:autoSpaceDE w:val="0"/>
        <w:autoSpaceDN w:val="0"/>
        <w:adjustRightInd w:val="0"/>
        <w:spacing w:after="0" w:line="240" w:lineRule="auto"/>
        <w:rPr>
          <w:rFonts w:cs="Arial"/>
          <w:b/>
          <w:u w:val="single"/>
        </w:rPr>
      </w:pPr>
      <w:r>
        <w:rPr>
          <w:rFonts w:cs="Arial"/>
          <w:b/>
          <w:u w:val="single"/>
        </w:rPr>
        <w:t>WED</w:t>
      </w:r>
      <w:r w:rsidR="00751BC5">
        <w:rPr>
          <w:rFonts w:cs="Arial"/>
          <w:b/>
          <w:u w:val="single"/>
        </w:rPr>
        <w:t>NESDAY</w:t>
      </w:r>
      <w:r>
        <w:rPr>
          <w:rFonts w:cs="Arial"/>
          <w:b/>
          <w:u w:val="single"/>
        </w:rPr>
        <w:t xml:space="preserve"> </w:t>
      </w:r>
      <w:r w:rsidR="00751BC5">
        <w:rPr>
          <w:rFonts w:cs="Arial"/>
          <w:b/>
          <w:u w:val="single"/>
        </w:rPr>
        <w:t>23 APRIL 2014</w:t>
      </w:r>
    </w:p>
    <w:p w:rsidR="00D50670" w:rsidRPr="004B6E75" w:rsidRDefault="00D50670" w:rsidP="004B6E75">
      <w:pPr>
        <w:autoSpaceDE w:val="0"/>
        <w:autoSpaceDN w:val="0"/>
        <w:adjustRightInd w:val="0"/>
        <w:spacing w:after="0" w:line="240" w:lineRule="auto"/>
        <w:rPr>
          <w:rFonts w:cs="Arial"/>
          <w:b/>
          <w:u w:val="single"/>
        </w:rPr>
      </w:pPr>
      <w:r>
        <w:rPr>
          <w:rFonts w:cs="Arial"/>
          <w:b/>
          <w:u w:val="single"/>
        </w:rPr>
        <w:t xml:space="preserve">MINUTES </w:t>
      </w:r>
      <w:smartTag w:uri="urn:schemas-microsoft-com:office:smarttags" w:element="stockticker">
        <w:r>
          <w:rPr>
            <w:rFonts w:cs="Arial"/>
            <w:b/>
            <w:u w:val="single"/>
          </w:rPr>
          <w:t>AND</w:t>
        </w:r>
      </w:smartTag>
      <w:r>
        <w:rPr>
          <w:rFonts w:cs="Arial"/>
          <w:b/>
          <w:u w:val="single"/>
        </w:rPr>
        <w:t xml:space="preserve"> RECORD OF DECISIONS</w:t>
      </w:r>
    </w:p>
    <w:p w:rsidR="00D50670" w:rsidRDefault="00D50670" w:rsidP="004B6E75">
      <w:pPr>
        <w:autoSpaceDE w:val="0"/>
        <w:autoSpaceDN w:val="0"/>
        <w:adjustRightInd w:val="0"/>
        <w:spacing w:after="0" w:line="240" w:lineRule="auto"/>
        <w:rPr>
          <w:rFonts w:cs="Arial"/>
          <w:b/>
          <w:u w:val="single"/>
        </w:rPr>
      </w:pPr>
    </w:p>
    <w:p w:rsidR="00D50670" w:rsidRDefault="00D50670" w:rsidP="004B6E75">
      <w:pPr>
        <w:autoSpaceDE w:val="0"/>
        <w:autoSpaceDN w:val="0"/>
        <w:adjustRightInd w:val="0"/>
        <w:spacing w:after="0" w:line="240" w:lineRule="auto"/>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581"/>
      </w:tblGrid>
      <w:tr w:rsidR="00D50670" w:rsidRPr="006A7CF2">
        <w:tc>
          <w:tcPr>
            <w:tcW w:w="10682" w:type="dxa"/>
            <w:gridSpan w:val="2"/>
          </w:tcPr>
          <w:p w:rsidR="00D50670" w:rsidRPr="006A7CF2" w:rsidRDefault="00D50670" w:rsidP="006A7CF2">
            <w:pPr>
              <w:autoSpaceDE w:val="0"/>
              <w:autoSpaceDN w:val="0"/>
              <w:adjustRightInd w:val="0"/>
              <w:spacing w:after="0" w:line="240" w:lineRule="auto"/>
              <w:rPr>
                <w:rFonts w:cs="Arial"/>
                <w:b/>
              </w:rPr>
            </w:pPr>
            <w:r w:rsidRPr="006A7CF2">
              <w:rPr>
                <w:rFonts w:cs="Arial"/>
                <w:b/>
              </w:rPr>
              <w:t>Present:</w:t>
            </w:r>
          </w:p>
          <w:p w:rsidR="00D50670" w:rsidRPr="006A7CF2" w:rsidRDefault="00D50670" w:rsidP="006A7CF2">
            <w:pPr>
              <w:autoSpaceDE w:val="0"/>
              <w:autoSpaceDN w:val="0"/>
              <w:adjustRightInd w:val="0"/>
              <w:spacing w:after="0" w:line="240" w:lineRule="auto"/>
              <w:rPr>
                <w:rFonts w:cs="Arial"/>
                <w:b/>
              </w:rPr>
            </w:pPr>
          </w:p>
          <w:p w:rsidR="00D50670" w:rsidRPr="006A7CF2" w:rsidRDefault="00D50670" w:rsidP="006A7CF2">
            <w:pPr>
              <w:autoSpaceDE w:val="0"/>
              <w:autoSpaceDN w:val="0"/>
              <w:adjustRightInd w:val="0"/>
              <w:spacing w:after="0" w:line="240" w:lineRule="auto"/>
              <w:rPr>
                <w:rFonts w:cs="Arial"/>
              </w:rPr>
            </w:pPr>
            <w:r w:rsidRPr="006A7CF2">
              <w:rPr>
                <w:rFonts w:cs="Arial"/>
              </w:rPr>
              <w:t>Robert Towill (RT) – Chairman</w:t>
            </w:r>
          </w:p>
          <w:p w:rsidR="00D50670" w:rsidRDefault="00D50670" w:rsidP="006A7CF2">
            <w:pPr>
              <w:autoSpaceDE w:val="0"/>
              <w:autoSpaceDN w:val="0"/>
              <w:adjustRightInd w:val="0"/>
              <w:spacing w:after="0" w:line="240" w:lineRule="auto"/>
              <w:rPr>
                <w:rFonts w:cs="Arial"/>
              </w:rPr>
            </w:pPr>
            <w:r w:rsidRPr="006A7CF2">
              <w:rPr>
                <w:rFonts w:cs="Arial"/>
              </w:rPr>
              <w:t>P Smith (PS) – Secretary</w:t>
            </w:r>
          </w:p>
          <w:p w:rsidR="00A117D2" w:rsidRPr="006A7CF2" w:rsidRDefault="00A117D2" w:rsidP="006A7CF2">
            <w:pPr>
              <w:autoSpaceDE w:val="0"/>
              <w:autoSpaceDN w:val="0"/>
              <w:adjustRightInd w:val="0"/>
              <w:spacing w:after="0" w:line="240" w:lineRule="auto"/>
              <w:rPr>
                <w:rFonts w:cs="Arial"/>
              </w:rPr>
            </w:pPr>
            <w:r>
              <w:rPr>
                <w:rFonts w:cs="Arial"/>
              </w:rPr>
              <w:t>Colin Russell (CR) - Treasurer</w:t>
            </w:r>
          </w:p>
          <w:p w:rsidR="00D50670" w:rsidRPr="006A7CF2" w:rsidRDefault="00D50670" w:rsidP="006A7CF2">
            <w:pPr>
              <w:autoSpaceDE w:val="0"/>
              <w:autoSpaceDN w:val="0"/>
              <w:adjustRightInd w:val="0"/>
              <w:spacing w:after="0" w:line="240" w:lineRule="auto"/>
              <w:rPr>
                <w:rFonts w:cs="Arial"/>
              </w:rPr>
            </w:pPr>
            <w:smartTag w:uri="urn:schemas-microsoft-com:office:smarttags" w:element="Street">
              <w:smartTag w:uri="urn:schemas-microsoft-com:office:smarttags" w:element="address">
                <w:r w:rsidRPr="006A7CF2">
                  <w:rPr>
                    <w:rFonts w:cs="Arial"/>
                  </w:rPr>
                  <w:t>Rupert Lane</w:t>
                </w:r>
              </w:smartTag>
            </w:smartTag>
            <w:r w:rsidRPr="006A7CF2">
              <w:rPr>
                <w:rFonts w:cs="Arial"/>
              </w:rPr>
              <w:t xml:space="preserve"> (RL) - Trustee</w:t>
            </w:r>
          </w:p>
          <w:p w:rsidR="00D50670" w:rsidRDefault="0001147F" w:rsidP="006A7CF2">
            <w:pPr>
              <w:autoSpaceDE w:val="0"/>
              <w:autoSpaceDN w:val="0"/>
              <w:adjustRightInd w:val="0"/>
              <w:spacing w:after="0" w:line="240" w:lineRule="auto"/>
              <w:rPr>
                <w:rFonts w:cs="Arial"/>
              </w:rPr>
            </w:pPr>
            <w:r>
              <w:rPr>
                <w:rFonts w:cs="Arial"/>
              </w:rPr>
              <w:t xml:space="preserve">Rosemary Wilcox (RW) </w:t>
            </w:r>
            <w:r w:rsidR="00D50670" w:rsidRPr="006A7CF2">
              <w:rPr>
                <w:rFonts w:cs="Arial"/>
              </w:rPr>
              <w:t>– Trustee</w:t>
            </w:r>
            <w:r>
              <w:rPr>
                <w:rFonts w:cs="Arial"/>
              </w:rPr>
              <w:t xml:space="preserve"> - WI Rep</w:t>
            </w:r>
          </w:p>
          <w:p w:rsidR="0001147F" w:rsidRDefault="0001147F" w:rsidP="006A7CF2">
            <w:pPr>
              <w:autoSpaceDE w:val="0"/>
              <w:autoSpaceDN w:val="0"/>
              <w:adjustRightInd w:val="0"/>
              <w:spacing w:after="0" w:line="240" w:lineRule="auto"/>
              <w:rPr>
                <w:rFonts w:cs="Arial"/>
              </w:rPr>
            </w:pPr>
            <w:r>
              <w:rPr>
                <w:rFonts w:cs="Arial"/>
              </w:rPr>
              <w:t>Trish Maycock (TM) – Trustee - Flower Show Rep</w:t>
            </w:r>
          </w:p>
          <w:p w:rsidR="0001147F" w:rsidRPr="006A7CF2" w:rsidRDefault="0001147F" w:rsidP="006A7CF2">
            <w:pPr>
              <w:autoSpaceDE w:val="0"/>
              <w:autoSpaceDN w:val="0"/>
              <w:adjustRightInd w:val="0"/>
              <w:spacing w:after="0" w:line="240" w:lineRule="auto"/>
              <w:rPr>
                <w:rFonts w:cs="Arial"/>
              </w:rPr>
            </w:pPr>
            <w:r>
              <w:rPr>
                <w:rFonts w:cs="Arial"/>
              </w:rPr>
              <w:t>Eamon</w:t>
            </w:r>
            <w:r w:rsidR="00631BB5">
              <w:rPr>
                <w:rFonts w:cs="Arial"/>
              </w:rPr>
              <w:t>n</w:t>
            </w:r>
            <w:r>
              <w:rPr>
                <w:rFonts w:cs="Arial"/>
              </w:rPr>
              <w:t xml:space="preserve"> Cuthbert – Resident and Supporter</w:t>
            </w:r>
          </w:p>
          <w:p w:rsidR="00D50670" w:rsidRPr="006A7CF2" w:rsidRDefault="00D50670" w:rsidP="006A7CF2">
            <w:pPr>
              <w:autoSpaceDE w:val="0"/>
              <w:autoSpaceDN w:val="0"/>
              <w:adjustRightInd w:val="0"/>
              <w:spacing w:after="0" w:line="240" w:lineRule="auto"/>
              <w:rPr>
                <w:rFonts w:cs="Arial"/>
              </w:rPr>
            </w:pPr>
            <w:smartTag w:uri="urn:schemas-microsoft-com:office:smarttags" w:element="Street">
              <w:smartTag w:uri="urn:schemas-microsoft-com:office:smarttags" w:element="address">
                <w:r w:rsidRPr="006A7CF2">
                  <w:rPr>
                    <w:rFonts w:cs="Arial"/>
                  </w:rPr>
                  <w:t>Judy Lane</w:t>
                </w:r>
              </w:smartTag>
            </w:smartTag>
            <w:r w:rsidRPr="006A7CF2">
              <w:rPr>
                <w:rFonts w:cs="Arial"/>
              </w:rPr>
              <w:t xml:space="preserve"> – Resident and Supporter</w:t>
            </w:r>
          </w:p>
          <w:p w:rsidR="00D50670" w:rsidRPr="006A7CF2" w:rsidRDefault="00D50670" w:rsidP="006A7CF2">
            <w:pPr>
              <w:autoSpaceDE w:val="0"/>
              <w:autoSpaceDN w:val="0"/>
              <w:adjustRightInd w:val="0"/>
              <w:spacing w:after="0" w:line="240" w:lineRule="auto"/>
              <w:rPr>
                <w:rFonts w:cs="Arial"/>
              </w:rPr>
            </w:pPr>
            <w:r w:rsidRPr="006A7CF2">
              <w:rPr>
                <w:rFonts w:cs="Arial"/>
              </w:rPr>
              <w:t>Averil Kidd – Resident and Supporter</w:t>
            </w:r>
          </w:p>
          <w:p w:rsidR="00D50670" w:rsidRDefault="00A117D2" w:rsidP="006A7CF2">
            <w:pPr>
              <w:autoSpaceDE w:val="0"/>
              <w:autoSpaceDN w:val="0"/>
              <w:adjustRightInd w:val="0"/>
              <w:spacing w:after="0" w:line="240" w:lineRule="auto"/>
              <w:rPr>
                <w:rFonts w:cs="Arial"/>
              </w:rPr>
            </w:pPr>
            <w:r>
              <w:rPr>
                <w:rFonts w:cs="Arial"/>
              </w:rPr>
              <w:t>Russell Carver – Resident and Su</w:t>
            </w:r>
            <w:r w:rsidR="00D50670" w:rsidRPr="006A7CF2">
              <w:rPr>
                <w:rFonts w:cs="Arial"/>
              </w:rPr>
              <w:t>pporter</w:t>
            </w:r>
          </w:p>
          <w:p w:rsidR="00D50670" w:rsidRPr="006A7CF2" w:rsidRDefault="00D50670"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b/>
              </w:rPr>
            </w:pPr>
            <w:r w:rsidRPr="006A7CF2">
              <w:rPr>
                <w:rFonts w:cs="Arial"/>
                <w:b/>
              </w:rPr>
              <w:t>Agenda Item</w:t>
            </w:r>
          </w:p>
        </w:tc>
        <w:tc>
          <w:tcPr>
            <w:tcW w:w="9581" w:type="dxa"/>
          </w:tcPr>
          <w:p w:rsidR="00D50670" w:rsidRPr="006A7CF2" w:rsidRDefault="00D50670" w:rsidP="006A7CF2">
            <w:pPr>
              <w:autoSpaceDE w:val="0"/>
              <w:autoSpaceDN w:val="0"/>
              <w:adjustRightInd w:val="0"/>
              <w:spacing w:after="0" w:line="240" w:lineRule="auto"/>
              <w:jc w:val="center"/>
              <w:rPr>
                <w:rFonts w:cs="Arial"/>
                <w:b/>
              </w:rPr>
            </w:pPr>
            <w:r w:rsidRPr="006A7CF2">
              <w:rPr>
                <w:rFonts w:cs="Arial"/>
                <w:b/>
              </w:rPr>
              <w:t>Issue</w:t>
            </w: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1</w:t>
            </w:r>
          </w:p>
        </w:tc>
        <w:tc>
          <w:tcPr>
            <w:tcW w:w="9581" w:type="dxa"/>
          </w:tcPr>
          <w:p w:rsidR="00675708" w:rsidRPr="006A7CF2" w:rsidRDefault="00D50670" w:rsidP="00675708">
            <w:pPr>
              <w:autoSpaceDE w:val="0"/>
              <w:autoSpaceDN w:val="0"/>
              <w:adjustRightInd w:val="0"/>
              <w:spacing w:after="0" w:line="240" w:lineRule="auto"/>
              <w:rPr>
                <w:rFonts w:cs="Arial"/>
              </w:rPr>
            </w:pPr>
            <w:r w:rsidRPr="006A7CF2">
              <w:rPr>
                <w:rFonts w:cs="Arial"/>
                <w:b/>
              </w:rPr>
              <w:t>Opening Remarks and Apologies for Absence</w:t>
            </w:r>
            <w:r w:rsidRPr="006A7CF2">
              <w:rPr>
                <w:rFonts w:cs="Arial"/>
              </w:rPr>
              <w:t>.  RT opened the meeting by welcoming all present and thanked them for their time and continued support.  Apologies for absence were received from</w:t>
            </w:r>
            <w:r w:rsidR="00A117D2">
              <w:rPr>
                <w:rFonts w:cs="Arial"/>
              </w:rPr>
              <w:t xml:space="preserve">: </w:t>
            </w:r>
            <w:r w:rsidR="00675708">
              <w:rPr>
                <w:rFonts w:cs="Arial"/>
              </w:rPr>
              <w:t>Valerie Bexon</w:t>
            </w:r>
            <w:r w:rsidR="0001147F">
              <w:rPr>
                <w:rFonts w:cs="Arial"/>
              </w:rPr>
              <w:t>, Julian Weston</w:t>
            </w:r>
            <w:r w:rsidR="00675708">
              <w:rPr>
                <w:rFonts w:cs="Arial"/>
              </w:rPr>
              <w:t xml:space="preserve"> </w:t>
            </w:r>
            <w:r w:rsidR="001D1515">
              <w:rPr>
                <w:rFonts w:cs="Arial"/>
              </w:rPr>
              <w:t xml:space="preserve">and </w:t>
            </w:r>
            <w:r w:rsidR="002770C0">
              <w:rPr>
                <w:rFonts w:cs="Arial"/>
              </w:rPr>
              <w:t>Jamie Eyken</w:t>
            </w:r>
            <w:r w:rsidR="001D1515">
              <w:rPr>
                <w:rFonts w:cs="Arial"/>
              </w:rPr>
              <w:t>.</w:t>
            </w:r>
          </w:p>
          <w:p w:rsidR="00D50670" w:rsidRPr="006A7CF2" w:rsidRDefault="00D50670"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2</w:t>
            </w:r>
          </w:p>
        </w:tc>
        <w:tc>
          <w:tcPr>
            <w:tcW w:w="9581" w:type="dxa"/>
          </w:tcPr>
          <w:p w:rsidR="00D50670" w:rsidRPr="006A7CF2" w:rsidRDefault="00D50670" w:rsidP="006A7CF2">
            <w:pPr>
              <w:autoSpaceDE w:val="0"/>
              <w:autoSpaceDN w:val="0"/>
              <w:adjustRightInd w:val="0"/>
              <w:spacing w:after="0" w:line="240" w:lineRule="auto"/>
              <w:rPr>
                <w:rFonts w:cs="Arial"/>
              </w:rPr>
            </w:pPr>
            <w:r w:rsidRPr="006A7CF2">
              <w:rPr>
                <w:rFonts w:cs="Arial"/>
                <w:b/>
              </w:rPr>
              <w:t>Acceptance of Minutes 1</w:t>
            </w:r>
            <w:r w:rsidR="0001147F">
              <w:rPr>
                <w:rFonts w:cs="Arial"/>
                <w:b/>
              </w:rPr>
              <w:t>6 October</w:t>
            </w:r>
            <w:r w:rsidRPr="006A7CF2">
              <w:rPr>
                <w:rFonts w:cs="Arial"/>
                <w:b/>
              </w:rPr>
              <w:t xml:space="preserve"> 2013</w:t>
            </w:r>
            <w:r w:rsidRPr="006A7CF2">
              <w:rPr>
                <w:rFonts w:cs="Arial"/>
              </w:rPr>
              <w:t>.  RT reported that the minutes of the last meeting of Trustees (et al) held on 1</w:t>
            </w:r>
            <w:r w:rsidR="00F47B6F">
              <w:rPr>
                <w:rFonts w:cs="Arial"/>
              </w:rPr>
              <w:t>6 October 20</w:t>
            </w:r>
            <w:r w:rsidRPr="006A7CF2">
              <w:rPr>
                <w:rFonts w:cs="Arial"/>
              </w:rPr>
              <w:t xml:space="preserve">13 had been previously circulated electronically </w:t>
            </w:r>
            <w:r w:rsidR="00613720">
              <w:rPr>
                <w:rFonts w:cs="Arial"/>
              </w:rPr>
              <w:t xml:space="preserve">with a copy placed on the Village Hall Notice Board </w:t>
            </w:r>
            <w:r w:rsidRPr="006A7CF2">
              <w:rPr>
                <w:rFonts w:cs="Arial"/>
              </w:rPr>
              <w:t>and no comments had been received.  Additional hard copies were made available to the meeting for reference as required.  There being no further comment made, the minutes were accepted as a true and accurate record of that meeting.</w:t>
            </w:r>
          </w:p>
          <w:p w:rsidR="00D50670" w:rsidRPr="006A7CF2" w:rsidRDefault="00D50670"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3</w:t>
            </w:r>
          </w:p>
        </w:tc>
        <w:tc>
          <w:tcPr>
            <w:tcW w:w="9581" w:type="dxa"/>
          </w:tcPr>
          <w:p w:rsidR="006B5FE2" w:rsidRDefault="00D50670" w:rsidP="006A7CF2">
            <w:pPr>
              <w:autoSpaceDE w:val="0"/>
              <w:autoSpaceDN w:val="0"/>
              <w:adjustRightInd w:val="0"/>
              <w:spacing w:after="0" w:line="240" w:lineRule="auto"/>
              <w:rPr>
                <w:rFonts w:cs="Arial"/>
              </w:rPr>
            </w:pPr>
            <w:r w:rsidRPr="006A7CF2">
              <w:rPr>
                <w:rFonts w:cs="Arial"/>
                <w:b/>
              </w:rPr>
              <w:t>Matters Arising</w:t>
            </w:r>
            <w:r w:rsidRPr="006A7CF2">
              <w:rPr>
                <w:rFonts w:cs="Arial"/>
              </w:rPr>
              <w:t xml:space="preserve">.   </w:t>
            </w:r>
            <w:r w:rsidR="006B5FE2">
              <w:rPr>
                <w:rFonts w:cs="Arial"/>
              </w:rPr>
              <w:t xml:space="preserve">RT stated that the majority of matters arising from the last meeting would be dealt with as main agenda items in their own right during the course of the meeting.   Exceptionally: </w:t>
            </w:r>
          </w:p>
          <w:p w:rsidR="00D50670" w:rsidRPr="006A7CF2" w:rsidRDefault="00D50670" w:rsidP="006A7CF2">
            <w:pPr>
              <w:pStyle w:val="ListParagraph"/>
              <w:autoSpaceDE w:val="0"/>
              <w:autoSpaceDN w:val="0"/>
              <w:adjustRightInd w:val="0"/>
              <w:spacing w:after="0" w:line="240" w:lineRule="auto"/>
              <w:rPr>
                <w:rFonts w:cs="Arial"/>
              </w:rPr>
            </w:pPr>
          </w:p>
          <w:p w:rsidR="00D50670" w:rsidRDefault="00D50670" w:rsidP="006A7CF2">
            <w:pPr>
              <w:pStyle w:val="ListParagraph"/>
              <w:numPr>
                <w:ilvl w:val="0"/>
                <w:numId w:val="2"/>
              </w:numPr>
              <w:autoSpaceDE w:val="0"/>
              <w:autoSpaceDN w:val="0"/>
              <w:adjustRightInd w:val="0"/>
              <w:spacing w:after="0" w:line="240" w:lineRule="auto"/>
              <w:rPr>
                <w:rFonts w:cs="Arial"/>
              </w:rPr>
            </w:pPr>
            <w:r w:rsidRPr="006A7CF2">
              <w:rPr>
                <w:rFonts w:cs="Arial"/>
                <w:b/>
              </w:rPr>
              <w:t>Use of the Allotments Garage</w:t>
            </w:r>
            <w:r w:rsidRPr="006A7CF2">
              <w:rPr>
                <w:rFonts w:cs="Arial"/>
              </w:rPr>
              <w:t xml:space="preserve">.  </w:t>
            </w:r>
            <w:r w:rsidR="006B5FE2">
              <w:rPr>
                <w:rFonts w:cs="Arial"/>
              </w:rPr>
              <w:t xml:space="preserve">RT had written to </w:t>
            </w:r>
            <w:r w:rsidRPr="006A7CF2">
              <w:rPr>
                <w:rFonts w:cs="Arial"/>
              </w:rPr>
              <w:t xml:space="preserve">Mr Cosgrove </w:t>
            </w:r>
            <w:r w:rsidR="006B5FE2">
              <w:rPr>
                <w:rFonts w:cs="Arial"/>
              </w:rPr>
              <w:t xml:space="preserve">concerning the future of the </w:t>
            </w:r>
            <w:r w:rsidRPr="006A7CF2">
              <w:rPr>
                <w:rFonts w:cs="Arial"/>
              </w:rPr>
              <w:t>current lease/rental agreement relating to the Reading Room and attached Garage</w:t>
            </w:r>
            <w:r w:rsidR="006B5FE2">
              <w:rPr>
                <w:rFonts w:cs="Arial"/>
              </w:rPr>
              <w:t xml:space="preserve"> and a meeting was awaited</w:t>
            </w:r>
            <w:r w:rsidRPr="006A7CF2">
              <w:rPr>
                <w:rFonts w:cs="Arial"/>
              </w:rPr>
              <w:t>.</w:t>
            </w:r>
          </w:p>
          <w:p w:rsidR="001D1515" w:rsidRDefault="001D1515" w:rsidP="001D1515">
            <w:pPr>
              <w:autoSpaceDE w:val="0"/>
              <w:autoSpaceDN w:val="0"/>
              <w:adjustRightInd w:val="0"/>
              <w:spacing w:after="0" w:line="240" w:lineRule="auto"/>
              <w:rPr>
                <w:rFonts w:cs="Arial"/>
              </w:rPr>
            </w:pPr>
          </w:p>
          <w:p w:rsidR="001D1515" w:rsidRPr="001D1515" w:rsidRDefault="001D1515" w:rsidP="001D1515">
            <w:pPr>
              <w:autoSpaceDE w:val="0"/>
              <w:autoSpaceDN w:val="0"/>
              <w:adjustRightInd w:val="0"/>
              <w:spacing w:after="0" w:line="240" w:lineRule="auto"/>
              <w:ind w:left="1440"/>
              <w:rPr>
                <w:rFonts w:cs="Arial"/>
              </w:rPr>
            </w:pPr>
            <w:r w:rsidRPr="004F2CA2">
              <w:rPr>
                <w:rFonts w:cs="Arial"/>
                <w:b/>
                <w:i/>
              </w:rPr>
              <w:t>Action:</w:t>
            </w:r>
            <w:r w:rsidRPr="004F2CA2">
              <w:rPr>
                <w:rFonts w:cs="Arial"/>
                <w:i/>
              </w:rPr>
              <w:t xml:space="preserve"> </w:t>
            </w:r>
            <w:r>
              <w:rPr>
                <w:rFonts w:cs="Arial"/>
                <w:i/>
              </w:rPr>
              <w:t xml:space="preserve">RT et al to meet with Mr Cosgrove to discuss and agree the detail of future lease/rental arrangements.  </w:t>
            </w:r>
          </w:p>
          <w:p w:rsidR="006B5FE2" w:rsidRDefault="006B5FE2" w:rsidP="006B5FE2">
            <w:pPr>
              <w:autoSpaceDE w:val="0"/>
              <w:autoSpaceDN w:val="0"/>
              <w:adjustRightInd w:val="0"/>
              <w:spacing w:after="0" w:line="240" w:lineRule="auto"/>
              <w:rPr>
                <w:rFonts w:cs="Arial"/>
              </w:rPr>
            </w:pPr>
          </w:p>
          <w:p w:rsidR="00D50670" w:rsidRPr="002824C4" w:rsidRDefault="006B5FE2" w:rsidP="002824C4">
            <w:pPr>
              <w:autoSpaceDE w:val="0"/>
              <w:autoSpaceDN w:val="0"/>
              <w:adjustRightInd w:val="0"/>
              <w:spacing w:after="0" w:line="240" w:lineRule="auto"/>
              <w:ind w:left="360"/>
              <w:rPr>
                <w:rFonts w:cs="Arial"/>
              </w:rPr>
            </w:pPr>
            <w:r>
              <w:rPr>
                <w:rFonts w:cs="Arial"/>
              </w:rPr>
              <w:t>b.</w:t>
            </w:r>
            <w:r w:rsidRPr="006A7CF2">
              <w:rPr>
                <w:rFonts w:cs="Arial"/>
                <w:b/>
              </w:rPr>
              <w:t xml:space="preserve"> </w:t>
            </w:r>
            <w:r>
              <w:rPr>
                <w:rFonts w:cs="Arial"/>
                <w:b/>
              </w:rPr>
              <w:t xml:space="preserve">  Trustees Obligations and</w:t>
            </w:r>
            <w:r w:rsidRPr="006B5FE2">
              <w:rPr>
                <w:rFonts w:cs="Arial"/>
                <w:b/>
              </w:rPr>
              <w:t xml:space="preserve"> Responsibilities</w:t>
            </w:r>
            <w:r>
              <w:rPr>
                <w:rFonts w:cs="Arial"/>
              </w:rPr>
              <w:t>.  PS had contacted all Trustees to outline their individual and collective responsibilities as Trustees</w:t>
            </w:r>
            <w:r w:rsidR="002824C4">
              <w:rPr>
                <w:rFonts w:cs="Arial"/>
              </w:rPr>
              <w:t xml:space="preserve"> and solicit their acceptance of these responsibilities.  </w:t>
            </w:r>
            <w:r w:rsidR="00675708">
              <w:rPr>
                <w:rFonts w:cs="Arial"/>
              </w:rPr>
              <w:t>Positive responses had been receipted from all Trustees.  The process will be repeated again in this new FY.</w:t>
            </w:r>
            <w:r w:rsidR="002824C4">
              <w:rPr>
                <w:rFonts w:cs="Arial"/>
              </w:rPr>
              <w:t xml:space="preserve">   </w:t>
            </w:r>
          </w:p>
          <w:p w:rsidR="00D50670" w:rsidRPr="006A7CF2" w:rsidRDefault="00D50670"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4</w:t>
            </w:r>
          </w:p>
        </w:tc>
        <w:tc>
          <w:tcPr>
            <w:tcW w:w="9581" w:type="dxa"/>
          </w:tcPr>
          <w:p w:rsidR="00A10431" w:rsidRPr="00A10431" w:rsidRDefault="00D50670" w:rsidP="00A10431">
            <w:pPr>
              <w:autoSpaceDE w:val="0"/>
              <w:autoSpaceDN w:val="0"/>
              <w:adjustRightInd w:val="0"/>
              <w:spacing w:after="0" w:line="240" w:lineRule="auto"/>
              <w:rPr>
                <w:rFonts w:cs="Arial"/>
              </w:rPr>
            </w:pPr>
            <w:r w:rsidRPr="006A7CF2">
              <w:rPr>
                <w:rFonts w:cs="Arial"/>
                <w:b/>
              </w:rPr>
              <w:t>Treasurer’s Report/Financial Position</w:t>
            </w:r>
            <w:r w:rsidRPr="006A7CF2">
              <w:rPr>
                <w:rFonts w:cs="Arial"/>
              </w:rPr>
              <w:t xml:space="preserve">.  </w:t>
            </w:r>
            <w:r w:rsidR="0001147F">
              <w:rPr>
                <w:rFonts w:cs="Arial"/>
              </w:rPr>
              <w:t xml:space="preserve">CR </w:t>
            </w:r>
            <w:r w:rsidR="00A10431" w:rsidRPr="00A10431">
              <w:rPr>
                <w:rFonts w:cs="Arial"/>
              </w:rPr>
              <w:t xml:space="preserve">produced draft figures for the year ended 31st March prior to audit. He did not expect there to be substantial changes.  These showed a deficit in the year of £40 leaving £2191 in hand. The most noticeable variation from the previous year was the very substantial addition to the electricity bill. This may be due in part to the timing of the bills but mainly to the fact that the </w:t>
            </w:r>
            <w:r w:rsidR="0001147F">
              <w:rPr>
                <w:rFonts w:cs="Arial"/>
              </w:rPr>
              <w:t>H</w:t>
            </w:r>
            <w:r w:rsidR="00A10431" w:rsidRPr="00A10431">
              <w:rPr>
                <w:rFonts w:cs="Arial"/>
              </w:rPr>
              <w:t xml:space="preserve">all was rented </w:t>
            </w:r>
            <w:r w:rsidR="0001147F">
              <w:rPr>
                <w:rFonts w:cs="Arial"/>
              </w:rPr>
              <w:t xml:space="preserve">in </w:t>
            </w:r>
            <w:r w:rsidR="00A10431" w:rsidRPr="00A10431">
              <w:rPr>
                <w:rFonts w:cs="Arial"/>
              </w:rPr>
              <w:t xml:space="preserve">May </w:t>
            </w:r>
            <w:r w:rsidR="0001147F">
              <w:rPr>
                <w:rFonts w:cs="Arial"/>
              </w:rPr>
              <w:t>2013 for a funeral</w:t>
            </w:r>
            <w:r w:rsidR="008C1C6A">
              <w:rPr>
                <w:rFonts w:cs="Arial"/>
              </w:rPr>
              <w:t xml:space="preserve"> and which </w:t>
            </w:r>
            <w:r w:rsidR="008C1C6A">
              <w:rPr>
                <w:rFonts w:cs="Arial"/>
              </w:rPr>
              <w:lastRenderedPageBreak/>
              <w:t xml:space="preserve">resulted in a very significant unforeseen bill – specifically </w:t>
            </w:r>
            <w:r w:rsidR="0001147F">
              <w:rPr>
                <w:rFonts w:cs="Arial"/>
              </w:rPr>
              <w:t xml:space="preserve">the hirer had </w:t>
            </w:r>
            <w:r w:rsidR="00A10431" w:rsidRPr="00A10431">
              <w:rPr>
                <w:rFonts w:cs="Arial"/>
              </w:rPr>
              <w:t xml:space="preserve">left all the </w:t>
            </w:r>
            <w:r w:rsidR="0001147F">
              <w:rPr>
                <w:rFonts w:cs="Arial"/>
              </w:rPr>
              <w:t xml:space="preserve">ceiling radiant </w:t>
            </w:r>
            <w:r w:rsidR="00A10431" w:rsidRPr="00A10431">
              <w:rPr>
                <w:rFonts w:cs="Arial"/>
              </w:rPr>
              <w:t>heaters on</w:t>
            </w:r>
            <w:r w:rsidR="008C1C6A">
              <w:rPr>
                <w:rFonts w:cs="Arial"/>
              </w:rPr>
              <w:t>, a</w:t>
            </w:r>
            <w:r w:rsidR="0001147F">
              <w:rPr>
                <w:rFonts w:cs="Arial"/>
              </w:rPr>
              <w:t xml:space="preserve"> fact that was not discovered for over 4 days and resulted in the consumption of a significant quantity of energy at a</w:t>
            </w:r>
            <w:r w:rsidR="00067ADE">
              <w:rPr>
                <w:rFonts w:cs="Arial"/>
              </w:rPr>
              <w:t xml:space="preserve">n estimated </w:t>
            </w:r>
            <w:r w:rsidR="0001147F">
              <w:rPr>
                <w:rFonts w:cs="Arial"/>
              </w:rPr>
              <w:t>cost to the Village Hall of in exc</w:t>
            </w:r>
            <w:r w:rsidR="00067ADE">
              <w:rPr>
                <w:rFonts w:cs="Arial"/>
              </w:rPr>
              <w:t>e</w:t>
            </w:r>
            <w:r w:rsidR="0001147F">
              <w:rPr>
                <w:rFonts w:cs="Arial"/>
              </w:rPr>
              <w:t>ss of £400</w:t>
            </w:r>
            <w:r w:rsidR="00067ADE">
              <w:rPr>
                <w:rFonts w:cs="Arial"/>
              </w:rPr>
              <w:t xml:space="preserve">.  </w:t>
            </w:r>
            <w:r w:rsidR="00A10431" w:rsidRPr="00A10431">
              <w:rPr>
                <w:rFonts w:cs="Arial"/>
              </w:rPr>
              <w:t xml:space="preserve">This has led to two improvements, the first being that the </w:t>
            </w:r>
            <w:r w:rsidR="00067ADE">
              <w:rPr>
                <w:rFonts w:cs="Arial"/>
              </w:rPr>
              <w:t>C</w:t>
            </w:r>
            <w:r w:rsidR="00A10431" w:rsidRPr="00A10431">
              <w:rPr>
                <w:rFonts w:cs="Arial"/>
              </w:rPr>
              <w:t xml:space="preserve">hairman has efficiently changed the </w:t>
            </w:r>
            <w:r w:rsidR="00067ADE">
              <w:rPr>
                <w:rFonts w:cs="Arial"/>
              </w:rPr>
              <w:t xml:space="preserve">utility supplier to a cheaper </w:t>
            </w:r>
            <w:r w:rsidR="00F47B6F">
              <w:rPr>
                <w:rFonts w:cs="Arial"/>
              </w:rPr>
              <w:t xml:space="preserve">provider </w:t>
            </w:r>
            <w:r w:rsidR="00067ADE">
              <w:rPr>
                <w:rFonts w:cs="Arial"/>
              </w:rPr>
              <w:t xml:space="preserve">and a process review has resulted in a revised booking process that requires advance payment for all bookings.  </w:t>
            </w:r>
          </w:p>
          <w:p w:rsidR="00A10431" w:rsidRPr="00A10431" w:rsidRDefault="00A10431" w:rsidP="00A10431">
            <w:pPr>
              <w:autoSpaceDE w:val="0"/>
              <w:autoSpaceDN w:val="0"/>
              <w:adjustRightInd w:val="0"/>
              <w:spacing w:after="0" w:line="240" w:lineRule="auto"/>
              <w:rPr>
                <w:rFonts w:cs="Arial"/>
              </w:rPr>
            </w:pPr>
          </w:p>
          <w:p w:rsidR="00A10431" w:rsidRDefault="00A10431" w:rsidP="00A10431">
            <w:pPr>
              <w:autoSpaceDE w:val="0"/>
              <w:autoSpaceDN w:val="0"/>
              <w:adjustRightInd w:val="0"/>
              <w:spacing w:after="0" w:line="240" w:lineRule="auto"/>
              <w:rPr>
                <w:rFonts w:cs="Arial"/>
              </w:rPr>
            </w:pPr>
            <w:r w:rsidRPr="00A10431">
              <w:rPr>
                <w:rFonts w:cs="Arial"/>
              </w:rPr>
              <w:t xml:space="preserve">In all the Treasurer felt that we were lucky not to have exhausted more of our modest resources – mainly owing to fact that last year very little was spent on repairs </w:t>
            </w:r>
            <w:r w:rsidR="00067ADE">
              <w:rPr>
                <w:rFonts w:cs="Arial"/>
              </w:rPr>
              <w:t xml:space="preserve">(a consequence of the self-help effort) </w:t>
            </w:r>
            <w:r w:rsidRPr="00A10431">
              <w:rPr>
                <w:rFonts w:cs="Arial"/>
              </w:rPr>
              <w:t xml:space="preserve">and the </w:t>
            </w:r>
            <w:r w:rsidR="00067ADE">
              <w:rPr>
                <w:rFonts w:cs="Arial"/>
              </w:rPr>
              <w:t xml:space="preserve">in-year </w:t>
            </w:r>
            <w:r w:rsidRPr="00A10431">
              <w:rPr>
                <w:rFonts w:cs="Arial"/>
              </w:rPr>
              <w:t xml:space="preserve">rental income </w:t>
            </w:r>
            <w:r w:rsidR="00067ADE">
              <w:rPr>
                <w:rFonts w:cs="Arial"/>
              </w:rPr>
              <w:t>had bee</w:t>
            </w:r>
            <w:r w:rsidR="00745990">
              <w:rPr>
                <w:rFonts w:cs="Arial"/>
              </w:rPr>
              <w:t>n good.</w:t>
            </w:r>
          </w:p>
          <w:p w:rsidR="00745990" w:rsidRDefault="00745990" w:rsidP="00A10431">
            <w:pPr>
              <w:autoSpaceDE w:val="0"/>
              <w:autoSpaceDN w:val="0"/>
              <w:adjustRightInd w:val="0"/>
              <w:spacing w:after="0" w:line="240" w:lineRule="auto"/>
              <w:rPr>
                <w:rFonts w:cs="Arial"/>
              </w:rPr>
            </w:pPr>
          </w:p>
          <w:p w:rsidR="00745990" w:rsidRDefault="00745990" w:rsidP="00A10431">
            <w:pPr>
              <w:autoSpaceDE w:val="0"/>
              <w:autoSpaceDN w:val="0"/>
              <w:adjustRightInd w:val="0"/>
              <w:spacing w:after="0" w:line="240" w:lineRule="auto"/>
              <w:rPr>
                <w:rFonts w:cs="Arial"/>
              </w:rPr>
            </w:pPr>
            <w:r>
              <w:rPr>
                <w:rFonts w:cs="Arial"/>
              </w:rPr>
              <w:t xml:space="preserve">CR highlighted that of the £2191 figure in hand, £489 relates to the Flower Show.  TM stated she did not feel this was necessary.  The Flower </w:t>
            </w:r>
            <w:r w:rsidR="00F47B6F">
              <w:rPr>
                <w:rFonts w:cs="Arial"/>
              </w:rPr>
              <w:t xml:space="preserve">Show </w:t>
            </w:r>
            <w:r>
              <w:rPr>
                <w:rFonts w:cs="Arial"/>
              </w:rPr>
              <w:t xml:space="preserve">Club was essentially in a state of abeyance and in consequence it was only felt necessary to hold back £150 against the Flower Club (as a start-up budget for when the next Flower Show is organised) – the remainder should go into the main Village Hall funds. </w:t>
            </w:r>
          </w:p>
          <w:p w:rsidR="00A10431" w:rsidRDefault="00A10431" w:rsidP="00463D33">
            <w:pPr>
              <w:autoSpaceDE w:val="0"/>
              <w:autoSpaceDN w:val="0"/>
              <w:adjustRightInd w:val="0"/>
              <w:spacing w:after="0" w:line="240" w:lineRule="auto"/>
              <w:rPr>
                <w:rFonts w:cs="Arial"/>
              </w:rPr>
            </w:pPr>
          </w:p>
          <w:p w:rsidR="00745990" w:rsidRPr="001D1515" w:rsidRDefault="00745990" w:rsidP="00745990">
            <w:pPr>
              <w:autoSpaceDE w:val="0"/>
              <w:autoSpaceDN w:val="0"/>
              <w:adjustRightInd w:val="0"/>
              <w:spacing w:after="0" w:line="240" w:lineRule="auto"/>
              <w:ind w:left="1440"/>
              <w:rPr>
                <w:rFonts w:cs="Arial"/>
              </w:rPr>
            </w:pPr>
            <w:r w:rsidRPr="004F2CA2">
              <w:rPr>
                <w:rFonts w:cs="Arial"/>
                <w:b/>
                <w:i/>
              </w:rPr>
              <w:t>Action:</w:t>
            </w:r>
            <w:r w:rsidRPr="004F2CA2">
              <w:rPr>
                <w:rFonts w:cs="Arial"/>
                <w:i/>
              </w:rPr>
              <w:t xml:space="preserve"> </w:t>
            </w:r>
            <w:r>
              <w:rPr>
                <w:rFonts w:cs="Arial"/>
                <w:i/>
              </w:rPr>
              <w:t xml:space="preserve">CR to </w:t>
            </w:r>
            <w:r w:rsidR="00FD2F2E">
              <w:rPr>
                <w:rFonts w:cs="Arial"/>
                <w:i/>
              </w:rPr>
              <w:t>transfer £339 from the Flower Club accounting line into the main Village Hall accounting line</w:t>
            </w:r>
            <w:r>
              <w:rPr>
                <w:rFonts w:cs="Arial"/>
                <w:i/>
              </w:rPr>
              <w:t xml:space="preserve">.  </w:t>
            </w:r>
          </w:p>
          <w:p w:rsidR="00745990" w:rsidRPr="006A7CF2" w:rsidRDefault="00745990" w:rsidP="00463D33">
            <w:pPr>
              <w:autoSpaceDE w:val="0"/>
              <w:autoSpaceDN w:val="0"/>
              <w:adjustRightInd w:val="0"/>
              <w:spacing w:after="0" w:line="240" w:lineRule="auto"/>
              <w:rPr>
                <w:rFonts w:cs="Arial"/>
              </w:rPr>
            </w:pPr>
          </w:p>
          <w:p w:rsidR="00D50670" w:rsidRPr="006A7CF2" w:rsidRDefault="00D50670" w:rsidP="00463D33">
            <w:pPr>
              <w:autoSpaceDE w:val="0"/>
              <w:autoSpaceDN w:val="0"/>
              <w:adjustRightInd w:val="0"/>
              <w:spacing w:after="0" w:line="240" w:lineRule="auto"/>
              <w:rPr>
                <w:rFonts w:cs="Arial"/>
              </w:rPr>
            </w:pPr>
            <w:r w:rsidRPr="006A7CF2">
              <w:rPr>
                <w:rFonts w:cs="Arial"/>
              </w:rPr>
              <w:t xml:space="preserve">    </w:t>
            </w: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lastRenderedPageBreak/>
              <w:t>5</w:t>
            </w:r>
            <w:r w:rsidR="00675708">
              <w:rPr>
                <w:rFonts w:cs="Arial"/>
              </w:rPr>
              <w:t>a</w:t>
            </w:r>
          </w:p>
        </w:tc>
        <w:tc>
          <w:tcPr>
            <w:tcW w:w="9581" w:type="dxa"/>
          </w:tcPr>
          <w:p w:rsidR="00D50670" w:rsidRPr="00675708" w:rsidRDefault="00675708" w:rsidP="00463D33">
            <w:pPr>
              <w:autoSpaceDE w:val="0"/>
              <w:autoSpaceDN w:val="0"/>
              <w:adjustRightInd w:val="0"/>
              <w:spacing w:after="0" w:line="240" w:lineRule="auto"/>
              <w:rPr>
                <w:rFonts w:cs="Arial"/>
                <w:b/>
              </w:rPr>
            </w:pPr>
            <w:r w:rsidRPr="00675708">
              <w:rPr>
                <w:rFonts w:cs="Arial"/>
                <w:b/>
              </w:rPr>
              <w:t>Chairman’s Annual Report – The Year in Retrospect</w:t>
            </w:r>
          </w:p>
          <w:p w:rsidR="00675708" w:rsidRDefault="00675708" w:rsidP="00463D33">
            <w:pPr>
              <w:autoSpaceDE w:val="0"/>
              <w:autoSpaceDN w:val="0"/>
              <w:adjustRightInd w:val="0"/>
              <w:spacing w:after="0" w:line="240" w:lineRule="auto"/>
              <w:rPr>
                <w:rFonts w:cs="Arial"/>
              </w:rPr>
            </w:pPr>
          </w:p>
          <w:p w:rsidR="00ED7B28" w:rsidRPr="00ED7B28" w:rsidRDefault="00ED7B28" w:rsidP="00ED7B28">
            <w:pPr>
              <w:rPr>
                <w:rFonts w:cs="Arial"/>
              </w:rPr>
            </w:pPr>
            <w:r>
              <w:rPr>
                <w:rFonts w:cs="Arial"/>
              </w:rPr>
              <w:t>5.1.</w:t>
            </w:r>
            <w:r w:rsidRPr="00ED7B28">
              <w:rPr>
                <w:rFonts w:cs="Arial"/>
              </w:rPr>
              <w:tab/>
            </w:r>
            <w:r w:rsidRPr="00ED7B28">
              <w:rPr>
                <w:rFonts w:cs="Arial"/>
                <w:b/>
              </w:rPr>
              <w:t>General</w:t>
            </w:r>
            <w:r w:rsidRPr="00ED7B28">
              <w:rPr>
                <w:rFonts w:cs="Arial"/>
              </w:rPr>
              <w:t xml:space="preserve">.   </w:t>
            </w:r>
            <w:r>
              <w:rPr>
                <w:rFonts w:cs="Arial"/>
              </w:rPr>
              <w:t>RT reported t</w:t>
            </w:r>
            <w:r w:rsidRPr="00ED7B28">
              <w:rPr>
                <w:rFonts w:cs="Arial"/>
              </w:rPr>
              <w:t xml:space="preserve">his has been a productive year with positive progress on a number of fronts – the details of which </w:t>
            </w:r>
            <w:r>
              <w:rPr>
                <w:rFonts w:cs="Arial"/>
              </w:rPr>
              <w:t>he went on to outline</w:t>
            </w:r>
            <w:r w:rsidRPr="00ED7B28">
              <w:rPr>
                <w:rFonts w:cs="Arial"/>
              </w:rPr>
              <w:t>.</w:t>
            </w:r>
          </w:p>
          <w:p w:rsidR="00ED7B28" w:rsidRDefault="00ED7B28" w:rsidP="00ED7B28">
            <w:pPr>
              <w:rPr>
                <w:rFonts w:cs="Arial"/>
              </w:rPr>
            </w:pPr>
            <w:r>
              <w:rPr>
                <w:rFonts w:cs="Arial"/>
              </w:rPr>
              <w:t>5</w:t>
            </w:r>
            <w:r w:rsidRPr="00ED7B28">
              <w:rPr>
                <w:rFonts w:cs="Arial"/>
              </w:rPr>
              <w:t>.2</w:t>
            </w:r>
            <w:r w:rsidRPr="00ED7B28">
              <w:rPr>
                <w:rFonts w:cs="Arial"/>
              </w:rPr>
              <w:tab/>
            </w:r>
            <w:r w:rsidRPr="00ED7B28">
              <w:rPr>
                <w:rFonts w:cs="Arial"/>
                <w:b/>
              </w:rPr>
              <w:t>Process Review</w:t>
            </w:r>
            <w:r w:rsidRPr="00ED7B28">
              <w:rPr>
                <w:rFonts w:cs="Arial"/>
              </w:rPr>
              <w:t>.   Considerable effort ha</w:t>
            </w:r>
            <w:r>
              <w:rPr>
                <w:rFonts w:cs="Arial"/>
              </w:rPr>
              <w:t>d</w:t>
            </w:r>
            <w:r w:rsidRPr="00ED7B28">
              <w:rPr>
                <w:rFonts w:cs="Arial"/>
              </w:rPr>
              <w:t xml:space="preserve"> been devoted to reviewing current management practice and comparing this to statutory requirements/obligations as well as best practice – essentially a compliance audit.  To ensure future Quality Assurance in respect to the way the Village Hall is managed and administered, processes has been written into DAVH Operating Procedures – these </w:t>
            </w:r>
            <w:r>
              <w:rPr>
                <w:rFonts w:cs="Arial"/>
              </w:rPr>
              <w:t xml:space="preserve">are now available for publication but will first be copied to Trustees and interested parties as a draft for comment.  </w:t>
            </w:r>
          </w:p>
          <w:p w:rsidR="00A24FC4" w:rsidRPr="004F2CA2" w:rsidRDefault="00ED7B28" w:rsidP="00A24FC4">
            <w:pPr>
              <w:autoSpaceDE w:val="0"/>
              <w:autoSpaceDN w:val="0"/>
              <w:adjustRightInd w:val="0"/>
              <w:spacing w:after="0" w:line="240" w:lineRule="auto"/>
              <w:ind w:left="1440"/>
              <w:rPr>
                <w:rFonts w:cs="Arial"/>
                <w:i/>
              </w:rPr>
            </w:pPr>
            <w:r w:rsidRPr="00ED7B28">
              <w:rPr>
                <w:rFonts w:cs="Arial"/>
              </w:rPr>
              <w:t xml:space="preserve">  </w:t>
            </w:r>
            <w:r w:rsidR="00A24FC4" w:rsidRPr="004F2CA2">
              <w:rPr>
                <w:rFonts w:cs="Arial"/>
                <w:b/>
                <w:i/>
              </w:rPr>
              <w:t>Action:</w:t>
            </w:r>
            <w:r w:rsidR="00A24FC4" w:rsidRPr="004F2CA2">
              <w:rPr>
                <w:rFonts w:cs="Arial"/>
                <w:i/>
              </w:rPr>
              <w:t xml:space="preserve"> </w:t>
            </w:r>
            <w:r w:rsidR="00A24FC4">
              <w:rPr>
                <w:rFonts w:cs="Arial"/>
                <w:i/>
              </w:rPr>
              <w:t>PS</w:t>
            </w:r>
            <w:r w:rsidR="00A24FC4" w:rsidRPr="004F2CA2">
              <w:rPr>
                <w:rFonts w:cs="Arial"/>
                <w:i/>
              </w:rPr>
              <w:t xml:space="preserve"> to </w:t>
            </w:r>
            <w:r w:rsidR="0091442A">
              <w:rPr>
                <w:rFonts w:cs="Arial"/>
                <w:i/>
              </w:rPr>
              <w:t xml:space="preserve">make the draft available on-line </w:t>
            </w:r>
            <w:r w:rsidR="00A24FC4">
              <w:rPr>
                <w:rFonts w:cs="Arial"/>
                <w:i/>
              </w:rPr>
              <w:t>for comment</w:t>
            </w:r>
            <w:r w:rsidR="0091442A">
              <w:rPr>
                <w:rFonts w:cs="Arial"/>
                <w:i/>
              </w:rPr>
              <w:t xml:space="preserve"> </w:t>
            </w:r>
            <w:r w:rsidR="00835AC7">
              <w:rPr>
                <w:rFonts w:cs="Arial"/>
                <w:i/>
              </w:rPr>
              <w:t xml:space="preserve">(if any) </w:t>
            </w:r>
            <w:r w:rsidR="0091442A">
              <w:rPr>
                <w:rFonts w:cs="Arial"/>
                <w:i/>
              </w:rPr>
              <w:t>by Trustees and members of the community</w:t>
            </w:r>
            <w:r w:rsidR="00A24FC4">
              <w:rPr>
                <w:rFonts w:cs="Arial"/>
                <w:i/>
              </w:rPr>
              <w:t xml:space="preserve">.  </w:t>
            </w:r>
          </w:p>
          <w:p w:rsidR="00A24FC4" w:rsidRPr="006A7CF2" w:rsidRDefault="00A24FC4" w:rsidP="00A24FC4">
            <w:pPr>
              <w:autoSpaceDE w:val="0"/>
              <w:autoSpaceDN w:val="0"/>
              <w:adjustRightInd w:val="0"/>
              <w:spacing w:after="0" w:line="240" w:lineRule="auto"/>
              <w:ind w:left="720"/>
              <w:rPr>
                <w:rFonts w:cs="Arial"/>
              </w:rPr>
            </w:pPr>
          </w:p>
          <w:p w:rsidR="00ED7B28" w:rsidRPr="00ED7B28" w:rsidRDefault="00ED7B28" w:rsidP="00ED7B28">
            <w:pPr>
              <w:rPr>
                <w:rFonts w:cs="Arial"/>
              </w:rPr>
            </w:pPr>
            <w:r>
              <w:rPr>
                <w:rFonts w:cs="Arial"/>
              </w:rPr>
              <w:t>5</w:t>
            </w:r>
            <w:r w:rsidRPr="00ED7B28">
              <w:rPr>
                <w:rFonts w:cs="Arial"/>
              </w:rPr>
              <w:t>.3</w:t>
            </w:r>
            <w:r w:rsidRPr="00ED7B28">
              <w:rPr>
                <w:rFonts w:cs="Arial"/>
              </w:rPr>
              <w:tab/>
            </w:r>
            <w:r w:rsidRPr="00ED7B28">
              <w:rPr>
                <w:rFonts w:cs="Arial"/>
                <w:b/>
              </w:rPr>
              <w:t>Routine Maintenance</w:t>
            </w:r>
            <w:r w:rsidRPr="00ED7B28">
              <w:rPr>
                <w:rFonts w:cs="Arial"/>
              </w:rPr>
              <w:t xml:space="preserve">.   </w:t>
            </w:r>
            <w:r w:rsidR="00D54CBA">
              <w:rPr>
                <w:rFonts w:cs="Arial"/>
              </w:rPr>
              <w:t>RT explained that f</w:t>
            </w:r>
            <w:r w:rsidRPr="00ED7B28">
              <w:rPr>
                <w:rFonts w:cs="Arial"/>
              </w:rPr>
              <w:t xml:space="preserve">ollowing the last AGM a Maintenance Audit </w:t>
            </w:r>
            <w:r w:rsidR="00D54CBA">
              <w:rPr>
                <w:rFonts w:cs="Arial"/>
              </w:rPr>
              <w:t xml:space="preserve">had been </w:t>
            </w:r>
            <w:r w:rsidRPr="00ED7B28">
              <w:rPr>
                <w:rFonts w:cs="Arial"/>
              </w:rPr>
              <w:t xml:space="preserve">conducted resulting in the creation of a Maintenance Register to record all maintenance </w:t>
            </w:r>
            <w:r w:rsidR="00D54CBA">
              <w:rPr>
                <w:rFonts w:cs="Arial"/>
              </w:rPr>
              <w:t xml:space="preserve">tasks required.  </w:t>
            </w:r>
            <w:r w:rsidRPr="00ED7B28">
              <w:rPr>
                <w:rFonts w:cs="Arial"/>
              </w:rPr>
              <w:t>The Maintenance Register currently runs to 3</w:t>
            </w:r>
            <w:r w:rsidR="00D70EE5">
              <w:rPr>
                <w:rFonts w:cs="Arial"/>
              </w:rPr>
              <w:t>4</w:t>
            </w:r>
            <w:r w:rsidRPr="00ED7B28">
              <w:rPr>
                <w:rFonts w:cs="Arial"/>
              </w:rPr>
              <w:t xml:space="preserve"> tasks </w:t>
            </w:r>
            <w:r w:rsidR="008173D1">
              <w:rPr>
                <w:rFonts w:cs="Arial"/>
              </w:rPr>
              <w:t xml:space="preserve">and of these </w:t>
            </w:r>
            <w:r w:rsidRPr="00ED7B28">
              <w:rPr>
                <w:rFonts w:cs="Arial"/>
              </w:rPr>
              <w:t xml:space="preserve">17 had already been completed – this including all tasks identified as URGENT – and the remainder will be addressed </w:t>
            </w:r>
            <w:r w:rsidR="00D70EE5">
              <w:rPr>
                <w:rFonts w:cs="Arial"/>
              </w:rPr>
              <w:t>in accordance with agreed prioriti</w:t>
            </w:r>
            <w:r w:rsidR="00800982">
              <w:rPr>
                <w:rFonts w:cs="Arial"/>
              </w:rPr>
              <w:t>es</w:t>
            </w:r>
            <w:r w:rsidR="00D70EE5">
              <w:rPr>
                <w:rFonts w:cs="Arial"/>
              </w:rPr>
              <w:t xml:space="preserve"> </w:t>
            </w:r>
            <w:r w:rsidRPr="00ED7B28">
              <w:rPr>
                <w:rFonts w:cs="Arial"/>
              </w:rPr>
              <w:t xml:space="preserve">as resources allow.  </w:t>
            </w:r>
          </w:p>
          <w:p w:rsidR="00ED7B28" w:rsidRDefault="00ED7B28" w:rsidP="00ED7B28">
            <w:pPr>
              <w:rPr>
                <w:rFonts w:cs="Arial"/>
              </w:rPr>
            </w:pPr>
            <w:r>
              <w:rPr>
                <w:rFonts w:cs="Arial"/>
              </w:rPr>
              <w:t>5</w:t>
            </w:r>
            <w:r w:rsidRPr="00ED7B28">
              <w:rPr>
                <w:rFonts w:cs="Arial"/>
              </w:rPr>
              <w:t>.4</w:t>
            </w:r>
            <w:r w:rsidRPr="00ED7B28">
              <w:rPr>
                <w:rFonts w:cs="Arial"/>
              </w:rPr>
              <w:tab/>
            </w:r>
            <w:r w:rsidRPr="00ED7B28">
              <w:rPr>
                <w:rFonts w:cs="Arial"/>
                <w:b/>
              </w:rPr>
              <w:t>Insurance Review</w:t>
            </w:r>
            <w:r w:rsidRPr="00ED7B28">
              <w:rPr>
                <w:rFonts w:cs="Arial"/>
              </w:rPr>
              <w:t xml:space="preserve">.   </w:t>
            </w:r>
            <w:r w:rsidR="008173D1">
              <w:rPr>
                <w:rFonts w:cs="Arial"/>
              </w:rPr>
              <w:t>RT stated t</w:t>
            </w:r>
            <w:r w:rsidRPr="00ED7B28">
              <w:rPr>
                <w:rFonts w:cs="Arial"/>
              </w:rPr>
              <w:t xml:space="preserve">he DAVH insurance policy runs from December to December each year and in advance of renewal in December 2013 </w:t>
            </w:r>
            <w:r w:rsidR="008173D1">
              <w:rPr>
                <w:rFonts w:cs="Arial"/>
              </w:rPr>
              <w:t>t</w:t>
            </w:r>
            <w:r w:rsidRPr="00ED7B28">
              <w:rPr>
                <w:rFonts w:cs="Arial"/>
              </w:rPr>
              <w:t xml:space="preserve">he opportunity </w:t>
            </w:r>
            <w:r w:rsidR="008173D1">
              <w:rPr>
                <w:rFonts w:cs="Arial"/>
              </w:rPr>
              <w:t xml:space="preserve">had been taken </w:t>
            </w:r>
            <w:r w:rsidRPr="00ED7B28">
              <w:rPr>
                <w:rFonts w:cs="Arial"/>
              </w:rPr>
              <w:t xml:space="preserve">to take additional quotes to compare against the renewal quote from the existing supplier.  Based on an analysis of both the level of cover provided and relative cost, a decision was made to stay with the existing provider.  Whilst re-competing the insurance cover, it was noted the property had not been subject to a formal valuation for a number of years and, in the event of a claim, this could </w:t>
            </w:r>
            <w:r w:rsidR="008173D1">
              <w:rPr>
                <w:rFonts w:cs="Arial"/>
              </w:rPr>
              <w:t xml:space="preserve">have left the </w:t>
            </w:r>
            <w:r w:rsidRPr="00ED7B28">
              <w:rPr>
                <w:rFonts w:cs="Arial"/>
              </w:rPr>
              <w:t xml:space="preserve">Trustees </w:t>
            </w:r>
            <w:r w:rsidR="00835AC7">
              <w:rPr>
                <w:rFonts w:cs="Arial"/>
              </w:rPr>
              <w:t xml:space="preserve">personally </w:t>
            </w:r>
            <w:r w:rsidRPr="00ED7B28">
              <w:rPr>
                <w:rFonts w:cs="Arial"/>
              </w:rPr>
              <w:t xml:space="preserve">liable if the property was under-valued and thus under-insured.  With support from Adrian McDowell of Bruton Knowles, kindly solicited on our behalf by Richard Atkinson, the Trust Property was revalued and in consequence the level </w:t>
            </w:r>
            <w:r w:rsidRPr="00ED7B28">
              <w:rPr>
                <w:rFonts w:cs="Arial"/>
              </w:rPr>
              <w:lastRenderedPageBreak/>
              <w:t>of cover increased (with immediate effect) from £213K to £331K.</w:t>
            </w:r>
          </w:p>
          <w:p w:rsidR="00835AC7" w:rsidRPr="004F2CA2" w:rsidRDefault="00835AC7" w:rsidP="00835AC7">
            <w:pPr>
              <w:autoSpaceDE w:val="0"/>
              <w:autoSpaceDN w:val="0"/>
              <w:adjustRightInd w:val="0"/>
              <w:spacing w:after="0" w:line="240" w:lineRule="auto"/>
              <w:ind w:left="1440"/>
              <w:rPr>
                <w:rFonts w:cs="Arial"/>
                <w:i/>
              </w:rPr>
            </w:pPr>
            <w:r w:rsidRPr="00ED7B28">
              <w:rPr>
                <w:rFonts w:cs="Arial"/>
              </w:rPr>
              <w:t xml:space="preserve">  </w:t>
            </w:r>
            <w:r w:rsidRPr="004F2CA2">
              <w:rPr>
                <w:rFonts w:cs="Arial"/>
                <w:b/>
                <w:i/>
              </w:rPr>
              <w:t>Action:</w:t>
            </w:r>
            <w:r w:rsidRPr="004F2CA2">
              <w:rPr>
                <w:rFonts w:cs="Arial"/>
                <w:i/>
              </w:rPr>
              <w:t xml:space="preserve"> </w:t>
            </w:r>
            <w:r>
              <w:rPr>
                <w:rFonts w:cs="Arial"/>
                <w:i/>
              </w:rPr>
              <w:t>PS</w:t>
            </w:r>
            <w:r w:rsidRPr="004F2CA2">
              <w:rPr>
                <w:rFonts w:cs="Arial"/>
                <w:i/>
              </w:rPr>
              <w:t xml:space="preserve"> to </w:t>
            </w:r>
            <w:r>
              <w:rPr>
                <w:rFonts w:cs="Arial"/>
                <w:i/>
              </w:rPr>
              <w:t xml:space="preserve">write formally on behalf of the Trustees to both Adrian McDowell and Richard Atkinson to formally thank them for their kind and generous assistance in this matter.  </w:t>
            </w:r>
          </w:p>
          <w:p w:rsidR="00835AC7" w:rsidRDefault="00835AC7" w:rsidP="00ED7B28">
            <w:pPr>
              <w:rPr>
                <w:rFonts w:cs="Arial"/>
              </w:rPr>
            </w:pPr>
          </w:p>
          <w:p w:rsidR="00ED7B28" w:rsidRPr="00ED7B28" w:rsidRDefault="00ED7B28" w:rsidP="00ED7B28">
            <w:pPr>
              <w:rPr>
                <w:rFonts w:cs="Arial"/>
              </w:rPr>
            </w:pPr>
            <w:r>
              <w:rPr>
                <w:rFonts w:cs="Arial"/>
              </w:rPr>
              <w:t>5</w:t>
            </w:r>
            <w:r w:rsidRPr="00ED7B28">
              <w:rPr>
                <w:rFonts w:cs="Arial"/>
              </w:rPr>
              <w:t>.5</w:t>
            </w:r>
            <w:r w:rsidRPr="00ED7B28">
              <w:rPr>
                <w:rFonts w:cs="Arial"/>
              </w:rPr>
              <w:tab/>
            </w:r>
            <w:r w:rsidRPr="00ED7B28">
              <w:rPr>
                <w:rFonts w:cs="Arial"/>
                <w:b/>
              </w:rPr>
              <w:t>Change of Energy Supplier</w:t>
            </w:r>
            <w:r w:rsidRPr="00ED7B28">
              <w:rPr>
                <w:rFonts w:cs="Arial"/>
              </w:rPr>
              <w:t xml:space="preserve">.   </w:t>
            </w:r>
            <w:r w:rsidR="008173D1">
              <w:rPr>
                <w:rFonts w:cs="Arial"/>
              </w:rPr>
              <w:t>Turning to utility consumption, RT explained that t</w:t>
            </w:r>
            <w:r w:rsidRPr="00ED7B28">
              <w:rPr>
                <w:rFonts w:cs="Arial"/>
              </w:rPr>
              <w:t xml:space="preserve">ogether with insurance, utility charges are a significant expenditure liability and one that is largely non-negotiable if we are to preserve the fabric of the building.  Following a competitive tender exercise (involving 4 potential suppliers) </w:t>
            </w:r>
            <w:r w:rsidR="008173D1">
              <w:rPr>
                <w:rFonts w:cs="Arial"/>
              </w:rPr>
              <w:t xml:space="preserve">RT stated that </w:t>
            </w:r>
            <w:r w:rsidRPr="00ED7B28">
              <w:rPr>
                <w:rFonts w:cs="Arial"/>
              </w:rPr>
              <w:t>we have changed energy suppliers from Npower to S</w:t>
            </w:r>
            <w:r w:rsidR="008173D1">
              <w:rPr>
                <w:rFonts w:cs="Arial"/>
              </w:rPr>
              <w:t>o</w:t>
            </w:r>
            <w:r w:rsidR="00835AC7">
              <w:rPr>
                <w:rFonts w:cs="Arial"/>
              </w:rPr>
              <w:t>u</w:t>
            </w:r>
            <w:r w:rsidR="008173D1">
              <w:rPr>
                <w:rFonts w:cs="Arial"/>
              </w:rPr>
              <w:t>thern Electric and i</w:t>
            </w:r>
            <w:r w:rsidRPr="00ED7B28">
              <w:rPr>
                <w:rFonts w:cs="Arial"/>
              </w:rPr>
              <w:t>n so doing have reduced</w:t>
            </w:r>
            <w:r w:rsidR="00C44E76">
              <w:rPr>
                <w:rFonts w:cs="Arial"/>
              </w:rPr>
              <w:t>:</w:t>
            </w:r>
            <w:r w:rsidRPr="00ED7B28">
              <w:rPr>
                <w:rFonts w:cs="Arial"/>
              </w:rPr>
              <w:t xml:space="preserve"> the ‘Standard Energy’ charge per KWh from 29.14p (Npower) to 11.02p (SE); the Night Rate from 14.85p to 10.23p; and the</w:t>
            </w:r>
            <w:r w:rsidR="00835AC7">
              <w:rPr>
                <w:rFonts w:cs="Arial"/>
              </w:rPr>
              <w:t xml:space="preserve"> daily </w:t>
            </w:r>
            <w:r w:rsidRPr="00ED7B28">
              <w:rPr>
                <w:rFonts w:cs="Arial"/>
              </w:rPr>
              <w:t>Standing Charge from 44.415p to 20.18p.  This will go a long way to reducing our utility overheads albeit we still need to incentivise users of the Hall to be energy efficient and ensure they are cognisant of the cost of energy they use.</w:t>
            </w:r>
          </w:p>
          <w:p w:rsidR="00ED7B28" w:rsidRPr="00ED7B28" w:rsidRDefault="00ED7B28" w:rsidP="00ED7B28">
            <w:pPr>
              <w:rPr>
                <w:rFonts w:cs="Arial"/>
              </w:rPr>
            </w:pPr>
            <w:r>
              <w:rPr>
                <w:rFonts w:cs="Arial"/>
              </w:rPr>
              <w:t>5</w:t>
            </w:r>
            <w:r w:rsidRPr="00ED7B28">
              <w:rPr>
                <w:rFonts w:cs="Arial"/>
              </w:rPr>
              <w:t>.</w:t>
            </w:r>
            <w:r w:rsidR="008173D1">
              <w:rPr>
                <w:rFonts w:cs="Arial"/>
              </w:rPr>
              <w:t>6</w:t>
            </w:r>
            <w:r w:rsidRPr="00ED7B28">
              <w:rPr>
                <w:rFonts w:cs="Arial"/>
              </w:rPr>
              <w:tab/>
            </w:r>
            <w:r w:rsidRPr="00ED7B28">
              <w:rPr>
                <w:rFonts w:cs="Arial"/>
                <w:b/>
              </w:rPr>
              <w:t>Parish Council Support</w:t>
            </w:r>
            <w:r w:rsidRPr="00ED7B28">
              <w:rPr>
                <w:rFonts w:cs="Arial"/>
              </w:rPr>
              <w:t xml:space="preserve">.    </w:t>
            </w:r>
            <w:r w:rsidR="008173D1">
              <w:rPr>
                <w:rFonts w:cs="Arial"/>
              </w:rPr>
              <w:t xml:space="preserve">RT advised that guidance </w:t>
            </w:r>
            <w:r w:rsidRPr="00ED7B28">
              <w:rPr>
                <w:rFonts w:cs="Arial"/>
              </w:rPr>
              <w:t xml:space="preserve">from ACRE suggests that financial support for Village Halls is a legitimate expenditure item for Parish Councils.  Following an approach to the Duntisbourne Abbots Parish Council, a grant of £250 in FY 14/15 has been made and this sum will be used to ensure costs to the users of the Hall, especially the Regular users, is kept to a minimum.  </w:t>
            </w:r>
            <w:r w:rsidR="00800982">
              <w:rPr>
                <w:rFonts w:cs="Arial"/>
              </w:rPr>
              <w:t xml:space="preserve">Parish </w:t>
            </w:r>
            <w:r w:rsidR="00835AC7">
              <w:rPr>
                <w:rFonts w:cs="Arial"/>
              </w:rPr>
              <w:t xml:space="preserve">Council </w:t>
            </w:r>
            <w:r w:rsidRPr="00ED7B28">
              <w:rPr>
                <w:rFonts w:cs="Arial"/>
              </w:rPr>
              <w:t xml:space="preserve">financial support </w:t>
            </w:r>
            <w:r w:rsidR="00800982">
              <w:rPr>
                <w:rFonts w:cs="Arial"/>
              </w:rPr>
              <w:t xml:space="preserve">in the current FY </w:t>
            </w:r>
            <w:r w:rsidRPr="00ED7B28">
              <w:rPr>
                <w:rFonts w:cs="Arial"/>
              </w:rPr>
              <w:t xml:space="preserve">does not </w:t>
            </w:r>
            <w:r w:rsidR="00835AC7">
              <w:rPr>
                <w:rFonts w:cs="Arial"/>
              </w:rPr>
              <w:t xml:space="preserve">however serve to </w:t>
            </w:r>
            <w:r w:rsidRPr="00ED7B28">
              <w:rPr>
                <w:rFonts w:cs="Arial"/>
              </w:rPr>
              <w:t>set an absolute precedence but</w:t>
            </w:r>
            <w:r w:rsidR="008173D1">
              <w:rPr>
                <w:rFonts w:cs="Arial"/>
              </w:rPr>
              <w:t xml:space="preserve"> it is understood that this support</w:t>
            </w:r>
            <w:r w:rsidRPr="00ED7B28">
              <w:rPr>
                <w:rFonts w:cs="Arial"/>
              </w:rPr>
              <w:t xml:space="preserve"> will be subject to annual</w:t>
            </w:r>
            <w:r w:rsidR="00835AC7">
              <w:rPr>
                <w:rFonts w:cs="Arial"/>
              </w:rPr>
              <w:t xml:space="preserve"> Parish Council</w:t>
            </w:r>
            <w:r w:rsidRPr="00ED7B28">
              <w:rPr>
                <w:rFonts w:cs="Arial"/>
              </w:rPr>
              <w:t xml:space="preserve"> review/consideration given other competing priorities.</w:t>
            </w:r>
          </w:p>
          <w:p w:rsidR="00ED7B28" w:rsidRPr="00ED7B28" w:rsidRDefault="00ED7B28" w:rsidP="00ED7B28">
            <w:pPr>
              <w:autoSpaceDE w:val="0"/>
              <w:autoSpaceDN w:val="0"/>
              <w:adjustRightInd w:val="0"/>
              <w:spacing w:after="0" w:line="240" w:lineRule="auto"/>
              <w:rPr>
                <w:rFonts w:cs="Arial"/>
              </w:rPr>
            </w:pPr>
            <w:r>
              <w:rPr>
                <w:rFonts w:cs="Arial"/>
              </w:rPr>
              <w:t>5</w:t>
            </w:r>
            <w:r w:rsidRPr="00ED7B28">
              <w:rPr>
                <w:rFonts w:cs="Arial"/>
              </w:rPr>
              <w:t>.</w:t>
            </w:r>
            <w:r w:rsidR="008173D1">
              <w:rPr>
                <w:rFonts w:cs="Arial"/>
              </w:rPr>
              <w:t>7</w:t>
            </w:r>
            <w:r w:rsidRPr="00ED7B28">
              <w:rPr>
                <w:rFonts w:cs="Arial"/>
              </w:rPr>
              <w:tab/>
            </w:r>
            <w:r w:rsidRPr="00ED7B28">
              <w:rPr>
                <w:rFonts w:cs="Arial"/>
                <w:b/>
              </w:rPr>
              <w:t>Fire and</w:t>
            </w:r>
            <w:r w:rsidRPr="00ED7B28">
              <w:rPr>
                <w:rFonts w:cs="Arial"/>
              </w:rPr>
              <w:t xml:space="preserve"> </w:t>
            </w:r>
            <w:r w:rsidRPr="00ED7B28">
              <w:rPr>
                <w:rFonts w:cs="Arial"/>
                <w:b/>
              </w:rPr>
              <w:t>H&amp;S</w:t>
            </w:r>
            <w:r w:rsidRPr="00ED7B28">
              <w:rPr>
                <w:rFonts w:cs="Arial"/>
              </w:rPr>
              <w:t xml:space="preserve">.   </w:t>
            </w:r>
            <w:r w:rsidR="00544F41">
              <w:rPr>
                <w:rFonts w:cs="Arial"/>
              </w:rPr>
              <w:t>RT pointed out that n</w:t>
            </w:r>
            <w:r w:rsidRPr="00ED7B28">
              <w:rPr>
                <w:rFonts w:cs="Arial"/>
              </w:rPr>
              <w:t>ew fire precautions (fire alarm, smoke detectors, signage etc) have been introduced and installed and a Fire Safety Risk Assessment has been completed and actioned.  Further, a new H&amp;S Policy Statement had also been produced and published as has a generic H&amp;S Risk Assessment for use by users of the Hall.</w:t>
            </w:r>
          </w:p>
          <w:p w:rsidR="00ED7B28" w:rsidRPr="00ED7B28" w:rsidRDefault="00ED7B28" w:rsidP="00ED7B28">
            <w:pPr>
              <w:spacing w:after="0"/>
              <w:rPr>
                <w:rFonts w:cs="Arial"/>
              </w:rPr>
            </w:pPr>
          </w:p>
          <w:p w:rsidR="00ED7B28" w:rsidRPr="00ED7B28" w:rsidRDefault="00ED7B28" w:rsidP="00ED7B28">
            <w:pPr>
              <w:spacing w:after="0"/>
              <w:rPr>
                <w:rFonts w:cs="Arial"/>
              </w:rPr>
            </w:pPr>
            <w:r>
              <w:rPr>
                <w:rFonts w:cs="Arial"/>
              </w:rPr>
              <w:t>5</w:t>
            </w:r>
            <w:r w:rsidRPr="00ED7B28">
              <w:rPr>
                <w:rFonts w:cs="Arial"/>
              </w:rPr>
              <w:t>.</w:t>
            </w:r>
            <w:r w:rsidR="008173D1">
              <w:rPr>
                <w:rFonts w:cs="Arial"/>
              </w:rPr>
              <w:t>8</w:t>
            </w:r>
            <w:r w:rsidRPr="00ED7B28">
              <w:rPr>
                <w:rFonts w:cs="Arial"/>
              </w:rPr>
              <w:tab/>
            </w:r>
            <w:r w:rsidRPr="00ED7B28">
              <w:rPr>
                <w:rFonts w:cs="Arial"/>
                <w:b/>
              </w:rPr>
              <w:t>Gloucestershire Association for Voluntary &amp; Community Action</w:t>
            </w:r>
            <w:r w:rsidRPr="00ED7B28">
              <w:rPr>
                <w:rFonts w:cs="Arial"/>
              </w:rPr>
              <w:t xml:space="preserve">.  Previously an Associate Member, </w:t>
            </w:r>
            <w:r w:rsidR="00544F41">
              <w:rPr>
                <w:rFonts w:cs="Arial"/>
              </w:rPr>
              <w:t xml:space="preserve">RT stated that </w:t>
            </w:r>
            <w:r w:rsidRPr="00ED7B28">
              <w:rPr>
                <w:rFonts w:cs="Arial"/>
              </w:rPr>
              <w:t>the Village Hall has now enrolled as a Full Member of the Gloucestershire Association for Voluntary &amp; Community Action.  Full Membership is at no cost given the Charity’s modest annual income but, importantly, gives us access to a wide range of free or discounted advice and guidance relating to the correct and proper management of</w:t>
            </w:r>
            <w:r w:rsidR="0000205D">
              <w:rPr>
                <w:rFonts w:cs="Arial"/>
              </w:rPr>
              <w:t xml:space="preserve"> a c</w:t>
            </w:r>
            <w:r w:rsidRPr="00ED7B28">
              <w:rPr>
                <w:rFonts w:cs="Arial"/>
              </w:rPr>
              <w:t>ommunity building – this information being provided directly by GAVCA but also, through GAVCA, by Action with Communities in Rural England (ACRE).</w:t>
            </w:r>
          </w:p>
          <w:p w:rsidR="00675708" w:rsidRPr="006A7CF2" w:rsidRDefault="00675708" w:rsidP="00463D33">
            <w:pPr>
              <w:autoSpaceDE w:val="0"/>
              <w:autoSpaceDN w:val="0"/>
              <w:adjustRightInd w:val="0"/>
              <w:spacing w:after="0" w:line="240" w:lineRule="auto"/>
              <w:rPr>
                <w:rFonts w:cs="Arial"/>
              </w:rPr>
            </w:pPr>
          </w:p>
        </w:tc>
      </w:tr>
      <w:tr w:rsidR="00D50670" w:rsidRPr="006A7CF2">
        <w:tc>
          <w:tcPr>
            <w:tcW w:w="1101" w:type="dxa"/>
          </w:tcPr>
          <w:p w:rsidR="00D50670" w:rsidRPr="006A7CF2" w:rsidRDefault="00675708" w:rsidP="006A7CF2">
            <w:pPr>
              <w:autoSpaceDE w:val="0"/>
              <w:autoSpaceDN w:val="0"/>
              <w:adjustRightInd w:val="0"/>
              <w:spacing w:after="0" w:line="240" w:lineRule="auto"/>
              <w:jc w:val="center"/>
              <w:rPr>
                <w:rFonts w:cs="Arial"/>
              </w:rPr>
            </w:pPr>
            <w:r>
              <w:rPr>
                <w:rFonts w:cs="Arial"/>
              </w:rPr>
              <w:lastRenderedPageBreak/>
              <w:t>5b</w:t>
            </w:r>
          </w:p>
        </w:tc>
        <w:tc>
          <w:tcPr>
            <w:tcW w:w="9581" w:type="dxa"/>
          </w:tcPr>
          <w:p w:rsidR="00D50670" w:rsidRPr="00675708" w:rsidRDefault="00675708" w:rsidP="00675708">
            <w:pPr>
              <w:autoSpaceDE w:val="0"/>
              <w:autoSpaceDN w:val="0"/>
              <w:adjustRightInd w:val="0"/>
              <w:spacing w:after="0" w:line="240" w:lineRule="auto"/>
              <w:rPr>
                <w:rFonts w:cs="Arial"/>
                <w:b/>
              </w:rPr>
            </w:pPr>
            <w:r w:rsidRPr="00675708">
              <w:rPr>
                <w:rFonts w:cs="Arial"/>
                <w:b/>
              </w:rPr>
              <w:t>Chairman’s Annual Report – The Year Ahead</w:t>
            </w:r>
          </w:p>
          <w:p w:rsidR="00675708" w:rsidRDefault="00675708" w:rsidP="00675708">
            <w:pPr>
              <w:autoSpaceDE w:val="0"/>
              <w:autoSpaceDN w:val="0"/>
              <w:adjustRightInd w:val="0"/>
              <w:spacing w:after="0" w:line="240" w:lineRule="auto"/>
              <w:rPr>
                <w:rFonts w:cs="Arial"/>
              </w:rPr>
            </w:pPr>
          </w:p>
          <w:p w:rsidR="00670D75" w:rsidRPr="00670D75" w:rsidRDefault="00670D75" w:rsidP="00670D75">
            <w:pPr>
              <w:spacing w:after="0"/>
              <w:rPr>
                <w:rFonts w:cs="Arial"/>
              </w:rPr>
            </w:pPr>
            <w:r>
              <w:rPr>
                <w:rFonts w:cs="Arial"/>
              </w:rPr>
              <w:t>5</w:t>
            </w:r>
            <w:r w:rsidRPr="00670D75">
              <w:rPr>
                <w:rFonts w:cs="Arial"/>
              </w:rPr>
              <w:t>.1</w:t>
            </w:r>
            <w:r w:rsidRPr="00670D75">
              <w:rPr>
                <w:rFonts w:cs="Arial"/>
              </w:rPr>
              <w:tab/>
            </w:r>
            <w:r w:rsidRPr="00670D75">
              <w:rPr>
                <w:rFonts w:cs="Arial"/>
                <w:b/>
              </w:rPr>
              <w:t>General</w:t>
            </w:r>
            <w:r w:rsidRPr="00670D75">
              <w:rPr>
                <w:rFonts w:cs="Arial"/>
              </w:rPr>
              <w:t xml:space="preserve">.   </w:t>
            </w:r>
            <w:r w:rsidR="003F5AEE">
              <w:rPr>
                <w:rFonts w:cs="Arial"/>
              </w:rPr>
              <w:t>RT stated that t</w:t>
            </w:r>
            <w:r w:rsidRPr="00670D75">
              <w:rPr>
                <w:rFonts w:cs="Arial"/>
              </w:rPr>
              <w:t xml:space="preserve">he broad intent for FY 14/15 is to continue work initiated in FY 13/14 </w:t>
            </w:r>
            <w:r w:rsidR="003F5AEE">
              <w:rPr>
                <w:rFonts w:cs="Arial"/>
              </w:rPr>
              <w:t>- f</w:t>
            </w:r>
            <w:r w:rsidRPr="00670D75">
              <w:rPr>
                <w:rFonts w:cs="Arial"/>
              </w:rPr>
              <w:t>irst consolidat</w:t>
            </w:r>
            <w:r w:rsidR="003F5AEE">
              <w:rPr>
                <w:rFonts w:cs="Arial"/>
              </w:rPr>
              <w:t xml:space="preserve">ing </w:t>
            </w:r>
            <w:r w:rsidRPr="00670D75">
              <w:rPr>
                <w:rFonts w:cs="Arial"/>
              </w:rPr>
              <w:t>and then build</w:t>
            </w:r>
            <w:r w:rsidR="0000205D">
              <w:rPr>
                <w:rFonts w:cs="Arial"/>
              </w:rPr>
              <w:t>ing</w:t>
            </w:r>
            <w:r w:rsidRPr="00670D75">
              <w:rPr>
                <w:rFonts w:cs="Arial"/>
              </w:rPr>
              <w:t xml:space="preserve"> upon progress made to date.    </w:t>
            </w:r>
          </w:p>
          <w:p w:rsidR="00670D75" w:rsidRPr="00670D75" w:rsidRDefault="00670D75" w:rsidP="00670D75">
            <w:pPr>
              <w:spacing w:after="0"/>
              <w:rPr>
                <w:rFonts w:cs="Arial"/>
              </w:rPr>
            </w:pPr>
          </w:p>
          <w:p w:rsidR="00670D75" w:rsidRPr="00670D75" w:rsidRDefault="00670D75" w:rsidP="00670D75">
            <w:pPr>
              <w:spacing w:after="0"/>
              <w:rPr>
                <w:rFonts w:cs="Arial"/>
              </w:rPr>
            </w:pPr>
            <w:r>
              <w:rPr>
                <w:rFonts w:cs="Arial"/>
              </w:rPr>
              <w:t>5</w:t>
            </w:r>
            <w:r w:rsidRPr="00670D75">
              <w:rPr>
                <w:rFonts w:cs="Arial"/>
              </w:rPr>
              <w:t>.2</w:t>
            </w:r>
            <w:r w:rsidRPr="00670D75">
              <w:rPr>
                <w:rFonts w:cs="Arial"/>
              </w:rPr>
              <w:tab/>
            </w:r>
            <w:r w:rsidRPr="00670D75">
              <w:rPr>
                <w:rFonts w:cs="Arial"/>
                <w:b/>
              </w:rPr>
              <w:t>Revised Booking Process and</w:t>
            </w:r>
            <w:r w:rsidRPr="00670D75">
              <w:rPr>
                <w:rFonts w:cs="Arial"/>
              </w:rPr>
              <w:t xml:space="preserve"> </w:t>
            </w:r>
            <w:r w:rsidRPr="00670D75">
              <w:rPr>
                <w:rFonts w:cs="Arial"/>
                <w:b/>
              </w:rPr>
              <w:t>Charging Regime</w:t>
            </w:r>
            <w:r w:rsidRPr="00670D75">
              <w:rPr>
                <w:rFonts w:cs="Arial"/>
              </w:rPr>
              <w:t xml:space="preserve">.  </w:t>
            </w:r>
            <w:r w:rsidR="003F5AEE">
              <w:rPr>
                <w:rFonts w:cs="Arial"/>
              </w:rPr>
              <w:t>RT explained that t</w:t>
            </w:r>
            <w:r w:rsidRPr="00670D75">
              <w:rPr>
                <w:rFonts w:cs="Arial"/>
              </w:rPr>
              <w:t xml:space="preserve">he current schedule of hire charges was last subject to a full review in 2007.  The extant charging regime has consequently been reviewed to take account of inflation since 2007 (cumulatively 17.5%), current economic reality (especially increased utility and insurance costs) and an ongoing maintenance liability.  A new charging regime has been agreed by Trustees for FY 14/15 and this </w:t>
            </w:r>
            <w:r w:rsidR="003F5AEE">
              <w:rPr>
                <w:rFonts w:cs="Arial"/>
              </w:rPr>
              <w:t xml:space="preserve">new </w:t>
            </w:r>
            <w:r w:rsidRPr="00670D75">
              <w:rPr>
                <w:rFonts w:cs="Arial"/>
              </w:rPr>
              <w:t xml:space="preserve">regime will be subsequently reviewed at least annually.  </w:t>
            </w:r>
            <w:r w:rsidR="0000205D">
              <w:rPr>
                <w:rFonts w:cs="Arial"/>
              </w:rPr>
              <w:t>RT went on to stress that i</w:t>
            </w:r>
            <w:r w:rsidRPr="00670D75">
              <w:rPr>
                <w:rFonts w:cs="Arial"/>
              </w:rPr>
              <w:t xml:space="preserve">n </w:t>
            </w:r>
            <w:r w:rsidRPr="00670D75">
              <w:rPr>
                <w:rFonts w:cs="Arial"/>
              </w:rPr>
              <w:lastRenderedPageBreak/>
              <w:t xml:space="preserve">determining revised charges </w:t>
            </w:r>
            <w:r w:rsidR="0000205D">
              <w:rPr>
                <w:rFonts w:cs="Arial"/>
              </w:rPr>
              <w:t xml:space="preserve">the </w:t>
            </w:r>
            <w:r w:rsidRPr="00670D75">
              <w:rPr>
                <w:rFonts w:cs="Arial"/>
              </w:rPr>
              <w:t xml:space="preserve">Trustees have been especially keen to ensure an appropriate balance is struck between: meeting the aims and objectives of the original Trust Deed; keeping the facility affordable for all members of the community; ensuring that those who actually use the Hall make a meaningful contribution to the running costs; and ensuring hire charges remain fully cognisant of the true costs of running the Hall but also remain fair, reasonable and appropriate for users.  This review process has also included the development of a new Booking Form and revised </w:t>
            </w:r>
            <w:r w:rsidR="0000205D">
              <w:rPr>
                <w:rFonts w:cs="Arial"/>
              </w:rPr>
              <w:t xml:space="preserve">(fuller) </w:t>
            </w:r>
            <w:r w:rsidRPr="00670D75">
              <w:rPr>
                <w:rFonts w:cs="Arial"/>
              </w:rPr>
              <w:t>Terms &amp; Conditions of Booking.</w:t>
            </w:r>
          </w:p>
          <w:p w:rsidR="00670D75" w:rsidRDefault="00670D75" w:rsidP="00670D75">
            <w:pPr>
              <w:spacing w:after="0"/>
              <w:rPr>
                <w:rFonts w:cs="Arial"/>
              </w:rPr>
            </w:pPr>
          </w:p>
          <w:p w:rsidR="003F5AEE" w:rsidRPr="004F2CA2" w:rsidRDefault="003F5AEE" w:rsidP="003F5AEE">
            <w:pPr>
              <w:autoSpaceDE w:val="0"/>
              <w:autoSpaceDN w:val="0"/>
              <w:adjustRightInd w:val="0"/>
              <w:spacing w:after="0" w:line="240" w:lineRule="auto"/>
              <w:ind w:left="1440"/>
              <w:rPr>
                <w:rFonts w:cs="Arial"/>
                <w:i/>
              </w:rPr>
            </w:pPr>
            <w:r w:rsidRPr="00ED7B28">
              <w:rPr>
                <w:rFonts w:cs="Arial"/>
              </w:rPr>
              <w:t xml:space="preserve">  </w:t>
            </w:r>
            <w:r w:rsidRPr="004F2CA2">
              <w:rPr>
                <w:rFonts w:cs="Arial"/>
                <w:b/>
                <w:i/>
              </w:rPr>
              <w:t>Action:</w:t>
            </w:r>
            <w:r w:rsidRPr="004F2CA2">
              <w:rPr>
                <w:rFonts w:cs="Arial"/>
                <w:i/>
              </w:rPr>
              <w:t xml:space="preserve"> </w:t>
            </w:r>
            <w:r>
              <w:rPr>
                <w:rFonts w:cs="Arial"/>
                <w:i/>
              </w:rPr>
              <w:t>PS</w:t>
            </w:r>
            <w:r w:rsidRPr="004F2CA2">
              <w:rPr>
                <w:rFonts w:cs="Arial"/>
                <w:i/>
              </w:rPr>
              <w:t xml:space="preserve"> to </w:t>
            </w:r>
            <w:r>
              <w:rPr>
                <w:rFonts w:cs="Arial"/>
                <w:i/>
              </w:rPr>
              <w:t xml:space="preserve">publish </w:t>
            </w:r>
            <w:r w:rsidR="00E56004">
              <w:rPr>
                <w:rFonts w:cs="Arial"/>
                <w:i/>
              </w:rPr>
              <w:t xml:space="preserve">details of the </w:t>
            </w:r>
            <w:r>
              <w:rPr>
                <w:rFonts w:cs="Arial"/>
                <w:i/>
              </w:rPr>
              <w:t xml:space="preserve">new booking documentation </w:t>
            </w:r>
            <w:r w:rsidR="00E56004">
              <w:rPr>
                <w:rFonts w:cs="Arial"/>
                <w:i/>
              </w:rPr>
              <w:t xml:space="preserve">on the DAVH website with hard-copies being made available in the </w:t>
            </w:r>
            <w:r w:rsidR="0091442A">
              <w:rPr>
                <w:rFonts w:cs="Arial"/>
                <w:i/>
              </w:rPr>
              <w:t xml:space="preserve">white </w:t>
            </w:r>
            <w:r w:rsidR="00E56004">
              <w:rPr>
                <w:rFonts w:cs="Arial"/>
                <w:i/>
              </w:rPr>
              <w:t xml:space="preserve">wooden box located in the DAVH Front Porch.  </w:t>
            </w:r>
            <w:r>
              <w:rPr>
                <w:rFonts w:cs="Arial"/>
                <w:i/>
              </w:rPr>
              <w:t xml:space="preserve">  </w:t>
            </w:r>
          </w:p>
          <w:p w:rsidR="003F5AEE" w:rsidRPr="006A7CF2" w:rsidRDefault="003F5AEE" w:rsidP="003F5AEE">
            <w:pPr>
              <w:autoSpaceDE w:val="0"/>
              <w:autoSpaceDN w:val="0"/>
              <w:adjustRightInd w:val="0"/>
              <w:spacing w:after="0" w:line="240" w:lineRule="auto"/>
              <w:ind w:left="720"/>
              <w:rPr>
                <w:rFonts w:cs="Arial"/>
              </w:rPr>
            </w:pPr>
          </w:p>
          <w:p w:rsidR="00810D68" w:rsidRDefault="00670D75" w:rsidP="00670D75">
            <w:pPr>
              <w:spacing w:after="0"/>
              <w:rPr>
                <w:rFonts w:cs="Arial"/>
              </w:rPr>
            </w:pPr>
            <w:r>
              <w:rPr>
                <w:rFonts w:cs="Arial"/>
              </w:rPr>
              <w:t>5</w:t>
            </w:r>
            <w:r w:rsidRPr="00670D75">
              <w:rPr>
                <w:rFonts w:cs="Arial"/>
              </w:rPr>
              <w:t>.3</w:t>
            </w:r>
            <w:r w:rsidRPr="00670D75">
              <w:rPr>
                <w:rFonts w:cs="Arial"/>
              </w:rPr>
              <w:tab/>
            </w:r>
            <w:r w:rsidRPr="00670D75">
              <w:rPr>
                <w:rFonts w:cs="Arial"/>
                <w:b/>
              </w:rPr>
              <w:t>Maintenance Priorities and Enhancements</w:t>
            </w:r>
            <w:r w:rsidRPr="00670D75">
              <w:rPr>
                <w:rFonts w:cs="Arial"/>
              </w:rPr>
              <w:t xml:space="preserve">.   </w:t>
            </w:r>
            <w:r w:rsidR="003F5AEE">
              <w:rPr>
                <w:rFonts w:cs="Arial"/>
              </w:rPr>
              <w:t>RT propsed that the p</w:t>
            </w:r>
            <w:r w:rsidRPr="00670D75">
              <w:rPr>
                <w:rFonts w:cs="Arial"/>
              </w:rPr>
              <w:t xml:space="preserve">rioritisation of maintenance tasks in the year ahead </w:t>
            </w:r>
            <w:r w:rsidR="003F5AEE">
              <w:rPr>
                <w:rFonts w:cs="Arial"/>
              </w:rPr>
              <w:t xml:space="preserve">should continue to </w:t>
            </w:r>
            <w:r w:rsidRPr="00670D75">
              <w:rPr>
                <w:rFonts w:cs="Arial"/>
              </w:rPr>
              <w:t xml:space="preserve">be based on urgency and importance criteria - thereafter the focus </w:t>
            </w:r>
            <w:r w:rsidR="003F5AEE">
              <w:rPr>
                <w:rFonts w:cs="Arial"/>
              </w:rPr>
              <w:t xml:space="preserve">should </w:t>
            </w:r>
            <w:r w:rsidRPr="00670D75">
              <w:rPr>
                <w:rFonts w:cs="Arial"/>
              </w:rPr>
              <w:t xml:space="preserve">be on external maintenance throughout Summer months and internal over </w:t>
            </w:r>
            <w:r w:rsidR="003F5AEE">
              <w:rPr>
                <w:rFonts w:cs="Arial"/>
              </w:rPr>
              <w:t xml:space="preserve">the </w:t>
            </w:r>
            <w:r w:rsidRPr="00670D75">
              <w:rPr>
                <w:rFonts w:cs="Arial"/>
              </w:rPr>
              <w:t xml:space="preserve">Winter.  </w:t>
            </w:r>
            <w:r w:rsidR="003F5AEE">
              <w:rPr>
                <w:rFonts w:cs="Arial"/>
              </w:rPr>
              <w:t>He went on to state that l</w:t>
            </w:r>
            <w:r w:rsidRPr="00670D75">
              <w:rPr>
                <w:rFonts w:cs="Arial"/>
              </w:rPr>
              <w:t xml:space="preserve">eaving aside addressing any “unknown, unknowns” it is the Management Committee’s intent to: investigate further the ongoing damp issue (taking necessary action as considered appropriate and affordable); contract some minor electrical work to provide new electrical sockets in the Main Hall </w:t>
            </w:r>
            <w:r w:rsidR="00800982">
              <w:rPr>
                <w:rFonts w:cs="Arial"/>
              </w:rPr>
              <w:t>(£280)</w:t>
            </w:r>
            <w:r w:rsidRPr="00670D75">
              <w:rPr>
                <w:rFonts w:cs="Arial"/>
              </w:rPr>
              <w:t>; repoint the roof ‘fillets’ located on both gable-ends of the Main Hall</w:t>
            </w:r>
            <w:r w:rsidR="00800982">
              <w:rPr>
                <w:rFonts w:cs="Arial"/>
              </w:rPr>
              <w:t xml:space="preserve"> (£200)</w:t>
            </w:r>
            <w:r w:rsidRPr="00670D75">
              <w:rPr>
                <w:rFonts w:cs="Arial"/>
              </w:rPr>
              <w:t>;</w:t>
            </w:r>
            <w:r w:rsidR="00800982">
              <w:rPr>
                <w:rFonts w:cs="Arial"/>
              </w:rPr>
              <w:t xml:space="preserve"> and</w:t>
            </w:r>
            <w:r w:rsidRPr="00670D75">
              <w:rPr>
                <w:rFonts w:cs="Arial"/>
              </w:rPr>
              <w:t xml:space="preserve"> continue to selectively redecorate DAVH property externally and internally</w:t>
            </w:r>
            <w:r w:rsidR="00800982">
              <w:rPr>
                <w:rFonts w:cs="Arial"/>
              </w:rPr>
              <w:t xml:space="preserve">.  Further aspirational maintenance activity during the year included: </w:t>
            </w:r>
            <w:r w:rsidRPr="00670D75">
              <w:rPr>
                <w:rFonts w:cs="Arial"/>
              </w:rPr>
              <w:t>investigat</w:t>
            </w:r>
            <w:r w:rsidR="00800982">
              <w:rPr>
                <w:rFonts w:cs="Arial"/>
              </w:rPr>
              <w:t>ion of o</w:t>
            </w:r>
            <w:r w:rsidRPr="00670D75">
              <w:rPr>
                <w:rFonts w:cs="Arial"/>
              </w:rPr>
              <w:t>ptions to refurbish</w:t>
            </w:r>
            <w:r w:rsidR="00800982">
              <w:rPr>
                <w:rFonts w:cs="Arial"/>
              </w:rPr>
              <w:t xml:space="preserve">/enhance the kitchen (including the fitting of blinds or similar); and the fitting of </w:t>
            </w:r>
            <w:r w:rsidR="00800982" w:rsidRPr="00670D75">
              <w:rPr>
                <w:rFonts w:cs="Arial"/>
              </w:rPr>
              <w:t>energy saving timing switches on the heating circuit</w:t>
            </w:r>
            <w:r w:rsidR="00810D68">
              <w:rPr>
                <w:rFonts w:cs="Arial"/>
              </w:rPr>
              <w:t xml:space="preserve"> (£600).  After general discussion it was agreed to proceed with repointing the roof fillets and the installation of additional power sockets in the Main Hall but not the fitting of timer switches on the heating circuit.  </w:t>
            </w:r>
          </w:p>
          <w:p w:rsidR="00670D75" w:rsidRDefault="00810D68" w:rsidP="00670D75">
            <w:pPr>
              <w:spacing w:after="0"/>
              <w:rPr>
                <w:rFonts w:cs="Arial"/>
              </w:rPr>
            </w:pPr>
            <w:r>
              <w:rPr>
                <w:rFonts w:cs="Arial"/>
              </w:rPr>
              <w:t xml:space="preserve"> </w:t>
            </w:r>
            <w:r w:rsidR="00800982">
              <w:rPr>
                <w:rFonts w:cs="Arial"/>
              </w:rPr>
              <w:t xml:space="preserve"> </w:t>
            </w:r>
          </w:p>
          <w:p w:rsidR="003F5AEE" w:rsidRPr="004F2CA2" w:rsidRDefault="003F5AEE" w:rsidP="003F5AEE">
            <w:pPr>
              <w:autoSpaceDE w:val="0"/>
              <w:autoSpaceDN w:val="0"/>
              <w:adjustRightInd w:val="0"/>
              <w:spacing w:after="0" w:line="240" w:lineRule="auto"/>
              <w:ind w:left="1440"/>
              <w:rPr>
                <w:rFonts w:cs="Arial"/>
                <w:i/>
              </w:rPr>
            </w:pPr>
            <w:r w:rsidRPr="00ED7B28">
              <w:rPr>
                <w:rFonts w:cs="Arial"/>
              </w:rPr>
              <w:t xml:space="preserve">  </w:t>
            </w:r>
            <w:r w:rsidRPr="004F2CA2">
              <w:rPr>
                <w:rFonts w:cs="Arial"/>
                <w:b/>
                <w:i/>
              </w:rPr>
              <w:t>Action:</w:t>
            </w:r>
            <w:r w:rsidRPr="004F2CA2">
              <w:rPr>
                <w:rFonts w:cs="Arial"/>
                <w:i/>
              </w:rPr>
              <w:t xml:space="preserve"> </w:t>
            </w:r>
            <w:r>
              <w:rPr>
                <w:rFonts w:cs="Arial"/>
                <w:i/>
              </w:rPr>
              <w:t>RT and PS</w:t>
            </w:r>
            <w:r w:rsidRPr="004F2CA2">
              <w:rPr>
                <w:rFonts w:cs="Arial"/>
                <w:i/>
              </w:rPr>
              <w:t xml:space="preserve"> to </w:t>
            </w:r>
            <w:r w:rsidR="0091442A">
              <w:rPr>
                <w:rFonts w:cs="Arial"/>
                <w:i/>
              </w:rPr>
              <w:t>take the lead</w:t>
            </w:r>
            <w:r w:rsidR="00810D68">
              <w:rPr>
                <w:rFonts w:cs="Arial"/>
                <w:i/>
              </w:rPr>
              <w:t xml:space="preserve"> – engaging contractors and </w:t>
            </w:r>
            <w:r>
              <w:rPr>
                <w:rFonts w:cs="Arial"/>
                <w:i/>
              </w:rPr>
              <w:t xml:space="preserve">co-opting wider community help and professional support as required and as affordable. </w:t>
            </w:r>
          </w:p>
          <w:p w:rsidR="003F5AEE" w:rsidRPr="00670D75" w:rsidRDefault="003F5AEE" w:rsidP="00670D75">
            <w:pPr>
              <w:spacing w:after="0"/>
              <w:rPr>
                <w:rFonts w:cs="Arial"/>
              </w:rPr>
            </w:pPr>
          </w:p>
          <w:p w:rsidR="00670D75" w:rsidRPr="00670D75" w:rsidRDefault="00670D75" w:rsidP="00670D75">
            <w:pPr>
              <w:spacing w:after="0"/>
              <w:rPr>
                <w:rFonts w:cs="Arial"/>
              </w:rPr>
            </w:pPr>
            <w:r>
              <w:rPr>
                <w:rFonts w:cs="Arial"/>
              </w:rPr>
              <w:t>5</w:t>
            </w:r>
            <w:r w:rsidRPr="00670D75">
              <w:rPr>
                <w:rFonts w:cs="Arial"/>
              </w:rPr>
              <w:t>.4</w:t>
            </w:r>
            <w:r w:rsidRPr="00670D75">
              <w:rPr>
                <w:rFonts w:cs="Arial"/>
              </w:rPr>
              <w:tab/>
            </w:r>
            <w:r w:rsidRPr="00670D75">
              <w:rPr>
                <w:rFonts w:cs="Arial"/>
                <w:b/>
              </w:rPr>
              <w:t>Website</w:t>
            </w:r>
            <w:r w:rsidRPr="00670D75">
              <w:rPr>
                <w:rFonts w:cs="Arial"/>
              </w:rPr>
              <w:t>.   To improve communication with the community</w:t>
            </w:r>
            <w:r w:rsidR="00E56004">
              <w:rPr>
                <w:rFonts w:cs="Arial"/>
              </w:rPr>
              <w:t xml:space="preserve"> (both full time and non-full time residents) RT confirmed an intent to develop a DAVH Website during 2014.  </w:t>
            </w:r>
            <w:r w:rsidRPr="00670D75">
              <w:rPr>
                <w:rFonts w:cs="Arial"/>
              </w:rPr>
              <w:t xml:space="preserve">A trial version </w:t>
            </w:r>
            <w:r w:rsidR="00E56004">
              <w:rPr>
                <w:rFonts w:cs="Arial"/>
              </w:rPr>
              <w:t xml:space="preserve">has already been created </w:t>
            </w:r>
            <w:r w:rsidRPr="00670D75">
              <w:rPr>
                <w:rFonts w:cs="Arial"/>
              </w:rPr>
              <w:t>to act as a ‘test-bed demonstrator’ – th</w:t>
            </w:r>
            <w:r w:rsidR="00E56004">
              <w:rPr>
                <w:rFonts w:cs="Arial"/>
              </w:rPr>
              <w:t xml:space="preserve">e website can be found at </w:t>
            </w:r>
            <w:hyperlink r:id="rId8" w:history="1">
              <w:r w:rsidR="0000205D" w:rsidRPr="008761A6">
                <w:rPr>
                  <w:rStyle w:val="Hyperlink"/>
                  <w:rFonts w:cs="Arial"/>
                </w:rPr>
                <w:t>www.e-voice.org.uk/davh</w:t>
              </w:r>
            </w:hyperlink>
            <w:r w:rsidR="00E56004">
              <w:rPr>
                <w:rFonts w:cs="Arial"/>
              </w:rPr>
              <w:t xml:space="preserve">   Trustees and members of the community were encouraged to visit the website and make comments and/or suggestions to member</w:t>
            </w:r>
            <w:r w:rsidR="0000205D">
              <w:rPr>
                <w:rFonts w:cs="Arial"/>
              </w:rPr>
              <w:t>s of the Management Committee.</w:t>
            </w:r>
          </w:p>
          <w:p w:rsidR="00670D75" w:rsidRDefault="00670D75" w:rsidP="00670D75">
            <w:pPr>
              <w:spacing w:after="0"/>
              <w:rPr>
                <w:rFonts w:cs="Arial"/>
              </w:rPr>
            </w:pPr>
          </w:p>
          <w:p w:rsidR="00E56004" w:rsidRPr="006A7CF2" w:rsidRDefault="00E56004" w:rsidP="00E56004">
            <w:pPr>
              <w:autoSpaceDE w:val="0"/>
              <w:autoSpaceDN w:val="0"/>
              <w:adjustRightInd w:val="0"/>
              <w:spacing w:after="0" w:line="240" w:lineRule="auto"/>
              <w:ind w:left="1440"/>
              <w:rPr>
                <w:rFonts w:cs="Arial"/>
              </w:rPr>
            </w:pPr>
            <w:r w:rsidRPr="00ED7B28">
              <w:rPr>
                <w:rFonts w:cs="Arial"/>
              </w:rPr>
              <w:t xml:space="preserve">  </w:t>
            </w:r>
            <w:r w:rsidRPr="004F2CA2">
              <w:rPr>
                <w:rFonts w:cs="Arial"/>
                <w:b/>
                <w:i/>
              </w:rPr>
              <w:t>Action:</w:t>
            </w:r>
            <w:r w:rsidRPr="004F2CA2">
              <w:rPr>
                <w:rFonts w:cs="Arial"/>
                <w:i/>
              </w:rPr>
              <w:t xml:space="preserve"> </w:t>
            </w:r>
            <w:r>
              <w:rPr>
                <w:rFonts w:cs="Arial"/>
                <w:i/>
              </w:rPr>
              <w:t xml:space="preserve">Trustees and members of the community are asked to visit the DAVH website and make any comments/suggestions to a member of the committee.  </w:t>
            </w:r>
          </w:p>
          <w:p w:rsidR="00E56004" w:rsidRDefault="00E56004" w:rsidP="00670D75">
            <w:pPr>
              <w:spacing w:after="0"/>
              <w:rPr>
                <w:rFonts w:cs="Arial"/>
              </w:rPr>
            </w:pPr>
          </w:p>
          <w:p w:rsidR="00670D75" w:rsidRPr="00670D75" w:rsidRDefault="00670D75" w:rsidP="00670D75">
            <w:pPr>
              <w:spacing w:after="0"/>
              <w:rPr>
                <w:rFonts w:cs="Arial"/>
              </w:rPr>
            </w:pPr>
            <w:r>
              <w:rPr>
                <w:rFonts w:cs="Arial"/>
              </w:rPr>
              <w:t>5</w:t>
            </w:r>
            <w:r w:rsidRPr="00670D75">
              <w:rPr>
                <w:rFonts w:cs="Arial"/>
              </w:rPr>
              <w:t>.5</w:t>
            </w:r>
            <w:r w:rsidRPr="00670D75">
              <w:rPr>
                <w:rFonts w:cs="Arial"/>
              </w:rPr>
              <w:tab/>
            </w:r>
            <w:r w:rsidRPr="00670D75">
              <w:rPr>
                <w:rFonts w:cs="Arial"/>
                <w:b/>
              </w:rPr>
              <w:t>Reserve Funding</w:t>
            </w:r>
            <w:r w:rsidR="00E56004">
              <w:rPr>
                <w:rFonts w:cs="Arial"/>
              </w:rPr>
              <w:t>.  RT highlighted that a</w:t>
            </w:r>
            <w:r w:rsidRPr="00670D75">
              <w:rPr>
                <w:rFonts w:cs="Arial"/>
              </w:rPr>
              <w:t>nalysis of Annual Income &amp; Expenditure Accounts reflec</w:t>
            </w:r>
            <w:r w:rsidR="008E61CB">
              <w:rPr>
                <w:rFonts w:cs="Arial"/>
              </w:rPr>
              <w:t>ts an annual operating loss in 5</w:t>
            </w:r>
            <w:r w:rsidRPr="00670D75">
              <w:rPr>
                <w:rFonts w:cs="Arial"/>
              </w:rPr>
              <w:t xml:space="preserve"> of the last </w:t>
            </w:r>
            <w:r w:rsidR="008E61CB">
              <w:rPr>
                <w:rFonts w:cs="Arial"/>
              </w:rPr>
              <w:t>7</w:t>
            </w:r>
            <w:r w:rsidRPr="00670D75">
              <w:rPr>
                <w:rFonts w:cs="Arial"/>
              </w:rPr>
              <w:t xml:space="preserve"> years whilst analysis of Current Assets sees a progressive erosion of reserve funds from £7499 in FY 07/08 </w:t>
            </w:r>
            <w:r w:rsidR="00810D68">
              <w:rPr>
                <w:rFonts w:cs="Arial"/>
              </w:rPr>
              <w:t xml:space="preserve">(accepting some of this figure will have incorporated a sizable ‘project specific’ element) </w:t>
            </w:r>
            <w:r w:rsidRPr="00670D75">
              <w:rPr>
                <w:rFonts w:cs="Arial"/>
              </w:rPr>
              <w:t>to £2381 in FY 12/13</w:t>
            </w:r>
            <w:r w:rsidR="00810D68">
              <w:rPr>
                <w:rFonts w:cs="Arial"/>
              </w:rPr>
              <w:t xml:space="preserve"> (and now £2191 in March 2014)</w:t>
            </w:r>
            <w:r w:rsidRPr="00670D75">
              <w:rPr>
                <w:rFonts w:cs="Arial"/>
              </w:rPr>
              <w:t xml:space="preserve">.  This is a trend that is clearly not sustainable – necessitating a need to reduce overheads wherever possible and increase income to both meet current commitments and re-generate and sustain a suitable reserve fund.  Best practice advice suggests it prudent to </w:t>
            </w:r>
            <w:r w:rsidRPr="00670D75">
              <w:rPr>
                <w:rFonts w:cs="Arial"/>
              </w:rPr>
              <w:lastRenderedPageBreak/>
              <w:t xml:space="preserve">maintain a reserve fund of 4%-5% of the building capital cost (£331K in 2014 = £15K) or at least 3 times the value of annual overheads suggesting a reserve of approximately £12K.  </w:t>
            </w:r>
            <w:r w:rsidR="0000205D">
              <w:rPr>
                <w:rFonts w:cs="Arial"/>
              </w:rPr>
              <w:t>This i</w:t>
            </w:r>
            <w:r w:rsidRPr="00670D75">
              <w:rPr>
                <w:rFonts w:cs="Arial"/>
              </w:rPr>
              <w:t xml:space="preserve">s an ambitious target and there is a need to balance the re-generation of the reserve pot with the need to continue to invest now in both maintenance and improvement/enhancement projects.  </w:t>
            </w:r>
            <w:r w:rsidR="00E56004">
              <w:rPr>
                <w:rFonts w:cs="Arial"/>
              </w:rPr>
              <w:t xml:space="preserve">RT suggested that </w:t>
            </w:r>
            <w:r w:rsidR="0091442A">
              <w:rPr>
                <w:rFonts w:cs="Arial"/>
              </w:rPr>
              <w:t xml:space="preserve">it might not be wholly unrealistic </w:t>
            </w:r>
            <w:r w:rsidR="0091442A" w:rsidRPr="00670D75">
              <w:rPr>
                <w:rFonts w:cs="Arial"/>
              </w:rPr>
              <w:t xml:space="preserve">(given prudence measures put in place and </w:t>
            </w:r>
            <w:r w:rsidR="0000205D">
              <w:rPr>
                <w:rFonts w:cs="Arial"/>
              </w:rPr>
              <w:t xml:space="preserve">potential </w:t>
            </w:r>
            <w:r w:rsidR="0091442A" w:rsidRPr="00670D75">
              <w:rPr>
                <w:rFonts w:cs="Arial"/>
              </w:rPr>
              <w:t xml:space="preserve">future fund raising </w:t>
            </w:r>
            <w:r w:rsidR="0000205D">
              <w:rPr>
                <w:rFonts w:cs="Arial"/>
              </w:rPr>
              <w:t>opportunities</w:t>
            </w:r>
            <w:r w:rsidR="0091442A" w:rsidRPr="00670D75">
              <w:rPr>
                <w:rFonts w:cs="Arial"/>
              </w:rPr>
              <w:t xml:space="preserve">) </w:t>
            </w:r>
            <w:r w:rsidR="0091442A">
              <w:rPr>
                <w:rFonts w:cs="Arial"/>
              </w:rPr>
              <w:t>to regenerate a</w:t>
            </w:r>
            <w:r w:rsidRPr="00670D75">
              <w:rPr>
                <w:rFonts w:cs="Arial"/>
              </w:rPr>
              <w:t xml:space="preserve"> reserve pot of £5K (as an initial target) whilst continuing to invest in the fabric of the building and the facilities provided – this </w:t>
            </w:r>
            <w:r w:rsidR="0091442A">
              <w:rPr>
                <w:rFonts w:cs="Arial"/>
              </w:rPr>
              <w:t xml:space="preserve">could perhaps be </w:t>
            </w:r>
            <w:r w:rsidRPr="00670D75">
              <w:rPr>
                <w:rFonts w:cs="Arial"/>
              </w:rPr>
              <w:t xml:space="preserve">achievable over the next 3 FYs at the most.   </w:t>
            </w:r>
          </w:p>
          <w:p w:rsidR="00670D75" w:rsidRDefault="00670D75" w:rsidP="00670D75">
            <w:pPr>
              <w:spacing w:after="0"/>
              <w:rPr>
                <w:rFonts w:cs="Arial"/>
              </w:rPr>
            </w:pPr>
          </w:p>
          <w:p w:rsidR="00670D75" w:rsidRPr="00670D75" w:rsidRDefault="00670D75" w:rsidP="00670D75">
            <w:pPr>
              <w:spacing w:after="0"/>
              <w:rPr>
                <w:rFonts w:cs="Arial"/>
                <w:color w:val="000000"/>
              </w:rPr>
            </w:pPr>
            <w:r>
              <w:rPr>
                <w:rFonts w:cs="Arial"/>
              </w:rPr>
              <w:t>5</w:t>
            </w:r>
            <w:r w:rsidRPr="00670D75">
              <w:rPr>
                <w:rFonts w:cs="Arial"/>
              </w:rPr>
              <w:t>.6</w:t>
            </w:r>
            <w:r w:rsidRPr="00670D75">
              <w:rPr>
                <w:rFonts w:cs="Arial"/>
              </w:rPr>
              <w:tab/>
            </w:r>
            <w:r w:rsidRPr="00670D75">
              <w:rPr>
                <w:rFonts w:cs="Arial"/>
                <w:b/>
              </w:rPr>
              <w:t>Promoting Facility Use</w:t>
            </w:r>
            <w:r w:rsidRPr="00670D75">
              <w:rPr>
                <w:rFonts w:cs="Arial"/>
              </w:rPr>
              <w:t xml:space="preserve">.   </w:t>
            </w:r>
            <w:r w:rsidR="0091442A">
              <w:rPr>
                <w:rFonts w:cs="Arial"/>
              </w:rPr>
              <w:t>RT suggested that t</w:t>
            </w:r>
            <w:r w:rsidRPr="00670D75">
              <w:rPr>
                <w:rFonts w:cs="Arial"/>
              </w:rPr>
              <w:t xml:space="preserve">he Village Hall is reasonably well used throughout the year but the Management Committee </w:t>
            </w:r>
            <w:r w:rsidR="0091442A">
              <w:rPr>
                <w:rFonts w:cs="Arial"/>
              </w:rPr>
              <w:t xml:space="preserve">remains </w:t>
            </w:r>
            <w:r w:rsidRPr="00670D75">
              <w:rPr>
                <w:rFonts w:cs="Arial"/>
              </w:rPr>
              <w:t xml:space="preserve">keen to encourage its wider use.  Efforts will be focused on measures necessary to improve the utility of the facility and our </w:t>
            </w:r>
            <w:r w:rsidRPr="00670D75">
              <w:rPr>
                <w:rFonts w:cs="Arial"/>
                <w:color w:val="000000"/>
              </w:rPr>
              <w:t xml:space="preserve">marketing effort will be directed towards trying to obtain greater use of the facility throughout the week.  </w:t>
            </w:r>
          </w:p>
          <w:p w:rsidR="00670D75" w:rsidRPr="00670D75" w:rsidRDefault="00670D75" w:rsidP="00670D75">
            <w:pPr>
              <w:spacing w:after="0"/>
              <w:rPr>
                <w:rFonts w:cs="Arial"/>
              </w:rPr>
            </w:pPr>
          </w:p>
          <w:p w:rsidR="00670D75" w:rsidRPr="00670D75" w:rsidRDefault="00670D75" w:rsidP="00670D75">
            <w:pPr>
              <w:spacing w:after="0"/>
              <w:rPr>
                <w:rFonts w:cs="Arial"/>
              </w:rPr>
            </w:pPr>
            <w:r>
              <w:rPr>
                <w:rFonts w:cs="Arial"/>
              </w:rPr>
              <w:t>5</w:t>
            </w:r>
            <w:r w:rsidRPr="00670D75">
              <w:rPr>
                <w:rFonts w:cs="Arial"/>
              </w:rPr>
              <w:t>.7</w:t>
            </w:r>
            <w:r w:rsidRPr="00670D75">
              <w:rPr>
                <w:rFonts w:cs="Arial"/>
              </w:rPr>
              <w:tab/>
            </w:r>
            <w:r w:rsidRPr="00670D75">
              <w:rPr>
                <w:rFonts w:cs="Arial"/>
                <w:b/>
              </w:rPr>
              <w:t>Cost Reductions and Generation of Additional Income</w:t>
            </w:r>
            <w:r w:rsidRPr="00670D75">
              <w:rPr>
                <w:rFonts w:cs="Arial"/>
              </w:rPr>
              <w:t xml:space="preserve">.   </w:t>
            </w:r>
            <w:r w:rsidR="00785FEA">
              <w:rPr>
                <w:rFonts w:cs="Arial"/>
              </w:rPr>
              <w:t>RT highlighted that a</w:t>
            </w:r>
            <w:r w:rsidRPr="00670D75">
              <w:rPr>
                <w:rFonts w:cs="Arial"/>
              </w:rPr>
              <w:t>n overall priority for the Management Committee is to keep the cost to the ‘users’ of the Village Hall to a minimum - and certainly at a level that is affordable.  Consequently, significant effort ha</w:t>
            </w:r>
            <w:r w:rsidR="00FF12F7">
              <w:rPr>
                <w:rFonts w:cs="Arial"/>
              </w:rPr>
              <w:t>d been, and will continue to be, d</w:t>
            </w:r>
            <w:r w:rsidRPr="00670D75">
              <w:rPr>
                <w:rFonts w:cs="Arial"/>
              </w:rPr>
              <w:t>evoted to reducing overheads and achieving best value for money</w:t>
            </w:r>
            <w:r w:rsidR="00FF12F7">
              <w:rPr>
                <w:rFonts w:cs="Arial"/>
              </w:rPr>
              <w:t xml:space="preserve">.  </w:t>
            </w:r>
            <w:r w:rsidRPr="00670D75">
              <w:rPr>
                <w:rFonts w:cs="Arial"/>
              </w:rPr>
              <w:t xml:space="preserve">Most of the maintenance conducted over the past year has also been conducted on a ‘self-help’ basis and this will continue in the year ahead. </w:t>
            </w:r>
            <w:r w:rsidR="00785FEA">
              <w:rPr>
                <w:rFonts w:cs="Arial"/>
              </w:rPr>
              <w:t xml:space="preserve">RT warned however that such support should not </w:t>
            </w:r>
            <w:r w:rsidRPr="00670D75">
              <w:rPr>
                <w:rFonts w:cs="Arial"/>
              </w:rPr>
              <w:t>serve to mask the size of the overall ongoing maintenance liability and it should be recognised that many important tasks remain</w:t>
            </w:r>
            <w:r w:rsidR="00785FEA">
              <w:rPr>
                <w:rFonts w:cs="Arial"/>
              </w:rPr>
              <w:t xml:space="preserve"> and many </w:t>
            </w:r>
            <w:r w:rsidRPr="00670D75">
              <w:rPr>
                <w:rFonts w:cs="Arial"/>
              </w:rPr>
              <w:t xml:space="preserve">are technically beyond the abilities of volunteers and will </w:t>
            </w:r>
            <w:r w:rsidR="00785FEA">
              <w:rPr>
                <w:rFonts w:cs="Arial"/>
              </w:rPr>
              <w:t xml:space="preserve">thus </w:t>
            </w:r>
            <w:r w:rsidRPr="00670D75">
              <w:rPr>
                <w:rFonts w:cs="Arial"/>
              </w:rPr>
              <w:t xml:space="preserve">require professional support.  Additional income for the next FY (and hopefully beyond) has been derived from the Parish Council and it is </w:t>
            </w:r>
            <w:r w:rsidR="00785FEA">
              <w:rPr>
                <w:rFonts w:cs="Arial"/>
              </w:rPr>
              <w:t xml:space="preserve">hoped that other revenue earning opportunities will come to fruition and help generate </w:t>
            </w:r>
            <w:r w:rsidRPr="00670D75">
              <w:rPr>
                <w:rFonts w:cs="Arial"/>
              </w:rPr>
              <w:t xml:space="preserve">further year-on-year income.  </w:t>
            </w:r>
            <w:r w:rsidR="00785FEA">
              <w:rPr>
                <w:rFonts w:cs="Arial"/>
              </w:rPr>
              <w:t xml:space="preserve">RT stressed that </w:t>
            </w:r>
            <w:r w:rsidRPr="00670D75">
              <w:rPr>
                <w:rFonts w:cs="Arial"/>
              </w:rPr>
              <w:t>all Trust property that has the capacity to generate an income, no matter how modest, will be exploited – whilst not a business we will be business like.  Consideration is also being given to future grant applications (</w:t>
            </w:r>
            <w:r w:rsidR="00FF12F7">
              <w:rPr>
                <w:rFonts w:cs="Arial"/>
              </w:rPr>
              <w:t>specifically to help a</w:t>
            </w:r>
            <w:r w:rsidRPr="00670D75">
              <w:rPr>
                <w:rFonts w:cs="Arial"/>
              </w:rPr>
              <w:t>ddr</w:t>
            </w:r>
            <w:r w:rsidR="00FF12F7">
              <w:rPr>
                <w:rFonts w:cs="Arial"/>
              </w:rPr>
              <w:t>ess the ongoing damp problem</w:t>
            </w:r>
            <w:r w:rsidRPr="00670D75">
              <w:rPr>
                <w:rFonts w:cs="Arial"/>
              </w:rPr>
              <w:t xml:space="preserve">) as well as establishing a ‘100 Club’ which operates as a private (by invitation only) lottery with the proceeds being used to both build up the level of reserve funding and also to fund future major projects.     </w:t>
            </w:r>
          </w:p>
          <w:p w:rsidR="00670D75" w:rsidRDefault="00670D75" w:rsidP="00670D75">
            <w:pPr>
              <w:spacing w:after="0"/>
              <w:rPr>
                <w:rFonts w:cs="Arial"/>
              </w:rPr>
            </w:pPr>
          </w:p>
          <w:p w:rsidR="00986005" w:rsidRPr="006A7CF2" w:rsidRDefault="00986005" w:rsidP="00986005">
            <w:pPr>
              <w:autoSpaceDE w:val="0"/>
              <w:autoSpaceDN w:val="0"/>
              <w:adjustRightInd w:val="0"/>
              <w:spacing w:after="0" w:line="240" w:lineRule="auto"/>
              <w:ind w:left="1440"/>
              <w:rPr>
                <w:rFonts w:cs="Arial"/>
              </w:rPr>
            </w:pPr>
            <w:r w:rsidRPr="00ED7B28">
              <w:rPr>
                <w:rFonts w:cs="Arial"/>
              </w:rPr>
              <w:t xml:space="preserve">  </w:t>
            </w:r>
            <w:r w:rsidRPr="004F2CA2">
              <w:rPr>
                <w:rFonts w:cs="Arial"/>
                <w:b/>
                <w:i/>
              </w:rPr>
              <w:t>Action:</w:t>
            </w:r>
            <w:r w:rsidRPr="004F2CA2">
              <w:rPr>
                <w:rFonts w:cs="Arial"/>
                <w:i/>
              </w:rPr>
              <w:t xml:space="preserve"> </w:t>
            </w:r>
            <w:r w:rsidR="00785FEA">
              <w:rPr>
                <w:rFonts w:cs="Arial"/>
                <w:i/>
              </w:rPr>
              <w:t xml:space="preserve">DAVH Management Committee to, collectively and proactively, </w:t>
            </w:r>
            <w:r w:rsidR="00B47300">
              <w:rPr>
                <w:rFonts w:cs="Arial"/>
                <w:i/>
              </w:rPr>
              <w:t xml:space="preserve">identify </w:t>
            </w:r>
            <w:r>
              <w:rPr>
                <w:rFonts w:cs="Arial"/>
                <w:i/>
              </w:rPr>
              <w:t xml:space="preserve">further cost-cutting measures and </w:t>
            </w:r>
            <w:r w:rsidR="00FF12F7">
              <w:rPr>
                <w:rFonts w:cs="Arial"/>
                <w:i/>
              </w:rPr>
              <w:t xml:space="preserve">support the </w:t>
            </w:r>
            <w:r w:rsidR="00B47300">
              <w:rPr>
                <w:rFonts w:cs="Arial"/>
                <w:i/>
              </w:rPr>
              <w:t>develop</w:t>
            </w:r>
            <w:r w:rsidR="00FF12F7">
              <w:rPr>
                <w:rFonts w:cs="Arial"/>
                <w:i/>
              </w:rPr>
              <w:t>ment of</w:t>
            </w:r>
            <w:r w:rsidR="00B47300">
              <w:rPr>
                <w:rFonts w:cs="Arial"/>
                <w:i/>
              </w:rPr>
              <w:t xml:space="preserve"> </w:t>
            </w:r>
            <w:r w:rsidR="00FF12F7">
              <w:rPr>
                <w:rFonts w:cs="Arial"/>
                <w:i/>
              </w:rPr>
              <w:t xml:space="preserve">potential </w:t>
            </w:r>
            <w:r>
              <w:rPr>
                <w:rFonts w:cs="Arial"/>
                <w:i/>
              </w:rPr>
              <w:t>new</w:t>
            </w:r>
            <w:r w:rsidR="00FF12F7">
              <w:rPr>
                <w:rFonts w:cs="Arial"/>
                <w:i/>
              </w:rPr>
              <w:t xml:space="preserve"> </w:t>
            </w:r>
            <w:r>
              <w:rPr>
                <w:rFonts w:cs="Arial"/>
                <w:i/>
              </w:rPr>
              <w:t xml:space="preserve">revenue earning </w:t>
            </w:r>
            <w:r w:rsidR="00B47300">
              <w:rPr>
                <w:rFonts w:cs="Arial"/>
                <w:i/>
              </w:rPr>
              <w:t>income streams</w:t>
            </w:r>
            <w:r>
              <w:rPr>
                <w:rFonts w:cs="Arial"/>
                <w:i/>
              </w:rPr>
              <w:t xml:space="preserve">.  </w:t>
            </w:r>
          </w:p>
          <w:p w:rsidR="003B107F" w:rsidRPr="00670D75" w:rsidRDefault="003B107F" w:rsidP="00670D75">
            <w:pPr>
              <w:spacing w:after="0"/>
              <w:rPr>
                <w:rFonts w:cs="Arial"/>
              </w:rPr>
            </w:pPr>
          </w:p>
          <w:p w:rsidR="00670D75" w:rsidRPr="00670D75" w:rsidRDefault="00670D75" w:rsidP="00670D75">
            <w:pPr>
              <w:spacing w:after="0"/>
              <w:rPr>
                <w:rFonts w:cs="Arial"/>
              </w:rPr>
            </w:pPr>
            <w:r>
              <w:rPr>
                <w:rFonts w:cs="Arial"/>
              </w:rPr>
              <w:t>5</w:t>
            </w:r>
            <w:r w:rsidRPr="00670D75">
              <w:rPr>
                <w:rFonts w:cs="Arial"/>
              </w:rPr>
              <w:t>.8</w:t>
            </w:r>
            <w:r w:rsidRPr="00670D75">
              <w:rPr>
                <w:rFonts w:cs="Arial"/>
              </w:rPr>
              <w:tab/>
            </w:r>
            <w:r w:rsidRPr="00670D75">
              <w:rPr>
                <w:rFonts w:cs="Arial"/>
                <w:b/>
              </w:rPr>
              <w:t>Hallmark Scheme</w:t>
            </w:r>
            <w:r w:rsidRPr="00670D75">
              <w:rPr>
                <w:rFonts w:cs="Arial"/>
              </w:rPr>
              <w:t xml:space="preserve">.   </w:t>
            </w:r>
            <w:r w:rsidR="00B47300">
              <w:rPr>
                <w:rFonts w:cs="Arial"/>
              </w:rPr>
              <w:t>PS stated that t</w:t>
            </w:r>
            <w:r w:rsidRPr="00670D75">
              <w:rPr>
                <w:rFonts w:cs="Arial"/>
              </w:rPr>
              <w:t xml:space="preserve">he Hallmark Scheme </w:t>
            </w:r>
            <w:r w:rsidR="00B47300">
              <w:rPr>
                <w:rFonts w:cs="Arial"/>
              </w:rPr>
              <w:t>i</w:t>
            </w:r>
            <w:r w:rsidRPr="00670D75">
              <w:rPr>
                <w:rFonts w:cs="Arial"/>
              </w:rPr>
              <w:t xml:space="preserve">s a Quality Standards Scheme operated by Action with Communities in Rural England (ACRE) which relates to the efficient and effective management of Village Halls and community buildings.  Subject to </w:t>
            </w:r>
            <w:r w:rsidR="00B47300">
              <w:rPr>
                <w:rFonts w:cs="Arial"/>
              </w:rPr>
              <w:t xml:space="preserve">further work in the coming FY, PS suggested that membership/accreditation </w:t>
            </w:r>
            <w:r w:rsidR="003800FE">
              <w:rPr>
                <w:rFonts w:cs="Arial"/>
              </w:rPr>
              <w:t xml:space="preserve">of the </w:t>
            </w:r>
            <w:r w:rsidR="003800FE" w:rsidRPr="00670D75">
              <w:rPr>
                <w:rFonts w:cs="Arial"/>
              </w:rPr>
              <w:t xml:space="preserve">Hallmark Scheme </w:t>
            </w:r>
            <w:r w:rsidRPr="00670D75">
              <w:rPr>
                <w:rFonts w:cs="Arial"/>
              </w:rPr>
              <w:t xml:space="preserve">(membership being subject to a successful external audit) </w:t>
            </w:r>
            <w:r w:rsidR="003800FE">
              <w:rPr>
                <w:rFonts w:cs="Arial"/>
              </w:rPr>
              <w:t xml:space="preserve">was an entirely feasible aspiration.  </w:t>
            </w:r>
            <w:r w:rsidR="00FF12F7">
              <w:rPr>
                <w:rFonts w:cs="Arial"/>
              </w:rPr>
              <w:t>M</w:t>
            </w:r>
            <w:r w:rsidRPr="00670D75">
              <w:rPr>
                <w:rFonts w:cs="Arial"/>
              </w:rPr>
              <w:t xml:space="preserve">embership of the Hallmark Scheme provides clear evidence of a properly run Village Hall and, importantly, attracts a significant discount </w:t>
            </w:r>
            <w:r w:rsidR="003800FE">
              <w:rPr>
                <w:rFonts w:cs="Arial"/>
              </w:rPr>
              <w:t>on i</w:t>
            </w:r>
            <w:r w:rsidRPr="00670D75">
              <w:rPr>
                <w:rFonts w:cs="Arial"/>
              </w:rPr>
              <w:t xml:space="preserve">nsurance </w:t>
            </w:r>
            <w:r w:rsidR="003800FE">
              <w:rPr>
                <w:rFonts w:cs="Arial"/>
              </w:rPr>
              <w:t>premiums</w:t>
            </w:r>
            <w:r w:rsidRPr="00670D75">
              <w:rPr>
                <w:rFonts w:cs="Arial"/>
              </w:rPr>
              <w:t xml:space="preserve">.   </w:t>
            </w:r>
          </w:p>
          <w:p w:rsidR="00675708" w:rsidRDefault="00675708" w:rsidP="00675708">
            <w:pPr>
              <w:autoSpaceDE w:val="0"/>
              <w:autoSpaceDN w:val="0"/>
              <w:adjustRightInd w:val="0"/>
              <w:spacing w:after="0" w:line="240" w:lineRule="auto"/>
              <w:rPr>
                <w:rFonts w:cs="Arial"/>
              </w:rPr>
            </w:pPr>
          </w:p>
          <w:p w:rsidR="00986005" w:rsidRPr="006A7CF2" w:rsidRDefault="00986005" w:rsidP="00986005">
            <w:pPr>
              <w:autoSpaceDE w:val="0"/>
              <w:autoSpaceDN w:val="0"/>
              <w:adjustRightInd w:val="0"/>
              <w:spacing w:after="0" w:line="240" w:lineRule="auto"/>
              <w:ind w:left="1440"/>
              <w:rPr>
                <w:rFonts w:cs="Arial"/>
              </w:rPr>
            </w:pPr>
            <w:r w:rsidRPr="00ED7B28">
              <w:rPr>
                <w:rFonts w:cs="Arial"/>
              </w:rPr>
              <w:t xml:space="preserve">  </w:t>
            </w:r>
            <w:r w:rsidRPr="004F2CA2">
              <w:rPr>
                <w:rFonts w:cs="Arial"/>
                <w:b/>
                <w:i/>
              </w:rPr>
              <w:t>Action:</w:t>
            </w:r>
            <w:r w:rsidRPr="004F2CA2">
              <w:rPr>
                <w:rFonts w:cs="Arial"/>
                <w:i/>
              </w:rPr>
              <w:t xml:space="preserve"> </w:t>
            </w:r>
            <w:r w:rsidR="003800FE">
              <w:rPr>
                <w:rFonts w:cs="Arial"/>
                <w:i/>
              </w:rPr>
              <w:t xml:space="preserve">PS to obtain the Hallmark audit check list and gauge DAVH progress against the Hallmark ‘gold-standard’ – thus gauging preparedness and likely </w:t>
            </w:r>
            <w:r w:rsidR="003800FE">
              <w:rPr>
                <w:rFonts w:cs="Arial"/>
                <w:i/>
              </w:rPr>
              <w:lastRenderedPageBreak/>
              <w:t xml:space="preserve">timeframe required to realise the Hallmark standard. </w:t>
            </w:r>
          </w:p>
          <w:p w:rsidR="00986005" w:rsidRPr="006A7CF2" w:rsidRDefault="00986005" w:rsidP="00675708">
            <w:pPr>
              <w:autoSpaceDE w:val="0"/>
              <w:autoSpaceDN w:val="0"/>
              <w:adjustRightInd w:val="0"/>
              <w:spacing w:after="0" w:line="240" w:lineRule="auto"/>
              <w:rPr>
                <w:rFonts w:cs="Arial"/>
              </w:rPr>
            </w:pPr>
          </w:p>
        </w:tc>
      </w:tr>
      <w:tr w:rsidR="00675708" w:rsidRPr="006A7CF2">
        <w:tc>
          <w:tcPr>
            <w:tcW w:w="1101" w:type="dxa"/>
          </w:tcPr>
          <w:p w:rsidR="00675708" w:rsidRPr="006A7CF2" w:rsidRDefault="00675708" w:rsidP="006A7CF2">
            <w:pPr>
              <w:autoSpaceDE w:val="0"/>
              <w:autoSpaceDN w:val="0"/>
              <w:adjustRightInd w:val="0"/>
              <w:spacing w:after="0" w:line="240" w:lineRule="auto"/>
              <w:jc w:val="center"/>
              <w:rPr>
                <w:rFonts w:cs="Arial"/>
              </w:rPr>
            </w:pPr>
            <w:r>
              <w:rPr>
                <w:rFonts w:cs="Arial"/>
              </w:rPr>
              <w:lastRenderedPageBreak/>
              <w:t>6</w:t>
            </w:r>
          </w:p>
        </w:tc>
        <w:tc>
          <w:tcPr>
            <w:tcW w:w="9581" w:type="dxa"/>
          </w:tcPr>
          <w:p w:rsidR="001644B9" w:rsidRDefault="00675708" w:rsidP="001644B9">
            <w:pPr>
              <w:autoSpaceDE w:val="0"/>
              <w:autoSpaceDN w:val="0"/>
              <w:adjustRightInd w:val="0"/>
              <w:spacing w:after="0" w:line="240" w:lineRule="auto"/>
              <w:rPr>
                <w:rFonts w:cs="Arial"/>
              </w:rPr>
            </w:pPr>
            <w:r w:rsidRPr="00675708">
              <w:rPr>
                <w:rFonts w:cs="Arial"/>
                <w:b/>
              </w:rPr>
              <w:t>Election/Appointment of Trustees</w:t>
            </w:r>
            <w:r>
              <w:rPr>
                <w:rFonts w:cs="Arial"/>
              </w:rPr>
              <w:t xml:space="preserve">.   </w:t>
            </w:r>
            <w:r w:rsidR="001644B9">
              <w:rPr>
                <w:rFonts w:cs="Arial"/>
              </w:rPr>
              <w:t>After discussion of the requirement for Trustees in FY 14/15 the following was agreed:</w:t>
            </w:r>
          </w:p>
          <w:p w:rsidR="001644B9" w:rsidRDefault="001644B9" w:rsidP="001644B9">
            <w:pPr>
              <w:autoSpaceDE w:val="0"/>
              <w:autoSpaceDN w:val="0"/>
              <w:adjustRightInd w:val="0"/>
              <w:spacing w:after="0" w:line="240" w:lineRule="auto"/>
              <w:rPr>
                <w:rFonts w:cs="Arial"/>
              </w:rPr>
            </w:pPr>
          </w:p>
          <w:p w:rsidR="001644B9" w:rsidRDefault="001644B9" w:rsidP="001644B9">
            <w:pPr>
              <w:autoSpaceDE w:val="0"/>
              <w:autoSpaceDN w:val="0"/>
              <w:adjustRightInd w:val="0"/>
              <w:spacing w:after="0" w:line="240" w:lineRule="auto"/>
              <w:ind w:left="720"/>
              <w:rPr>
                <w:rFonts w:cs="Arial"/>
              </w:rPr>
            </w:pPr>
            <w:r>
              <w:rPr>
                <w:rFonts w:cs="Arial"/>
              </w:rPr>
              <w:t>Ex-officio Trustees (Rector and Wardens )Val Bexon, Rupert Lane and Julian Weston</w:t>
            </w:r>
          </w:p>
          <w:p w:rsidR="001644B9" w:rsidRDefault="001644B9" w:rsidP="001644B9">
            <w:pPr>
              <w:autoSpaceDE w:val="0"/>
              <w:autoSpaceDN w:val="0"/>
              <w:adjustRightInd w:val="0"/>
              <w:spacing w:after="0" w:line="240" w:lineRule="auto"/>
              <w:ind w:left="720"/>
              <w:rPr>
                <w:rFonts w:cs="Arial"/>
              </w:rPr>
            </w:pPr>
            <w:r>
              <w:rPr>
                <w:rFonts w:cs="Arial"/>
              </w:rPr>
              <w:t>Elected Members – Robert Towill, Paul Smith and Eamonn Cuthbert</w:t>
            </w:r>
          </w:p>
          <w:p w:rsidR="001644B9" w:rsidRDefault="001644B9" w:rsidP="001644B9">
            <w:pPr>
              <w:autoSpaceDE w:val="0"/>
              <w:autoSpaceDN w:val="0"/>
              <w:adjustRightInd w:val="0"/>
              <w:spacing w:after="0" w:line="240" w:lineRule="auto"/>
              <w:ind w:left="720"/>
              <w:rPr>
                <w:rFonts w:cs="Arial"/>
              </w:rPr>
            </w:pPr>
            <w:r>
              <w:rPr>
                <w:rFonts w:cs="Arial"/>
              </w:rPr>
              <w:t>Rep Member(s) appointed by Parish Council – Russell Carver</w:t>
            </w:r>
          </w:p>
          <w:p w:rsidR="001644B9" w:rsidRDefault="001644B9" w:rsidP="001644B9">
            <w:pPr>
              <w:autoSpaceDE w:val="0"/>
              <w:autoSpaceDN w:val="0"/>
              <w:adjustRightInd w:val="0"/>
              <w:spacing w:after="0" w:line="240" w:lineRule="auto"/>
              <w:ind w:left="720"/>
              <w:rPr>
                <w:rFonts w:cs="Arial"/>
              </w:rPr>
            </w:pPr>
            <w:r>
              <w:rPr>
                <w:rFonts w:cs="Arial"/>
              </w:rPr>
              <w:t>Rep Member WI – Rosemary Wilcox</w:t>
            </w:r>
          </w:p>
          <w:p w:rsidR="00FF12F7" w:rsidRDefault="001644B9" w:rsidP="001644B9">
            <w:pPr>
              <w:autoSpaceDE w:val="0"/>
              <w:autoSpaceDN w:val="0"/>
              <w:adjustRightInd w:val="0"/>
              <w:spacing w:after="0" w:line="240" w:lineRule="auto"/>
              <w:ind w:left="720"/>
              <w:rPr>
                <w:rFonts w:cs="Arial"/>
              </w:rPr>
            </w:pPr>
            <w:r>
              <w:rPr>
                <w:rFonts w:cs="Arial"/>
              </w:rPr>
              <w:t xml:space="preserve">Rep Member PCC – Colin Russell  </w:t>
            </w:r>
          </w:p>
          <w:p w:rsidR="001644B9" w:rsidRPr="006A7CF2" w:rsidRDefault="001644B9" w:rsidP="001644B9">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7</w:t>
            </w:r>
          </w:p>
        </w:tc>
        <w:tc>
          <w:tcPr>
            <w:tcW w:w="9581" w:type="dxa"/>
          </w:tcPr>
          <w:p w:rsidR="001644B9" w:rsidRDefault="00675708" w:rsidP="001644B9">
            <w:pPr>
              <w:autoSpaceDE w:val="0"/>
              <w:autoSpaceDN w:val="0"/>
              <w:adjustRightInd w:val="0"/>
              <w:spacing w:after="0" w:line="240" w:lineRule="auto"/>
              <w:rPr>
                <w:rFonts w:cs="Arial"/>
              </w:rPr>
            </w:pPr>
            <w:r w:rsidRPr="00675708">
              <w:rPr>
                <w:rFonts w:cs="Arial"/>
                <w:b/>
              </w:rPr>
              <w:t>Appointment of Officers</w:t>
            </w:r>
            <w:r>
              <w:rPr>
                <w:rFonts w:cs="Arial"/>
              </w:rPr>
              <w:t xml:space="preserve">.  </w:t>
            </w:r>
            <w:r w:rsidR="001644B9">
              <w:rPr>
                <w:rFonts w:cs="Arial"/>
              </w:rPr>
              <w:t>After discussion of the requirement for committee officers the following was agreed:</w:t>
            </w:r>
          </w:p>
          <w:p w:rsidR="001644B9" w:rsidRDefault="001644B9" w:rsidP="001644B9">
            <w:pPr>
              <w:autoSpaceDE w:val="0"/>
              <w:autoSpaceDN w:val="0"/>
              <w:adjustRightInd w:val="0"/>
              <w:spacing w:after="0" w:line="240" w:lineRule="auto"/>
              <w:rPr>
                <w:rFonts w:cs="Arial"/>
              </w:rPr>
            </w:pPr>
          </w:p>
          <w:p w:rsidR="00587904" w:rsidRDefault="00587904" w:rsidP="000400F2">
            <w:pPr>
              <w:autoSpaceDE w:val="0"/>
              <w:autoSpaceDN w:val="0"/>
              <w:adjustRightInd w:val="0"/>
              <w:spacing w:after="0" w:line="240" w:lineRule="auto"/>
              <w:ind w:left="720"/>
              <w:rPr>
                <w:rFonts w:cs="Arial"/>
              </w:rPr>
            </w:pPr>
            <w:r>
              <w:rPr>
                <w:rFonts w:cs="Arial"/>
              </w:rPr>
              <w:t>Chairman – Eamonn Cuthbert</w:t>
            </w:r>
          </w:p>
          <w:p w:rsidR="00587904" w:rsidRDefault="00587904" w:rsidP="000400F2">
            <w:pPr>
              <w:autoSpaceDE w:val="0"/>
              <w:autoSpaceDN w:val="0"/>
              <w:adjustRightInd w:val="0"/>
              <w:spacing w:after="0" w:line="240" w:lineRule="auto"/>
              <w:ind w:left="720"/>
              <w:rPr>
                <w:rFonts w:cs="Arial"/>
              </w:rPr>
            </w:pPr>
            <w:r>
              <w:rPr>
                <w:rFonts w:cs="Arial"/>
              </w:rPr>
              <w:t>Treasurer – Robert Towill</w:t>
            </w:r>
          </w:p>
          <w:p w:rsidR="000400F2" w:rsidRDefault="00587904" w:rsidP="000400F2">
            <w:pPr>
              <w:autoSpaceDE w:val="0"/>
              <w:autoSpaceDN w:val="0"/>
              <w:adjustRightInd w:val="0"/>
              <w:spacing w:after="0" w:line="240" w:lineRule="auto"/>
              <w:ind w:left="720"/>
              <w:rPr>
                <w:rFonts w:cs="Arial"/>
              </w:rPr>
            </w:pPr>
            <w:r>
              <w:rPr>
                <w:rFonts w:cs="Arial"/>
              </w:rPr>
              <w:t xml:space="preserve">Secretary - </w:t>
            </w:r>
            <w:r w:rsidR="000400F2">
              <w:rPr>
                <w:rFonts w:cs="Arial"/>
              </w:rPr>
              <w:t xml:space="preserve"> </w:t>
            </w:r>
            <w:r>
              <w:rPr>
                <w:rFonts w:cs="Arial"/>
              </w:rPr>
              <w:t>Paul Smith</w:t>
            </w:r>
            <w:r w:rsidR="000400F2">
              <w:rPr>
                <w:rFonts w:cs="Arial"/>
              </w:rPr>
              <w:t xml:space="preserve"> </w:t>
            </w:r>
          </w:p>
          <w:p w:rsidR="00587904" w:rsidRDefault="00587904" w:rsidP="00FF12F7">
            <w:pPr>
              <w:autoSpaceDE w:val="0"/>
              <w:autoSpaceDN w:val="0"/>
              <w:adjustRightInd w:val="0"/>
              <w:spacing w:after="0" w:line="240" w:lineRule="auto"/>
              <w:rPr>
                <w:rFonts w:cs="Arial"/>
              </w:rPr>
            </w:pPr>
          </w:p>
          <w:p w:rsidR="00587904" w:rsidRDefault="00F719D5" w:rsidP="00FF12F7">
            <w:pPr>
              <w:autoSpaceDE w:val="0"/>
              <w:autoSpaceDN w:val="0"/>
              <w:adjustRightInd w:val="0"/>
              <w:spacing w:after="0" w:line="240" w:lineRule="auto"/>
              <w:rPr>
                <w:rFonts w:cs="Arial"/>
              </w:rPr>
            </w:pPr>
            <w:r>
              <w:rPr>
                <w:rFonts w:cs="Arial"/>
              </w:rPr>
              <w:t xml:space="preserve">RT </w:t>
            </w:r>
            <w:r w:rsidR="00587904">
              <w:rPr>
                <w:rFonts w:cs="Arial"/>
              </w:rPr>
              <w:t>thanked CR for all his work as Treasurer over the past 10 years plus (recognising that for much of this time he had also been Secretary too</w:t>
            </w:r>
            <w:r w:rsidR="001644B9">
              <w:rPr>
                <w:rFonts w:cs="Arial"/>
              </w:rPr>
              <w:t>)</w:t>
            </w:r>
            <w:r w:rsidR="00587904">
              <w:rPr>
                <w:rFonts w:cs="Arial"/>
              </w:rPr>
              <w:t xml:space="preserve">.  PS </w:t>
            </w:r>
            <w:r w:rsidR="001644B9">
              <w:rPr>
                <w:rFonts w:cs="Arial"/>
              </w:rPr>
              <w:t xml:space="preserve">in turn </w:t>
            </w:r>
            <w:r w:rsidR="00587904">
              <w:rPr>
                <w:rFonts w:cs="Arial"/>
              </w:rPr>
              <w:t xml:space="preserve">stated thanks were also due to RT for being Chairman for over the past 6 years. </w:t>
            </w:r>
          </w:p>
          <w:p w:rsidR="00587904" w:rsidRDefault="00587904" w:rsidP="00FF12F7">
            <w:pPr>
              <w:autoSpaceDE w:val="0"/>
              <w:autoSpaceDN w:val="0"/>
              <w:adjustRightInd w:val="0"/>
              <w:spacing w:after="0" w:line="240" w:lineRule="auto"/>
              <w:rPr>
                <w:rFonts w:cs="Arial"/>
              </w:rPr>
            </w:pPr>
          </w:p>
          <w:p w:rsidR="00D50670" w:rsidRDefault="00587904" w:rsidP="00FF12F7">
            <w:pPr>
              <w:autoSpaceDE w:val="0"/>
              <w:autoSpaceDN w:val="0"/>
              <w:adjustRightInd w:val="0"/>
              <w:spacing w:after="0" w:line="240" w:lineRule="auto"/>
              <w:rPr>
                <w:rFonts w:cs="Arial"/>
              </w:rPr>
            </w:pPr>
            <w:r>
              <w:rPr>
                <w:rFonts w:cs="Arial"/>
              </w:rPr>
              <w:t xml:space="preserve">RT went on to highlight </w:t>
            </w:r>
            <w:r w:rsidR="00F719D5">
              <w:rPr>
                <w:rFonts w:cs="Arial"/>
              </w:rPr>
              <w:t xml:space="preserve">Liz Widdows (LW) had </w:t>
            </w:r>
            <w:r w:rsidR="00FF12F7">
              <w:rPr>
                <w:rFonts w:cs="Arial"/>
              </w:rPr>
              <w:t xml:space="preserve">kindly </w:t>
            </w:r>
            <w:r w:rsidR="00F719D5">
              <w:rPr>
                <w:rFonts w:cs="Arial"/>
              </w:rPr>
              <w:t xml:space="preserve">agreed to take on the appointment of Booking Secretary </w:t>
            </w:r>
            <w:r>
              <w:rPr>
                <w:rFonts w:cs="Arial"/>
              </w:rPr>
              <w:t>in replacement to C</w:t>
            </w:r>
            <w:r w:rsidR="00F719D5">
              <w:rPr>
                <w:rFonts w:cs="Arial"/>
              </w:rPr>
              <w:t xml:space="preserve">athy Taylor (CT). RT expressed gratitude to LW for agreeing to take on this appointment </w:t>
            </w:r>
            <w:r w:rsidR="00FF12F7">
              <w:rPr>
                <w:rFonts w:cs="Arial"/>
              </w:rPr>
              <w:t xml:space="preserve">and </w:t>
            </w:r>
            <w:r w:rsidR="00F719D5">
              <w:rPr>
                <w:rFonts w:cs="Arial"/>
              </w:rPr>
              <w:t xml:space="preserve">also </w:t>
            </w:r>
            <w:r w:rsidR="00FF12F7">
              <w:rPr>
                <w:rFonts w:cs="Arial"/>
              </w:rPr>
              <w:t xml:space="preserve">wished to thank </w:t>
            </w:r>
            <w:r w:rsidR="00F719D5">
              <w:rPr>
                <w:rFonts w:cs="Arial"/>
              </w:rPr>
              <w:t>publicly CT for all her help and support over the last few years.</w:t>
            </w:r>
          </w:p>
          <w:p w:rsidR="00FF12F7" w:rsidRPr="006A7CF2" w:rsidRDefault="00FF12F7" w:rsidP="00FF12F7">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8</w:t>
            </w:r>
          </w:p>
        </w:tc>
        <w:tc>
          <w:tcPr>
            <w:tcW w:w="9581" w:type="dxa"/>
          </w:tcPr>
          <w:p w:rsidR="00FF12F7" w:rsidRDefault="00675708" w:rsidP="00FF12F7">
            <w:pPr>
              <w:autoSpaceDE w:val="0"/>
              <w:autoSpaceDN w:val="0"/>
              <w:adjustRightInd w:val="0"/>
              <w:spacing w:after="0" w:line="240" w:lineRule="auto"/>
              <w:rPr>
                <w:rFonts w:cs="Arial"/>
              </w:rPr>
            </w:pPr>
            <w:r w:rsidRPr="006A7CF2">
              <w:rPr>
                <w:rFonts w:cs="Arial"/>
                <w:b/>
              </w:rPr>
              <w:t>Forecast of Events and Entertainment</w:t>
            </w:r>
            <w:r w:rsidRPr="006A7CF2">
              <w:rPr>
                <w:rFonts w:cs="Arial"/>
              </w:rPr>
              <w:t xml:space="preserve">.   </w:t>
            </w:r>
            <w:r w:rsidR="00810D68">
              <w:rPr>
                <w:rFonts w:cs="Arial"/>
              </w:rPr>
              <w:t xml:space="preserve">RT was shortly to attend an Air in G Evening which will present and showcase acts for booking – he would consult with others on return with a view to deciding on any future events programme.  Further discussion on </w:t>
            </w:r>
            <w:r w:rsidR="000400F2">
              <w:rPr>
                <w:rFonts w:cs="Arial"/>
              </w:rPr>
              <w:t xml:space="preserve">entertainment generally favoured a Race Night which, whilst entertaining, also offered to opportunity to boost Village Hall funds. </w:t>
            </w:r>
          </w:p>
          <w:p w:rsidR="00FF12F7" w:rsidRPr="006A7CF2" w:rsidRDefault="00FF12F7" w:rsidP="00FF12F7">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9</w:t>
            </w:r>
          </w:p>
        </w:tc>
        <w:tc>
          <w:tcPr>
            <w:tcW w:w="9581" w:type="dxa"/>
          </w:tcPr>
          <w:p w:rsidR="00675708" w:rsidRDefault="00675708" w:rsidP="00675708">
            <w:pPr>
              <w:autoSpaceDE w:val="0"/>
              <w:autoSpaceDN w:val="0"/>
              <w:adjustRightInd w:val="0"/>
              <w:spacing w:after="0" w:line="240" w:lineRule="auto"/>
              <w:rPr>
                <w:rFonts w:cs="Arial"/>
              </w:rPr>
            </w:pPr>
            <w:r w:rsidRPr="006A7CF2">
              <w:rPr>
                <w:rFonts w:cs="Arial"/>
                <w:b/>
              </w:rPr>
              <w:t>Any Other Business</w:t>
            </w:r>
            <w:r w:rsidRPr="006A7CF2">
              <w:rPr>
                <w:rFonts w:cs="Arial"/>
              </w:rPr>
              <w:t xml:space="preserve">.   </w:t>
            </w:r>
          </w:p>
          <w:p w:rsidR="00FF12F7" w:rsidRDefault="00FF12F7" w:rsidP="00675708">
            <w:pPr>
              <w:autoSpaceDE w:val="0"/>
              <w:autoSpaceDN w:val="0"/>
              <w:adjustRightInd w:val="0"/>
              <w:spacing w:after="0" w:line="240" w:lineRule="auto"/>
              <w:rPr>
                <w:rFonts w:cs="Arial"/>
              </w:rPr>
            </w:pPr>
          </w:p>
          <w:p w:rsidR="00FD2F2E" w:rsidRPr="00FD2F2E" w:rsidRDefault="00FD2F2E" w:rsidP="00FD2F2E">
            <w:pPr>
              <w:autoSpaceDE w:val="0"/>
              <w:autoSpaceDN w:val="0"/>
              <w:adjustRightInd w:val="0"/>
              <w:spacing w:after="0" w:line="240" w:lineRule="auto"/>
              <w:ind w:left="720"/>
              <w:rPr>
                <w:rFonts w:cs="Arial"/>
              </w:rPr>
            </w:pPr>
            <w:r w:rsidRPr="00FD2F2E">
              <w:rPr>
                <w:rFonts w:cs="Arial"/>
              </w:rPr>
              <w:t>a.</w:t>
            </w:r>
            <w:r>
              <w:rPr>
                <w:rFonts w:cs="Arial"/>
              </w:rPr>
              <w:t xml:space="preserve"> </w:t>
            </w:r>
            <w:r w:rsidRPr="00FD2F2E">
              <w:rPr>
                <w:rFonts w:cs="Arial"/>
              </w:rPr>
              <w:t xml:space="preserve">  </w:t>
            </w:r>
            <w:r w:rsidRPr="00FD2F2E">
              <w:rPr>
                <w:rFonts w:cs="Arial"/>
                <w:b/>
              </w:rPr>
              <w:t>Flower Show Rep</w:t>
            </w:r>
            <w:r>
              <w:rPr>
                <w:rFonts w:cs="Arial"/>
              </w:rPr>
              <w:t>.   During earlier discussion TM had stated the very limited interest in supporting an future Flower Show and</w:t>
            </w:r>
            <w:r w:rsidR="00C44E76">
              <w:rPr>
                <w:rFonts w:cs="Arial"/>
              </w:rPr>
              <w:t>,</w:t>
            </w:r>
            <w:r>
              <w:rPr>
                <w:rFonts w:cs="Arial"/>
              </w:rPr>
              <w:t xml:space="preserve"> as the activity was now largely in abeyance</w:t>
            </w:r>
            <w:r w:rsidR="00C44E76">
              <w:rPr>
                <w:rFonts w:cs="Arial"/>
              </w:rPr>
              <w:t xml:space="preserve">, </w:t>
            </w:r>
            <w:r>
              <w:rPr>
                <w:rFonts w:cs="Arial"/>
              </w:rPr>
              <w:t>stated an intent to stand down and tendered her resignation.  The position was fully appreciated by those present and RT publically thanked TM for all of her efforts and support for the Village Hall.  TM stated that there were a number of Flower Show items that required storage and after discussion RT offered to store these in his garage attic.</w:t>
            </w:r>
          </w:p>
          <w:p w:rsidR="00FD2F2E" w:rsidRDefault="00FD2F2E" w:rsidP="00675708">
            <w:pPr>
              <w:autoSpaceDE w:val="0"/>
              <w:autoSpaceDN w:val="0"/>
              <w:adjustRightInd w:val="0"/>
              <w:spacing w:after="0" w:line="240" w:lineRule="auto"/>
              <w:rPr>
                <w:rFonts w:cs="Arial"/>
              </w:rPr>
            </w:pPr>
          </w:p>
          <w:p w:rsidR="00FD2F2E" w:rsidRPr="0052282E" w:rsidRDefault="0052282E" w:rsidP="0052282E">
            <w:pPr>
              <w:autoSpaceDE w:val="0"/>
              <w:autoSpaceDN w:val="0"/>
              <w:adjustRightInd w:val="0"/>
              <w:spacing w:after="0" w:line="240" w:lineRule="auto"/>
              <w:ind w:left="720"/>
              <w:rPr>
                <w:rFonts w:cs="Arial"/>
              </w:rPr>
            </w:pPr>
            <w:r w:rsidRPr="0052282E">
              <w:rPr>
                <w:rFonts w:cs="Arial"/>
              </w:rPr>
              <w:t>b.</w:t>
            </w:r>
            <w:r>
              <w:rPr>
                <w:rFonts w:cs="Arial"/>
              </w:rPr>
              <w:t xml:space="preserve"> </w:t>
            </w:r>
            <w:r w:rsidRPr="0052282E">
              <w:rPr>
                <w:rFonts w:cs="Arial"/>
              </w:rPr>
              <w:t xml:space="preserve">  </w:t>
            </w:r>
            <w:r w:rsidRPr="0052282E">
              <w:rPr>
                <w:rFonts w:cs="Arial"/>
                <w:b/>
              </w:rPr>
              <w:t>Achieve Material</w:t>
            </w:r>
            <w:r>
              <w:rPr>
                <w:rFonts w:cs="Arial"/>
              </w:rPr>
              <w:t xml:space="preserve">.  RT explained that he had drawn a number of key legal documents relating to the Village Hall Charity/Trust from a solicitors in Cirencester – this to identify what is being help on our behalf as well as the context and relative importance of what is being held.  An overall intent might now be to use these documents to register ownership of Trust property with the Land Registry.  PS also stated an intent to electronically record all these documents for future ease of reference.   </w:t>
            </w:r>
          </w:p>
          <w:p w:rsidR="00FD2F2E" w:rsidRDefault="00FD2F2E" w:rsidP="00675708">
            <w:pPr>
              <w:autoSpaceDE w:val="0"/>
              <w:autoSpaceDN w:val="0"/>
              <w:adjustRightInd w:val="0"/>
              <w:spacing w:after="0" w:line="240" w:lineRule="auto"/>
              <w:rPr>
                <w:rFonts w:cs="Arial"/>
              </w:rPr>
            </w:pPr>
          </w:p>
          <w:p w:rsidR="00FD2F2E" w:rsidRDefault="00FD2F2E" w:rsidP="00675708">
            <w:pPr>
              <w:autoSpaceDE w:val="0"/>
              <w:autoSpaceDN w:val="0"/>
              <w:adjustRightInd w:val="0"/>
              <w:spacing w:after="0" w:line="240" w:lineRule="auto"/>
              <w:rPr>
                <w:rFonts w:cs="Arial"/>
              </w:rPr>
            </w:pPr>
          </w:p>
          <w:p w:rsidR="0052282E" w:rsidRDefault="0052282E" w:rsidP="00611ABD">
            <w:pPr>
              <w:spacing w:after="0"/>
              <w:ind w:left="720"/>
              <w:rPr>
                <w:rFonts w:cs="Arial"/>
              </w:rPr>
            </w:pPr>
            <w:r>
              <w:rPr>
                <w:rFonts w:cs="Arial"/>
              </w:rPr>
              <w:t>c</w:t>
            </w:r>
            <w:r w:rsidR="00611ABD">
              <w:rPr>
                <w:rFonts w:cs="Arial"/>
              </w:rPr>
              <w:t xml:space="preserve">.   </w:t>
            </w:r>
            <w:r w:rsidR="00611ABD" w:rsidRPr="00611ABD">
              <w:rPr>
                <w:rFonts w:cs="Arial"/>
                <w:b/>
              </w:rPr>
              <w:t>Licencing</w:t>
            </w:r>
            <w:r w:rsidR="00611ABD">
              <w:rPr>
                <w:rFonts w:cs="Arial"/>
              </w:rPr>
              <w:t xml:space="preserve">.  Further to discussion of compliance issues, PS highlighted </w:t>
            </w:r>
            <w:r>
              <w:rPr>
                <w:rFonts w:cs="Arial"/>
              </w:rPr>
              <w:t xml:space="preserve">several </w:t>
            </w:r>
            <w:r w:rsidR="00611ABD">
              <w:rPr>
                <w:rFonts w:cs="Arial"/>
              </w:rPr>
              <w:t xml:space="preserve">licencing issues for community buildings (including Village Halls) and to inform discussion provided an aide-memoir that he prepared drawing on information from a </w:t>
            </w:r>
            <w:r w:rsidR="00611ABD">
              <w:rPr>
                <w:rFonts w:cs="Arial"/>
              </w:rPr>
              <w:lastRenderedPageBreak/>
              <w:t>variety of on</w:t>
            </w:r>
            <w:r>
              <w:rPr>
                <w:rFonts w:cs="Arial"/>
              </w:rPr>
              <w:t>-line sources.  P</w:t>
            </w:r>
            <w:r w:rsidR="00611ABD">
              <w:rPr>
                <w:rFonts w:cs="Arial"/>
              </w:rPr>
              <w:t>S</w:t>
            </w:r>
            <w:r>
              <w:rPr>
                <w:rFonts w:cs="Arial"/>
              </w:rPr>
              <w:t xml:space="preserve"> further </w:t>
            </w:r>
            <w:r w:rsidR="00611ABD">
              <w:rPr>
                <w:rFonts w:cs="Arial"/>
              </w:rPr>
              <w:t>stated that the requirements had been reflected in the revised booking process</w:t>
            </w:r>
            <w:r w:rsidR="008A4DBA">
              <w:rPr>
                <w:rFonts w:cs="Arial"/>
              </w:rPr>
              <w:t xml:space="preserve">, Hire Agreement </w:t>
            </w:r>
            <w:r>
              <w:rPr>
                <w:rFonts w:cs="Arial"/>
              </w:rPr>
              <w:t xml:space="preserve">and </w:t>
            </w:r>
            <w:r w:rsidR="008A4DBA">
              <w:rPr>
                <w:rFonts w:cs="Arial"/>
              </w:rPr>
              <w:t xml:space="preserve">Standard </w:t>
            </w:r>
            <w:r>
              <w:rPr>
                <w:rFonts w:cs="Arial"/>
              </w:rPr>
              <w:t xml:space="preserve">Terms and Condition of Hire </w:t>
            </w:r>
            <w:r w:rsidR="008A4DBA">
              <w:rPr>
                <w:rFonts w:cs="Arial"/>
              </w:rPr>
              <w:t xml:space="preserve">– these </w:t>
            </w:r>
            <w:r>
              <w:rPr>
                <w:rFonts w:cs="Arial"/>
              </w:rPr>
              <w:t xml:space="preserve">for agreement by users of the Hall.  </w:t>
            </w:r>
          </w:p>
          <w:p w:rsidR="00675708" w:rsidRPr="00FF12F7" w:rsidRDefault="00675708" w:rsidP="008A4DBA">
            <w:pPr>
              <w:spacing w:after="0"/>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lastRenderedPageBreak/>
              <w:t>10</w:t>
            </w:r>
          </w:p>
        </w:tc>
        <w:tc>
          <w:tcPr>
            <w:tcW w:w="9581" w:type="dxa"/>
          </w:tcPr>
          <w:p w:rsidR="00463D33" w:rsidRPr="006A7CF2" w:rsidRDefault="00463D33" w:rsidP="00463D33">
            <w:pPr>
              <w:autoSpaceDE w:val="0"/>
              <w:autoSpaceDN w:val="0"/>
              <w:adjustRightInd w:val="0"/>
              <w:spacing w:after="0" w:line="240" w:lineRule="auto"/>
              <w:rPr>
                <w:rFonts w:cs="Arial"/>
              </w:rPr>
            </w:pPr>
            <w:r w:rsidRPr="006A7CF2">
              <w:rPr>
                <w:rFonts w:cs="Arial"/>
                <w:b/>
              </w:rPr>
              <w:t>Date of Next Meeting</w:t>
            </w:r>
            <w:r w:rsidRPr="006A7CF2">
              <w:rPr>
                <w:rFonts w:cs="Arial"/>
              </w:rPr>
              <w:t xml:space="preserve">.  The date for the next meeting was set for Wednesday </w:t>
            </w:r>
            <w:r w:rsidR="00675708">
              <w:rPr>
                <w:rFonts w:cs="Arial"/>
              </w:rPr>
              <w:t>22</w:t>
            </w:r>
            <w:r>
              <w:rPr>
                <w:rFonts w:cs="Arial"/>
              </w:rPr>
              <w:t xml:space="preserve"> </w:t>
            </w:r>
            <w:r w:rsidR="000A090A">
              <w:rPr>
                <w:rFonts w:cs="Arial"/>
              </w:rPr>
              <w:t xml:space="preserve">October </w:t>
            </w:r>
            <w:r w:rsidR="000A090A" w:rsidRPr="006A7CF2">
              <w:rPr>
                <w:rFonts w:cs="Arial"/>
              </w:rPr>
              <w:t>2014</w:t>
            </w:r>
            <w:r w:rsidRPr="006A7CF2">
              <w:rPr>
                <w:rFonts w:cs="Arial"/>
              </w:rPr>
              <w:t xml:space="preserve"> at 1930 hours.</w:t>
            </w:r>
          </w:p>
          <w:p w:rsidR="00D50670" w:rsidRPr="006A7CF2" w:rsidRDefault="00D50670" w:rsidP="006A7CF2">
            <w:pPr>
              <w:autoSpaceDE w:val="0"/>
              <w:autoSpaceDN w:val="0"/>
              <w:adjustRightInd w:val="0"/>
              <w:spacing w:after="0" w:line="240" w:lineRule="auto"/>
              <w:rPr>
                <w:rFonts w:cs="Arial"/>
              </w:rPr>
            </w:pPr>
          </w:p>
        </w:tc>
      </w:tr>
    </w:tbl>
    <w:p w:rsidR="00D50670" w:rsidRDefault="00D50670" w:rsidP="004B6E75">
      <w:pPr>
        <w:autoSpaceDE w:val="0"/>
        <w:autoSpaceDN w:val="0"/>
        <w:adjustRightInd w:val="0"/>
        <w:spacing w:after="0" w:line="240" w:lineRule="auto"/>
        <w:rPr>
          <w:rFonts w:cs="Arial"/>
          <w:b/>
          <w:u w:val="single"/>
        </w:rPr>
      </w:pPr>
    </w:p>
    <w:p w:rsidR="00D50670" w:rsidRPr="004B6E75" w:rsidRDefault="00D50670" w:rsidP="00165B15">
      <w:pPr>
        <w:rPr>
          <w:rFonts w:ascii="Lucida Handwriting" w:hAnsi="Lucida Handwriting" w:cs="Arial"/>
          <w:b/>
          <w:sz w:val="28"/>
          <w:szCs w:val="28"/>
        </w:rPr>
      </w:pPr>
      <w:r>
        <w:rPr>
          <w:rFonts w:ascii="Lucida Handwriting" w:hAnsi="Lucida Handwriting" w:cs="Arial"/>
          <w:b/>
          <w:sz w:val="28"/>
          <w:szCs w:val="28"/>
        </w:rPr>
        <w:t>P</w:t>
      </w:r>
      <w:r w:rsidR="0060633B">
        <w:rPr>
          <w:rFonts w:ascii="Lucida Handwriting" w:hAnsi="Lucida Handwriting" w:cs="Arial"/>
          <w:b/>
          <w:sz w:val="28"/>
          <w:szCs w:val="28"/>
        </w:rPr>
        <w:t xml:space="preserve"> </w:t>
      </w:r>
      <w:r w:rsidRPr="004B6E75">
        <w:rPr>
          <w:rFonts w:ascii="Lucida Handwriting" w:hAnsi="Lucida Handwriting" w:cs="Arial"/>
          <w:b/>
          <w:sz w:val="28"/>
          <w:szCs w:val="28"/>
        </w:rPr>
        <w:t>Smith</w:t>
      </w:r>
    </w:p>
    <w:p w:rsidR="00D50670" w:rsidRDefault="00D50670" w:rsidP="004B6E75">
      <w:pPr>
        <w:spacing w:after="0"/>
        <w:rPr>
          <w:rFonts w:cs="Arial"/>
        </w:rPr>
      </w:pPr>
      <w:r>
        <w:rPr>
          <w:rFonts w:cs="Arial"/>
        </w:rPr>
        <w:t>P</w:t>
      </w:r>
      <w:r w:rsidR="0060633B">
        <w:rPr>
          <w:rFonts w:cs="Arial"/>
        </w:rPr>
        <w:t xml:space="preserve"> </w:t>
      </w:r>
      <w:bookmarkStart w:id="0" w:name="_GoBack"/>
      <w:bookmarkEnd w:id="0"/>
      <w:r>
        <w:rPr>
          <w:rFonts w:cs="Arial"/>
        </w:rPr>
        <w:t>Smith</w:t>
      </w:r>
    </w:p>
    <w:p w:rsidR="00D50670" w:rsidRDefault="00D50670" w:rsidP="004B6E75">
      <w:pPr>
        <w:spacing w:after="0"/>
        <w:rPr>
          <w:rFonts w:cs="Arial"/>
        </w:rPr>
      </w:pPr>
      <w:r>
        <w:rPr>
          <w:rFonts w:cs="Arial"/>
        </w:rPr>
        <w:t>Secretary – DAVH Management Committee of Trustees</w:t>
      </w:r>
    </w:p>
    <w:p w:rsidR="00D50670" w:rsidRDefault="00C549A9" w:rsidP="004B6E75">
      <w:pPr>
        <w:spacing w:after="0"/>
        <w:rPr>
          <w:rFonts w:cs="Arial"/>
        </w:rPr>
      </w:pPr>
      <w:r>
        <w:rPr>
          <w:rFonts w:cs="Arial"/>
        </w:rPr>
        <w:t>23 April 2014</w:t>
      </w:r>
    </w:p>
    <w:p w:rsidR="00D50670" w:rsidRDefault="00CD5F9A" w:rsidP="004B6E75">
      <w:pPr>
        <w:spacing w:after="0"/>
        <w:rPr>
          <w:rFonts w:cs="Arial"/>
        </w:rPr>
      </w:pPr>
      <w:hyperlink r:id="rId9" w:history="1">
        <w:r w:rsidR="008E61CB" w:rsidRPr="00A47749">
          <w:rPr>
            <w:rStyle w:val="Hyperlink"/>
            <w:rFonts w:cs="Arial"/>
          </w:rPr>
          <w:t>davhgl77jn@gmail.com</w:t>
        </w:r>
      </w:hyperlink>
    </w:p>
    <w:p w:rsidR="008E61CB" w:rsidRDefault="008E61CB" w:rsidP="004B6E75">
      <w:pPr>
        <w:spacing w:after="0"/>
        <w:rPr>
          <w:rFonts w:cs="Arial"/>
        </w:rPr>
      </w:pPr>
    </w:p>
    <w:p w:rsidR="005030CC" w:rsidRDefault="005030CC" w:rsidP="004B6E75">
      <w:pPr>
        <w:spacing w:after="0"/>
        <w:rPr>
          <w:rFonts w:cs="Arial"/>
        </w:rPr>
      </w:pPr>
    </w:p>
    <w:sectPr w:rsidR="005030CC" w:rsidSect="00B54A0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9A" w:rsidRDefault="00CD5F9A" w:rsidP="00741738">
      <w:pPr>
        <w:spacing w:after="0" w:line="240" w:lineRule="auto"/>
      </w:pPr>
      <w:r>
        <w:separator/>
      </w:r>
    </w:p>
  </w:endnote>
  <w:endnote w:type="continuationSeparator" w:id="0">
    <w:p w:rsidR="00CD5F9A" w:rsidRDefault="00CD5F9A" w:rsidP="0074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70" w:rsidRDefault="00D50670">
    <w:pPr>
      <w:pStyle w:val="Footer"/>
      <w:jc w:val="center"/>
    </w:pPr>
    <w:r>
      <w:fldChar w:fldCharType="begin"/>
    </w:r>
    <w:r>
      <w:instrText xml:space="preserve"> PAGE   \* MERGEFORMAT </w:instrText>
    </w:r>
    <w:r>
      <w:fldChar w:fldCharType="separate"/>
    </w:r>
    <w:r w:rsidR="0060633B">
      <w:rPr>
        <w:noProof/>
      </w:rPr>
      <w:t>7</w:t>
    </w:r>
    <w:r>
      <w:fldChar w:fldCharType="end"/>
    </w:r>
  </w:p>
  <w:p w:rsidR="00B54CCA" w:rsidRDefault="00B54CCA" w:rsidP="00B54CCA">
    <w:pPr>
      <w:autoSpaceDE w:val="0"/>
      <w:autoSpaceDN w:val="0"/>
      <w:adjustRightInd w:val="0"/>
      <w:spacing w:after="0" w:line="240" w:lineRule="auto"/>
      <w:ind w:left="7200"/>
      <w:rPr>
        <w:rFonts w:ascii="Times New Roman" w:hAnsi="Times New Roman"/>
        <w:sz w:val="23"/>
        <w:szCs w:val="23"/>
      </w:rPr>
    </w:pPr>
  </w:p>
  <w:p w:rsidR="00B54CCA" w:rsidRDefault="00B54CCA" w:rsidP="00B54CCA">
    <w:pPr>
      <w:spacing w:after="0"/>
      <w:rPr>
        <w:rFonts w:cstheme="minorHAnsi"/>
        <w:b/>
        <w:bCs/>
        <w:color w:val="000000"/>
        <w:sz w:val="20"/>
        <w:szCs w:val="20"/>
      </w:rPr>
    </w:pPr>
    <w:r>
      <w:rPr>
        <w:rFonts w:cstheme="minorHAnsi"/>
        <w:b/>
        <w:bCs/>
        <w:color w:val="000000"/>
        <w:sz w:val="20"/>
        <w:szCs w:val="20"/>
      </w:rPr>
      <w:t>D</w:t>
    </w:r>
    <w:r w:rsidRPr="00AB2267">
      <w:rPr>
        <w:rFonts w:cstheme="minorHAnsi"/>
        <w:b/>
        <w:bCs/>
        <w:color w:val="000000"/>
        <w:sz w:val="20"/>
        <w:szCs w:val="20"/>
      </w:rPr>
      <w:t xml:space="preserve">untisbourne Abbots Village Hall Management Committee of Trustees </w:t>
    </w:r>
  </w:p>
  <w:p w:rsidR="00B54CCA" w:rsidRPr="003443F3" w:rsidRDefault="00B54CCA" w:rsidP="00B54CCA">
    <w:pPr>
      <w:rPr>
        <w:rFonts w:cstheme="minorHAnsi"/>
      </w:rPr>
    </w:pPr>
    <w:r w:rsidRPr="00AB2267">
      <w:rPr>
        <w:rFonts w:cstheme="minorHAnsi"/>
        <w:b/>
        <w:bCs/>
        <w:color w:val="000000"/>
        <w:sz w:val="20"/>
        <w:szCs w:val="20"/>
      </w:rPr>
      <w:t>Registered Charity N</w:t>
    </w:r>
    <w:r>
      <w:rPr>
        <w:rFonts w:cstheme="minorHAnsi"/>
        <w:b/>
        <w:bCs/>
        <w:color w:val="000000"/>
        <w:sz w:val="20"/>
        <w:szCs w:val="20"/>
      </w:rPr>
      <w:t>o</w:t>
    </w:r>
    <w:r w:rsidRPr="00AB2267">
      <w:rPr>
        <w:rFonts w:cstheme="minorHAnsi"/>
        <w:b/>
        <w:bCs/>
        <w:color w:val="000000"/>
        <w:sz w:val="20"/>
        <w:szCs w:val="20"/>
      </w:rPr>
      <w:t xml:space="preserve">: 301522 </w:t>
    </w:r>
    <w:r>
      <w:rPr>
        <w:rFonts w:cstheme="minorHAnsi"/>
        <w:b/>
        <w:bCs/>
        <w:color w:val="000000"/>
        <w:sz w:val="20"/>
        <w:szCs w:val="20"/>
      </w:rPr>
      <w:t>–</w:t>
    </w:r>
    <w:r w:rsidRPr="00AB2267">
      <w:rPr>
        <w:rFonts w:cstheme="minorHAnsi"/>
        <w:b/>
        <w:bCs/>
        <w:color w:val="000000"/>
        <w:sz w:val="20"/>
        <w:szCs w:val="20"/>
      </w:rPr>
      <w:t xml:space="preserve"> </w:t>
    </w:r>
    <w:r>
      <w:rPr>
        <w:rFonts w:cstheme="minorHAnsi"/>
        <w:b/>
        <w:bCs/>
        <w:color w:val="000000"/>
        <w:sz w:val="20"/>
        <w:szCs w:val="20"/>
      </w:rPr>
      <w:t>April 2014</w:t>
    </w:r>
  </w:p>
  <w:p w:rsidR="00B54CCA" w:rsidRDefault="00B54CCA">
    <w:pPr>
      <w:pStyle w:val="Footer"/>
      <w:jc w:val="center"/>
    </w:pPr>
  </w:p>
  <w:p w:rsidR="00D50670" w:rsidRDefault="00D50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9A" w:rsidRDefault="00CD5F9A" w:rsidP="00741738">
      <w:pPr>
        <w:spacing w:after="0" w:line="240" w:lineRule="auto"/>
      </w:pPr>
      <w:r>
        <w:separator/>
      </w:r>
    </w:p>
  </w:footnote>
  <w:footnote w:type="continuationSeparator" w:id="0">
    <w:p w:rsidR="00CD5F9A" w:rsidRDefault="00CD5F9A" w:rsidP="00741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97F"/>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6D3C31"/>
    <w:multiLevelType w:val="hybridMultilevel"/>
    <w:tmpl w:val="C80AB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50253D2"/>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E5B7105"/>
    <w:multiLevelType w:val="hybridMultilevel"/>
    <w:tmpl w:val="848EDA3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12B495A"/>
    <w:multiLevelType w:val="hybridMultilevel"/>
    <w:tmpl w:val="10226988"/>
    <w:lvl w:ilvl="0" w:tplc="7AF6C4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2DC295D"/>
    <w:multiLevelType w:val="hybridMultilevel"/>
    <w:tmpl w:val="BB1E0AB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6E3286C"/>
    <w:multiLevelType w:val="hybridMultilevel"/>
    <w:tmpl w:val="8B722718"/>
    <w:lvl w:ilvl="0" w:tplc="BAD27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BE52354"/>
    <w:multiLevelType w:val="hybridMultilevel"/>
    <w:tmpl w:val="4E2C8638"/>
    <w:lvl w:ilvl="0" w:tplc="73CA90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7FF009B"/>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8"/>
  </w:num>
  <w:num w:numId="5">
    <w:abstractNumId w:val="5"/>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15"/>
    <w:rsid w:val="0000205D"/>
    <w:rsid w:val="0000404F"/>
    <w:rsid w:val="0001147F"/>
    <w:rsid w:val="000400F2"/>
    <w:rsid w:val="00067ADE"/>
    <w:rsid w:val="0007380B"/>
    <w:rsid w:val="00076A90"/>
    <w:rsid w:val="000A090A"/>
    <w:rsid w:val="000A60BF"/>
    <w:rsid w:val="000B30D6"/>
    <w:rsid w:val="000C0BE7"/>
    <w:rsid w:val="000D6575"/>
    <w:rsid w:val="000D7858"/>
    <w:rsid w:val="000F1831"/>
    <w:rsid w:val="001126DB"/>
    <w:rsid w:val="00134459"/>
    <w:rsid w:val="00137C0F"/>
    <w:rsid w:val="001600BE"/>
    <w:rsid w:val="001644B9"/>
    <w:rsid w:val="00165B15"/>
    <w:rsid w:val="00166726"/>
    <w:rsid w:val="001675E9"/>
    <w:rsid w:val="0016789B"/>
    <w:rsid w:val="00184C6B"/>
    <w:rsid w:val="001859DF"/>
    <w:rsid w:val="001B3386"/>
    <w:rsid w:val="001D1515"/>
    <w:rsid w:val="001E6803"/>
    <w:rsid w:val="001F1426"/>
    <w:rsid w:val="0020226B"/>
    <w:rsid w:val="00220A75"/>
    <w:rsid w:val="002770C0"/>
    <w:rsid w:val="002824C4"/>
    <w:rsid w:val="002878F2"/>
    <w:rsid w:val="002F6153"/>
    <w:rsid w:val="0030514C"/>
    <w:rsid w:val="00313A76"/>
    <w:rsid w:val="0032701F"/>
    <w:rsid w:val="003800FE"/>
    <w:rsid w:val="0039671F"/>
    <w:rsid w:val="003A794E"/>
    <w:rsid w:val="003B107F"/>
    <w:rsid w:val="003D0BA1"/>
    <w:rsid w:val="003F18EB"/>
    <w:rsid w:val="003F5AEE"/>
    <w:rsid w:val="00400D4D"/>
    <w:rsid w:val="00423224"/>
    <w:rsid w:val="00463D33"/>
    <w:rsid w:val="00464A66"/>
    <w:rsid w:val="004673F8"/>
    <w:rsid w:val="00471B50"/>
    <w:rsid w:val="004A517E"/>
    <w:rsid w:val="004B167D"/>
    <w:rsid w:val="004B6E75"/>
    <w:rsid w:val="004C5683"/>
    <w:rsid w:val="004D4981"/>
    <w:rsid w:val="004E1BF6"/>
    <w:rsid w:val="004F1D2F"/>
    <w:rsid w:val="004F2CA2"/>
    <w:rsid w:val="005030CC"/>
    <w:rsid w:val="0052282E"/>
    <w:rsid w:val="00544F41"/>
    <w:rsid w:val="005564D6"/>
    <w:rsid w:val="005740C6"/>
    <w:rsid w:val="00587904"/>
    <w:rsid w:val="00591738"/>
    <w:rsid w:val="005A7DE6"/>
    <w:rsid w:val="005B3F8C"/>
    <w:rsid w:val="005C04C0"/>
    <w:rsid w:val="005C397C"/>
    <w:rsid w:val="005C5CC2"/>
    <w:rsid w:val="005E3993"/>
    <w:rsid w:val="005F4FA4"/>
    <w:rsid w:val="0060633B"/>
    <w:rsid w:val="00611ABD"/>
    <w:rsid w:val="00613720"/>
    <w:rsid w:val="006229D7"/>
    <w:rsid w:val="00631BB5"/>
    <w:rsid w:val="00670D75"/>
    <w:rsid w:val="00673438"/>
    <w:rsid w:val="00675708"/>
    <w:rsid w:val="00677C26"/>
    <w:rsid w:val="006917AD"/>
    <w:rsid w:val="006A7CF2"/>
    <w:rsid w:val="006B2281"/>
    <w:rsid w:val="006B5FE2"/>
    <w:rsid w:val="006E5F17"/>
    <w:rsid w:val="006E721C"/>
    <w:rsid w:val="006F7574"/>
    <w:rsid w:val="0071224D"/>
    <w:rsid w:val="0073516D"/>
    <w:rsid w:val="00735836"/>
    <w:rsid w:val="00741738"/>
    <w:rsid w:val="00744C55"/>
    <w:rsid w:val="00745990"/>
    <w:rsid w:val="00751BC5"/>
    <w:rsid w:val="00775F05"/>
    <w:rsid w:val="00782216"/>
    <w:rsid w:val="00785FEA"/>
    <w:rsid w:val="0079360A"/>
    <w:rsid w:val="007B3B63"/>
    <w:rsid w:val="007C5FF3"/>
    <w:rsid w:val="007D0688"/>
    <w:rsid w:val="007D35DD"/>
    <w:rsid w:val="007F56B3"/>
    <w:rsid w:val="00800982"/>
    <w:rsid w:val="008046E2"/>
    <w:rsid w:val="0080600E"/>
    <w:rsid w:val="00810D68"/>
    <w:rsid w:val="008173D1"/>
    <w:rsid w:val="00830975"/>
    <w:rsid w:val="00835AC7"/>
    <w:rsid w:val="008436F2"/>
    <w:rsid w:val="00845FF4"/>
    <w:rsid w:val="008727F1"/>
    <w:rsid w:val="008727F7"/>
    <w:rsid w:val="00874120"/>
    <w:rsid w:val="008A39D0"/>
    <w:rsid w:val="008A4DBA"/>
    <w:rsid w:val="008C1C6A"/>
    <w:rsid w:val="008C4CEE"/>
    <w:rsid w:val="008E61CB"/>
    <w:rsid w:val="008F02A2"/>
    <w:rsid w:val="0091442A"/>
    <w:rsid w:val="00914BBD"/>
    <w:rsid w:val="00931E68"/>
    <w:rsid w:val="0093661E"/>
    <w:rsid w:val="00956758"/>
    <w:rsid w:val="00983712"/>
    <w:rsid w:val="00984ED1"/>
    <w:rsid w:val="00986005"/>
    <w:rsid w:val="009D0708"/>
    <w:rsid w:val="009F4933"/>
    <w:rsid w:val="00A10431"/>
    <w:rsid w:val="00A117D2"/>
    <w:rsid w:val="00A24FC4"/>
    <w:rsid w:val="00A26A7D"/>
    <w:rsid w:val="00A35CBF"/>
    <w:rsid w:val="00A70390"/>
    <w:rsid w:val="00A87C57"/>
    <w:rsid w:val="00A92AC2"/>
    <w:rsid w:val="00AA65A6"/>
    <w:rsid w:val="00AC4A06"/>
    <w:rsid w:val="00AD4BC1"/>
    <w:rsid w:val="00AE2080"/>
    <w:rsid w:val="00AF5A54"/>
    <w:rsid w:val="00B0578C"/>
    <w:rsid w:val="00B154EB"/>
    <w:rsid w:val="00B24C8C"/>
    <w:rsid w:val="00B45E3A"/>
    <w:rsid w:val="00B47300"/>
    <w:rsid w:val="00B54A0D"/>
    <w:rsid w:val="00B54CCA"/>
    <w:rsid w:val="00B55207"/>
    <w:rsid w:val="00B57C7F"/>
    <w:rsid w:val="00BE2736"/>
    <w:rsid w:val="00BF0DA9"/>
    <w:rsid w:val="00BF4A4D"/>
    <w:rsid w:val="00C020D8"/>
    <w:rsid w:val="00C10B19"/>
    <w:rsid w:val="00C14BA5"/>
    <w:rsid w:val="00C44E76"/>
    <w:rsid w:val="00C549A9"/>
    <w:rsid w:val="00C97112"/>
    <w:rsid w:val="00CA7E59"/>
    <w:rsid w:val="00CD5F9A"/>
    <w:rsid w:val="00D11726"/>
    <w:rsid w:val="00D170A2"/>
    <w:rsid w:val="00D17794"/>
    <w:rsid w:val="00D26A15"/>
    <w:rsid w:val="00D30A4D"/>
    <w:rsid w:val="00D35E61"/>
    <w:rsid w:val="00D50670"/>
    <w:rsid w:val="00D54CBA"/>
    <w:rsid w:val="00D62192"/>
    <w:rsid w:val="00D70EE5"/>
    <w:rsid w:val="00D72A45"/>
    <w:rsid w:val="00D875DF"/>
    <w:rsid w:val="00D959BD"/>
    <w:rsid w:val="00DC25F1"/>
    <w:rsid w:val="00DD17F6"/>
    <w:rsid w:val="00DD5205"/>
    <w:rsid w:val="00E038D8"/>
    <w:rsid w:val="00E044B8"/>
    <w:rsid w:val="00E24591"/>
    <w:rsid w:val="00E40355"/>
    <w:rsid w:val="00E56004"/>
    <w:rsid w:val="00E9490B"/>
    <w:rsid w:val="00EC1118"/>
    <w:rsid w:val="00EC2DF4"/>
    <w:rsid w:val="00ED430C"/>
    <w:rsid w:val="00ED7B28"/>
    <w:rsid w:val="00EE3A52"/>
    <w:rsid w:val="00EE523C"/>
    <w:rsid w:val="00EF11D7"/>
    <w:rsid w:val="00F0029F"/>
    <w:rsid w:val="00F03FF1"/>
    <w:rsid w:val="00F04DB2"/>
    <w:rsid w:val="00F12971"/>
    <w:rsid w:val="00F17F9E"/>
    <w:rsid w:val="00F47B6F"/>
    <w:rsid w:val="00F52D96"/>
    <w:rsid w:val="00F6577E"/>
    <w:rsid w:val="00F71512"/>
    <w:rsid w:val="00F719D5"/>
    <w:rsid w:val="00F71BFF"/>
    <w:rsid w:val="00F72529"/>
    <w:rsid w:val="00F747CD"/>
    <w:rsid w:val="00F76BB7"/>
    <w:rsid w:val="00FA0285"/>
    <w:rsid w:val="00FD2F2E"/>
    <w:rsid w:val="00FD6796"/>
    <w:rsid w:val="00FF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1738"/>
    <w:rPr>
      <w:rFonts w:cs="Times New Roman"/>
    </w:rPr>
  </w:style>
  <w:style w:type="paragraph" w:styleId="Footer">
    <w:name w:val="footer"/>
    <w:basedOn w:val="Normal"/>
    <w:link w:val="FooterChar"/>
    <w:uiPriority w:val="99"/>
    <w:unhideWhenUsed/>
    <w:rsid w:val="007417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1738"/>
    <w:rPr>
      <w:rFonts w:cs="Times New Roman"/>
    </w:rPr>
  </w:style>
  <w:style w:type="paragraph" w:styleId="ListParagraph">
    <w:name w:val="List Paragraph"/>
    <w:basedOn w:val="Normal"/>
    <w:uiPriority w:val="34"/>
    <w:qFormat/>
    <w:rsid w:val="0071224D"/>
    <w:pPr>
      <w:ind w:left="720"/>
      <w:contextualSpacing/>
    </w:pPr>
  </w:style>
  <w:style w:type="table" w:styleId="TableGrid">
    <w:name w:val="Table Grid"/>
    <w:basedOn w:val="TableNormal"/>
    <w:uiPriority w:val="59"/>
    <w:rsid w:val="00F5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0D6"/>
    <w:rPr>
      <w:rFonts w:cs="Times New Roman"/>
      <w:sz w:val="20"/>
      <w:szCs w:val="20"/>
    </w:rPr>
  </w:style>
  <w:style w:type="character" w:styleId="FootnoteReference">
    <w:name w:val="footnote reference"/>
    <w:basedOn w:val="DefaultParagraphFont"/>
    <w:uiPriority w:val="99"/>
    <w:semiHidden/>
    <w:unhideWhenUsed/>
    <w:rsid w:val="000B30D6"/>
    <w:rPr>
      <w:rFonts w:cs="Times New Roman"/>
      <w:vertAlign w:val="superscript"/>
    </w:rPr>
  </w:style>
  <w:style w:type="character" w:styleId="Hyperlink">
    <w:name w:val="Hyperlink"/>
    <w:basedOn w:val="DefaultParagraphFont"/>
    <w:uiPriority w:val="99"/>
    <w:unhideWhenUsed/>
    <w:rsid w:val="00E56004"/>
    <w:rPr>
      <w:color w:val="0000FF" w:themeColor="hyperlink"/>
      <w:u w:val="single"/>
    </w:rPr>
  </w:style>
  <w:style w:type="paragraph" w:styleId="BalloonText">
    <w:name w:val="Balloon Text"/>
    <w:basedOn w:val="Normal"/>
    <w:link w:val="BalloonTextChar"/>
    <w:uiPriority w:val="99"/>
    <w:semiHidden/>
    <w:unhideWhenUsed/>
    <w:rsid w:val="00D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1738"/>
    <w:rPr>
      <w:rFonts w:cs="Times New Roman"/>
    </w:rPr>
  </w:style>
  <w:style w:type="paragraph" w:styleId="Footer">
    <w:name w:val="footer"/>
    <w:basedOn w:val="Normal"/>
    <w:link w:val="FooterChar"/>
    <w:uiPriority w:val="99"/>
    <w:unhideWhenUsed/>
    <w:rsid w:val="007417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1738"/>
    <w:rPr>
      <w:rFonts w:cs="Times New Roman"/>
    </w:rPr>
  </w:style>
  <w:style w:type="paragraph" w:styleId="ListParagraph">
    <w:name w:val="List Paragraph"/>
    <w:basedOn w:val="Normal"/>
    <w:uiPriority w:val="34"/>
    <w:qFormat/>
    <w:rsid w:val="0071224D"/>
    <w:pPr>
      <w:ind w:left="720"/>
      <w:contextualSpacing/>
    </w:pPr>
  </w:style>
  <w:style w:type="table" w:styleId="TableGrid">
    <w:name w:val="Table Grid"/>
    <w:basedOn w:val="TableNormal"/>
    <w:uiPriority w:val="59"/>
    <w:rsid w:val="00F5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0D6"/>
    <w:rPr>
      <w:rFonts w:cs="Times New Roman"/>
      <w:sz w:val="20"/>
      <w:szCs w:val="20"/>
    </w:rPr>
  </w:style>
  <w:style w:type="character" w:styleId="FootnoteReference">
    <w:name w:val="footnote reference"/>
    <w:basedOn w:val="DefaultParagraphFont"/>
    <w:uiPriority w:val="99"/>
    <w:semiHidden/>
    <w:unhideWhenUsed/>
    <w:rsid w:val="000B30D6"/>
    <w:rPr>
      <w:rFonts w:cs="Times New Roman"/>
      <w:vertAlign w:val="superscript"/>
    </w:rPr>
  </w:style>
  <w:style w:type="character" w:styleId="Hyperlink">
    <w:name w:val="Hyperlink"/>
    <w:basedOn w:val="DefaultParagraphFont"/>
    <w:uiPriority w:val="99"/>
    <w:unhideWhenUsed/>
    <w:rsid w:val="00E56004"/>
    <w:rPr>
      <w:color w:val="0000FF" w:themeColor="hyperlink"/>
      <w:u w:val="single"/>
    </w:rPr>
  </w:style>
  <w:style w:type="paragraph" w:styleId="BalloonText">
    <w:name w:val="Balloon Text"/>
    <w:basedOn w:val="Normal"/>
    <w:link w:val="BalloonTextChar"/>
    <w:uiPriority w:val="99"/>
    <w:semiHidden/>
    <w:unhideWhenUsed/>
    <w:rsid w:val="00D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007">
      <w:bodyDiv w:val="1"/>
      <w:marLeft w:val="0"/>
      <w:marRight w:val="0"/>
      <w:marTop w:val="0"/>
      <w:marBottom w:val="0"/>
      <w:divBdr>
        <w:top w:val="none" w:sz="0" w:space="0" w:color="auto"/>
        <w:left w:val="none" w:sz="0" w:space="0" w:color="auto"/>
        <w:bottom w:val="none" w:sz="0" w:space="0" w:color="auto"/>
        <w:right w:val="none" w:sz="0" w:space="0" w:color="auto"/>
      </w:divBdr>
      <w:divsChild>
        <w:div w:id="356469658">
          <w:marLeft w:val="0"/>
          <w:marRight w:val="0"/>
          <w:marTop w:val="0"/>
          <w:marBottom w:val="0"/>
          <w:divBdr>
            <w:top w:val="none" w:sz="0" w:space="0" w:color="auto"/>
            <w:left w:val="none" w:sz="0" w:space="0" w:color="auto"/>
            <w:bottom w:val="none" w:sz="0" w:space="0" w:color="auto"/>
            <w:right w:val="none" w:sz="0" w:space="0" w:color="auto"/>
          </w:divBdr>
          <w:divsChild>
            <w:div w:id="1866824516">
              <w:marLeft w:val="0"/>
              <w:marRight w:val="0"/>
              <w:marTop w:val="0"/>
              <w:marBottom w:val="0"/>
              <w:divBdr>
                <w:top w:val="none" w:sz="0" w:space="0" w:color="auto"/>
                <w:left w:val="none" w:sz="0" w:space="0" w:color="auto"/>
                <w:bottom w:val="none" w:sz="0" w:space="0" w:color="auto"/>
                <w:right w:val="none" w:sz="0" w:space="0" w:color="auto"/>
              </w:divBdr>
              <w:divsChild>
                <w:div w:id="960039286">
                  <w:marLeft w:val="0"/>
                  <w:marRight w:val="0"/>
                  <w:marTop w:val="0"/>
                  <w:marBottom w:val="0"/>
                  <w:divBdr>
                    <w:top w:val="none" w:sz="0" w:space="0" w:color="auto"/>
                    <w:left w:val="none" w:sz="0" w:space="0" w:color="auto"/>
                    <w:bottom w:val="none" w:sz="0" w:space="0" w:color="auto"/>
                    <w:right w:val="none" w:sz="0" w:space="0" w:color="auto"/>
                  </w:divBdr>
                  <w:divsChild>
                    <w:div w:id="1144273198">
                      <w:marLeft w:val="0"/>
                      <w:marRight w:val="0"/>
                      <w:marTop w:val="0"/>
                      <w:marBottom w:val="0"/>
                      <w:divBdr>
                        <w:top w:val="none" w:sz="0" w:space="0" w:color="auto"/>
                        <w:left w:val="none" w:sz="0" w:space="0" w:color="auto"/>
                        <w:bottom w:val="none" w:sz="0" w:space="0" w:color="auto"/>
                        <w:right w:val="none" w:sz="0" w:space="0" w:color="auto"/>
                      </w:divBdr>
                      <w:divsChild>
                        <w:div w:id="532808165">
                          <w:marLeft w:val="0"/>
                          <w:marRight w:val="0"/>
                          <w:marTop w:val="0"/>
                          <w:marBottom w:val="0"/>
                          <w:divBdr>
                            <w:top w:val="none" w:sz="0" w:space="0" w:color="auto"/>
                            <w:left w:val="none" w:sz="0" w:space="0" w:color="auto"/>
                            <w:bottom w:val="none" w:sz="0" w:space="0" w:color="auto"/>
                            <w:right w:val="none" w:sz="0" w:space="0" w:color="auto"/>
                          </w:divBdr>
                          <w:divsChild>
                            <w:div w:id="1783575560">
                              <w:marLeft w:val="0"/>
                              <w:marRight w:val="0"/>
                              <w:marTop w:val="0"/>
                              <w:marBottom w:val="0"/>
                              <w:divBdr>
                                <w:top w:val="none" w:sz="0" w:space="0" w:color="auto"/>
                                <w:left w:val="none" w:sz="0" w:space="0" w:color="auto"/>
                                <w:bottom w:val="none" w:sz="0" w:space="0" w:color="auto"/>
                                <w:right w:val="none" w:sz="0" w:space="0" w:color="auto"/>
                              </w:divBdr>
                              <w:divsChild>
                                <w:div w:id="1019741133">
                                  <w:marLeft w:val="0"/>
                                  <w:marRight w:val="0"/>
                                  <w:marTop w:val="0"/>
                                  <w:marBottom w:val="0"/>
                                  <w:divBdr>
                                    <w:top w:val="none" w:sz="0" w:space="0" w:color="auto"/>
                                    <w:left w:val="none" w:sz="0" w:space="0" w:color="auto"/>
                                    <w:bottom w:val="none" w:sz="0" w:space="0" w:color="auto"/>
                                    <w:right w:val="none" w:sz="0" w:space="0" w:color="auto"/>
                                  </w:divBdr>
                                  <w:divsChild>
                                    <w:div w:id="1161312064">
                                      <w:marLeft w:val="0"/>
                                      <w:marRight w:val="0"/>
                                      <w:marTop w:val="0"/>
                                      <w:marBottom w:val="0"/>
                                      <w:divBdr>
                                        <w:top w:val="none" w:sz="0" w:space="0" w:color="auto"/>
                                        <w:left w:val="none" w:sz="0" w:space="0" w:color="auto"/>
                                        <w:bottom w:val="none" w:sz="0" w:space="0" w:color="auto"/>
                                        <w:right w:val="none" w:sz="0" w:space="0" w:color="auto"/>
                                      </w:divBdr>
                                      <w:divsChild>
                                        <w:div w:id="82145543">
                                          <w:marLeft w:val="0"/>
                                          <w:marRight w:val="0"/>
                                          <w:marTop w:val="0"/>
                                          <w:marBottom w:val="0"/>
                                          <w:divBdr>
                                            <w:top w:val="none" w:sz="0" w:space="0" w:color="auto"/>
                                            <w:left w:val="none" w:sz="0" w:space="0" w:color="auto"/>
                                            <w:bottom w:val="none" w:sz="0" w:space="0" w:color="auto"/>
                                            <w:right w:val="none" w:sz="0" w:space="0" w:color="auto"/>
                                          </w:divBdr>
                                          <w:divsChild>
                                            <w:div w:id="1118792611">
                                              <w:marLeft w:val="0"/>
                                              <w:marRight w:val="0"/>
                                              <w:marTop w:val="0"/>
                                              <w:marBottom w:val="0"/>
                                              <w:divBdr>
                                                <w:top w:val="single" w:sz="12" w:space="2" w:color="FFFFCC"/>
                                                <w:left w:val="single" w:sz="12" w:space="2" w:color="FFFFCC"/>
                                                <w:bottom w:val="single" w:sz="12" w:space="2" w:color="FFFFCC"/>
                                                <w:right w:val="single" w:sz="12" w:space="0" w:color="FFFFCC"/>
                                              </w:divBdr>
                                              <w:divsChild>
                                                <w:div w:id="1872767741">
                                                  <w:marLeft w:val="0"/>
                                                  <w:marRight w:val="0"/>
                                                  <w:marTop w:val="0"/>
                                                  <w:marBottom w:val="0"/>
                                                  <w:divBdr>
                                                    <w:top w:val="none" w:sz="0" w:space="0" w:color="auto"/>
                                                    <w:left w:val="none" w:sz="0" w:space="0" w:color="auto"/>
                                                    <w:bottom w:val="none" w:sz="0" w:space="0" w:color="auto"/>
                                                    <w:right w:val="none" w:sz="0" w:space="0" w:color="auto"/>
                                                  </w:divBdr>
                                                  <w:divsChild>
                                                    <w:div w:id="601761744">
                                                      <w:marLeft w:val="0"/>
                                                      <w:marRight w:val="0"/>
                                                      <w:marTop w:val="0"/>
                                                      <w:marBottom w:val="0"/>
                                                      <w:divBdr>
                                                        <w:top w:val="none" w:sz="0" w:space="0" w:color="auto"/>
                                                        <w:left w:val="none" w:sz="0" w:space="0" w:color="auto"/>
                                                        <w:bottom w:val="none" w:sz="0" w:space="0" w:color="auto"/>
                                                        <w:right w:val="none" w:sz="0" w:space="0" w:color="auto"/>
                                                      </w:divBdr>
                                                      <w:divsChild>
                                                        <w:div w:id="1406611100">
                                                          <w:marLeft w:val="0"/>
                                                          <w:marRight w:val="0"/>
                                                          <w:marTop w:val="0"/>
                                                          <w:marBottom w:val="0"/>
                                                          <w:divBdr>
                                                            <w:top w:val="none" w:sz="0" w:space="0" w:color="auto"/>
                                                            <w:left w:val="none" w:sz="0" w:space="0" w:color="auto"/>
                                                            <w:bottom w:val="none" w:sz="0" w:space="0" w:color="auto"/>
                                                            <w:right w:val="none" w:sz="0" w:space="0" w:color="auto"/>
                                                          </w:divBdr>
                                                          <w:divsChild>
                                                            <w:div w:id="533731515">
                                                              <w:marLeft w:val="0"/>
                                                              <w:marRight w:val="0"/>
                                                              <w:marTop w:val="0"/>
                                                              <w:marBottom w:val="0"/>
                                                              <w:divBdr>
                                                                <w:top w:val="none" w:sz="0" w:space="0" w:color="auto"/>
                                                                <w:left w:val="none" w:sz="0" w:space="0" w:color="auto"/>
                                                                <w:bottom w:val="none" w:sz="0" w:space="0" w:color="auto"/>
                                                                <w:right w:val="none" w:sz="0" w:space="0" w:color="auto"/>
                                                              </w:divBdr>
                                                              <w:divsChild>
                                                                <w:div w:id="2055888029">
                                                                  <w:marLeft w:val="0"/>
                                                                  <w:marRight w:val="0"/>
                                                                  <w:marTop w:val="0"/>
                                                                  <w:marBottom w:val="0"/>
                                                                  <w:divBdr>
                                                                    <w:top w:val="none" w:sz="0" w:space="0" w:color="auto"/>
                                                                    <w:left w:val="none" w:sz="0" w:space="0" w:color="auto"/>
                                                                    <w:bottom w:val="none" w:sz="0" w:space="0" w:color="auto"/>
                                                                    <w:right w:val="none" w:sz="0" w:space="0" w:color="auto"/>
                                                                  </w:divBdr>
                                                                  <w:divsChild>
                                                                    <w:div w:id="1814330096">
                                                                      <w:marLeft w:val="0"/>
                                                                      <w:marRight w:val="0"/>
                                                                      <w:marTop w:val="0"/>
                                                                      <w:marBottom w:val="0"/>
                                                                      <w:divBdr>
                                                                        <w:top w:val="none" w:sz="0" w:space="0" w:color="auto"/>
                                                                        <w:left w:val="none" w:sz="0" w:space="0" w:color="auto"/>
                                                                        <w:bottom w:val="none" w:sz="0" w:space="0" w:color="auto"/>
                                                                        <w:right w:val="none" w:sz="0" w:space="0" w:color="auto"/>
                                                                      </w:divBdr>
                                                                      <w:divsChild>
                                                                        <w:div w:id="1296369829">
                                                                          <w:marLeft w:val="0"/>
                                                                          <w:marRight w:val="0"/>
                                                                          <w:marTop w:val="0"/>
                                                                          <w:marBottom w:val="0"/>
                                                                          <w:divBdr>
                                                                            <w:top w:val="none" w:sz="0" w:space="0" w:color="auto"/>
                                                                            <w:left w:val="none" w:sz="0" w:space="0" w:color="auto"/>
                                                                            <w:bottom w:val="none" w:sz="0" w:space="0" w:color="auto"/>
                                                                            <w:right w:val="none" w:sz="0" w:space="0" w:color="auto"/>
                                                                          </w:divBdr>
                                                                          <w:divsChild>
                                                                            <w:div w:id="1546789195">
                                                                              <w:marLeft w:val="0"/>
                                                                              <w:marRight w:val="0"/>
                                                                              <w:marTop w:val="0"/>
                                                                              <w:marBottom w:val="0"/>
                                                                              <w:divBdr>
                                                                                <w:top w:val="none" w:sz="0" w:space="0" w:color="auto"/>
                                                                                <w:left w:val="none" w:sz="0" w:space="0" w:color="auto"/>
                                                                                <w:bottom w:val="none" w:sz="0" w:space="0" w:color="auto"/>
                                                                                <w:right w:val="none" w:sz="0" w:space="0" w:color="auto"/>
                                                                              </w:divBdr>
                                                                              <w:divsChild>
                                                                                <w:div w:id="702898065">
                                                                                  <w:marLeft w:val="0"/>
                                                                                  <w:marRight w:val="0"/>
                                                                                  <w:marTop w:val="0"/>
                                                                                  <w:marBottom w:val="0"/>
                                                                                  <w:divBdr>
                                                                                    <w:top w:val="none" w:sz="0" w:space="0" w:color="auto"/>
                                                                                    <w:left w:val="none" w:sz="0" w:space="0" w:color="auto"/>
                                                                                    <w:bottom w:val="none" w:sz="0" w:space="0" w:color="auto"/>
                                                                                    <w:right w:val="none" w:sz="0" w:space="0" w:color="auto"/>
                                                                                  </w:divBdr>
                                                                                  <w:divsChild>
                                                                                    <w:div w:id="1977907156">
                                                                                      <w:marLeft w:val="0"/>
                                                                                      <w:marRight w:val="0"/>
                                                                                      <w:marTop w:val="0"/>
                                                                                      <w:marBottom w:val="0"/>
                                                                                      <w:divBdr>
                                                                                        <w:top w:val="none" w:sz="0" w:space="0" w:color="auto"/>
                                                                                        <w:left w:val="none" w:sz="0" w:space="0" w:color="auto"/>
                                                                                        <w:bottom w:val="none" w:sz="0" w:space="0" w:color="auto"/>
                                                                                        <w:right w:val="none" w:sz="0" w:space="0" w:color="auto"/>
                                                                                      </w:divBdr>
                                                                                      <w:divsChild>
                                                                                        <w:div w:id="1758483061">
                                                                                          <w:marLeft w:val="0"/>
                                                                                          <w:marRight w:val="0"/>
                                                                                          <w:marTop w:val="0"/>
                                                                                          <w:marBottom w:val="0"/>
                                                                                          <w:divBdr>
                                                                                            <w:top w:val="none" w:sz="0" w:space="0" w:color="auto"/>
                                                                                            <w:left w:val="none" w:sz="0" w:space="0" w:color="auto"/>
                                                                                            <w:bottom w:val="none" w:sz="0" w:space="0" w:color="auto"/>
                                                                                            <w:right w:val="none" w:sz="0" w:space="0" w:color="auto"/>
                                                                                          </w:divBdr>
                                                                                          <w:divsChild>
                                                                                            <w:div w:id="9557153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399376">
                                                                                                  <w:marLeft w:val="0"/>
                                                                                                  <w:marRight w:val="0"/>
                                                                                                  <w:marTop w:val="0"/>
                                                                                                  <w:marBottom w:val="0"/>
                                                                                                  <w:divBdr>
                                                                                                    <w:top w:val="none" w:sz="0" w:space="0" w:color="auto"/>
                                                                                                    <w:left w:val="none" w:sz="0" w:space="0" w:color="auto"/>
                                                                                                    <w:bottom w:val="none" w:sz="0" w:space="0" w:color="auto"/>
                                                                                                    <w:right w:val="none" w:sz="0" w:space="0" w:color="auto"/>
                                                                                                  </w:divBdr>
                                                                                                  <w:divsChild>
                                                                                                    <w:div w:id="1095248111">
                                                                                                      <w:marLeft w:val="0"/>
                                                                                                      <w:marRight w:val="0"/>
                                                                                                      <w:marTop w:val="0"/>
                                                                                                      <w:marBottom w:val="0"/>
                                                                                                      <w:divBdr>
                                                                                                        <w:top w:val="none" w:sz="0" w:space="0" w:color="auto"/>
                                                                                                        <w:left w:val="none" w:sz="0" w:space="0" w:color="auto"/>
                                                                                                        <w:bottom w:val="none" w:sz="0" w:space="0" w:color="auto"/>
                                                                                                        <w:right w:val="none" w:sz="0" w:space="0" w:color="auto"/>
                                                                                                      </w:divBdr>
                                                                                                      <w:divsChild>
                                                                                                        <w:div w:id="1695614508">
                                                                                                          <w:marLeft w:val="0"/>
                                                                                                          <w:marRight w:val="0"/>
                                                                                                          <w:marTop w:val="0"/>
                                                                                                          <w:marBottom w:val="0"/>
                                                                                                          <w:divBdr>
                                                                                                            <w:top w:val="none" w:sz="0" w:space="0" w:color="auto"/>
                                                                                                            <w:left w:val="none" w:sz="0" w:space="0" w:color="auto"/>
                                                                                                            <w:bottom w:val="none" w:sz="0" w:space="0" w:color="auto"/>
                                                                                                            <w:right w:val="none" w:sz="0" w:space="0" w:color="auto"/>
                                                                                                          </w:divBdr>
                                                                                                          <w:divsChild>
                                                                                                            <w:div w:id="420490172">
                                                                                                              <w:marLeft w:val="0"/>
                                                                                                              <w:marRight w:val="0"/>
                                                                                                              <w:marTop w:val="0"/>
                                                                                                              <w:marBottom w:val="0"/>
                                                                                                              <w:divBdr>
                                                                                                                <w:top w:val="none" w:sz="0" w:space="0" w:color="auto"/>
                                                                                                                <w:left w:val="none" w:sz="0" w:space="0" w:color="auto"/>
                                                                                                                <w:bottom w:val="none" w:sz="0" w:space="0" w:color="auto"/>
                                                                                                                <w:right w:val="none" w:sz="0" w:space="0" w:color="auto"/>
                                                                                                              </w:divBdr>
                                                                                                              <w:divsChild>
                                                                                                                <w:div w:id="1112431076">
                                                                                                                  <w:marLeft w:val="0"/>
                                                                                                                  <w:marRight w:val="0"/>
                                                                                                                  <w:marTop w:val="0"/>
                                                                                                                  <w:marBottom w:val="0"/>
                                                                                                                  <w:divBdr>
                                                                                                                    <w:top w:val="none" w:sz="0" w:space="0" w:color="auto"/>
                                                                                                                    <w:left w:val="none" w:sz="0" w:space="0" w:color="auto"/>
                                                                                                                    <w:bottom w:val="none" w:sz="0" w:space="0" w:color="auto"/>
                                                                                                                    <w:right w:val="none" w:sz="0" w:space="0" w:color="auto"/>
                                                                                                                  </w:divBdr>
                                                                                                                  <w:divsChild>
                                                                                                                    <w:div w:id="647516594">
                                                                                                                      <w:marLeft w:val="0"/>
                                                                                                                      <w:marRight w:val="0"/>
                                                                                                                      <w:marTop w:val="0"/>
                                                                                                                      <w:marBottom w:val="0"/>
                                                                                                                      <w:divBdr>
                                                                                                                        <w:top w:val="single" w:sz="2" w:space="4" w:color="D8D8D8"/>
                                                                                                                        <w:left w:val="single" w:sz="2" w:space="0" w:color="D8D8D8"/>
                                                                                                                        <w:bottom w:val="single" w:sz="2" w:space="4" w:color="D8D8D8"/>
                                                                                                                        <w:right w:val="single" w:sz="2" w:space="0" w:color="D8D8D8"/>
                                                                                                                      </w:divBdr>
                                                                                                                      <w:divsChild>
                                                                                                                        <w:div w:id="713625615">
                                                                                                                          <w:marLeft w:val="225"/>
                                                                                                                          <w:marRight w:val="225"/>
                                                                                                                          <w:marTop w:val="75"/>
                                                                                                                          <w:marBottom w:val="75"/>
                                                                                                                          <w:divBdr>
                                                                                                                            <w:top w:val="none" w:sz="0" w:space="0" w:color="auto"/>
                                                                                                                            <w:left w:val="none" w:sz="0" w:space="0" w:color="auto"/>
                                                                                                                            <w:bottom w:val="none" w:sz="0" w:space="0" w:color="auto"/>
                                                                                                                            <w:right w:val="none" w:sz="0" w:space="0" w:color="auto"/>
                                                                                                                          </w:divBdr>
                                                                                                                          <w:divsChild>
                                                                                                                            <w:div w:id="1759713990">
                                                                                                                              <w:marLeft w:val="0"/>
                                                                                                                              <w:marRight w:val="0"/>
                                                                                                                              <w:marTop w:val="0"/>
                                                                                                                              <w:marBottom w:val="0"/>
                                                                                                                              <w:divBdr>
                                                                                                                                <w:top w:val="single" w:sz="6" w:space="0" w:color="auto"/>
                                                                                                                                <w:left w:val="single" w:sz="6" w:space="0" w:color="auto"/>
                                                                                                                                <w:bottom w:val="single" w:sz="6" w:space="0" w:color="auto"/>
                                                                                                                                <w:right w:val="single" w:sz="6" w:space="0" w:color="auto"/>
                                                                                                                              </w:divBdr>
                                                                                                                              <w:divsChild>
                                                                                                                                <w:div w:id="2902407">
                                                                                                                                  <w:marLeft w:val="0"/>
                                                                                                                                  <w:marRight w:val="0"/>
                                                                                                                                  <w:marTop w:val="0"/>
                                                                                                                                  <w:marBottom w:val="0"/>
                                                                                                                                  <w:divBdr>
                                                                                                                                    <w:top w:val="none" w:sz="0" w:space="0" w:color="auto"/>
                                                                                                                                    <w:left w:val="none" w:sz="0" w:space="0" w:color="auto"/>
                                                                                                                                    <w:bottom w:val="none" w:sz="0" w:space="0" w:color="auto"/>
                                                                                                                                    <w:right w:val="none" w:sz="0" w:space="0" w:color="auto"/>
                                                                                                                                  </w:divBdr>
                                                                                                                                  <w:divsChild>
                                                                                                                                    <w:div w:id="20626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ice.org.uk/dav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hgl77j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7</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DUNTISBOURNE ABBOTS VILLAGE HALL</vt:lpstr>
    </vt:vector>
  </TitlesOfParts>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DUNTISBOURNE ABBOTS VILLAGE HALL</dc:title>
  <dc:creator>Paul</dc:creator>
  <cp:lastModifiedBy>Paul</cp:lastModifiedBy>
  <cp:revision>226</cp:revision>
  <cp:lastPrinted>2013-10-16T12:00:00Z</cp:lastPrinted>
  <dcterms:created xsi:type="dcterms:W3CDTF">2014-04-13T19:13:00Z</dcterms:created>
  <dcterms:modified xsi:type="dcterms:W3CDTF">2016-03-22T20:17:00Z</dcterms:modified>
</cp:coreProperties>
</file>