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AFA4" w14:textId="663C7DAE" w:rsidR="00B55044" w:rsidRDefault="00B55044" w:rsidP="00B55044">
      <w:pPr>
        <w:tabs>
          <w:tab w:val="left" w:pos="1481"/>
          <w:tab w:val="center" w:pos="5400"/>
        </w:tabs>
        <w:spacing w:after="0"/>
        <w:jc w:val="center"/>
        <w:rPr>
          <w:rFonts w:ascii="Arial" w:hAnsi="Arial" w:cs="Arial"/>
          <w:b/>
          <w:sz w:val="32"/>
          <w:szCs w:val="32"/>
        </w:rPr>
      </w:pPr>
      <w:r>
        <w:rPr>
          <w:rFonts w:ascii="Arial" w:hAnsi="Arial" w:cs="Arial"/>
          <w:b/>
          <w:sz w:val="32"/>
          <w:szCs w:val="32"/>
        </w:rPr>
        <w:t xml:space="preserve">DUNTISBOURNES </w:t>
      </w:r>
      <w:r w:rsidRPr="00EA39AE">
        <w:rPr>
          <w:rFonts w:ascii="Arial" w:hAnsi="Arial" w:cs="Arial"/>
          <w:b/>
          <w:sz w:val="32"/>
          <w:szCs w:val="32"/>
        </w:rPr>
        <w:t>PARISH COUNCIL</w:t>
      </w:r>
    </w:p>
    <w:p w14:paraId="0DE90823" w14:textId="7A446E42" w:rsidR="00B55044" w:rsidRDefault="00B55044" w:rsidP="00B55044">
      <w:pPr>
        <w:spacing w:after="0"/>
        <w:jc w:val="center"/>
        <w:rPr>
          <w:b/>
          <w:bCs/>
          <w:u w:val="single"/>
        </w:rPr>
      </w:pPr>
      <w:r>
        <w:rPr>
          <w:b/>
          <w:bCs/>
          <w:u w:val="single"/>
        </w:rPr>
        <w:t xml:space="preserve">Meeting to be held on </w:t>
      </w:r>
      <w:r>
        <w:rPr>
          <w:b/>
          <w:bCs/>
          <w:u w:val="single"/>
        </w:rPr>
        <w:t>26</w:t>
      </w:r>
      <w:r w:rsidRPr="00B55044">
        <w:rPr>
          <w:b/>
          <w:bCs/>
          <w:u w:val="single"/>
          <w:vertAlign w:val="superscript"/>
        </w:rPr>
        <w:t>th</w:t>
      </w:r>
      <w:r>
        <w:rPr>
          <w:b/>
          <w:bCs/>
          <w:u w:val="single"/>
        </w:rPr>
        <w:t xml:space="preserve"> September</w:t>
      </w:r>
      <w:r>
        <w:rPr>
          <w:b/>
          <w:bCs/>
          <w:u w:val="single"/>
        </w:rPr>
        <w:t xml:space="preserve"> 2023 at 7pm</w:t>
      </w:r>
    </w:p>
    <w:p w14:paraId="3FE9ED39" w14:textId="77777777" w:rsidR="00B55044" w:rsidRDefault="00B55044" w:rsidP="00B55044">
      <w:pPr>
        <w:spacing w:after="0"/>
        <w:jc w:val="center"/>
        <w:rPr>
          <w:b/>
          <w:bCs/>
          <w:u w:val="single"/>
        </w:rPr>
      </w:pPr>
      <w:r>
        <w:rPr>
          <w:b/>
          <w:bCs/>
          <w:u w:val="single"/>
        </w:rPr>
        <w:t>At the Village Hall</w:t>
      </w:r>
    </w:p>
    <w:p w14:paraId="0C3E7AA1" w14:textId="77777777" w:rsidR="00B55044" w:rsidRDefault="00B55044" w:rsidP="00B55044">
      <w:pPr>
        <w:spacing w:after="0"/>
        <w:rPr>
          <w:b/>
          <w:bCs/>
          <w:u w:val="single"/>
        </w:rPr>
      </w:pPr>
    </w:p>
    <w:tbl>
      <w:tblPr>
        <w:tblStyle w:val="TableGrid"/>
        <w:tblW w:w="9625" w:type="dxa"/>
        <w:tblInd w:w="-431" w:type="dxa"/>
        <w:tblLook w:val="04A0" w:firstRow="1" w:lastRow="0" w:firstColumn="1" w:lastColumn="0" w:noHBand="0" w:noVBand="1"/>
      </w:tblPr>
      <w:tblGrid>
        <w:gridCol w:w="988"/>
        <w:gridCol w:w="8637"/>
      </w:tblGrid>
      <w:tr w:rsidR="00B1161A" w:rsidRPr="00293BE6" w14:paraId="58DB529A" w14:textId="77777777" w:rsidTr="00B1161A">
        <w:tc>
          <w:tcPr>
            <w:tcW w:w="988" w:type="dxa"/>
          </w:tcPr>
          <w:p w14:paraId="53F31A93" w14:textId="77777777" w:rsidR="00B1161A" w:rsidRPr="00293BE6" w:rsidRDefault="00B1161A" w:rsidP="00F62399">
            <w:pPr>
              <w:pStyle w:val="ListParagraph"/>
              <w:numPr>
                <w:ilvl w:val="0"/>
                <w:numId w:val="20"/>
              </w:numPr>
              <w:tabs>
                <w:tab w:val="left" w:pos="22"/>
              </w:tabs>
              <w:ind w:left="285" w:hanging="396"/>
              <w:jc w:val="center"/>
              <w:rPr>
                <w:rFonts w:ascii="Arial" w:hAnsi="Arial" w:cs="Arial"/>
                <w:b/>
                <w:bCs/>
                <w:sz w:val="24"/>
                <w:szCs w:val="24"/>
                <w:u w:val="single"/>
              </w:rPr>
            </w:pPr>
          </w:p>
        </w:tc>
        <w:tc>
          <w:tcPr>
            <w:tcW w:w="8637" w:type="dxa"/>
          </w:tcPr>
          <w:p w14:paraId="6F3ED76D" w14:textId="77777777" w:rsidR="00B1161A" w:rsidRPr="00EC1D1F" w:rsidRDefault="00B1161A" w:rsidP="00F62399">
            <w:pPr>
              <w:rPr>
                <w:rFonts w:ascii="Arial" w:hAnsi="Arial" w:cs="Arial"/>
                <w:b/>
                <w:bCs/>
                <w:sz w:val="24"/>
                <w:szCs w:val="24"/>
              </w:rPr>
            </w:pPr>
            <w:r w:rsidRPr="00293BE6">
              <w:rPr>
                <w:rFonts w:ascii="Arial" w:hAnsi="Arial" w:cs="Arial"/>
                <w:b/>
                <w:bCs/>
                <w:sz w:val="24"/>
                <w:szCs w:val="24"/>
              </w:rPr>
              <w:t>Introductions and Welcome</w:t>
            </w:r>
            <w:r>
              <w:rPr>
                <w:rFonts w:ascii="Arial" w:hAnsi="Arial" w:cs="Arial"/>
                <w:b/>
                <w:bCs/>
                <w:sz w:val="24"/>
                <w:szCs w:val="24"/>
              </w:rPr>
              <w:t xml:space="preserve"> from Chair of Council</w:t>
            </w:r>
          </w:p>
        </w:tc>
      </w:tr>
      <w:tr w:rsidR="00B1161A" w:rsidRPr="00293BE6" w14:paraId="3ED09719" w14:textId="77777777" w:rsidTr="00B1161A">
        <w:tc>
          <w:tcPr>
            <w:tcW w:w="988" w:type="dxa"/>
          </w:tcPr>
          <w:p w14:paraId="70FCCE43"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666B5609" w14:textId="77777777" w:rsidR="00B1161A" w:rsidRPr="00293BE6" w:rsidRDefault="00B1161A" w:rsidP="00F62399">
            <w:pPr>
              <w:rPr>
                <w:rFonts w:ascii="Arial" w:hAnsi="Arial" w:cs="Arial"/>
                <w:b/>
                <w:bCs/>
                <w:sz w:val="24"/>
                <w:szCs w:val="24"/>
              </w:rPr>
            </w:pPr>
            <w:r w:rsidRPr="00293BE6">
              <w:rPr>
                <w:rFonts w:ascii="Arial" w:hAnsi="Arial" w:cs="Arial"/>
                <w:b/>
                <w:bCs/>
                <w:sz w:val="24"/>
                <w:szCs w:val="24"/>
              </w:rPr>
              <w:t>Attendance</w:t>
            </w:r>
            <w:r>
              <w:rPr>
                <w:rFonts w:ascii="Arial" w:hAnsi="Arial" w:cs="Arial"/>
                <w:b/>
                <w:bCs/>
                <w:sz w:val="24"/>
                <w:szCs w:val="24"/>
              </w:rPr>
              <w:t xml:space="preserve"> to be</w:t>
            </w:r>
            <w:r w:rsidRPr="00293BE6">
              <w:rPr>
                <w:rFonts w:ascii="Arial" w:hAnsi="Arial" w:cs="Arial"/>
                <w:b/>
                <w:bCs/>
                <w:sz w:val="24"/>
                <w:szCs w:val="24"/>
              </w:rPr>
              <w:t xml:space="preserve"> recorded </w:t>
            </w:r>
            <w:r w:rsidRPr="00081348">
              <w:rPr>
                <w:rFonts w:ascii="Arial" w:hAnsi="Arial" w:cs="Arial"/>
                <w:sz w:val="24"/>
                <w:szCs w:val="24"/>
              </w:rPr>
              <w:t>(anticipated</w:t>
            </w:r>
            <w:r>
              <w:rPr>
                <w:rFonts w:ascii="Arial" w:hAnsi="Arial" w:cs="Arial"/>
                <w:b/>
                <w:bCs/>
                <w:sz w:val="24"/>
                <w:szCs w:val="24"/>
              </w:rPr>
              <w:t xml:space="preserve"> </w:t>
            </w:r>
            <w:r w:rsidRPr="00293BE6">
              <w:rPr>
                <w:rFonts w:ascii="Arial" w:hAnsi="Arial" w:cs="Arial"/>
                <w:sz w:val="24"/>
                <w:szCs w:val="24"/>
              </w:rPr>
              <w:t>as</w:t>
            </w:r>
            <w:r>
              <w:rPr>
                <w:rFonts w:ascii="Arial" w:hAnsi="Arial" w:cs="Arial"/>
                <w:sz w:val="24"/>
                <w:szCs w:val="24"/>
              </w:rPr>
              <w:t xml:space="preserve"> </w:t>
            </w:r>
            <w:r w:rsidRPr="00293BE6">
              <w:rPr>
                <w:rFonts w:ascii="Arial" w:hAnsi="Arial" w:cs="Arial"/>
                <w:sz w:val="24"/>
                <w:szCs w:val="24"/>
              </w:rPr>
              <w:t>Parish Councillors Jane Edwards (Chair),</w:t>
            </w:r>
            <w:r>
              <w:rPr>
                <w:rFonts w:ascii="Arial" w:hAnsi="Arial" w:cs="Arial"/>
                <w:sz w:val="24"/>
                <w:szCs w:val="24"/>
              </w:rPr>
              <w:t xml:space="preserve"> </w:t>
            </w:r>
            <w:r w:rsidRPr="00293BE6">
              <w:rPr>
                <w:rFonts w:ascii="Arial" w:hAnsi="Arial" w:cs="Arial"/>
                <w:sz w:val="24"/>
                <w:szCs w:val="24"/>
              </w:rPr>
              <w:t>Rupert Lane, Julian Weston</w:t>
            </w:r>
            <w:r>
              <w:rPr>
                <w:rFonts w:ascii="Arial" w:hAnsi="Arial" w:cs="Arial"/>
                <w:sz w:val="24"/>
                <w:szCs w:val="24"/>
              </w:rPr>
              <w:t xml:space="preserve">, </w:t>
            </w:r>
            <w:r w:rsidRPr="00293BE6">
              <w:rPr>
                <w:rFonts w:ascii="Arial" w:hAnsi="Arial" w:cs="Arial"/>
                <w:sz w:val="24"/>
                <w:szCs w:val="24"/>
              </w:rPr>
              <w:t xml:space="preserve">Jamie </w:t>
            </w:r>
            <w:proofErr w:type="spellStart"/>
            <w:r w:rsidRPr="00293BE6">
              <w:rPr>
                <w:rFonts w:ascii="Arial" w:hAnsi="Arial" w:cs="Arial"/>
                <w:sz w:val="24"/>
                <w:szCs w:val="24"/>
              </w:rPr>
              <w:t>Eykyn</w:t>
            </w:r>
            <w:proofErr w:type="spellEnd"/>
            <w:r>
              <w:rPr>
                <w:rFonts w:ascii="Arial" w:hAnsi="Arial" w:cs="Arial"/>
                <w:sz w:val="24"/>
                <w:szCs w:val="24"/>
              </w:rPr>
              <w:t xml:space="preserve">, </w:t>
            </w:r>
            <w:r w:rsidRPr="00293BE6">
              <w:rPr>
                <w:rFonts w:ascii="Arial" w:hAnsi="Arial" w:cs="Arial"/>
                <w:sz w:val="24"/>
                <w:szCs w:val="24"/>
              </w:rPr>
              <w:t>Valerie Dyson</w:t>
            </w:r>
            <w:r>
              <w:rPr>
                <w:rFonts w:ascii="Arial" w:hAnsi="Arial" w:cs="Arial"/>
                <w:sz w:val="24"/>
                <w:szCs w:val="24"/>
              </w:rPr>
              <w:t>,</w:t>
            </w:r>
            <w:r w:rsidRPr="00293BE6">
              <w:rPr>
                <w:rFonts w:ascii="Arial" w:hAnsi="Arial" w:cs="Arial"/>
                <w:sz w:val="24"/>
                <w:szCs w:val="24"/>
              </w:rPr>
              <w:t xml:space="preserve"> Eammon Cuthbert,</w:t>
            </w:r>
            <w:r>
              <w:rPr>
                <w:rFonts w:ascii="Arial" w:hAnsi="Arial" w:cs="Arial"/>
                <w:sz w:val="24"/>
                <w:szCs w:val="24"/>
              </w:rPr>
              <w:t xml:space="preserve"> Samantha Scott White. </w:t>
            </w:r>
            <w:r w:rsidRPr="00293BE6">
              <w:rPr>
                <w:rFonts w:ascii="Arial" w:hAnsi="Arial" w:cs="Arial"/>
                <w:sz w:val="24"/>
                <w:szCs w:val="24"/>
              </w:rPr>
              <w:t>District Councillor Julia Judd and County Councillor Joe Harris</w:t>
            </w:r>
            <w:r>
              <w:rPr>
                <w:rFonts w:ascii="Arial" w:hAnsi="Arial" w:cs="Arial"/>
                <w:sz w:val="24"/>
                <w:szCs w:val="24"/>
              </w:rPr>
              <w:t>, &amp; members of the public</w:t>
            </w:r>
          </w:p>
        </w:tc>
      </w:tr>
      <w:tr w:rsidR="00B1161A" w:rsidRPr="00293BE6" w14:paraId="380D72A4" w14:textId="77777777" w:rsidTr="00B1161A">
        <w:tc>
          <w:tcPr>
            <w:tcW w:w="988" w:type="dxa"/>
          </w:tcPr>
          <w:p w14:paraId="63416F46"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7AD427F2" w14:textId="77777777" w:rsidR="00B1161A" w:rsidRPr="00293BE6" w:rsidRDefault="00B1161A" w:rsidP="00F62399">
            <w:pPr>
              <w:rPr>
                <w:rFonts w:ascii="Arial" w:hAnsi="Arial" w:cs="Arial"/>
                <w:b/>
                <w:bCs/>
                <w:sz w:val="24"/>
                <w:szCs w:val="24"/>
              </w:rPr>
            </w:pPr>
            <w:r w:rsidRPr="00293BE6">
              <w:rPr>
                <w:rFonts w:ascii="Arial" w:hAnsi="Arial" w:cs="Arial"/>
                <w:b/>
                <w:bCs/>
                <w:sz w:val="24"/>
                <w:szCs w:val="24"/>
              </w:rPr>
              <w:t xml:space="preserve">Apologies for absence </w:t>
            </w:r>
            <w:r>
              <w:rPr>
                <w:rFonts w:ascii="Arial" w:hAnsi="Arial" w:cs="Arial"/>
                <w:b/>
                <w:bCs/>
                <w:sz w:val="24"/>
                <w:szCs w:val="24"/>
              </w:rPr>
              <w:t>to be accepted/</w:t>
            </w:r>
            <w:r w:rsidRPr="00293BE6">
              <w:rPr>
                <w:rFonts w:ascii="Arial" w:hAnsi="Arial" w:cs="Arial"/>
                <w:b/>
                <w:bCs/>
                <w:sz w:val="24"/>
                <w:szCs w:val="24"/>
              </w:rPr>
              <w:t xml:space="preserve">recorded </w:t>
            </w:r>
          </w:p>
        </w:tc>
      </w:tr>
      <w:tr w:rsidR="00B1161A" w:rsidRPr="00293BE6" w14:paraId="786186C5" w14:textId="77777777" w:rsidTr="00B1161A">
        <w:tc>
          <w:tcPr>
            <w:tcW w:w="988" w:type="dxa"/>
          </w:tcPr>
          <w:p w14:paraId="76F3BDA4"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628964A5" w14:textId="77777777" w:rsidR="00B1161A" w:rsidRDefault="00B1161A" w:rsidP="00F62399">
            <w:pPr>
              <w:rPr>
                <w:rFonts w:ascii="Arial" w:hAnsi="Arial" w:cs="Arial"/>
                <w:b/>
                <w:bCs/>
                <w:sz w:val="24"/>
                <w:szCs w:val="24"/>
              </w:rPr>
            </w:pPr>
            <w:r w:rsidRPr="00293BE6">
              <w:rPr>
                <w:rFonts w:ascii="Arial" w:hAnsi="Arial" w:cs="Arial"/>
                <w:b/>
                <w:bCs/>
                <w:sz w:val="24"/>
                <w:szCs w:val="24"/>
              </w:rPr>
              <w:t xml:space="preserve">Declaration of interests from Parish Councillors on matters on the agenda </w:t>
            </w:r>
            <w:r>
              <w:rPr>
                <w:rFonts w:ascii="Arial" w:hAnsi="Arial" w:cs="Arial"/>
                <w:b/>
                <w:bCs/>
                <w:sz w:val="24"/>
                <w:szCs w:val="24"/>
              </w:rPr>
              <w:t>to be</w:t>
            </w:r>
            <w:r w:rsidRPr="00293BE6">
              <w:rPr>
                <w:rFonts w:ascii="Arial" w:hAnsi="Arial" w:cs="Arial"/>
                <w:b/>
                <w:bCs/>
                <w:sz w:val="24"/>
                <w:szCs w:val="24"/>
              </w:rPr>
              <w:t xml:space="preserve"> invited</w:t>
            </w:r>
            <w:r>
              <w:rPr>
                <w:rFonts w:ascii="Arial" w:hAnsi="Arial" w:cs="Arial"/>
                <w:b/>
                <w:bCs/>
                <w:sz w:val="24"/>
                <w:szCs w:val="24"/>
              </w:rPr>
              <w:t xml:space="preserve">- </w:t>
            </w:r>
          </w:p>
          <w:p w14:paraId="4BE702C1" w14:textId="77777777" w:rsidR="00B1161A" w:rsidRPr="0043409C" w:rsidRDefault="00B1161A" w:rsidP="00F62399">
            <w:pPr>
              <w:rPr>
                <w:rFonts w:ascii="Arial" w:hAnsi="Arial" w:cs="Arial"/>
                <w:sz w:val="24"/>
                <w:szCs w:val="24"/>
              </w:rPr>
            </w:pPr>
            <w:r>
              <w:rPr>
                <w:rFonts w:ascii="Arial" w:hAnsi="Arial" w:cs="Arial"/>
                <w:sz w:val="24"/>
                <w:szCs w:val="24"/>
              </w:rPr>
              <w:t xml:space="preserve">Clerk has previously advised on declaration of interests on matters where decisions may be in the personal/financial interests of individual councillors </w:t>
            </w:r>
          </w:p>
        </w:tc>
      </w:tr>
      <w:tr w:rsidR="00B1161A" w:rsidRPr="00293BE6" w14:paraId="445BE95F" w14:textId="77777777" w:rsidTr="00B1161A">
        <w:tc>
          <w:tcPr>
            <w:tcW w:w="988" w:type="dxa"/>
          </w:tcPr>
          <w:p w14:paraId="507C198B"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6E4ABDB0" w14:textId="77777777" w:rsidR="00B1161A" w:rsidRPr="00293BE6" w:rsidRDefault="00B1161A" w:rsidP="00F62399">
            <w:pPr>
              <w:rPr>
                <w:rFonts w:ascii="Arial" w:hAnsi="Arial" w:cs="Arial"/>
                <w:b/>
                <w:bCs/>
                <w:sz w:val="24"/>
                <w:szCs w:val="24"/>
              </w:rPr>
            </w:pPr>
            <w:r w:rsidRPr="00293BE6">
              <w:rPr>
                <w:rFonts w:ascii="Arial" w:hAnsi="Arial" w:cs="Arial"/>
                <w:b/>
                <w:bCs/>
                <w:sz w:val="24"/>
                <w:szCs w:val="24"/>
              </w:rPr>
              <w:t>Public Session:</w:t>
            </w:r>
            <w:r w:rsidRPr="00293BE6">
              <w:rPr>
                <w:rFonts w:ascii="Arial" w:hAnsi="Arial" w:cs="Arial"/>
                <w:sz w:val="24"/>
                <w:szCs w:val="24"/>
              </w:rPr>
              <w:t xml:space="preserve"> members of the public </w:t>
            </w:r>
            <w:r>
              <w:rPr>
                <w:rFonts w:ascii="Arial" w:hAnsi="Arial" w:cs="Arial"/>
                <w:sz w:val="24"/>
                <w:szCs w:val="24"/>
              </w:rPr>
              <w:t>are</w:t>
            </w:r>
            <w:r w:rsidRPr="00293BE6">
              <w:rPr>
                <w:rFonts w:ascii="Arial" w:hAnsi="Arial" w:cs="Arial"/>
                <w:sz w:val="24"/>
                <w:szCs w:val="24"/>
              </w:rPr>
              <w:t xml:space="preserve"> invited to ask questions and raise points of interest on matters on the agenda</w:t>
            </w:r>
            <w:r>
              <w:rPr>
                <w:rFonts w:ascii="Arial" w:hAnsi="Arial" w:cs="Arial"/>
                <w:sz w:val="24"/>
                <w:szCs w:val="24"/>
              </w:rPr>
              <w:t xml:space="preserve"> and then may remain to observe the remainder of the meeting- </w:t>
            </w:r>
          </w:p>
        </w:tc>
      </w:tr>
      <w:tr w:rsidR="00B1161A" w:rsidRPr="00293BE6" w14:paraId="168CDCD7" w14:textId="77777777" w:rsidTr="00B1161A">
        <w:tc>
          <w:tcPr>
            <w:tcW w:w="988" w:type="dxa"/>
          </w:tcPr>
          <w:p w14:paraId="1514B2A9"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43AB1D39" w14:textId="143D0FCC" w:rsidR="00B1161A" w:rsidRPr="00293BE6" w:rsidRDefault="00B1161A" w:rsidP="00F62399">
            <w:pPr>
              <w:rPr>
                <w:rFonts w:ascii="Arial" w:hAnsi="Arial" w:cs="Arial"/>
                <w:b/>
                <w:bCs/>
                <w:sz w:val="24"/>
                <w:szCs w:val="24"/>
              </w:rPr>
            </w:pPr>
            <w:r w:rsidRPr="00293BE6">
              <w:rPr>
                <w:rFonts w:ascii="Arial" w:hAnsi="Arial" w:cs="Arial"/>
                <w:b/>
                <w:bCs/>
                <w:sz w:val="24"/>
                <w:szCs w:val="24"/>
              </w:rPr>
              <w:t xml:space="preserve">Council </w:t>
            </w:r>
            <w:r>
              <w:rPr>
                <w:rFonts w:ascii="Arial" w:hAnsi="Arial" w:cs="Arial"/>
                <w:b/>
                <w:bCs/>
                <w:sz w:val="24"/>
                <w:szCs w:val="24"/>
              </w:rPr>
              <w:t xml:space="preserve">to </w:t>
            </w:r>
            <w:r w:rsidRPr="00293BE6">
              <w:rPr>
                <w:rFonts w:ascii="Arial" w:hAnsi="Arial" w:cs="Arial"/>
                <w:b/>
                <w:bCs/>
                <w:sz w:val="24"/>
                <w:szCs w:val="24"/>
              </w:rPr>
              <w:t xml:space="preserve">approve the minutes of the meeting held on </w:t>
            </w:r>
            <w:r>
              <w:rPr>
                <w:rFonts w:ascii="Arial" w:hAnsi="Arial" w:cs="Arial"/>
                <w:b/>
                <w:bCs/>
                <w:sz w:val="24"/>
                <w:szCs w:val="24"/>
              </w:rPr>
              <w:t>8</w:t>
            </w:r>
            <w:r w:rsidRPr="007355F1">
              <w:rPr>
                <w:rFonts w:ascii="Arial" w:hAnsi="Arial" w:cs="Arial"/>
                <w:b/>
                <w:bCs/>
                <w:sz w:val="24"/>
                <w:szCs w:val="24"/>
                <w:vertAlign w:val="superscript"/>
              </w:rPr>
              <w:t>th</w:t>
            </w:r>
            <w:r>
              <w:rPr>
                <w:rFonts w:ascii="Arial" w:hAnsi="Arial" w:cs="Arial"/>
                <w:b/>
                <w:bCs/>
                <w:sz w:val="24"/>
                <w:szCs w:val="24"/>
              </w:rPr>
              <w:t xml:space="preserve"> August 2023</w:t>
            </w:r>
          </w:p>
        </w:tc>
      </w:tr>
      <w:tr w:rsidR="00B1161A" w:rsidRPr="00293BE6" w14:paraId="2C5D475A" w14:textId="77777777" w:rsidTr="00B1161A">
        <w:tc>
          <w:tcPr>
            <w:tcW w:w="988" w:type="dxa"/>
          </w:tcPr>
          <w:p w14:paraId="3500E25F"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5B6D621E" w14:textId="77777777" w:rsidR="00B1161A" w:rsidRDefault="00B1161A" w:rsidP="00F62399">
            <w:pPr>
              <w:rPr>
                <w:rFonts w:ascii="Arial" w:hAnsi="Arial" w:cs="Arial"/>
                <w:b/>
                <w:bCs/>
                <w:sz w:val="24"/>
                <w:szCs w:val="24"/>
              </w:rPr>
            </w:pPr>
            <w:r w:rsidRPr="00293BE6">
              <w:rPr>
                <w:rFonts w:ascii="Arial" w:hAnsi="Arial" w:cs="Arial"/>
                <w:b/>
                <w:bCs/>
                <w:sz w:val="24"/>
                <w:szCs w:val="24"/>
              </w:rPr>
              <w:t>Council</w:t>
            </w:r>
            <w:r>
              <w:rPr>
                <w:rFonts w:ascii="Arial" w:hAnsi="Arial" w:cs="Arial"/>
                <w:b/>
                <w:bCs/>
                <w:sz w:val="24"/>
                <w:szCs w:val="24"/>
              </w:rPr>
              <w:t xml:space="preserve"> to invite</w:t>
            </w:r>
            <w:r w:rsidRPr="00293BE6">
              <w:rPr>
                <w:rFonts w:ascii="Arial" w:hAnsi="Arial" w:cs="Arial"/>
                <w:b/>
                <w:bCs/>
                <w:sz w:val="24"/>
                <w:szCs w:val="24"/>
              </w:rPr>
              <w:t xml:space="preserve"> </w:t>
            </w:r>
            <w:r>
              <w:rPr>
                <w:rFonts w:ascii="Arial" w:hAnsi="Arial" w:cs="Arial"/>
                <w:b/>
                <w:bCs/>
                <w:sz w:val="24"/>
                <w:szCs w:val="24"/>
              </w:rPr>
              <w:t xml:space="preserve">update on </w:t>
            </w:r>
            <w:r w:rsidRPr="00293BE6">
              <w:rPr>
                <w:rFonts w:ascii="Arial" w:hAnsi="Arial" w:cs="Arial"/>
                <w:b/>
                <w:bCs/>
                <w:sz w:val="24"/>
                <w:szCs w:val="24"/>
              </w:rPr>
              <w:t xml:space="preserve">report from District Councillor Judd </w:t>
            </w:r>
            <w:r>
              <w:rPr>
                <w:rFonts w:ascii="Arial" w:hAnsi="Arial" w:cs="Arial"/>
                <w:b/>
                <w:bCs/>
                <w:sz w:val="24"/>
                <w:szCs w:val="24"/>
              </w:rPr>
              <w:t xml:space="preserve">as distributed </w:t>
            </w:r>
            <w:r w:rsidRPr="00293BE6">
              <w:rPr>
                <w:rFonts w:ascii="Arial" w:hAnsi="Arial" w:cs="Arial"/>
                <w:b/>
                <w:bCs/>
                <w:sz w:val="24"/>
                <w:szCs w:val="24"/>
              </w:rPr>
              <w:t>via email</w:t>
            </w:r>
          </w:p>
          <w:p w14:paraId="0E59F6C9" w14:textId="77777777" w:rsidR="00B1161A" w:rsidRPr="004629CD" w:rsidRDefault="00B1161A" w:rsidP="00F62399">
            <w:pPr>
              <w:rPr>
                <w:rFonts w:ascii="Arial" w:hAnsi="Arial" w:cs="Arial"/>
                <w:sz w:val="24"/>
                <w:szCs w:val="24"/>
              </w:rPr>
            </w:pPr>
          </w:p>
        </w:tc>
      </w:tr>
      <w:tr w:rsidR="00B1161A" w:rsidRPr="00293BE6" w14:paraId="73EC96EC" w14:textId="77777777" w:rsidTr="00B1161A">
        <w:tc>
          <w:tcPr>
            <w:tcW w:w="988" w:type="dxa"/>
          </w:tcPr>
          <w:p w14:paraId="1187025E"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5C7AF3EC" w14:textId="77777777" w:rsidR="00B1161A" w:rsidRPr="00293BE6" w:rsidRDefault="00B1161A" w:rsidP="00F62399">
            <w:pPr>
              <w:rPr>
                <w:rFonts w:ascii="Arial" w:hAnsi="Arial" w:cs="Arial"/>
                <w:b/>
                <w:bCs/>
                <w:sz w:val="24"/>
                <w:szCs w:val="24"/>
              </w:rPr>
            </w:pPr>
            <w:r w:rsidRPr="00293BE6">
              <w:rPr>
                <w:rFonts w:ascii="Arial" w:hAnsi="Arial" w:cs="Arial"/>
                <w:b/>
                <w:bCs/>
                <w:sz w:val="24"/>
                <w:szCs w:val="24"/>
              </w:rPr>
              <w:t xml:space="preserve">Council </w:t>
            </w:r>
            <w:r>
              <w:rPr>
                <w:rFonts w:ascii="Arial" w:hAnsi="Arial" w:cs="Arial"/>
                <w:b/>
                <w:bCs/>
                <w:sz w:val="24"/>
                <w:szCs w:val="24"/>
              </w:rPr>
              <w:t>to invite</w:t>
            </w:r>
            <w:r w:rsidRPr="00293BE6">
              <w:rPr>
                <w:rFonts w:ascii="Arial" w:hAnsi="Arial" w:cs="Arial"/>
                <w:b/>
                <w:bCs/>
                <w:sz w:val="24"/>
                <w:szCs w:val="24"/>
              </w:rPr>
              <w:t xml:space="preserve"> report from County Councillor Harris</w:t>
            </w:r>
            <w:r>
              <w:rPr>
                <w:rFonts w:ascii="Arial" w:hAnsi="Arial" w:cs="Arial"/>
                <w:b/>
                <w:bCs/>
                <w:sz w:val="24"/>
                <w:szCs w:val="24"/>
              </w:rPr>
              <w:t xml:space="preserve"> </w:t>
            </w:r>
          </w:p>
        </w:tc>
      </w:tr>
      <w:tr w:rsidR="00B1161A" w:rsidRPr="00293BE6" w14:paraId="244A57E4" w14:textId="77777777" w:rsidTr="00B1161A">
        <w:tc>
          <w:tcPr>
            <w:tcW w:w="988" w:type="dxa"/>
          </w:tcPr>
          <w:p w14:paraId="5666D50B"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27AC9E87" w14:textId="0E5D63E2" w:rsidR="00B1161A" w:rsidRPr="00293BE6" w:rsidRDefault="00B1161A" w:rsidP="00F62399">
            <w:pPr>
              <w:rPr>
                <w:rFonts w:ascii="Arial" w:hAnsi="Arial" w:cs="Arial"/>
                <w:b/>
                <w:bCs/>
                <w:sz w:val="24"/>
                <w:szCs w:val="24"/>
              </w:rPr>
            </w:pPr>
            <w:r>
              <w:rPr>
                <w:rFonts w:ascii="Arial" w:hAnsi="Arial" w:cs="Arial"/>
                <w:b/>
                <w:bCs/>
                <w:sz w:val="24"/>
                <w:szCs w:val="24"/>
              </w:rPr>
              <w:t>Council to consider paying a grant to Village Hall as requested in the sum of 22/23 £250 and 23/24 £250 total request £500 (BALANCE IN GRANT BUDGET £100)</w:t>
            </w:r>
          </w:p>
        </w:tc>
      </w:tr>
      <w:tr w:rsidR="00B1161A" w:rsidRPr="00293BE6" w14:paraId="496BEFD0" w14:textId="77777777" w:rsidTr="00B1161A">
        <w:tc>
          <w:tcPr>
            <w:tcW w:w="988" w:type="dxa"/>
          </w:tcPr>
          <w:p w14:paraId="124D8C23"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2D3445F1" w14:textId="43FA3431" w:rsidR="00B1161A" w:rsidRPr="00293BE6" w:rsidRDefault="00B1161A" w:rsidP="007355F1">
            <w:pPr>
              <w:rPr>
                <w:rFonts w:ascii="Arial" w:hAnsi="Arial" w:cs="Arial"/>
                <w:b/>
                <w:bCs/>
                <w:sz w:val="24"/>
                <w:szCs w:val="24"/>
              </w:rPr>
            </w:pPr>
            <w:r>
              <w:rPr>
                <w:rFonts w:ascii="Arial" w:hAnsi="Arial" w:cs="Arial"/>
                <w:b/>
                <w:bCs/>
                <w:sz w:val="24"/>
                <w:szCs w:val="24"/>
              </w:rPr>
              <w:t xml:space="preserve">Council to consider purchasing a notice board for Middle </w:t>
            </w:r>
            <w:proofErr w:type="spellStart"/>
            <w:proofErr w:type="gramStart"/>
            <w:r>
              <w:rPr>
                <w:rFonts w:ascii="Arial" w:hAnsi="Arial" w:cs="Arial"/>
                <w:b/>
                <w:bCs/>
                <w:sz w:val="24"/>
                <w:szCs w:val="24"/>
              </w:rPr>
              <w:t>Duntisbourne</w:t>
            </w:r>
            <w:proofErr w:type="spellEnd"/>
            <w:r>
              <w:rPr>
                <w:rFonts w:ascii="Arial" w:hAnsi="Arial" w:cs="Arial"/>
                <w:b/>
                <w:bCs/>
                <w:sz w:val="24"/>
                <w:szCs w:val="24"/>
              </w:rPr>
              <w:t xml:space="preserve">  (</w:t>
            </w:r>
            <w:proofErr w:type="gramEnd"/>
            <w:r>
              <w:rPr>
                <w:rFonts w:ascii="Arial" w:hAnsi="Arial" w:cs="Arial"/>
                <w:b/>
                <w:bCs/>
                <w:sz w:val="24"/>
                <w:szCs w:val="24"/>
              </w:rPr>
              <w:t>RESERVES £1000)</w:t>
            </w:r>
          </w:p>
        </w:tc>
      </w:tr>
      <w:tr w:rsidR="00B1161A" w:rsidRPr="00293BE6" w14:paraId="0D939F44" w14:textId="77777777" w:rsidTr="00B1161A">
        <w:tc>
          <w:tcPr>
            <w:tcW w:w="988" w:type="dxa"/>
          </w:tcPr>
          <w:p w14:paraId="616A5E5E"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1CAF566F" w14:textId="23E6116D" w:rsidR="00B1161A" w:rsidRPr="00293BE6" w:rsidRDefault="00B1161A" w:rsidP="007355F1">
            <w:pPr>
              <w:rPr>
                <w:rFonts w:ascii="Arial" w:hAnsi="Arial" w:cs="Arial"/>
                <w:b/>
                <w:bCs/>
                <w:sz w:val="24"/>
                <w:szCs w:val="24"/>
              </w:rPr>
            </w:pPr>
            <w:r>
              <w:rPr>
                <w:rFonts w:ascii="Arial" w:hAnsi="Arial" w:cs="Arial"/>
                <w:b/>
                <w:bCs/>
                <w:sz w:val="24"/>
                <w:szCs w:val="24"/>
              </w:rPr>
              <w:t>Council to consider making a CIL grant to the Village Hall for roof and other repairs-Village Hall shortfall in fundraising £1250 and other works to be programmed in the sum of £3k-£4</w:t>
            </w:r>
            <w:proofErr w:type="gramStart"/>
            <w:r>
              <w:rPr>
                <w:rFonts w:ascii="Arial" w:hAnsi="Arial" w:cs="Arial"/>
                <w:b/>
                <w:bCs/>
                <w:sz w:val="24"/>
                <w:szCs w:val="24"/>
              </w:rPr>
              <w:t>k  (</w:t>
            </w:r>
            <w:proofErr w:type="spellStart"/>
            <w:proofErr w:type="gramEnd"/>
            <w:r>
              <w:rPr>
                <w:rFonts w:ascii="Arial" w:hAnsi="Arial" w:cs="Arial"/>
                <w:b/>
                <w:bCs/>
                <w:sz w:val="24"/>
                <w:szCs w:val="24"/>
              </w:rPr>
              <w:t>cil</w:t>
            </w:r>
            <w:proofErr w:type="spellEnd"/>
            <w:r>
              <w:rPr>
                <w:rFonts w:ascii="Arial" w:hAnsi="Arial" w:cs="Arial"/>
                <w:b/>
                <w:bCs/>
                <w:sz w:val="24"/>
                <w:szCs w:val="24"/>
              </w:rPr>
              <w:t xml:space="preserve">  reserves £1121)</w:t>
            </w:r>
          </w:p>
        </w:tc>
      </w:tr>
      <w:tr w:rsidR="00B1161A" w:rsidRPr="00293BE6" w14:paraId="07D229AD" w14:textId="77777777" w:rsidTr="00B1161A">
        <w:tc>
          <w:tcPr>
            <w:tcW w:w="988" w:type="dxa"/>
          </w:tcPr>
          <w:p w14:paraId="605F57FB"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73CC8333" w14:textId="743E977C" w:rsidR="00B1161A" w:rsidRPr="00293BE6" w:rsidRDefault="00B1161A" w:rsidP="007355F1">
            <w:pPr>
              <w:rPr>
                <w:rFonts w:ascii="Arial" w:hAnsi="Arial" w:cs="Arial"/>
                <w:b/>
                <w:bCs/>
                <w:sz w:val="24"/>
                <w:szCs w:val="24"/>
              </w:rPr>
            </w:pPr>
            <w:r>
              <w:rPr>
                <w:rFonts w:ascii="Arial" w:hAnsi="Arial" w:cs="Arial"/>
                <w:b/>
                <w:bCs/>
                <w:sz w:val="24"/>
                <w:szCs w:val="24"/>
              </w:rPr>
              <w:t>Council to discuss Village Gates -speed reduction project as agreed at March 23 meeting (to discuss post May 23)</w:t>
            </w:r>
          </w:p>
        </w:tc>
      </w:tr>
      <w:tr w:rsidR="00B1161A" w:rsidRPr="00293BE6" w14:paraId="553F56CB" w14:textId="77777777" w:rsidTr="00B1161A">
        <w:tc>
          <w:tcPr>
            <w:tcW w:w="988" w:type="dxa"/>
          </w:tcPr>
          <w:p w14:paraId="531A9E2B"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3DB148B7" w14:textId="3B2236D9" w:rsidR="00B1161A" w:rsidRPr="008C0976" w:rsidRDefault="00B1161A" w:rsidP="007355F1">
            <w:pPr>
              <w:rPr>
                <w:rFonts w:ascii="Arial" w:hAnsi="Arial" w:cs="Arial"/>
                <w:sz w:val="24"/>
                <w:szCs w:val="24"/>
              </w:rPr>
            </w:pPr>
            <w:r w:rsidRPr="00293BE6">
              <w:rPr>
                <w:rFonts w:ascii="Arial" w:hAnsi="Arial" w:cs="Arial"/>
                <w:b/>
                <w:bCs/>
                <w:sz w:val="24"/>
                <w:szCs w:val="24"/>
              </w:rPr>
              <w:t>Council</w:t>
            </w:r>
            <w:r>
              <w:rPr>
                <w:rFonts w:ascii="Arial" w:hAnsi="Arial" w:cs="Arial"/>
                <w:b/>
                <w:bCs/>
                <w:sz w:val="24"/>
                <w:szCs w:val="24"/>
              </w:rPr>
              <w:t xml:space="preserve"> to </w:t>
            </w:r>
            <w:r w:rsidRPr="00293BE6">
              <w:rPr>
                <w:rFonts w:ascii="Arial" w:hAnsi="Arial" w:cs="Arial"/>
                <w:b/>
                <w:bCs/>
                <w:sz w:val="24"/>
                <w:szCs w:val="24"/>
              </w:rPr>
              <w:t xml:space="preserve">approve payment list as discussed </w:t>
            </w:r>
          </w:p>
        </w:tc>
      </w:tr>
      <w:tr w:rsidR="00B1161A" w:rsidRPr="00293BE6" w14:paraId="430975D7" w14:textId="77777777" w:rsidTr="00B1161A">
        <w:tc>
          <w:tcPr>
            <w:tcW w:w="988" w:type="dxa"/>
          </w:tcPr>
          <w:p w14:paraId="038E3097"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46AF02C1" w14:textId="7FBA4AB2" w:rsidR="00B1161A" w:rsidRPr="00293BE6" w:rsidRDefault="00B1161A" w:rsidP="007355F1">
            <w:pPr>
              <w:rPr>
                <w:rFonts w:ascii="Arial" w:hAnsi="Arial" w:cs="Arial"/>
                <w:b/>
                <w:bCs/>
                <w:sz w:val="24"/>
                <w:szCs w:val="24"/>
              </w:rPr>
            </w:pPr>
            <w:r>
              <w:rPr>
                <w:rFonts w:ascii="Arial" w:hAnsi="Arial" w:cs="Arial"/>
                <w:b/>
                <w:bCs/>
                <w:sz w:val="24"/>
                <w:szCs w:val="24"/>
              </w:rPr>
              <w:t>Council to approve financial reports as attached</w:t>
            </w:r>
          </w:p>
        </w:tc>
      </w:tr>
      <w:tr w:rsidR="00B1161A" w:rsidRPr="00293BE6" w14:paraId="105F4C93" w14:textId="77777777" w:rsidTr="00B1161A">
        <w:tc>
          <w:tcPr>
            <w:tcW w:w="988" w:type="dxa"/>
          </w:tcPr>
          <w:p w14:paraId="5A036077"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4E78EE6B" w14:textId="5B95A902" w:rsidR="00B1161A" w:rsidRDefault="00B1161A" w:rsidP="007355F1">
            <w:pPr>
              <w:rPr>
                <w:rFonts w:ascii="Arial" w:hAnsi="Arial" w:cs="Arial"/>
                <w:b/>
                <w:bCs/>
                <w:sz w:val="24"/>
                <w:szCs w:val="24"/>
              </w:rPr>
            </w:pPr>
            <w:r>
              <w:rPr>
                <w:rFonts w:ascii="Arial" w:hAnsi="Arial" w:cs="Arial"/>
                <w:b/>
                <w:bCs/>
                <w:sz w:val="24"/>
                <w:szCs w:val="24"/>
              </w:rPr>
              <w:t>Council to consider budget /precept for 24/25</w:t>
            </w:r>
          </w:p>
        </w:tc>
      </w:tr>
      <w:tr w:rsidR="00B1161A" w:rsidRPr="00293BE6" w14:paraId="407B13A6" w14:textId="77777777" w:rsidTr="00B1161A">
        <w:tc>
          <w:tcPr>
            <w:tcW w:w="988" w:type="dxa"/>
          </w:tcPr>
          <w:p w14:paraId="79F17A11"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769612A6" w14:textId="77777777" w:rsidR="00B1161A" w:rsidRDefault="00B1161A" w:rsidP="00F62399">
            <w:pPr>
              <w:rPr>
                <w:rFonts w:ascii="Arial" w:hAnsi="Arial" w:cs="Arial"/>
                <w:b/>
                <w:bCs/>
                <w:sz w:val="24"/>
                <w:szCs w:val="24"/>
              </w:rPr>
            </w:pPr>
            <w:r w:rsidRPr="00293BE6">
              <w:rPr>
                <w:rFonts w:ascii="Arial" w:hAnsi="Arial" w:cs="Arial"/>
                <w:b/>
                <w:bCs/>
                <w:sz w:val="24"/>
                <w:szCs w:val="24"/>
              </w:rPr>
              <w:t>Council</w:t>
            </w:r>
            <w:r>
              <w:rPr>
                <w:rFonts w:ascii="Arial" w:hAnsi="Arial" w:cs="Arial"/>
                <w:b/>
                <w:bCs/>
                <w:sz w:val="24"/>
                <w:szCs w:val="24"/>
              </w:rPr>
              <w:t xml:space="preserve"> to </w:t>
            </w:r>
            <w:r w:rsidRPr="00293BE6">
              <w:rPr>
                <w:rFonts w:ascii="Arial" w:hAnsi="Arial" w:cs="Arial"/>
                <w:b/>
                <w:bCs/>
                <w:sz w:val="24"/>
                <w:szCs w:val="24"/>
              </w:rPr>
              <w:t>consider</w:t>
            </w:r>
            <w:r>
              <w:rPr>
                <w:rFonts w:ascii="Arial" w:hAnsi="Arial" w:cs="Arial"/>
                <w:b/>
                <w:bCs/>
                <w:sz w:val="24"/>
                <w:szCs w:val="24"/>
              </w:rPr>
              <w:t xml:space="preserve"> </w:t>
            </w:r>
            <w:r w:rsidRPr="00293BE6">
              <w:rPr>
                <w:rFonts w:ascii="Arial" w:hAnsi="Arial" w:cs="Arial"/>
                <w:b/>
                <w:bCs/>
                <w:sz w:val="24"/>
                <w:szCs w:val="24"/>
              </w:rPr>
              <w:t>highway matters including</w:t>
            </w:r>
          </w:p>
          <w:p w14:paraId="4896139C" w14:textId="20466C5B" w:rsidR="00B1161A" w:rsidRPr="00293BE6" w:rsidRDefault="00B1161A" w:rsidP="00F62399">
            <w:pPr>
              <w:rPr>
                <w:rFonts w:ascii="Arial" w:hAnsi="Arial" w:cs="Arial"/>
                <w:b/>
                <w:bCs/>
                <w:sz w:val="24"/>
                <w:szCs w:val="24"/>
              </w:rPr>
            </w:pPr>
            <w:r>
              <w:rPr>
                <w:rFonts w:ascii="Arial" w:hAnsi="Arial" w:cs="Arial"/>
                <w:b/>
                <w:bCs/>
                <w:sz w:val="24"/>
                <w:szCs w:val="24"/>
              </w:rPr>
              <w:t>Welsh Way Flooding and drainage issues</w:t>
            </w:r>
          </w:p>
        </w:tc>
      </w:tr>
      <w:tr w:rsidR="00B1161A" w:rsidRPr="00293BE6" w14:paraId="315C76B5" w14:textId="77777777" w:rsidTr="00B1161A">
        <w:tc>
          <w:tcPr>
            <w:tcW w:w="988" w:type="dxa"/>
          </w:tcPr>
          <w:p w14:paraId="4C815803"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3C670DFE" w14:textId="77777777" w:rsidR="00B1161A" w:rsidRDefault="00B1161A" w:rsidP="00F62399">
            <w:pPr>
              <w:rPr>
                <w:rFonts w:ascii="Arial" w:hAnsi="Arial" w:cs="Arial"/>
                <w:b/>
                <w:bCs/>
                <w:sz w:val="24"/>
                <w:szCs w:val="24"/>
              </w:rPr>
            </w:pPr>
            <w:r w:rsidRPr="00293BE6">
              <w:rPr>
                <w:rFonts w:ascii="Arial" w:hAnsi="Arial" w:cs="Arial"/>
                <w:b/>
                <w:bCs/>
                <w:sz w:val="24"/>
                <w:szCs w:val="24"/>
              </w:rPr>
              <w:t>Planning matters</w:t>
            </w:r>
            <w:r>
              <w:rPr>
                <w:rFonts w:ascii="Arial" w:hAnsi="Arial" w:cs="Arial"/>
                <w:b/>
                <w:bCs/>
                <w:sz w:val="24"/>
                <w:szCs w:val="24"/>
              </w:rPr>
              <w:t xml:space="preserve"> </w:t>
            </w:r>
          </w:p>
          <w:p w14:paraId="1EE77ABD" w14:textId="11208380" w:rsidR="00B1161A" w:rsidRPr="00293BE6" w:rsidRDefault="00B1161A" w:rsidP="00F62399">
            <w:pPr>
              <w:rPr>
                <w:rFonts w:ascii="Arial" w:hAnsi="Arial" w:cs="Arial"/>
                <w:b/>
                <w:bCs/>
                <w:sz w:val="24"/>
                <w:szCs w:val="24"/>
              </w:rPr>
            </w:pPr>
            <w:r>
              <w:rPr>
                <w:rFonts w:ascii="Arial" w:hAnsi="Arial" w:cs="Arial"/>
                <w:b/>
                <w:bCs/>
                <w:sz w:val="24"/>
                <w:szCs w:val="24"/>
              </w:rPr>
              <w:t xml:space="preserve">To note update from planning officer on 21/04562/FUL – </w:t>
            </w:r>
            <w:proofErr w:type="spellStart"/>
            <w:r>
              <w:rPr>
                <w:rFonts w:ascii="Arial" w:hAnsi="Arial" w:cs="Arial"/>
                <w:b/>
                <w:bCs/>
                <w:sz w:val="24"/>
                <w:szCs w:val="24"/>
              </w:rPr>
              <w:t>Jackbarrow</w:t>
            </w:r>
            <w:proofErr w:type="spellEnd"/>
            <w:r>
              <w:rPr>
                <w:rFonts w:ascii="Arial" w:hAnsi="Arial" w:cs="Arial"/>
                <w:b/>
                <w:bCs/>
                <w:sz w:val="24"/>
                <w:szCs w:val="24"/>
              </w:rPr>
              <w:t xml:space="preserve"> (still pending)</w:t>
            </w:r>
          </w:p>
        </w:tc>
      </w:tr>
      <w:tr w:rsidR="00B1161A" w:rsidRPr="00293BE6" w14:paraId="1AFA8E3C" w14:textId="77777777" w:rsidTr="00B1161A">
        <w:tc>
          <w:tcPr>
            <w:tcW w:w="988" w:type="dxa"/>
          </w:tcPr>
          <w:p w14:paraId="52225A20"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2754CE3E" w14:textId="77777777" w:rsidR="00B1161A" w:rsidRDefault="00B1161A" w:rsidP="007355F1">
            <w:pPr>
              <w:rPr>
                <w:rFonts w:ascii="Arial" w:hAnsi="Arial" w:cs="Arial"/>
                <w:b/>
                <w:bCs/>
                <w:sz w:val="24"/>
                <w:szCs w:val="24"/>
              </w:rPr>
            </w:pPr>
            <w:r>
              <w:rPr>
                <w:rFonts w:ascii="Arial" w:hAnsi="Arial" w:cs="Arial"/>
                <w:b/>
                <w:bCs/>
                <w:sz w:val="24"/>
                <w:szCs w:val="24"/>
              </w:rPr>
              <w:t xml:space="preserve">Defibrillator update- </w:t>
            </w:r>
          </w:p>
          <w:p w14:paraId="46393030" w14:textId="2843D386" w:rsidR="00B1161A" w:rsidRPr="00293BE6" w:rsidRDefault="00B1161A" w:rsidP="007355F1">
            <w:pPr>
              <w:rPr>
                <w:rFonts w:ascii="Arial" w:hAnsi="Arial" w:cs="Arial"/>
                <w:b/>
                <w:bCs/>
                <w:sz w:val="24"/>
                <w:szCs w:val="24"/>
              </w:rPr>
            </w:pPr>
            <w:r>
              <w:rPr>
                <w:rFonts w:ascii="Arial" w:hAnsi="Arial" w:cs="Arial"/>
                <w:b/>
                <w:bCs/>
                <w:sz w:val="24"/>
                <w:szCs w:val="24"/>
              </w:rPr>
              <w:t>Council to consider if it wishes to arrange 1</w:t>
            </w:r>
            <w:r w:rsidRPr="004B6009">
              <w:rPr>
                <w:rFonts w:ascii="Arial" w:hAnsi="Arial" w:cs="Arial"/>
                <w:b/>
                <w:bCs/>
                <w:sz w:val="24"/>
                <w:szCs w:val="24"/>
                <w:vertAlign w:val="superscript"/>
              </w:rPr>
              <w:t>st</w:t>
            </w:r>
            <w:r>
              <w:rPr>
                <w:rFonts w:ascii="Arial" w:hAnsi="Arial" w:cs="Arial"/>
                <w:b/>
                <w:bCs/>
                <w:sz w:val="24"/>
                <w:szCs w:val="24"/>
              </w:rPr>
              <w:t xml:space="preserve"> Aid training on the use of the De</w:t>
            </w:r>
            <w:r>
              <w:rPr>
                <w:rFonts w:ascii="Arial" w:hAnsi="Arial" w:cs="Arial"/>
                <w:b/>
                <w:bCs/>
                <w:sz w:val="24"/>
                <w:szCs w:val="24"/>
              </w:rPr>
              <w:t>fi</w:t>
            </w:r>
            <w:r>
              <w:rPr>
                <w:rFonts w:ascii="Arial" w:hAnsi="Arial" w:cs="Arial"/>
                <w:b/>
                <w:bCs/>
                <w:sz w:val="24"/>
                <w:szCs w:val="24"/>
              </w:rPr>
              <w:t>brillator</w:t>
            </w:r>
            <w:r>
              <w:rPr>
                <w:rFonts w:ascii="Arial" w:hAnsi="Arial" w:cs="Arial"/>
                <w:b/>
                <w:bCs/>
                <w:sz w:val="24"/>
                <w:szCs w:val="24"/>
              </w:rPr>
              <w:t xml:space="preserve"> for up to 12 people (St Johns Ambulance)</w:t>
            </w:r>
            <w:r>
              <w:rPr>
                <w:rFonts w:ascii="Arial" w:hAnsi="Arial" w:cs="Arial"/>
                <w:b/>
                <w:bCs/>
                <w:sz w:val="24"/>
                <w:szCs w:val="24"/>
              </w:rPr>
              <w:t>.</w:t>
            </w:r>
          </w:p>
        </w:tc>
      </w:tr>
      <w:tr w:rsidR="00B1161A" w:rsidRPr="00293BE6" w14:paraId="49FC08C1" w14:textId="77777777" w:rsidTr="00B1161A">
        <w:tc>
          <w:tcPr>
            <w:tcW w:w="988" w:type="dxa"/>
          </w:tcPr>
          <w:p w14:paraId="64E35D9F"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6253F572" w14:textId="3715A54D" w:rsidR="00B1161A" w:rsidRDefault="00B1161A" w:rsidP="007355F1">
            <w:pPr>
              <w:rPr>
                <w:rFonts w:ascii="Arial" w:hAnsi="Arial" w:cs="Arial"/>
                <w:b/>
                <w:bCs/>
                <w:sz w:val="24"/>
                <w:szCs w:val="24"/>
              </w:rPr>
            </w:pPr>
            <w:r>
              <w:rPr>
                <w:rFonts w:ascii="Arial" w:hAnsi="Arial" w:cs="Arial"/>
                <w:b/>
                <w:bCs/>
                <w:sz w:val="24"/>
                <w:szCs w:val="24"/>
              </w:rPr>
              <w:t>Council to note celebration of D-Day 80th anniversary to take place on 6</w:t>
            </w:r>
            <w:r w:rsidRPr="00E5087B">
              <w:rPr>
                <w:rFonts w:ascii="Arial" w:hAnsi="Arial" w:cs="Arial"/>
                <w:b/>
                <w:bCs/>
                <w:sz w:val="24"/>
                <w:szCs w:val="24"/>
                <w:vertAlign w:val="superscript"/>
              </w:rPr>
              <w:t>th</w:t>
            </w:r>
            <w:r>
              <w:rPr>
                <w:rFonts w:ascii="Arial" w:hAnsi="Arial" w:cs="Arial"/>
                <w:b/>
                <w:bCs/>
                <w:sz w:val="24"/>
                <w:szCs w:val="24"/>
              </w:rPr>
              <w:t xml:space="preserve"> June 2024 and to consider if the PC wish to make any arrangements</w:t>
            </w:r>
          </w:p>
        </w:tc>
      </w:tr>
      <w:tr w:rsidR="00B1161A" w:rsidRPr="00293BE6" w14:paraId="7725A698" w14:textId="77777777" w:rsidTr="00B1161A">
        <w:tc>
          <w:tcPr>
            <w:tcW w:w="988" w:type="dxa"/>
          </w:tcPr>
          <w:p w14:paraId="31C74132"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3F359604" w14:textId="78C50A0F" w:rsidR="00B1161A" w:rsidRPr="009A729B" w:rsidRDefault="00B1161A" w:rsidP="009A729B">
            <w:pPr>
              <w:rPr>
                <w:rFonts w:ascii="Arial" w:hAnsi="Arial" w:cs="Arial"/>
                <w:b/>
                <w:bCs/>
              </w:rPr>
            </w:pPr>
            <w:r w:rsidRPr="009A729B">
              <w:rPr>
                <w:rFonts w:ascii="Arial" w:hAnsi="Arial" w:cs="Arial"/>
                <w:b/>
                <w:bCs/>
              </w:rPr>
              <w:t>Council to agree resolution to exclude members of the public/press/members of</w:t>
            </w:r>
          </w:p>
          <w:p w14:paraId="05C8F9B0" w14:textId="77777777" w:rsidR="00B1161A" w:rsidRPr="009A729B" w:rsidRDefault="00B1161A" w:rsidP="009A729B">
            <w:pPr>
              <w:rPr>
                <w:rFonts w:ascii="Arial" w:hAnsi="Arial" w:cs="Arial"/>
                <w:b/>
                <w:bCs/>
              </w:rPr>
            </w:pPr>
            <w:r w:rsidRPr="009A729B">
              <w:rPr>
                <w:rFonts w:ascii="Arial" w:hAnsi="Arial" w:cs="Arial"/>
                <w:b/>
                <w:bCs/>
              </w:rPr>
              <w:t>other Council bodies under Public Bodies (admission to meetings Act 1960) by</w:t>
            </w:r>
          </w:p>
          <w:p w14:paraId="0A1F8D70" w14:textId="77777777" w:rsidR="00B1161A" w:rsidRPr="009A729B" w:rsidRDefault="00B1161A" w:rsidP="009A729B">
            <w:pPr>
              <w:rPr>
                <w:rFonts w:ascii="Arial" w:hAnsi="Arial" w:cs="Arial"/>
                <w:b/>
                <w:bCs/>
              </w:rPr>
            </w:pPr>
            <w:r w:rsidRPr="009A729B">
              <w:rPr>
                <w:rFonts w:ascii="Arial" w:hAnsi="Arial" w:cs="Arial"/>
                <w:b/>
                <w:bCs/>
              </w:rPr>
              <w:t>reason of the confidential nature of the business to be transacted regarding</w:t>
            </w:r>
          </w:p>
          <w:p w14:paraId="7781B383" w14:textId="1BEB06F2" w:rsidR="00B1161A" w:rsidRPr="009A729B" w:rsidRDefault="00B1161A" w:rsidP="009A729B">
            <w:pPr>
              <w:rPr>
                <w:rFonts w:ascii="Arial" w:hAnsi="Arial" w:cs="Arial"/>
                <w:b/>
                <w:bCs/>
              </w:rPr>
            </w:pPr>
            <w:r w:rsidRPr="009A729B">
              <w:rPr>
                <w:rFonts w:ascii="Arial" w:hAnsi="Arial" w:cs="Arial"/>
                <w:b/>
                <w:bCs/>
              </w:rPr>
              <w:t>employment matters</w:t>
            </w:r>
            <w:r>
              <w:rPr>
                <w:rFonts w:ascii="Arial" w:hAnsi="Arial" w:cs="Arial"/>
                <w:b/>
                <w:bCs/>
              </w:rPr>
              <w:t xml:space="preserve"> and ex Councillor update</w:t>
            </w:r>
          </w:p>
          <w:p w14:paraId="21528E31" w14:textId="45D0A0C6" w:rsidR="00B1161A" w:rsidRPr="00293BE6" w:rsidRDefault="00B1161A" w:rsidP="007355F1">
            <w:pPr>
              <w:rPr>
                <w:rFonts w:ascii="Arial" w:hAnsi="Arial" w:cs="Arial"/>
                <w:b/>
                <w:bCs/>
                <w:sz w:val="24"/>
                <w:szCs w:val="24"/>
              </w:rPr>
            </w:pPr>
          </w:p>
        </w:tc>
      </w:tr>
      <w:tr w:rsidR="00B1161A" w:rsidRPr="00293BE6" w14:paraId="281A5911" w14:textId="77777777" w:rsidTr="00B1161A">
        <w:tc>
          <w:tcPr>
            <w:tcW w:w="988" w:type="dxa"/>
          </w:tcPr>
          <w:p w14:paraId="192F63C0"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3F515F4A" w14:textId="2CAFE0E6" w:rsidR="00B1161A" w:rsidRPr="00293BE6" w:rsidRDefault="00B1161A" w:rsidP="007355F1">
            <w:pPr>
              <w:rPr>
                <w:rFonts w:ascii="Arial" w:hAnsi="Arial" w:cs="Arial"/>
                <w:b/>
                <w:bCs/>
                <w:sz w:val="24"/>
                <w:szCs w:val="24"/>
              </w:rPr>
            </w:pPr>
            <w:r w:rsidRPr="00293BE6">
              <w:rPr>
                <w:rFonts w:ascii="Arial" w:hAnsi="Arial" w:cs="Arial"/>
                <w:b/>
                <w:bCs/>
                <w:sz w:val="24"/>
                <w:szCs w:val="24"/>
              </w:rPr>
              <w:t xml:space="preserve">Date of next meeting </w:t>
            </w:r>
            <w:r>
              <w:rPr>
                <w:rFonts w:ascii="Arial" w:hAnsi="Arial" w:cs="Arial"/>
                <w:b/>
                <w:bCs/>
                <w:sz w:val="24"/>
                <w:szCs w:val="24"/>
              </w:rPr>
              <w:t>Tuesday 28</w:t>
            </w:r>
            <w:r w:rsidRPr="00E5087B">
              <w:rPr>
                <w:rFonts w:ascii="Arial" w:hAnsi="Arial" w:cs="Arial"/>
                <w:b/>
                <w:bCs/>
                <w:sz w:val="24"/>
                <w:szCs w:val="24"/>
                <w:vertAlign w:val="superscript"/>
              </w:rPr>
              <w:t>th</w:t>
            </w:r>
            <w:r>
              <w:rPr>
                <w:rFonts w:ascii="Arial" w:hAnsi="Arial" w:cs="Arial"/>
                <w:b/>
                <w:bCs/>
                <w:sz w:val="24"/>
                <w:szCs w:val="24"/>
              </w:rPr>
              <w:t xml:space="preserve"> November 2023 (budget/precept) and 26</w:t>
            </w:r>
            <w:r w:rsidRPr="00E5087B">
              <w:rPr>
                <w:rFonts w:ascii="Arial" w:hAnsi="Arial" w:cs="Arial"/>
                <w:b/>
                <w:bCs/>
                <w:sz w:val="24"/>
                <w:szCs w:val="24"/>
                <w:vertAlign w:val="superscript"/>
              </w:rPr>
              <w:t>th</w:t>
            </w:r>
            <w:r>
              <w:rPr>
                <w:rFonts w:ascii="Arial" w:hAnsi="Arial" w:cs="Arial"/>
                <w:b/>
                <w:bCs/>
                <w:sz w:val="24"/>
                <w:szCs w:val="24"/>
              </w:rPr>
              <w:t xml:space="preserve"> March 2024</w:t>
            </w:r>
            <w:r>
              <w:rPr>
                <w:rFonts w:ascii="Arial" w:hAnsi="Arial" w:cs="Arial"/>
                <w:b/>
                <w:bCs/>
                <w:sz w:val="24"/>
                <w:szCs w:val="24"/>
              </w:rPr>
              <w:t xml:space="preserve"> </w:t>
            </w:r>
          </w:p>
          <w:p w14:paraId="2FC15D05" w14:textId="7B78EF45" w:rsidR="00B1161A" w:rsidRPr="00293BE6" w:rsidRDefault="00B1161A" w:rsidP="00F62399">
            <w:pPr>
              <w:rPr>
                <w:rFonts w:ascii="Arial" w:hAnsi="Arial" w:cs="Arial"/>
                <w:b/>
                <w:bCs/>
                <w:sz w:val="24"/>
                <w:szCs w:val="24"/>
              </w:rPr>
            </w:pPr>
          </w:p>
        </w:tc>
      </w:tr>
      <w:tr w:rsidR="00B1161A" w:rsidRPr="00293BE6" w14:paraId="1D7716E2" w14:textId="77777777" w:rsidTr="00B1161A">
        <w:tc>
          <w:tcPr>
            <w:tcW w:w="988" w:type="dxa"/>
          </w:tcPr>
          <w:p w14:paraId="15D7A942" w14:textId="77777777" w:rsidR="00B1161A" w:rsidRPr="00293BE6" w:rsidRDefault="00B1161A" w:rsidP="00F62399">
            <w:pPr>
              <w:pStyle w:val="ListParagraph"/>
              <w:numPr>
                <w:ilvl w:val="0"/>
                <w:numId w:val="20"/>
              </w:numPr>
              <w:tabs>
                <w:tab w:val="left" w:pos="360"/>
              </w:tabs>
              <w:ind w:left="285" w:hanging="396"/>
              <w:jc w:val="center"/>
              <w:rPr>
                <w:rFonts w:ascii="Arial" w:hAnsi="Arial" w:cs="Arial"/>
                <w:b/>
                <w:bCs/>
                <w:sz w:val="24"/>
                <w:szCs w:val="24"/>
                <w:u w:val="single"/>
              </w:rPr>
            </w:pPr>
          </w:p>
        </w:tc>
        <w:tc>
          <w:tcPr>
            <w:tcW w:w="8637" w:type="dxa"/>
          </w:tcPr>
          <w:p w14:paraId="614B3682" w14:textId="4D168C27" w:rsidR="00B1161A" w:rsidRPr="007668ED" w:rsidRDefault="00B1161A" w:rsidP="00F62399">
            <w:pPr>
              <w:rPr>
                <w:rFonts w:ascii="Arial" w:hAnsi="Arial" w:cs="Arial"/>
                <w:b/>
                <w:bCs/>
                <w:sz w:val="24"/>
                <w:szCs w:val="24"/>
              </w:rPr>
            </w:pPr>
            <w:r w:rsidRPr="00293BE6">
              <w:rPr>
                <w:rFonts w:ascii="Arial" w:hAnsi="Arial" w:cs="Arial"/>
                <w:b/>
                <w:bCs/>
                <w:sz w:val="24"/>
                <w:szCs w:val="24"/>
              </w:rPr>
              <w:t xml:space="preserve">Any other business for information sharing purposes followed by close of </w:t>
            </w:r>
            <w:r>
              <w:rPr>
                <w:rFonts w:ascii="Arial" w:hAnsi="Arial" w:cs="Arial"/>
                <w:b/>
                <w:bCs/>
                <w:sz w:val="24"/>
                <w:szCs w:val="24"/>
              </w:rPr>
              <w:t>meeting</w:t>
            </w:r>
          </w:p>
        </w:tc>
      </w:tr>
    </w:tbl>
    <w:p w14:paraId="2003B8E4" w14:textId="77777777" w:rsidR="007668ED" w:rsidRDefault="007668ED" w:rsidP="007668ED">
      <w:pPr>
        <w:tabs>
          <w:tab w:val="left" w:pos="1481"/>
          <w:tab w:val="center" w:pos="5400"/>
        </w:tabs>
        <w:spacing w:after="0"/>
        <w:rPr>
          <w:rFonts w:ascii="Arial" w:hAnsi="Arial" w:cs="Arial"/>
          <w:b/>
          <w:sz w:val="32"/>
          <w:szCs w:val="32"/>
        </w:rPr>
      </w:pPr>
    </w:p>
    <w:p w14:paraId="1AE4D3DB" w14:textId="77777777" w:rsidR="007668ED" w:rsidRDefault="007668ED" w:rsidP="00A16A5E">
      <w:pPr>
        <w:tabs>
          <w:tab w:val="left" w:pos="1481"/>
          <w:tab w:val="center" w:pos="5400"/>
        </w:tabs>
        <w:spacing w:after="0"/>
        <w:jc w:val="center"/>
        <w:rPr>
          <w:rFonts w:ascii="Arial" w:hAnsi="Arial" w:cs="Arial"/>
          <w:b/>
          <w:sz w:val="32"/>
          <w:szCs w:val="32"/>
        </w:rPr>
      </w:pPr>
    </w:p>
    <w:p w14:paraId="7DBC4068" w14:textId="49D8BD59" w:rsidR="00B55044" w:rsidRDefault="00800A57" w:rsidP="00A16A5E">
      <w:pPr>
        <w:tabs>
          <w:tab w:val="left" w:pos="1481"/>
          <w:tab w:val="center" w:pos="5400"/>
        </w:tabs>
        <w:spacing w:after="0"/>
        <w:jc w:val="center"/>
        <w:rPr>
          <w:rFonts w:ascii="Arial" w:hAnsi="Arial" w:cs="Arial"/>
          <w:b/>
          <w:sz w:val="32"/>
          <w:szCs w:val="32"/>
        </w:rPr>
      </w:pPr>
      <w:r>
        <w:rPr>
          <w:rFonts w:ascii="Arial" w:hAnsi="Arial" w:cs="Arial"/>
          <w:b/>
          <w:sz w:val="32"/>
          <w:szCs w:val="32"/>
        </w:rPr>
        <w:t>Financial reports</w:t>
      </w:r>
    </w:p>
    <w:p w14:paraId="6EC84C5E" w14:textId="423A8622" w:rsidR="00800A57" w:rsidRDefault="00800A57" w:rsidP="007668ED">
      <w:pPr>
        <w:tabs>
          <w:tab w:val="left" w:pos="1481"/>
          <w:tab w:val="center" w:pos="5400"/>
        </w:tabs>
        <w:spacing w:after="0"/>
        <w:jc w:val="center"/>
        <w:rPr>
          <w:rFonts w:ascii="Arial" w:hAnsi="Arial" w:cs="Arial"/>
          <w:b/>
          <w:sz w:val="32"/>
          <w:szCs w:val="32"/>
        </w:rPr>
      </w:pPr>
      <w:r>
        <w:rPr>
          <w:rFonts w:ascii="Arial" w:hAnsi="Arial" w:cs="Arial"/>
          <w:b/>
          <w:sz w:val="32"/>
          <w:szCs w:val="32"/>
        </w:rPr>
        <w:t xml:space="preserve">To </w:t>
      </w:r>
      <w:r w:rsidR="00A23C4C">
        <w:rPr>
          <w:rFonts w:ascii="Arial" w:hAnsi="Arial" w:cs="Arial"/>
          <w:b/>
          <w:sz w:val="32"/>
          <w:szCs w:val="32"/>
        </w:rPr>
        <w:t>19/9/23</w:t>
      </w:r>
    </w:p>
    <w:p w14:paraId="212EF947" w14:textId="09910A10" w:rsidR="00800A57" w:rsidRDefault="00800A57">
      <w:pPr>
        <w:rPr>
          <w:rFonts w:ascii="Arial" w:hAnsi="Arial" w:cs="Arial"/>
          <w:b/>
          <w:sz w:val="32"/>
          <w:szCs w:val="32"/>
        </w:rPr>
      </w:pPr>
      <w:r>
        <w:rPr>
          <w:rFonts w:ascii="Arial" w:hAnsi="Arial" w:cs="Arial"/>
          <w:b/>
          <w:sz w:val="32"/>
          <w:szCs w:val="32"/>
        </w:rPr>
        <w:t>Cash book</w:t>
      </w:r>
    </w:p>
    <w:tbl>
      <w:tblPr>
        <w:tblW w:w="10206" w:type="dxa"/>
        <w:tblLook w:val="04A0" w:firstRow="1" w:lastRow="0" w:firstColumn="1" w:lastColumn="0" w:noHBand="0" w:noVBand="1"/>
      </w:tblPr>
      <w:tblGrid>
        <w:gridCol w:w="3160"/>
        <w:gridCol w:w="1420"/>
        <w:gridCol w:w="1240"/>
        <w:gridCol w:w="1140"/>
        <w:gridCol w:w="3246"/>
      </w:tblGrid>
      <w:tr w:rsidR="00800A57" w:rsidRPr="00800A57" w14:paraId="72B55374" w14:textId="77777777" w:rsidTr="00800A57">
        <w:trPr>
          <w:trHeight w:val="485"/>
        </w:trPr>
        <w:tc>
          <w:tcPr>
            <w:tcW w:w="3160" w:type="dxa"/>
            <w:tcBorders>
              <w:top w:val="nil"/>
              <w:left w:val="nil"/>
              <w:bottom w:val="nil"/>
              <w:right w:val="nil"/>
            </w:tcBorders>
            <w:shd w:val="clear" w:color="auto" w:fill="auto"/>
            <w:vAlign w:val="bottom"/>
            <w:hideMark/>
          </w:tcPr>
          <w:p w14:paraId="0910C601" w14:textId="77777777" w:rsidR="00800A57" w:rsidRPr="00800A57" w:rsidRDefault="00800A57" w:rsidP="00800A57">
            <w:pPr>
              <w:spacing w:after="0"/>
              <w:rPr>
                <w:rFonts w:ascii="Calibri" w:eastAsia="Times New Roman" w:hAnsi="Calibri" w:cs="Calibri"/>
                <w:color w:val="000000"/>
                <w:sz w:val="20"/>
                <w:szCs w:val="20"/>
                <w:u w:val="single"/>
                <w:lang w:eastAsia="en-GB"/>
              </w:rPr>
            </w:pPr>
            <w:r w:rsidRPr="00800A57">
              <w:rPr>
                <w:rFonts w:ascii="Calibri" w:eastAsia="Times New Roman" w:hAnsi="Calibri" w:cs="Calibri"/>
                <w:color w:val="000000"/>
                <w:sz w:val="20"/>
                <w:szCs w:val="20"/>
                <w:u w:val="single"/>
                <w:lang w:eastAsia="en-GB"/>
              </w:rPr>
              <w:t>payee</w:t>
            </w:r>
          </w:p>
        </w:tc>
        <w:tc>
          <w:tcPr>
            <w:tcW w:w="1420" w:type="dxa"/>
            <w:tcBorders>
              <w:top w:val="nil"/>
              <w:left w:val="nil"/>
              <w:bottom w:val="nil"/>
              <w:right w:val="nil"/>
            </w:tcBorders>
            <w:shd w:val="clear" w:color="auto" w:fill="auto"/>
            <w:vAlign w:val="bottom"/>
            <w:hideMark/>
          </w:tcPr>
          <w:p w14:paraId="6388C36B" w14:textId="77777777" w:rsidR="00800A57" w:rsidRPr="00800A57" w:rsidRDefault="00800A57" w:rsidP="00800A57">
            <w:pPr>
              <w:spacing w:after="0"/>
              <w:rPr>
                <w:rFonts w:ascii="Calibri" w:eastAsia="Times New Roman" w:hAnsi="Calibri" w:cs="Calibri"/>
                <w:color w:val="000000"/>
                <w:sz w:val="20"/>
                <w:szCs w:val="20"/>
                <w:u w:val="single"/>
                <w:lang w:eastAsia="en-GB"/>
              </w:rPr>
            </w:pPr>
            <w:r w:rsidRPr="00800A57">
              <w:rPr>
                <w:rFonts w:ascii="Calibri" w:eastAsia="Times New Roman" w:hAnsi="Calibri" w:cs="Calibri"/>
                <w:color w:val="000000"/>
                <w:sz w:val="20"/>
                <w:szCs w:val="20"/>
                <w:u w:val="single"/>
                <w:lang w:eastAsia="en-GB"/>
              </w:rPr>
              <w:t>date</w:t>
            </w:r>
          </w:p>
        </w:tc>
        <w:tc>
          <w:tcPr>
            <w:tcW w:w="1240" w:type="dxa"/>
            <w:tcBorders>
              <w:top w:val="nil"/>
              <w:left w:val="nil"/>
              <w:bottom w:val="nil"/>
              <w:right w:val="nil"/>
            </w:tcBorders>
            <w:shd w:val="clear" w:color="auto" w:fill="auto"/>
            <w:vAlign w:val="bottom"/>
            <w:hideMark/>
          </w:tcPr>
          <w:p w14:paraId="10BDBC69" w14:textId="77777777" w:rsidR="00800A57" w:rsidRPr="00800A57" w:rsidRDefault="00800A57" w:rsidP="00800A57">
            <w:pPr>
              <w:spacing w:after="0"/>
              <w:rPr>
                <w:rFonts w:ascii="Calibri" w:eastAsia="Times New Roman" w:hAnsi="Calibri" w:cs="Calibri"/>
                <w:color w:val="000000"/>
                <w:sz w:val="20"/>
                <w:szCs w:val="20"/>
                <w:u w:val="single"/>
                <w:lang w:eastAsia="en-GB"/>
              </w:rPr>
            </w:pPr>
            <w:r w:rsidRPr="00800A57">
              <w:rPr>
                <w:rFonts w:ascii="Calibri" w:eastAsia="Times New Roman" w:hAnsi="Calibri" w:cs="Calibri"/>
                <w:color w:val="000000"/>
                <w:sz w:val="20"/>
                <w:szCs w:val="20"/>
                <w:u w:val="single"/>
                <w:lang w:eastAsia="en-GB"/>
              </w:rPr>
              <w:t>CHQ NO</w:t>
            </w:r>
          </w:p>
        </w:tc>
        <w:tc>
          <w:tcPr>
            <w:tcW w:w="1140" w:type="dxa"/>
            <w:tcBorders>
              <w:top w:val="nil"/>
              <w:left w:val="nil"/>
              <w:bottom w:val="nil"/>
              <w:right w:val="nil"/>
            </w:tcBorders>
            <w:shd w:val="clear" w:color="auto" w:fill="auto"/>
            <w:vAlign w:val="bottom"/>
            <w:hideMark/>
          </w:tcPr>
          <w:p w14:paraId="59F1C822" w14:textId="77777777" w:rsidR="00800A57" w:rsidRPr="00800A57" w:rsidRDefault="00800A57" w:rsidP="00800A57">
            <w:pPr>
              <w:spacing w:after="0"/>
              <w:rPr>
                <w:rFonts w:ascii="Calibri" w:eastAsia="Times New Roman" w:hAnsi="Calibri" w:cs="Calibri"/>
                <w:color w:val="000000"/>
                <w:sz w:val="20"/>
                <w:szCs w:val="20"/>
                <w:u w:val="single"/>
                <w:lang w:eastAsia="en-GB"/>
              </w:rPr>
            </w:pPr>
            <w:r w:rsidRPr="00800A57">
              <w:rPr>
                <w:rFonts w:ascii="Calibri" w:eastAsia="Times New Roman" w:hAnsi="Calibri" w:cs="Calibri"/>
                <w:color w:val="000000"/>
                <w:sz w:val="20"/>
                <w:szCs w:val="20"/>
                <w:u w:val="single"/>
                <w:lang w:eastAsia="en-GB"/>
              </w:rPr>
              <w:t>AMOUNT</w:t>
            </w:r>
          </w:p>
        </w:tc>
        <w:tc>
          <w:tcPr>
            <w:tcW w:w="3246" w:type="dxa"/>
            <w:tcBorders>
              <w:top w:val="nil"/>
              <w:left w:val="nil"/>
              <w:bottom w:val="nil"/>
              <w:right w:val="nil"/>
            </w:tcBorders>
            <w:shd w:val="clear" w:color="auto" w:fill="auto"/>
            <w:vAlign w:val="bottom"/>
            <w:hideMark/>
          </w:tcPr>
          <w:p w14:paraId="2B979ED6" w14:textId="77777777" w:rsidR="00800A57" w:rsidRPr="00800A57" w:rsidRDefault="00800A57" w:rsidP="00800A57">
            <w:pPr>
              <w:spacing w:after="0"/>
              <w:rPr>
                <w:rFonts w:ascii="Calibri" w:eastAsia="Times New Roman" w:hAnsi="Calibri" w:cs="Calibri"/>
                <w:color w:val="000000"/>
                <w:sz w:val="20"/>
                <w:szCs w:val="20"/>
                <w:u w:val="single"/>
                <w:lang w:eastAsia="en-GB"/>
              </w:rPr>
            </w:pPr>
            <w:r w:rsidRPr="00800A57">
              <w:rPr>
                <w:rFonts w:ascii="Calibri" w:eastAsia="Times New Roman" w:hAnsi="Calibri" w:cs="Calibri"/>
                <w:color w:val="000000"/>
                <w:sz w:val="20"/>
                <w:szCs w:val="20"/>
                <w:u w:val="single"/>
                <w:lang w:eastAsia="en-GB"/>
              </w:rPr>
              <w:t>CURRENT A/C BALANCE</w:t>
            </w:r>
          </w:p>
        </w:tc>
      </w:tr>
      <w:tr w:rsidR="00800A57" w:rsidRPr="00800A57" w14:paraId="5BE1AB06" w14:textId="77777777" w:rsidTr="00800A57">
        <w:trPr>
          <w:trHeight w:val="240"/>
        </w:trPr>
        <w:tc>
          <w:tcPr>
            <w:tcW w:w="3160" w:type="dxa"/>
            <w:tcBorders>
              <w:top w:val="nil"/>
              <w:left w:val="nil"/>
              <w:bottom w:val="nil"/>
              <w:right w:val="nil"/>
            </w:tcBorders>
            <w:shd w:val="clear" w:color="auto" w:fill="auto"/>
            <w:vAlign w:val="bottom"/>
            <w:hideMark/>
          </w:tcPr>
          <w:p w14:paraId="314F6F92"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opening current account balance</w:t>
            </w:r>
          </w:p>
        </w:tc>
        <w:tc>
          <w:tcPr>
            <w:tcW w:w="1420" w:type="dxa"/>
            <w:tcBorders>
              <w:top w:val="nil"/>
              <w:left w:val="nil"/>
              <w:bottom w:val="nil"/>
              <w:right w:val="nil"/>
            </w:tcBorders>
            <w:shd w:val="clear" w:color="auto" w:fill="auto"/>
            <w:vAlign w:val="bottom"/>
            <w:hideMark/>
          </w:tcPr>
          <w:p w14:paraId="4F77F334"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01/04/2021</w:t>
            </w:r>
          </w:p>
        </w:tc>
        <w:tc>
          <w:tcPr>
            <w:tcW w:w="1240" w:type="dxa"/>
            <w:tcBorders>
              <w:top w:val="nil"/>
              <w:left w:val="nil"/>
              <w:bottom w:val="nil"/>
              <w:right w:val="nil"/>
            </w:tcBorders>
            <w:shd w:val="clear" w:color="auto" w:fill="auto"/>
            <w:vAlign w:val="bottom"/>
            <w:hideMark/>
          </w:tcPr>
          <w:p w14:paraId="47B9F073" w14:textId="77777777" w:rsidR="00800A57" w:rsidRPr="00800A57" w:rsidRDefault="00800A57" w:rsidP="00800A57">
            <w:pPr>
              <w:spacing w:after="0"/>
              <w:jc w:val="right"/>
              <w:rPr>
                <w:rFonts w:ascii="Calibri" w:eastAsia="Times New Roman" w:hAnsi="Calibri" w:cs="Calibri"/>
                <w:color w:val="000000"/>
                <w:sz w:val="20"/>
                <w:szCs w:val="20"/>
                <w:lang w:eastAsia="en-GB"/>
              </w:rPr>
            </w:pPr>
          </w:p>
        </w:tc>
        <w:tc>
          <w:tcPr>
            <w:tcW w:w="1140" w:type="dxa"/>
            <w:tcBorders>
              <w:top w:val="nil"/>
              <w:left w:val="nil"/>
              <w:bottom w:val="nil"/>
              <w:right w:val="nil"/>
            </w:tcBorders>
            <w:shd w:val="clear" w:color="auto" w:fill="auto"/>
            <w:vAlign w:val="bottom"/>
            <w:hideMark/>
          </w:tcPr>
          <w:p w14:paraId="434A4E75"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3246" w:type="dxa"/>
            <w:tcBorders>
              <w:top w:val="nil"/>
              <w:left w:val="nil"/>
              <w:bottom w:val="nil"/>
              <w:right w:val="nil"/>
            </w:tcBorders>
            <w:shd w:val="clear" w:color="auto" w:fill="auto"/>
            <w:noWrap/>
            <w:vAlign w:val="bottom"/>
            <w:hideMark/>
          </w:tcPr>
          <w:p w14:paraId="14B0C0D0"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8155.6</w:t>
            </w:r>
          </w:p>
        </w:tc>
      </w:tr>
      <w:tr w:rsidR="00800A57" w:rsidRPr="00800A57" w14:paraId="7E8A3023" w14:textId="77777777" w:rsidTr="00800A57">
        <w:trPr>
          <w:trHeight w:val="240"/>
        </w:trPr>
        <w:tc>
          <w:tcPr>
            <w:tcW w:w="3160" w:type="dxa"/>
            <w:tcBorders>
              <w:top w:val="nil"/>
              <w:left w:val="nil"/>
              <w:bottom w:val="nil"/>
              <w:right w:val="nil"/>
            </w:tcBorders>
            <w:shd w:val="clear" w:color="auto" w:fill="auto"/>
            <w:vAlign w:val="bottom"/>
            <w:hideMark/>
          </w:tcPr>
          <w:p w14:paraId="7B6AFF9C"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precept</w:t>
            </w:r>
          </w:p>
        </w:tc>
        <w:tc>
          <w:tcPr>
            <w:tcW w:w="1420" w:type="dxa"/>
            <w:tcBorders>
              <w:top w:val="nil"/>
              <w:left w:val="nil"/>
              <w:bottom w:val="nil"/>
              <w:right w:val="nil"/>
            </w:tcBorders>
            <w:shd w:val="clear" w:color="auto" w:fill="auto"/>
            <w:vAlign w:val="bottom"/>
            <w:hideMark/>
          </w:tcPr>
          <w:p w14:paraId="52DCFC3B"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01/04/2022</w:t>
            </w:r>
          </w:p>
        </w:tc>
        <w:tc>
          <w:tcPr>
            <w:tcW w:w="1240" w:type="dxa"/>
            <w:tcBorders>
              <w:top w:val="nil"/>
              <w:left w:val="nil"/>
              <w:bottom w:val="nil"/>
              <w:right w:val="nil"/>
            </w:tcBorders>
            <w:shd w:val="clear" w:color="auto" w:fill="auto"/>
            <w:vAlign w:val="bottom"/>
            <w:hideMark/>
          </w:tcPr>
          <w:p w14:paraId="02C54751"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receipt</w:t>
            </w:r>
          </w:p>
        </w:tc>
        <w:tc>
          <w:tcPr>
            <w:tcW w:w="1140" w:type="dxa"/>
            <w:tcBorders>
              <w:top w:val="nil"/>
              <w:left w:val="nil"/>
              <w:bottom w:val="nil"/>
              <w:right w:val="nil"/>
            </w:tcBorders>
            <w:shd w:val="clear" w:color="auto" w:fill="auto"/>
            <w:noWrap/>
            <w:vAlign w:val="bottom"/>
            <w:hideMark/>
          </w:tcPr>
          <w:p w14:paraId="654DA6C5"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6600.00</w:t>
            </w:r>
          </w:p>
        </w:tc>
        <w:tc>
          <w:tcPr>
            <w:tcW w:w="3246" w:type="dxa"/>
            <w:tcBorders>
              <w:top w:val="nil"/>
              <w:left w:val="nil"/>
              <w:bottom w:val="nil"/>
              <w:right w:val="nil"/>
            </w:tcBorders>
            <w:shd w:val="clear" w:color="auto" w:fill="auto"/>
            <w:vAlign w:val="bottom"/>
            <w:hideMark/>
          </w:tcPr>
          <w:p w14:paraId="6F03C42F"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14755.60</w:t>
            </w:r>
          </w:p>
        </w:tc>
      </w:tr>
      <w:tr w:rsidR="00800A57" w:rsidRPr="00800A57" w14:paraId="7F476167" w14:textId="77777777" w:rsidTr="00800A57">
        <w:trPr>
          <w:trHeight w:val="240"/>
        </w:trPr>
        <w:tc>
          <w:tcPr>
            <w:tcW w:w="3160" w:type="dxa"/>
            <w:tcBorders>
              <w:top w:val="nil"/>
              <w:left w:val="nil"/>
              <w:bottom w:val="nil"/>
              <w:right w:val="nil"/>
            </w:tcBorders>
            <w:shd w:val="clear" w:color="auto" w:fill="auto"/>
            <w:noWrap/>
            <w:vAlign w:val="bottom"/>
            <w:hideMark/>
          </w:tcPr>
          <w:p w14:paraId="1665B2AB" w14:textId="77777777" w:rsidR="00800A57" w:rsidRPr="00800A57" w:rsidRDefault="00800A57" w:rsidP="00800A57">
            <w:pPr>
              <w:spacing w:after="0"/>
              <w:rPr>
                <w:rFonts w:ascii="Calibri" w:eastAsia="Times New Roman" w:hAnsi="Calibri" w:cs="Calibri"/>
                <w:sz w:val="20"/>
                <w:szCs w:val="20"/>
                <w:lang w:eastAsia="en-GB"/>
              </w:rPr>
            </w:pPr>
            <w:proofErr w:type="spellStart"/>
            <w:r w:rsidRPr="00800A57">
              <w:rPr>
                <w:rFonts w:ascii="Calibri" w:eastAsia="Times New Roman" w:hAnsi="Calibri" w:cs="Calibri"/>
                <w:sz w:val="20"/>
                <w:szCs w:val="20"/>
                <w:lang w:eastAsia="en-GB"/>
              </w:rPr>
              <w:t>zurich</w:t>
            </w:r>
            <w:proofErr w:type="spellEnd"/>
            <w:r w:rsidRPr="00800A57">
              <w:rPr>
                <w:rFonts w:ascii="Calibri" w:eastAsia="Times New Roman" w:hAnsi="Calibri" w:cs="Calibri"/>
                <w:sz w:val="20"/>
                <w:szCs w:val="20"/>
                <w:lang w:eastAsia="en-GB"/>
              </w:rPr>
              <w:t xml:space="preserve"> </w:t>
            </w:r>
            <w:proofErr w:type="spellStart"/>
            <w:r w:rsidRPr="00800A57">
              <w:rPr>
                <w:rFonts w:ascii="Calibri" w:eastAsia="Times New Roman" w:hAnsi="Calibri" w:cs="Calibri"/>
                <w:sz w:val="20"/>
                <w:szCs w:val="20"/>
                <w:lang w:eastAsia="en-GB"/>
              </w:rPr>
              <w:t>insuance</w:t>
            </w:r>
            <w:proofErr w:type="spellEnd"/>
          </w:p>
        </w:tc>
        <w:tc>
          <w:tcPr>
            <w:tcW w:w="1420" w:type="dxa"/>
            <w:tcBorders>
              <w:top w:val="nil"/>
              <w:left w:val="nil"/>
              <w:bottom w:val="nil"/>
              <w:right w:val="nil"/>
            </w:tcBorders>
            <w:shd w:val="clear" w:color="auto" w:fill="auto"/>
            <w:noWrap/>
            <w:vAlign w:val="bottom"/>
            <w:hideMark/>
          </w:tcPr>
          <w:p w14:paraId="5683F8A7"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04/05/2023</w:t>
            </w:r>
          </w:p>
        </w:tc>
        <w:tc>
          <w:tcPr>
            <w:tcW w:w="1240" w:type="dxa"/>
            <w:tcBorders>
              <w:top w:val="nil"/>
              <w:left w:val="nil"/>
              <w:bottom w:val="nil"/>
              <w:right w:val="nil"/>
            </w:tcBorders>
            <w:shd w:val="clear" w:color="auto" w:fill="auto"/>
            <w:noWrap/>
            <w:vAlign w:val="bottom"/>
            <w:hideMark/>
          </w:tcPr>
          <w:p w14:paraId="1FE6F0CB"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237</w:t>
            </w:r>
          </w:p>
        </w:tc>
        <w:tc>
          <w:tcPr>
            <w:tcW w:w="1140" w:type="dxa"/>
            <w:tcBorders>
              <w:top w:val="nil"/>
              <w:left w:val="nil"/>
              <w:bottom w:val="nil"/>
              <w:right w:val="nil"/>
            </w:tcBorders>
            <w:shd w:val="clear" w:color="auto" w:fill="auto"/>
            <w:noWrap/>
            <w:vAlign w:val="bottom"/>
            <w:hideMark/>
          </w:tcPr>
          <w:p w14:paraId="79B05237"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-140.00</w:t>
            </w:r>
          </w:p>
        </w:tc>
        <w:tc>
          <w:tcPr>
            <w:tcW w:w="3246" w:type="dxa"/>
            <w:tcBorders>
              <w:top w:val="nil"/>
              <w:left w:val="nil"/>
              <w:bottom w:val="nil"/>
              <w:right w:val="nil"/>
            </w:tcBorders>
            <w:shd w:val="clear" w:color="auto" w:fill="auto"/>
            <w:noWrap/>
            <w:vAlign w:val="bottom"/>
            <w:hideMark/>
          </w:tcPr>
          <w:p w14:paraId="7C4F0A34"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14615.60</w:t>
            </w:r>
          </w:p>
        </w:tc>
      </w:tr>
      <w:tr w:rsidR="00800A57" w:rsidRPr="00800A57" w14:paraId="419681F9" w14:textId="77777777" w:rsidTr="00800A57">
        <w:trPr>
          <w:trHeight w:val="240"/>
        </w:trPr>
        <w:tc>
          <w:tcPr>
            <w:tcW w:w="3160" w:type="dxa"/>
            <w:tcBorders>
              <w:top w:val="nil"/>
              <w:left w:val="nil"/>
              <w:bottom w:val="nil"/>
              <w:right w:val="nil"/>
            </w:tcBorders>
            <w:shd w:val="clear" w:color="auto" w:fill="auto"/>
            <w:noWrap/>
            <w:vAlign w:val="bottom"/>
            <w:hideMark/>
          </w:tcPr>
          <w:p w14:paraId="707097A3" w14:textId="77777777" w:rsidR="00800A57" w:rsidRPr="00800A57" w:rsidRDefault="00800A57" w:rsidP="00800A57">
            <w:pPr>
              <w:spacing w:after="0"/>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defib warehouse battery</w:t>
            </w:r>
          </w:p>
        </w:tc>
        <w:tc>
          <w:tcPr>
            <w:tcW w:w="1420" w:type="dxa"/>
            <w:tcBorders>
              <w:top w:val="nil"/>
              <w:left w:val="nil"/>
              <w:bottom w:val="nil"/>
              <w:right w:val="nil"/>
            </w:tcBorders>
            <w:shd w:val="clear" w:color="auto" w:fill="auto"/>
            <w:noWrap/>
            <w:vAlign w:val="bottom"/>
            <w:hideMark/>
          </w:tcPr>
          <w:p w14:paraId="2A7645B9"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03/05/2023</w:t>
            </w:r>
          </w:p>
        </w:tc>
        <w:tc>
          <w:tcPr>
            <w:tcW w:w="1240" w:type="dxa"/>
            <w:tcBorders>
              <w:top w:val="nil"/>
              <w:left w:val="nil"/>
              <w:bottom w:val="nil"/>
              <w:right w:val="nil"/>
            </w:tcBorders>
            <w:shd w:val="clear" w:color="auto" w:fill="auto"/>
            <w:noWrap/>
            <w:vAlign w:val="bottom"/>
            <w:hideMark/>
          </w:tcPr>
          <w:p w14:paraId="165D8747"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238</w:t>
            </w:r>
          </w:p>
        </w:tc>
        <w:tc>
          <w:tcPr>
            <w:tcW w:w="1140" w:type="dxa"/>
            <w:tcBorders>
              <w:top w:val="nil"/>
              <w:left w:val="nil"/>
              <w:bottom w:val="nil"/>
              <w:right w:val="nil"/>
            </w:tcBorders>
            <w:shd w:val="clear" w:color="auto" w:fill="auto"/>
            <w:noWrap/>
            <w:vAlign w:val="bottom"/>
            <w:hideMark/>
          </w:tcPr>
          <w:p w14:paraId="1D1B63B2"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-356.80</w:t>
            </w:r>
          </w:p>
        </w:tc>
        <w:tc>
          <w:tcPr>
            <w:tcW w:w="3246" w:type="dxa"/>
            <w:tcBorders>
              <w:top w:val="nil"/>
              <w:left w:val="nil"/>
              <w:bottom w:val="nil"/>
              <w:right w:val="nil"/>
            </w:tcBorders>
            <w:shd w:val="clear" w:color="auto" w:fill="auto"/>
            <w:noWrap/>
            <w:vAlign w:val="bottom"/>
            <w:hideMark/>
          </w:tcPr>
          <w:p w14:paraId="3ECC6048"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14258.80</w:t>
            </w:r>
          </w:p>
        </w:tc>
      </w:tr>
      <w:tr w:rsidR="00800A57" w:rsidRPr="00800A57" w14:paraId="2B0FD80E" w14:textId="77777777" w:rsidTr="00800A57">
        <w:trPr>
          <w:trHeight w:val="240"/>
        </w:trPr>
        <w:tc>
          <w:tcPr>
            <w:tcW w:w="3160" w:type="dxa"/>
            <w:tcBorders>
              <w:top w:val="nil"/>
              <w:left w:val="nil"/>
              <w:bottom w:val="nil"/>
              <w:right w:val="nil"/>
            </w:tcBorders>
            <w:shd w:val="clear" w:color="auto" w:fill="auto"/>
            <w:noWrap/>
            <w:vAlign w:val="bottom"/>
            <w:hideMark/>
          </w:tcPr>
          <w:p w14:paraId="460502CD" w14:textId="77777777" w:rsidR="00800A57" w:rsidRPr="00800A57" w:rsidRDefault="00800A57" w:rsidP="00800A57">
            <w:pPr>
              <w:spacing w:after="0"/>
              <w:rPr>
                <w:rFonts w:ascii="Calibri" w:eastAsia="Times New Roman" w:hAnsi="Calibri" w:cs="Calibri"/>
                <w:sz w:val="20"/>
                <w:szCs w:val="20"/>
                <w:lang w:eastAsia="en-GB"/>
              </w:rPr>
            </w:pPr>
            <w:proofErr w:type="spellStart"/>
            <w:r w:rsidRPr="00800A57">
              <w:rPr>
                <w:rFonts w:ascii="Calibri" w:eastAsia="Times New Roman" w:hAnsi="Calibri" w:cs="Calibri"/>
                <w:sz w:val="20"/>
                <w:szCs w:val="20"/>
                <w:lang w:eastAsia="en-GB"/>
              </w:rPr>
              <w:t>pata</w:t>
            </w:r>
            <w:proofErr w:type="spellEnd"/>
            <w:r w:rsidRPr="00800A57">
              <w:rPr>
                <w:rFonts w:ascii="Calibri" w:eastAsia="Times New Roman" w:hAnsi="Calibri" w:cs="Calibri"/>
                <w:sz w:val="20"/>
                <w:szCs w:val="20"/>
                <w:lang w:eastAsia="en-GB"/>
              </w:rPr>
              <w:t xml:space="preserve"> payroll</w:t>
            </w:r>
          </w:p>
        </w:tc>
        <w:tc>
          <w:tcPr>
            <w:tcW w:w="1420" w:type="dxa"/>
            <w:tcBorders>
              <w:top w:val="nil"/>
              <w:left w:val="nil"/>
              <w:bottom w:val="nil"/>
              <w:right w:val="nil"/>
            </w:tcBorders>
            <w:shd w:val="clear" w:color="auto" w:fill="auto"/>
            <w:noWrap/>
            <w:vAlign w:val="bottom"/>
            <w:hideMark/>
          </w:tcPr>
          <w:p w14:paraId="4949480A"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18/05/2023</w:t>
            </w:r>
          </w:p>
        </w:tc>
        <w:tc>
          <w:tcPr>
            <w:tcW w:w="1240" w:type="dxa"/>
            <w:tcBorders>
              <w:top w:val="nil"/>
              <w:left w:val="nil"/>
              <w:bottom w:val="nil"/>
              <w:right w:val="nil"/>
            </w:tcBorders>
            <w:shd w:val="clear" w:color="auto" w:fill="auto"/>
            <w:noWrap/>
            <w:vAlign w:val="bottom"/>
            <w:hideMark/>
          </w:tcPr>
          <w:p w14:paraId="1B5D921C"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239</w:t>
            </w:r>
          </w:p>
        </w:tc>
        <w:tc>
          <w:tcPr>
            <w:tcW w:w="1140" w:type="dxa"/>
            <w:tcBorders>
              <w:top w:val="nil"/>
              <w:left w:val="nil"/>
              <w:bottom w:val="nil"/>
              <w:right w:val="nil"/>
            </w:tcBorders>
            <w:shd w:val="clear" w:color="auto" w:fill="auto"/>
            <w:noWrap/>
            <w:vAlign w:val="bottom"/>
            <w:hideMark/>
          </w:tcPr>
          <w:p w14:paraId="6FBAF3EA"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-103.20</w:t>
            </w:r>
          </w:p>
        </w:tc>
        <w:tc>
          <w:tcPr>
            <w:tcW w:w="3246" w:type="dxa"/>
            <w:tcBorders>
              <w:top w:val="nil"/>
              <w:left w:val="nil"/>
              <w:bottom w:val="nil"/>
              <w:right w:val="nil"/>
            </w:tcBorders>
            <w:shd w:val="clear" w:color="auto" w:fill="auto"/>
            <w:noWrap/>
            <w:vAlign w:val="bottom"/>
            <w:hideMark/>
          </w:tcPr>
          <w:p w14:paraId="722C5D9A"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14155.60</w:t>
            </w:r>
          </w:p>
        </w:tc>
      </w:tr>
      <w:tr w:rsidR="00800A57" w:rsidRPr="00800A57" w14:paraId="07AFB95D" w14:textId="77777777" w:rsidTr="00800A57">
        <w:trPr>
          <w:trHeight w:val="240"/>
        </w:trPr>
        <w:tc>
          <w:tcPr>
            <w:tcW w:w="3160" w:type="dxa"/>
            <w:tcBorders>
              <w:top w:val="nil"/>
              <w:left w:val="nil"/>
              <w:bottom w:val="nil"/>
              <w:right w:val="nil"/>
            </w:tcBorders>
            <w:shd w:val="clear" w:color="auto" w:fill="auto"/>
            <w:noWrap/>
            <w:vAlign w:val="bottom"/>
            <w:hideMark/>
          </w:tcPr>
          <w:p w14:paraId="19E05559" w14:textId="77777777" w:rsidR="00800A57" w:rsidRPr="00800A57" w:rsidRDefault="00800A57" w:rsidP="00800A57">
            <w:pPr>
              <w:spacing w:after="0"/>
              <w:rPr>
                <w:rFonts w:ascii="Calibri" w:eastAsia="Times New Roman" w:hAnsi="Calibri" w:cs="Calibri"/>
                <w:sz w:val="20"/>
                <w:szCs w:val="20"/>
                <w:lang w:eastAsia="en-GB"/>
              </w:rPr>
            </w:pPr>
            <w:proofErr w:type="spellStart"/>
            <w:r w:rsidRPr="00800A57">
              <w:rPr>
                <w:rFonts w:ascii="Calibri" w:eastAsia="Times New Roman" w:hAnsi="Calibri" w:cs="Calibri"/>
                <w:sz w:val="20"/>
                <w:szCs w:val="20"/>
                <w:lang w:eastAsia="en-GB"/>
              </w:rPr>
              <w:t>gaptc</w:t>
            </w:r>
            <w:proofErr w:type="spellEnd"/>
          </w:p>
        </w:tc>
        <w:tc>
          <w:tcPr>
            <w:tcW w:w="1420" w:type="dxa"/>
            <w:tcBorders>
              <w:top w:val="nil"/>
              <w:left w:val="nil"/>
              <w:bottom w:val="nil"/>
              <w:right w:val="nil"/>
            </w:tcBorders>
            <w:shd w:val="clear" w:color="auto" w:fill="auto"/>
            <w:noWrap/>
            <w:vAlign w:val="bottom"/>
            <w:hideMark/>
          </w:tcPr>
          <w:p w14:paraId="4E36FD04"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18/05/2023</w:t>
            </w:r>
          </w:p>
        </w:tc>
        <w:tc>
          <w:tcPr>
            <w:tcW w:w="1240" w:type="dxa"/>
            <w:tcBorders>
              <w:top w:val="nil"/>
              <w:left w:val="nil"/>
              <w:bottom w:val="nil"/>
              <w:right w:val="nil"/>
            </w:tcBorders>
            <w:shd w:val="clear" w:color="auto" w:fill="auto"/>
            <w:noWrap/>
            <w:vAlign w:val="bottom"/>
            <w:hideMark/>
          </w:tcPr>
          <w:p w14:paraId="2E955972"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240</w:t>
            </w:r>
          </w:p>
        </w:tc>
        <w:tc>
          <w:tcPr>
            <w:tcW w:w="1140" w:type="dxa"/>
            <w:tcBorders>
              <w:top w:val="nil"/>
              <w:left w:val="nil"/>
              <w:bottom w:val="nil"/>
              <w:right w:val="nil"/>
            </w:tcBorders>
            <w:shd w:val="clear" w:color="auto" w:fill="auto"/>
            <w:noWrap/>
            <w:vAlign w:val="bottom"/>
            <w:hideMark/>
          </w:tcPr>
          <w:p w14:paraId="32953FD5"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-86.03</w:t>
            </w:r>
          </w:p>
        </w:tc>
        <w:tc>
          <w:tcPr>
            <w:tcW w:w="3246" w:type="dxa"/>
            <w:tcBorders>
              <w:top w:val="nil"/>
              <w:left w:val="nil"/>
              <w:bottom w:val="nil"/>
              <w:right w:val="nil"/>
            </w:tcBorders>
            <w:shd w:val="clear" w:color="auto" w:fill="auto"/>
            <w:noWrap/>
            <w:vAlign w:val="bottom"/>
            <w:hideMark/>
          </w:tcPr>
          <w:p w14:paraId="22BEAAEB"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14069.57</w:t>
            </w:r>
          </w:p>
        </w:tc>
      </w:tr>
      <w:tr w:rsidR="00800A57" w:rsidRPr="00800A57" w14:paraId="2BB1933C" w14:textId="77777777" w:rsidTr="00800A57">
        <w:trPr>
          <w:trHeight w:val="240"/>
        </w:trPr>
        <w:tc>
          <w:tcPr>
            <w:tcW w:w="3160" w:type="dxa"/>
            <w:tcBorders>
              <w:top w:val="nil"/>
              <w:left w:val="nil"/>
              <w:bottom w:val="nil"/>
              <w:right w:val="nil"/>
            </w:tcBorders>
            <w:shd w:val="clear" w:color="auto" w:fill="auto"/>
            <w:noWrap/>
            <w:vAlign w:val="bottom"/>
            <w:hideMark/>
          </w:tcPr>
          <w:p w14:paraId="7B66DCE7" w14:textId="77777777" w:rsidR="00800A57" w:rsidRPr="00800A57" w:rsidRDefault="00800A57" w:rsidP="00800A57">
            <w:pPr>
              <w:spacing w:after="0"/>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b holder</w:t>
            </w:r>
          </w:p>
        </w:tc>
        <w:tc>
          <w:tcPr>
            <w:tcW w:w="1420" w:type="dxa"/>
            <w:tcBorders>
              <w:top w:val="nil"/>
              <w:left w:val="nil"/>
              <w:bottom w:val="nil"/>
              <w:right w:val="nil"/>
            </w:tcBorders>
            <w:shd w:val="clear" w:color="auto" w:fill="auto"/>
            <w:noWrap/>
            <w:vAlign w:val="bottom"/>
            <w:hideMark/>
          </w:tcPr>
          <w:p w14:paraId="34358BFF"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30/04/2023</w:t>
            </w:r>
          </w:p>
        </w:tc>
        <w:tc>
          <w:tcPr>
            <w:tcW w:w="1240" w:type="dxa"/>
            <w:tcBorders>
              <w:top w:val="nil"/>
              <w:left w:val="nil"/>
              <w:bottom w:val="nil"/>
              <w:right w:val="nil"/>
            </w:tcBorders>
            <w:shd w:val="clear" w:color="auto" w:fill="auto"/>
            <w:noWrap/>
            <w:vAlign w:val="bottom"/>
            <w:hideMark/>
          </w:tcPr>
          <w:p w14:paraId="054875B4"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so</w:t>
            </w:r>
          </w:p>
        </w:tc>
        <w:tc>
          <w:tcPr>
            <w:tcW w:w="1140" w:type="dxa"/>
            <w:tcBorders>
              <w:top w:val="nil"/>
              <w:left w:val="nil"/>
              <w:bottom w:val="nil"/>
              <w:right w:val="nil"/>
            </w:tcBorders>
            <w:shd w:val="clear" w:color="auto" w:fill="auto"/>
            <w:noWrap/>
            <w:vAlign w:val="bottom"/>
            <w:hideMark/>
          </w:tcPr>
          <w:p w14:paraId="47D8397B"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-125.49</w:t>
            </w:r>
          </w:p>
        </w:tc>
        <w:tc>
          <w:tcPr>
            <w:tcW w:w="3246" w:type="dxa"/>
            <w:tcBorders>
              <w:top w:val="nil"/>
              <w:left w:val="nil"/>
              <w:bottom w:val="nil"/>
              <w:right w:val="nil"/>
            </w:tcBorders>
            <w:shd w:val="clear" w:color="auto" w:fill="auto"/>
            <w:noWrap/>
            <w:vAlign w:val="bottom"/>
            <w:hideMark/>
          </w:tcPr>
          <w:p w14:paraId="4D21FB46"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13944.08</w:t>
            </w:r>
          </w:p>
        </w:tc>
      </w:tr>
      <w:tr w:rsidR="00800A57" w:rsidRPr="00800A57" w14:paraId="182026B6" w14:textId="77777777" w:rsidTr="00800A57">
        <w:trPr>
          <w:trHeight w:val="240"/>
        </w:trPr>
        <w:tc>
          <w:tcPr>
            <w:tcW w:w="3160" w:type="dxa"/>
            <w:tcBorders>
              <w:top w:val="nil"/>
              <w:left w:val="nil"/>
              <w:bottom w:val="nil"/>
              <w:right w:val="nil"/>
            </w:tcBorders>
            <w:shd w:val="clear" w:color="auto" w:fill="auto"/>
            <w:noWrap/>
            <w:vAlign w:val="bottom"/>
            <w:hideMark/>
          </w:tcPr>
          <w:p w14:paraId="566A205D" w14:textId="77777777" w:rsidR="00800A57" w:rsidRPr="00800A57" w:rsidRDefault="00800A57" w:rsidP="00800A57">
            <w:pPr>
              <w:spacing w:after="0"/>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b holder</w:t>
            </w:r>
          </w:p>
        </w:tc>
        <w:tc>
          <w:tcPr>
            <w:tcW w:w="1420" w:type="dxa"/>
            <w:tcBorders>
              <w:top w:val="nil"/>
              <w:left w:val="nil"/>
              <w:bottom w:val="nil"/>
              <w:right w:val="nil"/>
            </w:tcBorders>
            <w:shd w:val="clear" w:color="auto" w:fill="auto"/>
            <w:noWrap/>
            <w:vAlign w:val="bottom"/>
            <w:hideMark/>
          </w:tcPr>
          <w:p w14:paraId="40687922"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30/05/2023</w:t>
            </w:r>
          </w:p>
        </w:tc>
        <w:tc>
          <w:tcPr>
            <w:tcW w:w="1240" w:type="dxa"/>
            <w:tcBorders>
              <w:top w:val="nil"/>
              <w:left w:val="nil"/>
              <w:bottom w:val="nil"/>
              <w:right w:val="nil"/>
            </w:tcBorders>
            <w:shd w:val="clear" w:color="auto" w:fill="auto"/>
            <w:noWrap/>
            <w:vAlign w:val="bottom"/>
            <w:hideMark/>
          </w:tcPr>
          <w:p w14:paraId="02FBF608"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so</w:t>
            </w:r>
          </w:p>
        </w:tc>
        <w:tc>
          <w:tcPr>
            <w:tcW w:w="1140" w:type="dxa"/>
            <w:tcBorders>
              <w:top w:val="nil"/>
              <w:left w:val="nil"/>
              <w:bottom w:val="nil"/>
              <w:right w:val="nil"/>
            </w:tcBorders>
            <w:shd w:val="clear" w:color="auto" w:fill="auto"/>
            <w:noWrap/>
            <w:vAlign w:val="bottom"/>
            <w:hideMark/>
          </w:tcPr>
          <w:p w14:paraId="171A3ADE"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-125.49</w:t>
            </w:r>
          </w:p>
        </w:tc>
        <w:tc>
          <w:tcPr>
            <w:tcW w:w="3246" w:type="dxa"/>
            <w:tcBorders>
              <w:top w:val="nil"/>
              <w:left w:val="nil"/>
              <w:bottom w:val="nil"/>
              <w:right w:val="nil"/>
            </w:tcBorders>
            <w:shd w:val="clear" w:color="auto" w:fill="auto"/>
            <w:noWrap/>
            <w:vAlign w:val="bottom"/>
            <w:hideMark/>
          </w:tcPr>
          <w:p w14:paraId="645125B3"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13818.59</w:t>
            </w:r>
          </w:p>
        </w:tc>
      </w:tr>
      <w:tr w:rsidR="00800A57" w:rsidRPr="00800A57" w14:paraId="23B098CE" w14:textId="77777777" w:rsidTr="00800A57">
        <w:trPr>
          <w:trHeight w:val="240"/>
        </w:trPr>
        <w:tc>
          <w:tcPr>
            <w:tcW w:w="3160" w:type="dxa"/>
            <w:tcBorders>
              <w:top w:val="nil"/>
              <w:left w:val="nil"/>
              <w:bottom w:val="nil"/>
              <w:right w:val="nil"/>
            </w:tcBorders>
            <w:shd w:val="clear" w:color="auto" w:fill="auto"/>
            <w:noWrap/>
            <w:vAlign w:val="bottom"/>
            <w:hideMark/>
          </w:tcPr>
          <w:p w14:paraId="2479D010" w14:textId="77777777" w:rsidR="00800A57" w:rsidRPr="00800A57" w:rsidRDefault="00800A57" w:rsidP="00800A57">
            <w:pPr>
              <w:spacing w:after="0"/>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b holder</w:t>
            </w:r>
          </w:p>
        </w:tc>
        <w:tc>
          <w:tcPr>
            <w:tcW w:w="1420" w:type="dxa"/>
            <w:tcBorders>
              <w:top w:val="nil"/>
              <w:left w:val="nil"/>
              <w:bottom w:val="nil"/>
              <w:right w:val="nil"/>
            </w:tcBorders>
            <w:shd w:val="clear" w:color="auto" w:fill="auto"/>
            <w:noWrap/>
            <w:vAlign w:val="bottom"/>
            <w:hideMark/>
          </w:tcPr>
          <w:p w14:paraId="702FB546"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30/06/2023</w:t>
            </w:r>
          </w:p>
        </w:tc>
        <w:tc>
          <w:tcPr>
            <w:tcW w:w="1240" w:type="dxa"/>
            <w:tcBorders>
              <w:top w:val="nil"/>
              <w:left w:val="nil"/>
              <w:bottom w:val="nil"/>
              <w:right w:val="nil"/>
            </w:tcBorders>
            <w:shd w:val="clear" w:color="auto" w:fill="auto"/>
            <w:noWrap/>
            <w:vAlign w:val="bottom"/>
            <w:hideMark/>
          </w:tcPr>
          <w:p w14:paraId="714A38DC"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so</w:t>
            </w:r>
          </w:p>
        </w:tc>
        <w:tc>
          <w:tcPr>
            <w:tcW w:w="1140" w:type="dxa"/>
            <w:tcBorders>
              <w:top w:val="nil"/>
              <w:left w:val="nil"/>
              <w:bottom w:val="nil"/>
              <w:right w:val="nil"/>
            </w:tcBorders>
            <w:shd w:val="clear" w:color="auto" w:fill="auto"/>
            <w:noWrap/>
            <w:vAlign w:val="bottom"/>
            <w:hideMark/>
          </w:tcPr>
          <w:p w14:paraId="477448A2"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-125.49</w:t>
            </w:r>
          </w:p>
        </w:tc>
        <w:tc>
          <w:tcPr>
            <w:tcW w:w="3246" w:type="dxa"/>
            <w:tcBorders>
              <w:top w:val="nil"/>
              <w:left w:val="nil"/>
              <w:bottom w:val="nil"/>
              <w:right w:val="nil"/>
            </w:tcBorders>
            <w:shd w:val="clear" w:color="auto" w:fill="auto"/>
            <w:noWrap/>
            <w:vAlign w:val="bottom"/>
            <w:hideMark/>
          </w:tcPr>
          <w:p w14:paraId="53133A4E"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13693.10</w:t>
            </w:r>
          </w:p>
        </w:tc>
      </w:tr>
      <w:tr w:rsidR="00800A57" w:rsidRPr="00800A57" w14:paraId="03B211C5" w14:textId="77777777" w:rsidTr="00800A57">
        <w:trPr>
          <w:trHeight w:val="255"/>
        </w:trPr>
        <w:tc>
          <w:tcPr>
            <w:tcW w:w="3160" w:type="dxa"/>
            <w:tcBorders>
              <w:top w:val="nil"/>
              <w:left w:val="nil"/>
              <w:bottom w:val="nil"/>
              <w:right w:val="nil"/>
            </w:tcBorders>
            <w:shd w:val="clear" w:color="auto" w:fill="auto"/>
            <w:noWrap/>
            <w:vAlign w:val="bottom"/>
            <w:hideMark/>
          </w:tcPr>
          <w:p w14:paraId="48E2E1D7" w14:textId="77777777" w:rsidR="00800A57" w:rsidRPr="00800A57" w:rsidRDefault="00800A57" w:rsidP="00800A57">
            <w:pPr>
              <w:spacing w:after="0"/>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b holder</w:t>
            </w:r>
          </w:p>
        </w:tc>
        <w:tc>
          <w:tcPr>
            <w:tcW w:w="1420" w:type="dxa"/>
            <w:tcBorders>
              <w:top w:val="nil"/>
              <w:left w:val="nil"/>
              <w:bottom w:val="nil"/>
              <w:right w:val="nil"/>
            </w:tcBorders>
            <w:shd w:val="clear" w:color="auto" w:fill="auto"/>
            <w:noWrap/>
            <w:vAlign w:val="bottom"/>
            <w:hideMark/>
          </w:tcPr>
          <w:p w14:paraId="42FEC820"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30/07/2023</w:t>
            </w:r>
          </w:p>
        </w:tc>
        <w:tc>
          <w:tcPr>
            <w:tcW w:w="1240" w:type="dxa"/>
            <w:tcBorders>
              <w:top w:val="nil"/>
              <w:left w:val="nil"/>
              <w:bottom w:val="nil"/>
              <w:right w:val="nil"/>
            </w:tcBorders>
            <w:shd w:val="clear" w:color="auto" w:fill="auto"/>
            <w:noWrap/>
            <w:vAlign w:val="bottom"/>
            <w:hideMark/>
          </w:tcPr>
          <w:p w14:paraId="4350575B"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so</w:t>
            </w:r>
          </w:p>
        </w:tc>
        <w:tc>
          <w:tcPr>
            <w:tcW w:w="1140" w:type="dxa"/>
            <w:tcBorders>
              <w:top w:val="nil"/>
              <w:left w:val="nil"/>
              <w:bottom w:val="nil"/>
              <w:right w:val="nil"/>
            </w:tcBorders>
            <w:shd w:val="clear" w:color="auto" w:fill="auto"/>
            <w:noWrap/>
            <w:vAlign w:val="bottom"/>
            <w:hideMark/>
          </w:tcPr>
          <w:p w14:paraId="7C340ED4"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-125.49</w:t>
            </w:r>
          </w:p>
        </w:tc>
        <w:tc>
          <w:tcPr>
            <w:tcW w:w="3246" w:type="dxa"/>
            <w:tcBorders>
              <w:top w:val="nil"/>
              <w:left w:val="nil"/>
              <w:bottom w:val="nil"/>
              <w:right w:val="nil"/>
            </w:tcBorders>
            <w:shd w:val="clear" w:color="auto" w:fill="auto"/>
            <w:noWrap/>
            <w:vAlign w:val="bottom"/>
            <w:hideMark/>
          </w:tcPr>
          <w:p w14:paraId="7429D3DF"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13567.61</w:t>
            </w:r>
          </w:p>
        </w:tc>
      </w:tr>
      <w:tr w:rsidR="00800A57" w:rsidRPr="00800A57" w14:paraId="67860156" w14:textId="77777777" w:rsidTr="00800A57">
        <w:trPr>
          <w:trHeight w:val="240"/>
        </w:trPr>
        <w:tc>
          <w:tcPr>
            <w:tcW w:w="3160" w:type="dxa"/>
            <w:tcBorders>
              <w:top w:val="nil"/>
              <w:left w:val="nil"/>
              <w:bottom w:val="nil"/>
              <w:right w:val="nil"/>
            </w:tcBorders>
            <w:shd w:val="clear" w:color="auto" w:fill="auto"/>
            <w:noWrap/>
            <w:vAlign w:val="bottom"/>
            <w:hideMark/>
          </w:tcPr>
          <w:p w14:paraId="61605A80" w14:textId="77777777" w:rsidR="00800A57" w:rsidRPr="00800A57" w:rsidRDefault="00800A57" w:rsidP="00800A57">
            <w:pPr>
              <w:spacing w:after="0"/>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b holder</w:t>
            </w:r>
          </w:p>
        </w:tc>
        <w:tc>
          <w:tcPr>
            <w:tcW w:w="1420" w:type="dxa"/>
            <w:tcBorders>
              <w:top w:val="nil"/>
              <w:left w:val="nil"/>
              <w:bottom w:val="nil"/>
              <w:right w:val="nil"/>
            </w:tcBorders>
            <w:shd w:val="clear" w:color="auto" w:fill="auto"/>
            <w:noWrap/>
            <w:vAlign w:val="bottom"/>
            <w:hideMark/>
          </w:tcPr>
          <w:p w14:paraId="487CD995"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30/08/2023</w:t>
            </w:r>
          </w:p>
        </w:tc>
        <w:tc>
          <w:tcPr>
            <w:tcW w:w="1240" w:type="dxa"/>
            <w:tcBorders>
              <w:top w:val="nil"/>
              <w:left w:val="nil"/>
              <w:bottom w:val="nil"/>
              <w:right w:val="nil"/>
            </w:tcBorders>
            <w:shd w:val="clear" w:color="auto" w:fill="auto"/>
            <w:noWrap/>
            <w:vAlign w:val="bottom"/>
            <w:hideMark/>
          </w:tcPr>
          <w:p w14:paraId="78B41758"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so</w:t>
            </w:r>
          </w:p>
        </w:tc>
        <w:tc>
          <w:tcPr>
            <w:tcW w:w="1140" w:type="dxa"/>
            <w:tcBorders>
              <w:top w:val="nil"/>
              <w:left w:val="nil"/>
              <w:bottom w:val="nil"/>
              <w:right w:val="nil"/>
            </w:tcBorders>
            <w:shd w:val="clear" w:color="auto" w:fill="auto"/>
            <w:noWrap/>
            <w:vAlign w:val="bottom"/>
            <w:hideMark/>
          </w:tcPr>
          <w:p w14:paraId="2FF09297"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-125.49</w:t>
            </w:r>
          </w:p>
        </w:tc>
        <w:tc>
          <w:tcPr>
            <w:tcW w:w="3246" w:type="dxa"/>
            <w:tcBorders>
              <w:top w:val="nil"/>
              <w:left w:val="nil"/>
              <w:bottom w:val="nil"/>
              <w:right w:val="nil"/>
            </w:tcBorders>
            <w:shd w:val="clear" w:color="auto" w:fill="auto"/>
            <w:noWrap/>
            <w:vAlign w:val="bottom"/>
            <w:hideMark/>
          </w:tcPr>
          <w:p w14:paraId="3B347C01"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13442.12</w:t>
            </w:r>
          </w:p>
        </w:tc>
      </w:tr>
      <w:tr w:rsidR="00800A57" w:rsidRPr="00800A57" w14:paraId="4217A2ED" w14:textId="77777777" w:rsidTr="00800A57">
        <w:trPr>
          <w:trHeight w:val="240"/>
        </w:trPr>
        <w:tc>
          <w:tcPr>
            <w:tcW w:w="3160" w:type="dxa"/>
            <w:tcBorders>
              <w:top w:val="nil"/>
              <w:left w:val="nil"/>
              <w:bottom w:val="nil"/>
              <w:right w:val="nil"/>
            </w:tcBorders>
            <w:shd w:val="clear" w:color="auto" w:fill="auto"/>
            <w:noWrap/>
            <w:vAlign w:val="bottom"/>
            <w:hideMark/>
          </w:tcPr>
          <w:p w14:paraId="1AEE2B51" w14:textId="77777777" w:rsidR="00800A57" w:rsidRPr="00800A57" w:rsidRDefault="00800A57" w:rsidP="00800A57">
            <w:pPr>
              <w:spacing w:after="0"/>
              <w:rPr>
                <w:rFonts w:ascii="Calibri" w:eastAsia="Times New Roman" w:hAnsi="Calibri" w:cs="Calibri"/>
                <w:sz w:val="20"/>
                <w:szCs w:val="20"/>
                <w:lang w:eastAsia="en-GB"/>
              </w:rPr>
            </w:pPr>
            <w:proofErr w:type="spellStart"/>
            <w:r w:rsidRPr="00800A57">
              <w:rPr>
                <w:rFonts w:ascii="Calibri" w:eastAsia="Times New Roman" w:hAnsi="Calibri" w:cs="Calibri"/>
                <w:sz w:val="20"/>
                <w:szCs w:val="20"/>
                <w:lang w:eastAsia="en-GB"/>
              </w:rPr>
              <w:t>hmrc</w:t>
            </w:r>
            <w:proofErr w:type="spellEnd"/>
          </w:p>
        </w:tc>
        <w:tc>
          <w:tcPr>
            <w:tcW w:w="1420" w:type="dxa"/>
            <w:tcBorders>
              <w:top w:val="nil"/>
              <w:left w:val="nil"/>
              <w:bottom w:val="nil"/>
              <w:right w:val="nil"/>
            </w:tcBorders>
            <w:shd w:val="clear" w:color="auto" w:fill="auto"/>
            <w:noWrap/>
            <w:vAlign w:val="bottom"/>
            <w:hideMark/>
          </w:tcPr>
          <w:p w14:paraId="3E008B8E"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30/06/2023</w:t>
            </w:r>
          </w:p>
        </w:tc>
        <w:tc>
          <w:tcPr>
            <w:tcW w:w="1240" w:type="dxa"/>
            <w:tcBorders>
              <w:top w:val="nil"/>
              <w:left w:val="nil"/>
              <w:bottom w:val="nil"/>
              <w:right w:val="nil"/>
            </w:tcBorders>
            <w:shd w:val="clear" w:color="auto" w:fill="auto"/>
            <w:noWrap/>
            <w:vAlign w:val="bottom"/>
            <w:hideMark/>
          </w:tcPr>
          <w:p w14:paraId="35F6AB37"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241</w:t>
            </w:r>
          </w:p>
        </w:tc>
        <w:tc>
          <w:tcPr>
            <w:tcW w:w="1140" w:type="dxa"/>
            <w:tcBorders>
              <w:top w:val="nil"/>
              <w:left w:val="nil"/>
              <w:bottom w:val="nil"/>
              <w:right w:val="nil"/>
            </w:tcBorders>
            <w:shd w:val="clear" w:color="auto" w:fill="auto"/>
            <w:noWrap/>
            <w:vAlign w:val="bottom"/>
            <w:hideMark/>
          </w:tcPr>
          <w:p w14:paraId="531334A5"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-198.00</w:t>
            </w:r>
          </w:p>
        </w:tc>
        <w:tc>
          <w:tcPr>
            <w:tcW w:w="3246" w:type="dxa"/>
            <w:tcBorders>
              <w:top w:val="nil"/>
              <w:left w:val="nil"/>
              <w:bottom w:val="nil"/>
              <w:right w:val="nil"/>
            </w:tcBorders>
            <w:shd w:val="clear" w:color="auto" w:fill="auto"/>
            <w:noWrap/>
            <w:vAlign w:val="bottom"/>
            <w:hideMark/>
          </w:tcPr>
          <w:p w14:paraId="22D78BB7"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13244.12</w:t>
            </w:r>
          </w:p>
        </w:tc>
      </w:tr>
      <w:tr w:rsidR="00800A57" w:rsidRPr="00800A57" w14:paraId="1DDD665C" w14:textId="77777777" w:rsidTr="00800A57">
        <w:trPr>
          <w:trHeight w:val="240"/>
        </w:trPr>
        <w:tc>
          <w:tcPr>
            <w:tcW w:w="3160" w:type="dxa"/>
            <w:tcBorders>
              <w:top w:val="nil"/>
              <w:left w:val="nil"/>
              <w:bottom w:val="nil"/>
              <w:right w:val="nil"/>
            </w:tcBorders>
            <w:shd w:val="clear" w:color="auto" w:fill="auto"/>
            <w:noWrap/>
            <w:vAlign w:val="bottom"/>
            <w:hideMark/>
          </w:tcPr>
          <w:p w14:paraId="1FD247D3" w14:textId="77777777" w:rsidR="00800A57" w:rsidRPr="00800A57" w:rsidRDefault="00800A57" w:rsidP="00800A57">
            <w:pPr>
              <w:spacing w:after="0"/>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b holder</w:t>
            </w:r>
          </w:p>
        </w:tc>
        <w:tc>
          <w:tcPr>
            <w:tcW w:w="1420" w:type="dxa"/>
            <w:tcBorders>
              <w:top w:val="nil"/>
              <w:left w:val="nil"/>
              <w:bottom w:val="nil"/>
              <w:right w:val="nil"/>
            </w:tcBorders>
            <w:shd w:val="clear" w:color="auto" w:fill="auto"/>
            <w:noWrap/>
            <w:vAlign w:val="bottom"/>
            <w:hideMark/>
          </w:tcPr>
          <w:p w14:paraId="611A2871"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18/05/2023</w:t>
            </w:r>
          </w:p>
        </w:tc>
        <w:tc>
          <w:tcPr>
            <w:tcW w:w="1240" w:type="dxa"/>
            <w:tcBorders>
              <w:top w:val="nil"/>
              <w:left w:val="nil"/>
              <w:bottom w:val="nil"/>
              <w:right w:val="nil"/>
            </w:tcBorders>
            <w:shd w:val="clear" w:color="auto" w:fill="auto"/>
            <w:noWrap/>
            <w:vAlign w:val="bottom"/>
            <w:hideMark/>
          </w:tcPr>
          <w:p w14:paraId="438E5922"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242</w:t>
            </w:r>
          </w:p>
        </w:tc>
        <w:tc>
          <w:tcPr>
            <w:tcW w:w="1140" w:type="dxa"/>
            <w:tcBorders>
              <w:top w:val="nil"/>
              <w:left w:val="nil"/>
              <w:bottom w:val="nil"/>
              <w:right w:val="nil"/>
            </w:tcBorders>
            <w:shd w:val="clear" w:color="auto" w:fill="auto"/>
            <w:noWrap/>
            <w:vAlign w:val="bottom"/>
            <w:hideMark/>
          </w:tcPr>
          <w:p w14:paraId="46FE3E46"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-22.48</w:t>
            </w:r>
          </w:p>
        </w:tc>
        <w:tc>
          <w:tcPr>
            <w:tcW w:w="3246" w:type="dxa"/>
            <w:tcBorders>
              <w:top w:val="nil"/>
              <w:left w:val="nil"/>
              <w:bottom w:val="nil"/>
              <w:right w:val="nil"/>
            </w:tcBorders>
            <w:shd w:val="clear" w:color="auto" w:fill="auto"/>
            <w:noWrap/>
            <w:vAlign w:val="bottom"/>
            <w:hideMark/>
          </w:tcPr>
          <w:p w14:paraId="22A7E3DD"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13221.64</w:t>
            </w:r>
          </w:p>
        </w:tc>
      </w:tr>
      <w:tr w:rsidR="00800A57" w:rsidRPr="00800A57" w14:paraId="7BE6D009" w14:textId="77777777" w:rsidTr="00800A57">
        <w:trPr>
          <w:trHeight w:val="240"/>
        </w:trPr>
        <w:tc>
          <w:tcPr>
            <w:tcW w:w="3160" w:type="dxa"/>
            <w:tcBorders>
              <w:top w:val="nil"/>
              <w:left w:val="nil"/>
              <w:bottom w:val="nil"/>
              <w:right w:val="nil"/>
            </w:tcBorders>
            <w:shd w:val="clear" w:color="auto" w:fill="auto"/>
            <w:noWrap/>
            <w:vAlign w:val="bottom"/>
            <w:hideMark/>
          </w:tcPr>
          <w:p w14:paraId="51AC9F6D" w14:textId="77777777" w:rsidR="00800A57" w:rsidRPr="00800A57" w:rsidRDefault="00800A57" w:rsidP="00800A57">
            <w:pPr>
              <w:spacing w:after="0"/>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cancelled</w:t>
            </w:r>
          </w:p>
        </w:tc>
        <w:tc>
          <w:tcPr>
            <w:tcW w:w="1420" w:type="dxa"/>
            <w:tcBorders>
              <w:top w:val="nil"/>
              <w:left w:val="nil"/>
              <w:bottom w:val="nil"/>
              <w:right w:val="nil"/>
            </w:tcBorders>
            <w:shd w:val="clear" w:color="auto" w:fill="auto"/>
            <w:noWrap/>
            <w:vAlign w:val="bottom"/>
            <w:hideMark/>
          </w:tcPr>
          <w:p w14:paraId="666D07CA" w14:textId="77777777" w:rsidR="00800A57" w:rsidRPr="00800A57" w:rsidRDefault="00800A57" w:rsidP="00800A57">
            <w:pPr>
              <w:spacing w:after="0"/>
              <w:rPr>
                <w:rFonts w:ascii="Calibri" w:eastAsia="Times New Roman" w:hAnsi="Calibri" w:cs="Calibri"/>
                <w:sz w:val="20"/>
                <w:szCs w:val="20"/>
                <w:lang w:eastAsia="en-GB"/>
              </w:rPr>
            </w:pPr>
          </w:p>
        </w:tc>
        <w:tc>
          <w:tcPr>
            <w:tcW w:w="1240" w:type="dxa"/>
            <w:tcBorders>
              <w:top w:val="nil"/>
              <w:left w:val="nil"/>
              <w:bottom w:val="nil"/>
              <w:right w:val="nil"/>
            </w:tcBorders>
            <w:shd w:val="clear" w:color="auto" w:fill="auto"/>
            <w:noWrap/>
            <w:vAlign w:val="bottom"/>
            <w:hideMark/>
          </w:tcPr>
          <w:p w14:paraId="7FD0BF7F"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243</w:t>
            </w:r>
          </w:p>
        </w:tc>
        <w:tc>
          <w:tcPr>
            <w:tcW w:w="1140" w:type="dxa"/>
            <w:tcBorders>
              <w:top w:val="nil"/>
              <w:left w:val="nil"/>
              <w:bottom w:val="nil"/>
              <w:right w:val="nil"/>
            </w:tcBorders>
            <w:shd w:val="clear" w:color="auto" w:fill="auto"/>
            <w:noWrap/>
            <w:vAlign w:val="bottom"/>
            <w:hideMark/>
          </w:tcPr>
          <w:p w14:paraId="064F79A7"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0.00</w:t>
            </w:r>
          </w:p>
        </w:tc>
        <w:tc>
          <w:tcPr>
            <w:tcW w:w="3246" w:type="dxa"/>
            <w:tcBorders>
              <w:top w:val="nil"/>
              <w:left w:val="nil"/>
              <w:bottom w:val="nil"/>
              <w:right w:val="nil"/>
            </w:tcBorders>
            <w:shd w:val="clear" w:color="auto" w:fill="auto"/>
            <w:noWrap/>
            <w:vAlign w:val="bottom"/>
            <w:hideMark/>
          </w:tcPr>
          <w:p w14:paraId="31FAC1BA"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13221.64</w:t>
            </w:r>
          </w:p>
        </w:tc>
      </w:tr>
      <w:tr w:rsidR="00800A57" w:rsidRPr="00800A57" w14:paraId="0CDD52BE" w14:textId="77777777" w:rsidTr="00800A57">
        <w:trPr>
          <w:trHeight w:val="240"/>
        </w:trPr>
        <w:tc>
          <w:tcPr>
            <w:tcW w:w="3160" w:type="dxa"/>
            <w:tcBorders>
              <w:top w:val="nil"/>
              <w:left w:val="nil"/>
              <w:bottom w:val="nil"/>
              <w:right w:val="nil"/>
            </w:tcBorders>
            <w:shd w:val="clear" w:color="auto" w:fill="auto"/>
            <w:noWrap/>
            <w:vAlign w:val="bottom"/>
            <w:hideMark/>
          </w:tcPr>
          <w:p w14:paraId="60C7F6CF" w14:textId="77777777" w:rsidR="00800A57" w:rsidRPr="00800A57" w:rsidRDefault="00800A57" w:rsidP="00800A57">
            <w:pPr>
              <w:spacing w:after="0"/>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coronation event donation</w:t>
            </w:r>
          </w:p>
        </w:tc>
        <w:tc>
          <w:tcPr>
            <w:tcW w:w="1420" w:type="dxa"/>
            <w:tcBorders>
              <w:top w:val="nil"/>
              <w:left w:val="nil"/>
              <w:bottom w:val="nil"/>
              <w:right w:val="nil"/>
            </w:tcBorders>
            <w:shd w:val="clear" w:color="auto" w:fill="auto"/>
            <w:noWrap/>
            <w:vAlign w:val="bottom"/>
            <w:hideMark/>
          </w:tcPr>
          <w:p w14:paraId="725441AE"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18/05/2023</w:t>
            </w:r>
          </w:p>
        </w:tc>
        <w:tc>
          <w:tcPr>
            <w:tcW w:w="1240" w:type="dxa"/>
            <w:tcBorders>
              <w:top w:val="nil"/>
              <w:left w:val="nil"/>
              <w:bottom w:val="nil"/>
              <w:right w:val="nil"/>
            </w:tcBorders>
            <w:shd w:val="clear" w:color="auto" w:fill="auto"/>
            <w:noWrap/>
            <w:vAlign w:val="bottom"/>
            <w:hideMark/>
          </w:tcPr>
          <w:p w14:paraId="2568B24A"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244</w:t>
            </w:r>
          </w:p>
        </w:tc>
        <w:tc>
          <w:tcPr>
            <w:tcW w:w="1140" w:type="dxa"/>
            <w:tcBorders>
              <w:top w:val="nil"/>
              <w:left w:val="nil"/>
              <w:bottom w:val="nil"/>
              <w:right w:val="nil"/>
            </w:tcBorders>
            <w:shd w:val="clear" w:color="auto" w:fill="auto"/>
            <w:noWrap/>
            <w:vAlign w:val="bottom"/>
            <w:hideMark/>
          </w:tcPr>
          <w:p w14:paraId="3C8C80F2"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-500.00</w:t>
            </w:r>
          </w:p>
        </w:tc>
        <w:tc>
          <w:tcPr>
            <w:tcW w:w="3246" w:type="dxa"/>
            <w:tcBorders>
              <w:top w:val="nil"/>
              <w:left w:val="nil"/>
              <w:bottom w:val="nil"/>
              <w:right w:val="nil"/>
            </w:tcBorders>
            <w:shd w:val="clear" w:color="auto" w:fill="auto"/>
            <w:noWrap/>
            <w:vAlign w:val="bottom"/>
            <w:hideMark/>
          </w:tcPr>
          <w:p w14:paraId="753BA95D"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12721.64</w:t>
            </w:r>
          </w:p>
        </w:tc>
      </w:tr>
      <w:tr w:rsidR="00800A57" w:rsidRPr="00800A57" w14:paraId="61EC62F7" w14:textId="77777777" w:rsidTr="00800A57">
        <w:trPr>
          <w:trHeight w:val="240"/>
        </w:trPr>
        <w:tc>
          <w:tcPr>
            <w:tcW w:w="3160" w:type="dxa"/>
            <w:tcBorders>
              <w:top w:val="nil"/>
              <w:left w:val="nil"/>
              <w:bottom w:val="nil"/>
              <w:right w:val="nil"/>
            </w:tcBorders>
            <w:shd w:val="clear" w:color="auto" w:fill="auto"/>
            <w:noWrap/>
            <w:vAlign w:val="bottom"/>
            <w:hideMark/>
          </w:tcPr>
          <w:p w14:paraId="21BC038A" w14:textId="77777777" w:rsidR="00800A57" w:rsidRPr="00800A57" w:rsidRDefault="00800A57" w:rsidP="00800A57">
            <w:pPr>
              <w:spacing w:after="0"/>
              <w:rPr>
                <w:rFonts w:ascii="Calibri" w:eastAsia="Times New Roman" w:hAnsi="Calibri" w:cs="Calibri"/>
                <w:sz w:val="20"/>
                <w:szCs w:val="20"/>
                <w:lang w:eastAsia="en-GB"/>
              </w:rPr>
            </w:pPr>
            <w:proofErr w:type="spellStart"/>
            <w:r w:rsidRPr="00800A57">
              <w:rPr>
                <w:rFonts w:ascii="Calibri" w:eastAsia="Times New Roman" w:hAnsi="Calibri" w:cs="Calibri"/>
                <w:sz w:val="20"/>
                <w:szCs w:val="20"/>
                <w:lang w:eastAsia="en-GB"/>
              </w:rPr>
              <w:t>hmrc</w:t>
            </w:r>
            <w:proofErr w:type="spellEnd"/>
            <w:r w:rsidRPr="00800A57">
              <w:rPr>
                <w:rFonts w:ascii="Calibri" w:eastAsia="Times New Roman" w:hAnsi="Calibri" w:cs="Calibri"/>
                <w:sz w:val="20"/>
                <w:szCs w:val="20"/>
                <w:lang w:eastAsia="en-GB"/>
              </w:rPr>
              <w:t xml:space="preserve"> to 31/7/23</w:t>
            </w:r>
          </w:p>
        </w:tc>
        <w:tc>
          <w:tcPr>
            <w:tcW w:w="1420" w:type="dxa"/>
            <w:tcBorders>
              <w:top w:val="nil"/>
              <w:left w:val="nil"/>
              <w:bottom w:val="nil"/>
              <w:right w:val="nil"/>
            </w:tcBorders>
            <w:shd w:val="clear" w:color="auto" w:fill="auto"/>
            <w:noWrap/>
            <w:vAlign w:val="bottom"/>
            <w:hideMark/>
          </w:tcPr>
          <w:p w14:paraId="44E087AB"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01/08/2023</w:t>
            </w:r>
          </w:p>
        </w:tc>
        <w:tc>
          <w:tcPr>
            <w:tcW w:w="1240" w:type="dxa"/>
            <w:tcBorders>
              <w:top w:val="nil"/>
              <w:left w:val="nil"/>
              <w:bottom w:val="nil"/>
              <w:right w:val="nil"/>
            </w:tcBorders>
            <w:shd w:val="clear" w:color="auto" w:fill="auto"/>
            <w:noWrap/>
            <w:vAlign w:val="bottom"/>
            <w:hideMark/>
          </w:tcPr>
          <w:p w14:paraId="74C19059"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245</w:t>
            </w:r>
          </w:p>
        </w:tc>
        <w:tc>
          <w:tcPr>
            <w:tcW w:w="1140" w:type="dxa"/>
            <w:tcBorders>
              <w:top w:val="nil"/>
              <w:left w:val="nil"/>
              <w:bottom w:val="nil"/>
              <w:right w:val="nil"/>
            </w:tcBorders>
            <w:shd w:val="clear" w:color="auto" w:fill="auto"/>
            <w:noWrap/>
            <w:vAlign w:val="bottom"/>
            <w:hideMark/>
          </w:tcPr>
          <w:p w14:paraId="40CB8F62"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-54.54</w:t>
            </w:r>
          </w:p>
        </w:tc>
        <w:tc>
          <w:tcPr>
            <w:tcW w:w="3246" w:type="dxa"/>
            <w:tcBorders>
              <w:top w:val="nil"/>
              <w:left w:val="nil"/>
              <w:bottom w:val="nil"/>
              <w:right w:val="nil"/>
            </w:tcBorders>
            <w:shd w:val="clear" w:color="auto" w:fill="auto"/>
            <w:noWrap/>
            <w:vAlign w:val="bottom"/>
            <w:hideMark/>
          </w:tcPr>
          <w:p w14:paraId="5C486F8D"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12667.10</w:t>
            </w:r>
          </w:p>
        </w:tc>
      </w:tr>
      <w:tr w:rsidR="00800A57" w:rsidRPr="00800A57" w14:paraId="2D4112E7" w14:textId="77777777" w:rsidTr="00800A57">
        <w:trPr>
          <w:trHeight w:val="240"/>
        </w:trPr>
        <w:tc>
          <w:tcPr>
            <w:tcW w:w="3160" w:type="dxa"/>
            <w:tcBorders>
              <w:top w:val="nil"/>
              <w:left w:val="nil"/>
              <w:bottom w:val="nil"/>
              <w:right w:val="nil"/>
            </w:tcBorders>
            <w:shd w:val="clear" w:color="auto" w:fill="auto"/>
            <w:noWrap/>
            <w:vAlign w:val="bottom"/>
            <w:hideMark/>
          </w:tcPr>
          <w:p w14:paraId="449D8967" w14:textId="77777777" w:rsidR="00800A57" w:rsidRPr="00800A57" w:rsidRDefault="00800A57" w:rsidP="00800A57">
            <w:pPr>
              <w:spacing w:after="0"/>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open spaces</w:t>
            </w:r>
          </w:p>
        </w:tc>
        <w:tc>
          <w:tcPr>
            <w:tcW w:w="1420" w:type="dxa"/>
            <w:tcBorders>
              <w:top w:val="nil"/>
              <w:left w:val="nil"/>
              <w:bottom w:val="nil"/>
              <w:right w:val="nil"/>
            </w:tcBorders>
            <w:shd w:val="clear" w:color="auto" w:fill="auto"/>
            <w:noWrap/>
            <w:vAlign w:val="bottom"/>
            <w:hideMark/>
          </w:tcPr>
          <w:p w14:paraId="6AAD0EEE"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08/08/2023</w:t>
            </w:r>
          </w:p>
        </w:tc>
        <w:tc>
          <w:tcPr>
            <w:tcW w:w="1240" w:type="dxa"/>
            <w:tcBorders>
              <w:top w:val="nil"/>
              <w:left w:val="nil"/>
              <w:bottom w:val="nil"/>
              <w:right w:val="nil"/>
            </w:tcBorders>
            <w:shd w:val="clear" w:color="auto" w:fill="auto"/>
            <w:noWrap/>
            <w:vAlign w:val="bottom"/>
            <w:hideMark/>
          </w:tcPr>
          <w:p w14:paraId="0C22AA7D"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246</w:t>
            </w:r>
          </w:p>
        </w:tc>
        <w:tc>
          <w:tcPr>
            <w:tcW w:w="1140" w:type="dxa"/>
            <w:tcBorders>
              <w:top w:val="nil"/>
              <w:left w:val="nil"/>
              <w:bottom w:val="nil"/>
              <w:right w:val="nil"/>
            </w:tcBorders>
            <w:shd w:val="clear" w:color="auto" w:fill="auto"/>
            <w:noWrap/>
            <w:vAlign w:val="bottom"/>
            <w:hideMark/>
          </w:tcPr>
          <w:p w14:paraId="28F331B6"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-45.00</w:t>
            </w:r>
          </w:p>
        </w:tc>
        <w:tc>
          <w:tcPr>
            <w:tcW w:w="3246" w:type="dxa"/>
            <w:tcBorders>
              <w:top w:val="nil"/>
              <w:left w:val="nil"/>
              <w:bottom w:val="nil"/>
              <w:right w:val="nil"/>
            </w:tcBorders>
            <w:shd w:val="clear" w:color="auto" w:fill="auto"/>
            <w:noWrap/>
            <w:vAlign w:val="bottom"/>
            <w:hideMark/>
          </w:tcPr>
          <w:p w14:paraId="14C6E4B8"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12622.10</w:t>
            </w:r>
          </w:p>
        </w:tc>
      </w:tr>
      <w:tr w:rsidR="00800A57" w:rsidRPr="00800A57" w14:paraId="6824EAF6" w14:textId="77777777" w:rsidTr="00800A57">
        <w:trPr>
          <w:trHeight w:val="240"/>
        </w:trPr>
        <w:tc>
          <w:tcPr>
            <w:tcW w:w="3160" w:type="dxa"/>
            <w:tcBorders>
              <w:top w:val="nil"/>
              <w:left w:val="nil"/>
              <w:bottom w:val="nil"/>
              <w:right w:val="nil"/>
            </w:tcBorders>
            <w:shd w:val="clear" w:color="auto" w:fill="auto"/>
            <w:noWrap/>
            <w:vAlign w:val="bottom"/>
            <w:hideMark/>
          </w:tcPr>
          <w:p w14:paraId="347EFA44" w14:textId="77777777" w:rsidR="00800A57" w:rsidRPr="00800A57" w:rsidRDefault="00800A57" w:rsidP="00800A57">
            <w:pPr>
              <w:spacing w:after="0"/>
              <w:rPr>
                <w:rFonts w:ascii="Calibri" w:eastAsia="Times New Roman" w:hAnsi="Calibri" w:cs="Calibri"/>
                <w:sz w:val="20"/>
                <w:szCs w:val="20"/>
                <w:lang w:eastAsia="en-GB"/>
              </w:rPr>
            </w:pPr>
            <w:proofErr w:type="spellStart"/>
            <w:r w:rsidRPr="00800A57">
              <w:rPr>
                <w:rFonts w:ascii="Calibri" w:eastAsia="Times New Roman" w:hAnsi="Calibri" w:cs="Calibri"/>
                <w:sz w:val="20"/>
                <w:szCs w:val="20"/>
                <w:lang w:eastAsia="en-GB"/>
              </w:rPr>
              <w:t>hmrc</w:t>
            </w:r>
            <w:proofErr w:type="spellEnd"/>
            <w:r w:rsidRPr="00800A57">
              <w:rPr>
                <w:rFonts w:ascii="Calibri" w:eastAsia="Times New Roman" w:hAnsi="Calibri" w:cs="Calibri"/>
                <w:sz w:val="20"/>
                <w:szCs w:val="20"/>
                <w:lang w:eastAsia="en-GB"/>
              </w:rPr>
              <w:t xml:space="preserve"> to 31/8/23</w:t>
            </w:r>
          </w:p>
        </w:tc>
        <w:tc>
          <w:tcPr>
            <w:tcW w:w="1420" w:type="dxa"/>
            <w:tcBorders>
              <w:top w:val="nil"/>
              <w:left w:val="nil"/>
              <w:bottom w:val="nil"/>
              <w:right w:val="nil"/>
            </w:tcBorders>
            <w:shd w:val="clear" w:color="auto" w:fill="auto"/>
            <w:noWrap/>
            <w:vAlign w:val="bottom"/>
            <w:hideMark/>
          </w:tcPr>
          <w:p w14:paraId="0653CE16"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31/08/2023</w:t>
            </w:r>
          </w:p>
        </w:tc>
        <w:tc>
          <w:tcPr>
            <w:tcW w:w="1240" w:type="dxa"/>
            <w:tcBorders>
              <w:top w:val="nil"/>
              <w:left w:val="nil"/>
              <w:bottom w:val="nil"/>
              <w:right w:val="nil"/>
            </w:tcBorders>
            <w:shd w:val="clear" w:color="auto" w:fill="auto"/>
            <w:noWrap/>
            <w:vAlign w:val="bottom"/>
            <w:hideMark/>
          </w:tcPr>
          <w:p w14:paraId="5815CB20" w14:textId="77777777" w:rsidR="00800A57" w:rsidRPr="00800A57" w:rsidRDefault="00800A57" w:rsidP="00800A57">
            <w:pPr>
              <w:spacing w:after="0"/>
              <w:jc w:val="center"/>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247</w:t>
            </w:r>
          </w:p>
        </w:tc>
        <w:tc>
          <w:tcPr>
            <w:tcW w:w="1140" w:type="dxa"/>
            <w:tcBorders>
              <w:top w:val="nil"/>
              <w:left w:val="nil"/>
              <w:bottom w:val="nil"/>
              <w:right w:val="nil"/>
            </w:tcBorders>
            <w:shd w:val="clear" w:color="auto" w:fill="auto"/>
            <w:noWrap/>
            <w:vAlign w:val="bottom"/>
            <w:hideMark/>
          </w:tcPr>
          <w:p w14:paraId="571E801D"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-79.76</w:t>
            </w:r>
          </w:p>
        </w:tc>
        <w:tc>
          <w:tcPr>
            <w:tcW w:w="3246" w:type="dxa"/>
            <w:tcBorders>
              <w:top w:val="nil"/>
              <w:left w:val="nil"/>
              <w:bottom w:val="nil"/>
              <w:right w:val="nil"/>
            </w:tcBorders>
            <w:shd w:val="clear" w:color="auto" w:fill="auto"/>
            <w:noWrap/>
            <w:vAlign w:val="bottom"/>
            <w:hideMark/>
          </w:tcPr>
          <w:p w14:paraId="4825AB2E"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12542.34</w:t>
            </w:r>
          </w:p>
        </w:tc>
      </w:tr>
      <w:tr w:rsidR="00800A57" w:rsidRPr="00800A57" w14:paraId="3F79008E" w14:textId="77777777" w:rsidTr="00800A57">
        <w:trPr>
          <w:trHeight w:val="240"/>
        </w:trPr>
        <w:tc>
          <w:tcPr>
            <w:tcW w:w="3160" w:type="dxa"/>
            <w:tcBorders>
              <w:top w:val="nil"/>
              <w:left w:val="nil"/>
              <w:bottom w:val="nil"/>
              <w:right w:val="nil"/>
            </w:tcBorders>
            <w:shd w:val="clear" w:color="auto" w:fill="auto"/>
            <w:noWrap/>
            <w:vAlign w:val="bottom"/>
            <w:hideMark/>
          </w:tcPr>
          <w:p w14:paraId="6B56C4BE"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b holder</w:t>
            </w:r>
          </w:p>
        </w:tc>
        <w:tc>
          <w:tcPr>
            <w:tcW w:w="1420" w:type="dxa"/>
            <w:tcBorders>
              <w:top w:val="nil"/>
              <w:left w:val="nil"/>
              <w:bottom w:val="nil"/>
              <w:right w:val="nil"/>
            </w:tcBorders>
            <w:shd w:val="clear" w:color="auto" w:fill="auto"/>
            <w:vAlign w:val="bottom"/>
            <w:hideMark/>
          </w:tcPr>
          <w:p w14:paraId="7AC6A402"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19/09/2023</w:t>
            </w:r>
          </w:p>
        </w:tc>
        <w:tc>
          <w:tcPr>
            <w:tcW w:w="1240" w:type="dxa"/>
            <w:tcBorders>
              <w:top w:val="nil"/>
              <w:left w:val="nil"/>
              <w:bottom w:val="nil"/>
              <w:right w:val="nil"/>
            </w:tcBorders>
            <w:shd w:val="clear" w:color="auto" w:fill="auto"/>
            <w:noWrap/>
            <w:vAlign w:val="bottom"/>
            <w:hideMark/>
          </w:tcPr>
          <w:p w14:paraId="318ECBA7" w14:textId="77777777" w:rsidR="00800A57" w:rsidRPr="00800A57" w:rsidRDefault="00800A57" w:rsidP="00800A57">
            <w:pPr>
              <w:spacing w:after="0"/>
              <w:jc w:val="center"/>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248</w:t>
            </w:r>
          </w:p>
        </w:tc>
        <w:tc>
          <w:tcPr>
            <w:tcW w:w="1140" w:type="dxa"/>
            <w:tcBorders>
              <w:top w:val="nil"/>
              <w:left w:val="nil"/>
              <w:bottom w:val="nil"/>
              <w:right w:val="nil"/>
            </w:tcBorders>
            <w:shd w:val="clear" w:color="auto" w:fill="auto"/>
            <w:noWrap/>
            <w:vAlign w:val="bottom"/>
            <w:hideMark/>
          </w:tcPr>
          <w:p w14:paraId="4E2780F0" w14:textId="77777777" w:rsidR="00800A57" w:rsidRPr="00800A57" w:rsidRDefault="00800A57" w:rsidP="00800A57">
            <w:pPr>
              <w:spacing w:after="0"/>
              <w:jc w:val="right"/>
              <w:rPr>
                <w:rFonts w:ascii="Calibri" w:eastAsia="Times New Roman" w:hAnsi="Calibri" w:cs="Calibri"/>
                <w:sz w:val="20"/>
                <w:szCs w:val="20"/>
                <w:lang w:eastAsia="en-GB"/>
              </w:rPr>
            </w:pPr>
            <w:r w:rsidRPr="00800A57">
              <w:rPr>
                <w:rFonts w:ascii="Calibri" w:eastAsia="Times New Roman" w:hAnsi="Calibri" w:cs="Calibri"/>
                <w:sz w:val="20"/>
                <w:szCs w:val="20"/>
                <w:lang w:eastAsia="en-GB"/>
              </w:rPr>
              <w:t>29.16</w:t>
            </w:r>
          </w:p>
        </w:tc>
        <w:tc>
          <w:tcPr>
            <w:tcW w:w="3246" w:type="dxa"/>
            <w:tcBorders>
              <w:top w:val="nil"/>
              <w:left w:val="nil"/>
              <w:bottom w:val="nil"/>
              <w:right w:val="nil"/>
            </w:tcBorders>
            <w:shd w:val="clear" w:color="auto" w:fill="auto"/>
            <w:noWrap/>
            <w:vAlign w:val="bottom"/>
            <w:hideMark/>
          </w:tcPr>
          <w:p w14:paraId="5C8A44A9"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12571.50</w:t>
            </w:r>
          </w:p>
        </w:tc>
      </w:tr>
    </w:tbl>
    <w:p w14:paraId="3908C904" w14:textId="59029960" w:rsidR="00800A57" w:rsidRDefault="00800A57">
      <w:pPr>
        <w:rPr>
          <w:rFonts w:ascii="Arial" w:hAnsi="Arial" w:cs="Arial"/>
          <w:b/>
          <w:sz w:val="32"/>
          <w:szCs w:val="32"/>
        </w:rPr>
      </w:pPr>
      <w:r>
        <w:rPr>
          <w:rFonts w:ascii="Arial" w:hAnsi="Arial" w:cs="Arial"/>
          <w:b/>
          <w:sz w:val="32"/>
          <w:szCs w:val="32"/>
        </w:rPr>
        <w:t>Bank reconciliation</w:t>
      </w:r>
    </w:p>
    <w:tbl>
      <w:tblPr>
        <w:tblW w:w="8140" w:type="dxa"/>
        <w:tblLook w:val="04A0" w:firstRow="1" w:lastRow="0" w:firstColumn="1" w:lastColumn="0" w:noHBand="0" w:noVBand="1"/>
      </w:tblPr>
      <w:tblGrid>
        <w:gridCol w:w="3160"/>
        <w:gridCol w:w="2030"/>
        <w:gridCol w:w="630"/>
        <w:gridCol w:w="1140"/>
        <w:gridCol w:w="1180"/>
      </w:tblGrid>
      <w:tr w:rsidR="00800A57" w:rsidRPr="00800A57" w14:paraId="71179199" w14:textId="77777777" w:rsidTr="00800A57">
        <w:trPr>
          <w:trHeight w:val="240"/>
        </w:trPr>
        <w:tc>
          <w:tcPr>
            <w:tcW w:w="3160" w:type="dxa"/>
            <w:tcBorders>
              <w:top w:val="nil"/>
              <w:left w:val="nil"/>
              <w:bottom w:val="nil"/>
              <w:right w:val="nil"/>
            </w:tcBorders>
            <w:shd w:val="clear" w:color="auto" w:fill="auto"/>
            <w:noWrap/>
            <w:vAlign w:val="bottom"/>
            <w:hideMark/>
          </w:tcPr>
          <w:p w14:paraId="2E35E7AA"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01/04/2023</w:t>
            </w:r>
          </w:p>
        </w:tc>
        <w:tc>
          <w:tcPr>
            <w:tcW w:w="2660" w:type="dxa"/>
            <w:gridSpan w:val="2"/>
            <w:tcBorders>
              <w:top w:val="nil"/>
              <w:left w:val="nil"/>
              <w:bottom w:val="nil"/>
              <w:right w:val="nil"/>
            </w:tcBorders>
            <w:shd w:val="clear" w:color="auto" w:fill="auto"/>
            <w:noWrap/>
            <w:vAlign w:val="bottom"/>
            <w:hideMark/>
          </w:tcPr>
          <w:p w14:paraId="65052EB6"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OPENING BANK BALANCE</w:t>
            </w:r>
          </w:p>
        </w:tc>
        <w:tc>
          <w:tcPr>
            <w:tcW w:w="1140" w:type="dxa"/>
            <w:tcBorders>
              <w:top w:val="nil"/>
              <w:left w:val="nil"/>
              <w:bottom w:val="nil"/>
              <w:right w:val="nil"/>
            </w:tcBorders>
            <w:shd w:val="clear" w:color="auto" w:fill="auto"/>
            <w:noWrap/>
            <w:vAlign w:val="bottom"/>
            <w:hideMark/>
          </w:tcPr>
          <w:p w14:paraId="12DDE0AD" w14:textId="77777777" w:rsidR="00800A57" w:rsidRPr="00800A57" w:rsidRDefault="00800A57" w:rsidP="00800A57">
            <w:pPr>
              <w:spacing w:after="0"/>
              <w:rPr>
                <w:rFonts w:ascii="Calibri" w:eastAsia="Times New Roman" w:hAnsi="Calibri" w:cs="Calibri"/>
                <w:color w:val="000000"/>
                <w:sz w:val="20"/>
                <w:szCs w:val="20"/>
                <w:lang w:eastAsia="en-GB"/>
              </w:rPr>
            </w:pPr>
          </w:p>
        </w:tc>
        <w:tc>
          <w:tcPr>
            <w:tcW w:w="1180" w:type="dxa"/>
            <w:tcBorders>
              <w:top w:val="nil"/>
              <w:left w:val="nil"/>
              <w:bottom w:val="nil"/>
              <w:right w:val="nil"/>
            </w:tcBorders>
            <w:shd w:val="clear" w:color="auto" w:fill="auto"/>
            <w:noWrap/>
            <w:vAlign w:val="bottom"/>
            <w:hideMark/>
          </w:tcPr>
          <w:p w14:paraId="6500F72E"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8155.60</w:t>
            </w:r>
          </w:p>
        </w:tc>
      </w:tr>
      <w:tr w:rsidR="00800A57" w:rsidRPr="00800A57" w14:paraId="03B73DB7" w14:textId="77777777" w:rsidTr="00800A57">
        <w:trPr>
          <w:trHeight w:val="240"/>
        </w:trPr>
        <w:tc>
          <w:tcPr>
            <w:tcW w:w="3160" w:type="dxa"/>
            <w:tcBorders>
              <w:top w:val="nil"/>
              <w:left w:val="nil"/>
              <w:bottom w:val="nil"/>
              <w:right w:val="nil"/>
            </w:tcBorders>
            <w:shd w:val="clear" w:color="auto" w:fill="auto"/>
            <w:noWrap/>
            <w:vAlign w:val="bottom"/>
            <w:hideMark/>
          </w:tcPr>
          <w:p w14:paraId="30399E62" w14:textId="77777777" w:rsidR="00800A57" w:rsidRPr="00800A57" w:rsidRDefault="00800A57" w:rsidP="00800A57">
            <w:pPr>
              <w:spacing w:after="0"/>
              <w:jc w:val="right"/>
              <w:rPr>
                <w:rFonts w:ascii="Calibri" w:eastAsia="Times New Roman" w:hAnsi="Calibri" w:cs="Calibri"/>
                <w:color w:val="000000"/>
                <w:sz w:val="20"/>
                <w:szCs w:val="20"/>
                <w:lang w:eastAsia="en-GB"/>
              </w:rPr>
            </w:pPr>
          </w:p>
        </w:tc>
        <w:tc>
          <w:tcPr>
            <w:tcW w:w="2660" w:type="dxa"/>
            <w:gridSpan w:val="2"/>
            <w:tcBorders>
              <w:top w:val="nil"/>
              <w:left w:val="nil"/>
              <w:bottom w:val="nil"/>
              <w:right w:val="nil"/>
            </w:tcBorders>
            <w:shd w:val="clear" w:color="auto" w:fill="auto"/>
            <w:noWrap/>
            <w:vAlign w:val="bottom"/>
            <w:hideMark/>
          </w:tcPr>
          <w:p w14:paraId="2D7DDC8F"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EXPENDITURE FOR PERIOD</w:t>
            </w:r>
          </w:p>
        </w:tc>
        <w:tc>
          <w:tcPr>
            <w:tcW w:w="1140" w:type="dxa"/>
            <w:tcBorders>
              <w:top w:val="nil"/>
              <w:left w:val="nil"/>
              <w:bottom w:val="nil"/>
              <w:right w:val="nil"/>
            </w:tcBorders>
            <w:shd w:val="clear" w:color="auto" w:fill="auto"/>
            <w:noWrap/>
            <w:vAlign w:val="bottom"/>
            <w:hideMark/>
          </w:tcPr>
          <w:p w14:paraId="50833450"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2242.42</w:t>
            </w:r>
          </w:p>
        </w:tc>
        <w:tc>
          <w:tcPr>
            <w:tcW w:w="1180" w:type="dxa"/>
            <w:tcBorders>
              <w:top w:val="nil"/>
              <w:left w:val="nil"/>
              <w:bottom w:val="nil"/>
              <w:right w:val="nil"/>
            </w:tcBorders>
            <w:shd w:val="clear" w:color="auto" w:fill="auto"/>
            <w:noWrap/>
            <w:vAlign w:val="bottom"/>
            <w:hideMark/>
          </w:tcPr>
          <w:p w14:paraId="547ABD26" w14:textId="77777777" w:rsidR="00800A57" w:rsidRPr="00800A57" w:rsidRDefault="00800A57" w:rsidP="00800A57">
            <w:pPr>
              <w:spacing w:after="0"/>
              <w:jc w:val="right"/>
              <w:rPr>
                <w:rFonts w:ascii="Calibri" w:eastAsia="Times New Roman" w:hAnsi="Calibri" w:cs="Calibri"/>
                <w:color w:val="000000"/>
                <w:sz w:val="20"/>
                <w:szCs w:val="20"/>
                <w:lang w:eastAsia="en-GB"/>
              </w:rPr>
            </w:pPr>
          </w:p>
        </w:tc>
      </w:tr>
      <w:tr w:rsidR="00800A57" w:rsidRPr="00800A57" w14:paraId="3E1C7D70" w14:textId="77777777" w:rsidTr="00800A57">
        <w:trPr>
          <w:trHeight w:val="240"/>
        </w:trPr>
        <w:tc>
          <w:tcPr>
            <w:tcW w:w="3160" w:type="dxa"/>
            <w:tcBorders>
              <w:top w:val="nil"/>
              <w:left w:val="nil"/>
              <w:bottom w:val="nil"/>
              <w:right w:val="nil"/>
            </w:tcBorders>
            <w:shd w:val="clear" w:color="auto" w:fill="auto"/>
            <w:noWrap/>
            <w:vAlign w:val="bottom"/>
            <w:hideMark/>
          </w:tcPr>
          <w:p w14:paraId="27C73FF7"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2660" w:type="dxa"/>
            <w:gridSpan w:val="2"/>
            <w:tcBorders>
              <w:top w:val="nil"/>
              <w:left w:val="nil"/>
              <w:bottom w:val="nil"/>
              <w:right w:val="nil"/>
            </w:tcBorders>
            <w:shd w:val="clear" w:color="auto" w:fill="auto"/>
            <w:noWrap/>
            <w:vAlign w:val="bottom"/>
            <w:hideMark/>
          </w:tcPr>
          <w:p w14:paraId="21EDC032"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INCOME FOR PERIOD</w:t>
            </w:r>
          </w:p>
        </w:tc>
        <w:tc>
          <w:tcPr>
            <w:tcW w:w="1140" w:type="dxa"/>
            <w:tcBorders>
              <w:top w:val="nil"/>
              <w:left w:val="nil"/>
              <w:bottom w:val="nil"/>
              <w:right w:val="nil"/>
            </w:tcBorders>
            <w:shd w:val="clear" w:color="auto" w:fill="auto"/>
            <w:noWrap/>
            <w:vAlign w:val="bottom"/>
            <w:hideMark/>
          </w:tcPr>
          <w:p w14:paraId="38F3135C"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6600.00</w:t>
            </w:r>
          </w:p>
        </w:tc>
        <w:tc>
          <w:tcPr>
            <w:tcW w:w="1180" w:type="dxa"/>
            <w:tcBorders>
              <w:top w:val="nil"/>
              <w:left w:val="nil"/>
              <w:bottom w:val="nil"/>
              <w:right w:val="nil"/>
            </w:tcBorders>
            <w:shd w:val="clear" w:color="auto" w:fill="auto"/>
            <w:noWrap/>
            <w:vAlign w:val="bottom"/>
            <w:hideMark/>
          </w:tcPr>
          <w:p w14:paraId="603A780D" w14:textId="77777777" w:rsidR="00800A57" w:rsidRPr="00800A57" w:rsidRDefault="00800A57" w:rsidP="00800A57">
            <w:pPr>
              <w:spacing w:after="0"/>
              <w:jc w:val="right"/>
              <w:rPr>
                <w:rFonts w:ascii="Calibri" w:eastAsia="Times New Roman" w:hAnsi="Calibri" w:cs="Calibri"/>
                <w:color w:val="000000"/>
                <w:sz w:val="20"/>
                <w:szCs w:val="20"/>
                <w:lang w:eastAsia="en-GB"/>
              </w:rPr>
            </w:pPr>
          </w:p>
        </w:tc>
      </w:tr>
      <w:tr w:rsidR="00800A57" w:rsidRPr="00800A57" w14:paraId="05FD9342" w14:textId="77777777" w:rsidTr="00800A57">
        <w:trPr>
          <w:trHeight w:val="240"/>
        </w:trPr>
        <w:tc>
          <w:tcPr>
            <w:tcW w:w="3160" w:type="dxa"/>
            <w:tcBorders>
              <w:top w:val="nil"/>
              <w:left w:val="nil"/>
              <w:bottom w:val="nil"/>
              <w:right w:val="nil"/>
            </w:tcBorders>
            <w:shd w:val="clear" w:color="auto" w:fill="auto"/>
            <w:noWrap/>
            <w:vAlign w:val="bottom"/>
            <w:hideMark/>
          </w:tcPr>
          <w:p w14:paraId="66050F0C"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2660" w:type="dxa"/>
            <w:gridSpan w:val="2"/>
            <w:tcBorders>
              <w:top w:val="nil"/>
              <w:left w:val="nil"/>
              <w:bottom w:val="nil"/>
              <w:right w:val="nil"/>
            </w:tcBorders>
            <w:shd w:val="clear" w:color="auto" w:fill="auto"/>
            <w:noWrap/>
            <w:vAlign w:val="bottom"/>
            <w:hideMark/>
          </w:tcPr>
          <w:p w14:paraId="6B1F25A2"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NET EXPENDITURE</w:t>
            </w:r>
          </w:p>
        </w:tc>
        <w:tc>
          <w:tcPr>
            <w:tcW w:w="1140" w:type="dxa"/>
            <w:tcBorders>
              <w:top w:val="nil"/>
              <w:left w:val="nil"/>
              <w:bottom w:val="nil"/>
              <w:right w:val="nil"/>
            </w:tcBorders>
            <w:shd w:val="clear" w:color="auto" w:fill="auto"/>
            <w:noWrap/>
            <w:vAlign w:val="bottom"/>
            <w:hideMark/>
          </w:tcPr>
          <w:p w14:paraId="24F3B5BC" w14:textId="77777777" w:rsidR="00800A57" w:rsidRPr="00800A57" w:rsidRDefault="00800A57" w:rsidP="00800A57">
            <w:pPr>
              <w:spacing w:after="0"/>
              <w:rPr>
                <w:rFonts w:ascii="Calibri" w:eastAsia="Times New Roman" w:hAnsi="Calibri" w:cs="Calibri"/>
                <w:color w:val="000000"/>
                <w:sz w:val="20"/>
                <w:szCs w:val="20"/>
                <w:lang w:eastAsia="en-GB"/>
              </w:rPr>
            </w:pPr>
          </w:p>
        </w:tc>
        <w:tc>
          <w:tcPr>
            <w:tcW w:w="1180" w:type="dxa"/>
            <w:tcBorders>
              <w:top w:val="nil"/>
              <w:left w:val="nil"/>
              <w:bottom w:val="nil"/>
              <w:right w:val="nil"/>
            </w:tcBorders>
            <w:shd w:val="clear" w:color="auto" w:fill="auto"/>
            <w:noWrap/>
            <w:vAlign w:val="bottom"/>
            <w:hideMark/>
          </w:tcPr>
          <w:p w14:paraId="348FA6C5" w14:textId="77777777" w:rsidR="00800A57" w:rsidRPr="00800A57" w:rsidRDefault="00800A57" w:rsidP="00800A57">
            <w:pPr>
              <w:spacing w:after="0"/>
              <w:rPr>
                <w:rFonts w:ascii="Times New Roman" w:eastAsia="Times New Roman" w:hAnsi="Times New Roman" w:cs="Times New Roman"/>
                <w:sz w:val="20"/>
                <w:szCs w:val="20"/>
                <w:lang w:eastAsia="en-GB"/>
              </w:rPr>
            </w:pPr>
          </w:p>
        </w:tc>
      </w:tr>
      <w:tr w:rsidR="00800A57" w:rsidRPr="00800A57" w14:paraId="45D4A817" w14:textId="77777777" w:rsidTr="00800A57">
        <w:trPr>
          <w:trHeight w:val="240"/>
        </w:trPr>
        <w:tc>
          <w:tcPr>
            <w:tcW w:w="3160" w:type="dxa"/>
            <w:tcBorders>
              <w:top w:val="nil"/>
              <w:left w:val="nil"/>
              <w:bottom w:val="nil"/>
              <w:right w:val="nil"/>
            </w:tcBorders>
            <w:shd w:val="clear" w:color="auto" w:fill="auto"/>
            <w:noWrap/>
            <w:vAlign w:val="bottom"/>
            <w:hideMark/>
          </w:tcPr>
          <w:p w14:paraId="6C070D96"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 xml:space="preserve">as at above </w:t>
            </w:r>
          </w:p>
        </w:tc>
        <w:tc>
          <w:tcPr>
            <w:tcW w:w="2660" w:type="dxa"/>
            <w:gridSpan w:val="2"/>
            <w:tcBorders>
              <w:top w:val="nil"/>
              <w:left w:val="nil"/>
              <w:bottom w:val="nil"/>
              <w:right w:val="nil"/>
            </w:tcBorders>
            <w:shd w:val="clear" w:color="auto" w:fill="auto"/>
            <w:noWrap/>
            <w:vAlign w:val="bottom"/>
            <w:hideMark/>
          </w:tcPr>
          <w:p w14:paraId="65A11FB0"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BANK BALANCE AS ABOVE</w:t>
            </w:r>
          </w:p>
        </w:tc>
        <w:tc>
          <w:tcPr>
            <w:tcW w:w="1140" w:type="dxa"/>
            <w:tcBorders>
              <w:top w:val="nil"/>
              <w:left w:val="nil"/>
              <w:bottom w:val="nil"/>
              <w:right w:val="nil"/>
            </w:tcBorders>
            <w:shd w:val="clear" w:color="auto" w:fill="auto"/>
            <w:noWrap/>
            <w:vAlign w:val="bottom"/>
            <w:hideMark/>
          </w:tcPr>
          <w:p w14:paraId="714987DD" w14:textId="77777777" w:rsidR="00800A57" w:rsidRPr="00800A57" w:rsidRDefault="00800A57" w:rsidP="00800A57">
            <w:pPr>
              <w:spacing w:after="0"/>
              <w:rPr>
                <w:rFonts w:ascii="Calibri" w:eastAsia="Times New Roman" w:hAnsi="Calibri" w:cs="Calibri"/>
                <w:color w:val="000000"/>
                <w:sz w:val="20"/>
                <w:szCs w:val="20"/>
                <w:lang w:eastAsia="en-GB"/>
              </w:rPr>
            </w:pPr>
          </w:p>
        </w:tc>
        <w:tc>
          <w:tcPr>
            <w:tcW w:w="1180" w:type="dxa"/>
            <w:tcBorders>
              <w:top w:val="single" w:sz="4" w:space="0" w:color="auto"/>
              <w:left w:val="nil"/>
              <w:bottom w:val="single" w:sz="4" w:space="0" w:color="auto"/>
              <w:right w:val="nil"/>
            </w:tcBorders>
            <w:shd w:val="clear" w:color="auto" w:fill="auto"/>
            <w:noWrap/>
            <w:vAlign w:val="bottom"/>
            <w:hideMark/>
          </w:tcPr>
          <w:p w14:paraId="2CEE1CD3"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12513.18</w:t>
            </w:r>
          </w:p>
        </w:tc>
      </w:tr>
      <w:tr w:rsidR="00800A57" w:rsidRPr="00800A57" w14:paraId="349A5FD6" w14:textId="77777777" w:rsidTr="00800A57">
        <w:trPr>
          <w:trHeight w:val="240"/>
        </w:trPr>
        <w:tc>
          <w:tcPr>
            <w:tcW w:w="3160" w:type="dxa"/>
            <w:tcBorders>
              <w:top w:val="nil"/>
              <w:left w:val="nil"/>
              <w:bottom w:val="nil"/>
              <w:right w:val="nil"/>
            </w:tcBorders>
            <w:shd w:val="clear" w:color="auto" w:fill="auto"/>
            <w:noWrap/>
            <w:vAlign w:val="bottom"/>
            <w:hideMark/>
          </w:tcPr>
          <w:p w14:paraId="0A41413E" w14:textId="77777777" w:rsidR="00800A57" w:rsidRPr="00800A57" w:rsidRDefault="00800A57" w:rsidP="00800A57">
            <w:pPr>
              <w:spacing w:after="0"/>
              <w:jc w:val="right"/>
              <w:rPr>
                <w:rFonts w:ascii="Calibri" w:eastAsia="Times New Roman" w:hAnsi="Calibri" w:cs="Calibri"/>
                <w:color w:val="000000"/>
                <w:sz w:val="20"/>
                <w:szCs w:val="20"/>
                <w:lang w:eastAsia="en-GB"/>
              </w:rPr>
            </w:pPr>
          </w:p>
        </w:tc>
        <w:tc>
          <w:tcPr>
            <w:tcW w:w="2030" w:type="dxa"/>
            <w:tcBorders>
              <w:top w:val="nil"/>
              <w:left w:val="nil"/>
              <w:bottom w:val="nil"/>
              <w:right w:val="nil"/>
            </w:tcBorders>
            <w:shd w:val="clear" w:color="auto" w:fill="auto"/>
            <w:noWrap/>
            <w:vAlign w:val="bottom"/>
            <w:hideMark/>
          </w:tcPr>
          <w:p w14:paraId="0470948F"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630" w:type="dxa"/>
            <w:tcBorders>
              <w:top w:val="nil"/>
              <w:left w:val="nil"/>
              <w:bottom w:val="nil"/>
              <w:right w:val="nil"/>
            </w:tcBorders>
            <w:shd w:val="clear" w:color="auto" w:fill="auto"/>
            <w:noWrap/>
            <w:vAlign w:val="bottom"/>
            <w:hideMark/>
          </w:tcPr>
          <w:p w14:paraId="6DFFEBCB"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1140" w:type="dxa"/>
            <w:tcBorders>
              <w:top w:val="nil"/>
              <w:left w:val="nil"/>
              <w:bottom w:val="nil"/>
              <w:right w:val="nil"/>
            </w:tcBorders>
            <w:shd w:val="clear" w:color="auto" w:fill="auto"/>
            <w:noWrap/>
            <w:vAlign w:val="bottom"/>
            <w:hideMark/>
          </w:tcPr>
          <w:p w14:paraId="0E05AD48"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0AD5513E" w14:textId="77777777" w:rsidR="00800A57" w:rsidRPr="00800A57" w:rsidRDefault="00800A57" w:rsidP="00800A57">
            <w:pPr>
              <w:spacing w:after="0"/>
              <w:rPr>
                <w:rFonts w:ascii="Times New Roman" w:eastAsia="Times New Roman" w:hAnsi="Times New Roman" w:cs="Times New Roman"/>
                <w:sz w:val="20"/>
                <w:szCs w:val="20"/>
                <w:lang w:eastAsia="en-GB"/>
              </w:rPr>
            </w:pPr>
          </w:p>
        </w:tc>
      </w:tr>
      <w:tr w:rsidR="00800A57" w:rsidRPr="00800A57" w14:paraId="39C3A43B" w14:textId="77777777" w:rsidTr="00800A57">
        <w:trPr>
          <w:trHeight w:val="240"/>
        </w:trPr>
        <w:tc>
          <w:tcPr>
            <w:tcW w:w="3160" w:type="dxa"/>
            <w:tcBorders>
              <w:top w:val="nil"/>
              <w:left w:val="nil"/>
              <w:bottom w:val="nil"/>
              <w:right w:val="nil"/>
            </w:tcBorders>
            <w:shd w:val="clear" w:color="auto" w:fill="auto"/>
            <w:noWrap/>
            <w:vAlign w:val="bottom"/>
            <w:hideMark/>
          </w:tcPr>
          <w:p w14:paraId="215B63F2"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 xml:space="preserve">as </w:t>
            </w:r>
            <w:proofErr w:type="gramStart"/>
            <w:r w:rsidRPr="00800A57">
              <w:rPr>
                <w:rFonts w:ascii="Calibri" w:eastAsia="Times New Roman" w:hAnsi="Calibri" w:cs="Calibri"/>
                <w:color w:val="000000"/>
                <w:sz w:val="20"/>
                <w:szCs w:val="20"/>
                <w:lang w:eastAsia="en-GB"/>
              </w:rPr>
              <w:t>at  31</w:t>
            </w:r>
            <w:proofErr w:type="gramEnd"/>
            <w:r w:rsidRPr="00800A57">
              <w:rPr>
                <w:rFonts w:ascii="Calibri" w:eastAsia="Times New Roman" w:hAnsi="Calibri" w:cs="Calibri"/>
                <w:color w:val="000000"/>
                <w:sz w:val="20"/>
                <w:szCs w:val="20"/>
                <w:lang w:eastAsia="en-GB"/>
              </w:rPr>
              <w:t>/8/23</w:t>
            </w:r>
          </w:p>
        </w:tc>
        <w:tc>
          <w:tcPr>
            <w:tcW w:w="2030" w:type="dxa"/>
            <w:tcBorders>
              <w:top w:val="nil"/>
              <w:left w:val="nil"/>
              <w:bottom w:val="nil"/>
              <w:right w:val="nil"/>
            </w:tcBorders>
            <w:shd w:val="clear" w:color="auto" w:fill="auto"/>
            <w:noWrap/>
            <w:vAlign w:val="bottom"/>
            <w:hideMark/>
          </w:tcPr>
          <w:p w14:paraId="4A15EE2A"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 xml:space="preserve">BAL PER S/M   </w:t>
            </w:r>
          </w:p>
        </w:tc>
        <w:tc>
          <w:tcPr>
            <w:tcW w:w="630" w:type="dxa"/>
            <w:tcBorders>
              <w:top w:val="nil"/>
              <w:left w:val="nil"/>
              <w:bottom w:val="nil"/>
              <w:right w:val="nil"/>
            </w:tcBorders>
            <w:shd w:val="clear" w:color="auto" w:fill="auto"/>
            <w:noWrap/>
            <w:vAlign w:val="bottom"/>
            <w:hideMark/>
          </w:tcPr>
          <w:p w14:paraId="465EA463" w14:textId="77777777" w:rsidR="00800A57" w:rsidRPr="00800A57" w:rsidRDefault="00800A57" w:rsidP="00800A57">
            <w:pPr>
              <w:spacing w:after="0"/>
              <w:rPr>
                <w:rFonts w:ascii="Calibri" w:eastAsia="Times New Roman" w:hAnsi="Calibri" w:cs="Calibri"/>
                <w:color w:val="000000"/>
                <w:sz w:val="20"/>
                <w:szCs w:val="20"/>
                <w:lang w:eastAsia="en-GB"/>
              </w:rPr>
            </w:pPr>
          </w:p>
        </w:tc>
        <w:tc>
          <w:tcPr>
            <w:tcW w:w="1140" w:type="dxa"/>
            <w:tcBorders>
              <w:top w:val="nil"/>
              <w:left w:val="nil"/>
              <w:bottom w:val="nil"/>
              <w:right w:val="nil"/>
            </w:tcBorders>
            <w:shd w:val="clear" w:color="auto" w:fill="auto"/>
            <w:noWrap/>
            <w:vAlign w:val="bottom"/>
            <w:hideMark/>
          </w:tcPr>
          <w:p w14:paraId="37D54FB8"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0D6012F3"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12622.10</w:t>
            </w:r>
          </w:p>
        </w:tc>
      </w:tr>
      <w:tr w:rsidR="00800A57" w:rsidRPr="00800A57" w14:paraId="4217B614" w14:textId="77777777" w:rsidTr="00800A57">
        <w:trPr>
          <w:trHeight w:val="240"/>
        </w:trPr>
        <w:tc>
          <w:tcPr>
            <w:tcW w:w="3160" w:type="dxa"/>
            <w:tcBorders>
              <w:top w:val="nil"/>
              <w:left w:val="nil"/>
              <w:bottom w:val="nil"/>
              <w:right w:val="nil"/>
            </w:tcBorders>
            <w:shd w:val="clear" w:color="auto" w:fill="auto"/>
            <w:noWrap/>
            <w:vAlign w:val="bottom"/>
            <w:hideMark/>
          </w:tcPr>
          <w:p w14:paraId="21804EDE" w14:textId="77777777" w:rsidR="00800A57" w:rsidRPr="00800A57" w:rsidRDefault="00800A57" w:rsidP="00800A57">
            <w:pPr>
              <w:spacing w:after="0"/>
              <w:jc w:val="right"/>
              <w:rPr>
                <w:rFonts w:ascii="Calibri" w:eastAsia="Times New Roman" w:hAnsi="Calibri" w:cs="Calibri"/>
                <w:color w:val="000000"/>
                <w:sz w:val="20"/>
                <w:szCs w:val="20"/>
                <w:lang w:eastAsia="en-GB"/>
              </w:rPr>
            </w:pPr>
          </w:p>
        </w:tc>
        <w:tc>
          <w:tcPr>
            <w:tcW w:w="2660" w:type="dxa"/>
            <w:gridSpan w:val="2"/>
            <w:tcBorders>
              <w:top w:val="nil"/>
              <w:left w:val="nil"/>
              <w:bottom w:val="nil"/>
              <w:right w:val="nil"/>
            </w:tcBorders>
            <w:shd w:val="clear" w:color="auto" w:fill="auto"/>
            <w:noWrap/>
            <w:vAlign w:val="bottom"/>
            <w:hideMark/>
          </w:tcPr>
          <w:p w14:paraId="525E4F8C"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LESS U/P CHEQUES</w:t>
            </w:r>
          </w:p>
        </w:tc>
        <w:tc>
          <w:tcPr>
            <w:tcW w:w="1140" w:type="dxa"/>
            <w:tcBorders>
              <w:top w:val="nil"/>
              <w:left w:val="nil"/>
              <w:bottom w:val="nil"/>
              <w:right w:val="nil"/>
            </w:tcBorders>
            <w:shd w:val="clear" w:color="auto" w:fill="auto"/>
            <w:noWrap/>
            <w:vAlign w:val="bottom"/>
            <w:hideMark/>
          </w:tcPr>
          <w:p w14:paraId="071E90D8" w14:textId="77777777" w:rsidR="00800A57" w:rsidRPr="00800A57" w:rsidRDefault="00800A57" w:rsidP="00800A57">
            <w:pPr>
              <w:spacing w:after="0"/>
              <w:rPr>
                <w:rFonts w:ascii="Calibri" w:eastAsia="Times New Roman" w:hAnsi="Calibri" w:cs="Calibri"/>
                <w:color w:val="000000"/>
                <w:sz w:val="20"/>
                <w:szCs w:val="20"/>
                <w:lang w:eastAsia="en-GB"/>
              </w:rPr>
            </w:pPr>
          </w:p>
        </w:tc>
        <w:tc>
          <w:tcPr>
            <w:tcW w:w="1180" w:type="dxa"/>
            <w:tcBorders>
              <w:top w:val="nil"/>
              <w:left w:val="nil"/>
              <w:bottom w:val="nil"/>
              <w:right w:val="nil"/>
            </w:tcBorders>
            <w:shd w:val="clear" w:color="auto" w:fill="auto"/>
            <w:noWrap/>
            <w:vAlign w:val="bottom"/>
            <w:hideMark/>
          </w:tcPr>
          <w:p w14:paraId="3AA75FEC" w14:textId="77777777" w:rsidR="00800A57" w:rsidRPr="00800A57" w:rsidRDefault="00800A57" w:rsidP="00800A57">
            <w:pPr>
              <w:spacing w:after="0"/>
              <w:rPr>
                <w:rFonts w:ascii="Times New Roman" w:eastAsia="Times New Roman" w:hAnsi="Times New Roman" w:cs="Times New Roman"/>
                <w:sz w:val="20"/>
                <w:szCs w:val="20"/>
                <w:lang w:eastAsia="en-GB"/>
              </w:rPr>
            </w:pPr>
          </w:p>
        </w:tc>
      </w:tr>
      <w:tr w:rsidR="00800A57" w:rsidRPr="00800A57" w14:paraId="213DA77C" w14:textId="77777777" w:rsidTr="00800A57">
        <w:trPr>
          <w:trHeight w:val="240"/>
        </w:trPr>
        <w:tc>
          <w:tcPr>
            <w:tcW w:w="3160" w:type="dxa"/>
            <w:tcBorders>
              <w:top w:val="nil"/>
              <w:left w:val="nil"/>
              <w:bottom w:val="nil"/>
              <w:right w:val="nil"/>
            </w:tcBorders>
            <w:shd w:val="clear" w:color="auto" w:fill="auto"/>
            <w:noWrap/>
            <w:vAlign w:val="bottom"/>
            <w:hideMark/>
          </w:tcPr>
          <w:p w14:paraId="22B0F2D6"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2030" w:type="dxa"/>
            <w:tcBorders>
              <w:top w:val="nil"/>
              <w:left w:val="nil"/>
              <w:bottom w:val="nil"/>
              <w:right w:val="nil"/>
            </w:tcBorders>
            <w:shd w:val="clear" w:color="auto" w:fill="auto"/>
            <w:noWrap/>
            <w:vAlign w:val="bottom"/>
            <w:hideMark/>
          </w:tcPr>
          <w:p w14:paraId="7960BFD9"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630" w:type="dxa"/>
            <w:tcBorders>
              <w:top w:val="nil"/>
              <w:left w:val="nil"/>
              <w:bottom w:val="nil"/>
              <w:right w:val="nil"/>
            </w:tcBorders>
            <w:shd w:val="clear" w:color="auto" w:fill="auto"/>
            <w:noWrap/>
            <w:vAlign w:val="bottom"/>
            <w:hideMark/>
          </w:tcPr>
          <w:p w14:paraId="0FACEC4F"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247</w:t>
            </w:r>
          </w:p>
        </w:tc>
        <w:tc>
          <w:tcPr>
            <w:tcW w:w="1140" w:type="dxa"/>
            <w:tcBorders>
              <w:top w:val="nil"/>
              <w:left w:val="nil"/>
              <w:bottom w:val="nil"/>
              <w:right w:val="nil"/>
            </w:tcBorders>
            <w:shd w:val="clear" w:color="auto" w:fill="auto"/>
            <w:noWrap/>
            <w:vAlign w:val="bottom"/>
            <w:hideMark/>
          </w:tcPr>
          <w:p w14:paraId="77F24B91"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79.76</w:t>
            </w:r>
          </w:p>
        </w:tc>
        <w:tc>
          <w:tcPr>
            <w:tcW w:w="1180" w:type="dxa"/>
            <w:tcBorders>
              <w:top w:val="nil"/>
              <w:left w:val="nil"/>
              <w:bottom w:val="nil"/>
              <w:right w:val="nil"/>
            </w:tcBorders>
            <w:shd w:val="clear" w:color="auto" w:fill="auto"/>
            <w:noWrap/>
            <w:vAlign w:val="bottom"/>
            <w:hideMark/>
          </w:tcPr>
          <w:p w14:paraId="2549F4B6" w14:textId="77777777" w:rsidR="00800A57" w:rsidRPr="00800A57" w:rsidRDefault="00800A57" w:rsidP="00800A57">
            <w:pPr>
              <w:spacing w:after="0"/>
              <w:jc w:val="right"/>
              <w:rPr>
                <w:rFonts w:ascii="Calibri" w:eastAsia="Times New Roman" w:hAnsi="Calibri" w:cs="Calibri"/>
                <w:color w:val="000000"/>
                <w:sz w:val="20"/>
                <w:szCs w:val="20"/>
                <w:lang w:eastAsia="en-GB"/>
              </w:rPr>
            </w:pPr>
          </w:p>
        </w:tc>
      </w:tr>
      <w:tr w:rsidR="00800A57" w:rsidRPr="00800A57" w14:paraId="718E007A" w14:textId="77777777" w:rsidTr="00800A57">
        <w:trPr>
          <w:trHeight w:val="225"/>
        </w:trPr>
        <w:tc>
          <w:tcPr>
            <w:tcW w:w="3160" w:type="dxa"/>
            <w:tcBorders>
              <w:top w:val="nil"/>
              <w:left w:val="nil"/>
              <w:bottom w:val="nil"/>
              <w:right w:val="nil"/>
            </w:tcBorders>
            <w:shd w:val="clear" w:color="auto" w:fill="auto"/>
            <w:noWrap/>
            <w:vAlign w:val="bottom"/>
            <w:hideMark/>
          </w:tcPr>
          <w:p w14:paraId="554F10D2"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2030" w:type="dxa"/>
            <w:tcBorders>
              <w:top w:val="nil"/>
              <w:left w:val="nil"/>
              <w:bottom w:val="nil"/>
              <w:right w:val="nil"/>
            </w:tcBorders>
            <w:shd w:val="clear" w:color="auto" w:fill="auto"/>
            <w:noWrap/>
            <w:vAlign w:val="bottom"/>
            <w:hideMark/>
          </w:tcPr>
          <w:p w14:paraId="55451AC9"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630" w:type="dxa"/>
            <w:tcBorders>
              <w:top w:val="nil"/>
              <w:left w:val="nil"/>
              <w:bottom w:val="single" w:sz="4" w:space="0" w:color="auto"/>
              <w:right w:val="nil"/>
            </w:tcBorders>
            <w:shd w:val="clear" w:color="auto" w:fill="auto"/>
            <w:noWrap/>
            <w:vAlign w:val="bottom"/>
            <w:hideMark/>
          </w:tcPr>
          <w:p w14:paraId="57216A55"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248</w:t>
            </w:r>
          </w:p>
        </w:tc>
        <w:tc>
          <w:tcPr>
            <w:tcW w:w="1140" w:type="dxa"/>
            <w:tcBorders>
              <w:top w:val="nil"/>
              <w:left w:val="nil"/>
              <w:bottom w:val="nil"/>
              <w:right w:val="nil"/>
            </w:tcBorders>
            <w:shd w:val="clear" w:color="auto" w:fill="auto"/>
            <w:noWrap/>
            <w:vAlign w:val="bottom"/>
            <w:hideMark/>
          </w:tcPr>
          <w:p w14:paraId="37F92C80"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29.16</w:t>
            </w:r>
          </w:p>
        </w:tc>
        <w:tc>
          <w:tcPr>
            <w:tcW w:w="1180" w:type="dxa"/>
            <w:tcBorders>
              <w:top w:val="nil"/>
              <w:left w:val="nil"/>
              <w:bottom w:val="nil"/>
              <w:right w:val="nil"/>
            </w:tcBorders>
            <w:shd w:val="clear" w:color="auto" w:fill="auto"/>
            <w:noWrap/>
            <w:vAlign w:val="bottom"/>
            <w:hideMark/>
          </w:tcPr>
          <w:p w14:paraId="6D2CFA5F"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108.92</w:t>
            </w:r>
          </w:p>
        </w:tc>
      </w:tr>
      <w:tr w:rsidR="00800A57" w:rsidRPr="00800A57" w14:paraId="20A6F540" w14:textId="77777777" w:rsidTr="00800A57">
        <w:trPr>
          <w:trHeight w:val="270"/>
        </w:trPr>
        <w:tc>
          <w:tcPr>
            <w:tcW w:w="3160" w:type="dxa"/>
            <w:tcBorders>
              <w:top w:val="nil"/>
              <w:left w:val="nil"/>
              <w:bottom w:val="nil"/>
              <w:right w:val="nil"/>
            </w:tcBorders>
            <w:shd w:val="clear" w:color="auto" w:fill="auto"/>
            <w:noWrap/>
            <w:vAlign w:val="bottom"/>
            <w:hideMark/>
          </w:tcPr>
          <w:p w14:paraId="6FB52CCC" w14:textId="77777777" w:rsidR="00800A57" w:rsidRPr="00800A57" w:rsidRDefault="00800A57" w:rsidP="00800A57">
            <w:pPr>
              <w:spacing w:after="0"/>
              <w:jc w:val="right"/>
              <w:rPr>
                <w:rFonts w:ascii="Calibri" w:eastAsia="Times New Roman" w:hAnsi="Calibri" w:cs="Calibri"/>
                <w:color w:val="000000"/>
                <w:sz w:val="20"/>
                <w:szCs w:val="20"/>
                <w:lang w:eastAsia="en-GB"/>
              </w:rPr>
            </w:pPr>
          </w:p>
        </w:tc>
        <w:tc>
          <w:tcPr>
            <w:tcW w:w="2030" w:type="dxa"/>
            <w:tcBorders>
              <w:top w:val="nil"/>
              <w:left w:val="nil"/>
              <w:bottom w:val="nil"/>
              <w:right w:val="nil"/>
            </w:tcBorders>
            <w:shd w:val="clear" w:color="auto" w:fill="auto"/>
            <w:noWrap/>
            <w:vAlign w:val="bottom"/>
            <w:hideMark/>
          </w:tcPr>
          <w:p w14:paraId="14847E48"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630" w:type="dxa"/>
            <w:tcBorders>
              <w:top w:val="nil"/>
              <w:left w:val="nil"/>
              <w:bottom w:val="nil"/>
              <w:right w:val="nil"/>
            </w:tcBorders>
            <w:shd w:val="clear" w:color="auto" w:fill="auto"/>
            <w:noWrap/>
            <w:vAlign w:val="bottom"/>
            <w:hideMark/>
          </w:tcPr>
          <w:p w14:paraId="39ED407C"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1140" w:type="dxa"/>
            <w:tcBorders>
              <w:top w:val="nil"/>
              <w:left w:val="nil"/>
              <w:bottom w:val="nil"/>
              <w:right w:val="nil"/>
            </w:tcBorders>
            <w:shd w:val="clear" w:color="auto" w:fill="auto"/>
            <w:noWrap/>
            <w:vAlign w:val="bottom"/>
            <w:hideMark/>
          </w:tcPr>
          <w:p w14:paraId="5DCFB4F4" w14:textId="77777777" w:rsidR="00800A57" w:rsidRPr="00800A57" w:rsidRDefault="00800A57" w:rsidP="00800A57">
            <w:pPr>
              <w:spacing w:after="0"/>
              <w:jc w:val="center"/>
              <w:rPr>
                <w:rFonts w:ascii="Times New Roman" w:eastAsia="Times New Roman" w:hAnsi="Times New Roman" w:cs="Times New Roman"/>
                <w:sz w:val="20"/>
                <w:szCs w:val="20"/>
                <w:lang w:eastAsia="en-GB"/>
              </w:rPr>
            </w:pPr>
          </w:p>
        </w:tc>
        <w:tc>
          <w:tcPr>
            <w:tcW w:w="1180" w:type="dxa"/>
            <w:tcBorders>
              <w:top w:val="single" w:sz="4" w:space="0" w:color="auto"/>
              <w:left w:val="nil"/>
              <w:bottom w:val="double" w:sz="6" w:space="0" w:color="auto"/>
              <w:right w:val="nil"/>
            </w:tcBorders>
            <w:shd w:val="clear" w:color="auto" w:fill="auto"/>
            <w:noWrap/>
            <w:vAlign w:val="bottom"/>
            <w:hideMark/>
          </w:tcPr>
          <w:p w14:paraId="045DE1AA"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12513.18</w:t>
            </w:r>
          </w:p>
        </w:tc>
      </w:tr>
    </w:tbl>
    <w:p w14:paraId="792E436A" w14:textId="3BBC87AA" w:rsidR="00800A57" w:rsidRDefault="00800A57">
      <w:pPr>
        <w:rPr>
          <w:rFonts w:ascii="Arial" w:hAnsi="Arial" w:cs="Arial"/>
          <w:b/>
          <w:sz w:val="32"/>
          <w:szCs w:val="32"/>
        </w:rPr>
      </w:pPr>
      <w:r>
        <w:rPr>
          <w:rFonts w:ascii="Arial" w:hAnsi="Arial" w:cs="Arial"/>
          <w:b/>
          <w:sz w:val="32"/>
          <w:szCs w:val="32"/>
        </w:rPr>
        <w:t>Other reconciliations</w:t>
      </w:r>
    </w:p>
    <w:p w14:paraId="796EB59A" w14:textId="2629BF58" w:rsidR="00800A57" w:rsidRDefault="00800A57">
      <w:pPr>
        <w:rPr>
          <w:rFonts w:ascii="Arial" w:hAnsi="Arial" w:cs="Arial"/>
          <w:b/>
          <w:sz w:val="32"/>
          <w:szCs w:val="32"/>
        </w:rPr>
      </w:pPr>
      <w:r>
        <w:rPr>
          <w:rFonts w:ascii="Arial" w:hAnsi="Arial" w:cs="Arial"/>
          <w:b/>
          <w:sz w:val="32"/>
          <w:szCs w:val="32"/>
        </w:rPr>
        <w:t>Payroll</w:t>
      </w:r>
    </w:p>
    <w:tbl>
      <w:tblPr>
        <w:tblW w:w="6179" w:type="dxa"/>
        <w:tblLook w:val="04A0" w:firstRow="1" w:lastRow="0" w:firstColumn="1" w:lastColumn="0" w:noHBand="0" w:noVBand="1"/>
      </w:tblPr>
      <w:tblGrid>
        <w:gridCol w:w="1807"/>
        <w:gridCol w:w="2102"/>
        <w:gridCol w:w="2270"/>
      </w:tblGrid>
      <w:tr w:rsidR="00800A57" w:rsidRPr="00800A57" w14:paraId="7754055F" w14:textId="77777777" w:rsidTr="00800A57">
        <w:trPr>
          <w:trHeight w:val="293"/>
        </w:trPr>
        <w:tc>
          <w:tcPr>
            <w:tcW w:w="1807" w:type="dxa"/>
            <w:tcBorders>
              <w:top w:val="nil"/>
              <w:left w:val="nil"/>
              <w:bottom w:val="nil"/>
              <w:right w:val="nil"/>
            </w:tcBorders>
            <w:shd w:val="clear" w:color="auto" w:fill="auto"/>
            <w:noWrap/>
            <w:vAlign w:val="bottom"/>
            <w:hideMark/>
          </w:tcPr>
          <w:p w14:paraId="0C2258E5" w14:textId="77777777" w:rsidR="00800A57" w:rsidRPr="00800A57" w:rsidRDefault="00800A57" w:rsidP="00800A57">
            <w:pPr>
              <w:spacing w:after="0"/>
              <w:rPr>
                <w:rFonts w:ascii="Times New Roman" w:eastAsia="Times New Roman" w:hAnsi="Times New Roman" w:cs="Times New Roman"/>
                <w:sz w:val="24"/>
                <w:szCs w:val="24"/>
                <w:lang w:eastAsia="en-GB"/>
              </w:rPr>
            </w:pPr>
          </w:p>
        </w:tc>
        <w:tc>
          <w:tcPr>
            <w:tcW w:w="2102" w:type="dxa"/>
            <w:tcBorders>
              <w:top w:val="nil"/>
              <w:left w:val="nil"/>
              <w:bottom w:val="nil"/>
              <w:right w:val="nil"/>
            </w:tcBorders>
            <w:shd w:val="clear" w:color="auto" w:fill="auto"/>
            <w:noWrap/>
            <w:vAlign w:val="bottom"/>
            <w:hideMark/>
          </w:tcPr>
          <w:p w14:paraId="1CB906C9"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cash book</w:t>
            </w:r>
          </w:p>
        </w:tc>
        <w:tc>
          <w:tcPr>
            <w:tcW w:w="2270" w:type="dxa"/>
            <w:tcBorders>
              <w:top w:val="nil"/>
              <w:left w:val="nil"/>
              <w:bottom w:val="nil"/>
              <w:right w:val="nil"/>
            </w:tcBorders>
            <w:shd w:val="clear" w:color="auto" w:fill="auto"/>
            <w:noWrap/>
            <w:vAlign w:val="bottom"/>
            <w:hideMark/>
          </w:tcPr>
          <w:p w14:paraId="01460C57" w14:textId="77777777" w:rsidR="00800A57" w:rsidRPr="00800A57" w:rsidRDefault="00800A57" w:rsidP="00800A57">
            <w:pPr>
              <w:spacing w:after="0"/>
              <w:rPr>
                <w:rFonts w:ascii="Calibri" w:eastAsia="Times New Roman" w:hAnsi="Calibri" w:cs="Calibri"/>
                <w:color w:val="000000"/>
                <w:sz w:val="20"/>
                <w:szCs w:val="20"/>
                <w:lang w:eastAsia="en-GB"/>
              </w:rPr>
            </w:pPr>
            <w:proofErr w:type="spellStart"/>
            <w:r w:rsidRPr="00800A57">
              <w:rPr>
                <w:rFonts w:ascii="Calibri" w:eastAsia="Times New Roman" w:hAnsi="Calibri" w:cs="Calibri"/>
                <w:color w:val="000000"/>
                <w:sz w:val="20"/>
                <w:szCs w:val="20"/>
                <w:lang w:eastAsia="en-GB"/>
              </w:rPr>
              <w:t>pata</w:t>
            </w:r>
            <w:proofErr w:type="spellEnd"/>
          </w:p>
        </w:tc>
      </w:tr>
      <w:tr w:rsidR="00800A57" w:rsidRPr="00800A57" w14:paraId="7C9BF6CB" w14:textId="77777777" w:rsidTr="00800A57">
        <w:trPr>
          <w:trHeight w:val="293"/>
        </w:trPr>
        <w:tc>
          <w:tcPr>
            <w:tcW w:w="1807" w:type="dxa"/>
            <w:tcBorders>
              <w:top w:val="nil"/>
              <w:left w:val="nil"/>
              <w:bottom w:val="nil"/>
              <w:right w:val="nil"/>
            </w:tcBorders>
            <w:shd w:val="clear" w:color="auto" w:fill="auto"/>
            <w:noWrap/>
            <w:vAlign w:val="bottom"/>
            <w:hideMark/>
          </w:tcPr>
          <w:p w14:paraId="6D5F0E50"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net</w:t>
            </w:r>
          </w:p>
        </w:tc>
        <w:tc>
          <w:tcPr>
            <w:tcW w:w="2102" w:type="dxa"/>
            <w:tcBorders>
              <w:top w:val="nil"/>
              <w:left w:val="nil"/>
              <w:bottom w:val="nil"/>
              <w:right w:val="nil"/>
            </w:tcBorders>
            <w:shd w:val="clear" w:color="auto" w:fill="auto"/>
            <w:noWrap/>
            <w:vAlign w:val="bottom"/>
            <w:hideMark/>
          </w:tcPr>
          <w:p w14:paraId="72B501BB"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496.65</w:t>
            </w:r>
          </w:p>
        </w:tc>
        <w:tc>
          <w:tcPr>
            <w:tcW w:w="2270" w:type="dxa"/>
            <w:tcBorders>
              <w:top w:val="nil"/>
              <w:left w:val="nil"/>
              <w:bottom w:val="nil"/>
              <w:right w:val="nil"/>
            </w:tcBorders>
            <w:shd w:val="clear" w:color="auto" w:fill="auto"/>
            <w:noWrap/>
            <w:vAlign w:val="bottom"/>
            <w:hideMark/>
          </w:tcPr>
          <w:p w14:paraId="251047B7"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496.65</w:t>
            </w:r>
          </w:p>
        </w:tc>
      </w:tr>
      <w:tr w:rsidR="00800A57" w:rsidRPr="00800A57" w14:paraId="7F8CA02A" w14:textId="77777777" w:rsidTr="00800A57">
        <w:trPr>
          <w:trHeight w:val="293"/>
        </w:trPr>
        <w:tc>
          <w:tcPr>
            <w:tcW w:w="1807" w:type="dxa"/>
            <w:tcBorders>
              <w:top w:val="nil"/>
              <w:left w:val="nil"/>
              <w:bottom w:val="nil"/>
              <w:right w:val="nil"/>
            </w:tcBorders>
            <w:shd w:val="clear" w:color="auto" w:fill="auto"/>
            <w:noWrap/>
            <w:vAlign w:val="bottom"/>
            <w:hideMark/>
          </w:tcPr>
          <w:p w14:paraId="0657B63F" w14:textId="77777777" w:rsidR="00800A57" w:rsidRPr="00800A57" w:rsidRDefault="00800A57" w:rsidP="00800A57">
            <w:pPr>
              <w:spacing w:after="0"/>
              <w:rPr>
                <w:rFonts w:ascii="Calibri" w:eastAsia="Times New Roman" w:hAnsi="Calibri" w:cs="Calibri"/>
                <w:color w:val="000000"/>
                <w:sz w:val="20"/>
                <w:szCs w:val="20"/>
                <w:lang w:eastAsia="en-GB"/>
              </w:rPr>
            </w:pPr>
            <w:proofErr w:type="spellStart"/>
            <w:r w:rsidRPr="00800A57">
              <w:rPr>
                <w:rFonts w:ascii="Calibri" w:eastAsia="Times New Roman" w:hAnsi="Calibri" w:cs="Calibri"/>
                <w:color w:val="000000"/>
                <w:sz w:val="20"/>
                <w:szCs w:val="20"/>
                <w:lang w:eastAsia="en-GB"/>
              </w:rPr>
              <w:t>hmrc</w:t>
            </w:r>
            <w:proofErr w:type="spellEnd"/>
          </w:p>
        </w:tc>
        <w:tc>
          <w:tcPr>
            <w:tcW w:w="2102" w:type="dxa"/>
            <w:tcBorders>
              <w:top w:val="nil"/>
              <w:left w:val="nil"/>
              <w:bottom w:val="nil"/>
              <w:right w:val="nil"/>
            </w:tcBorders>
            <w:shd w:val="clear" w:color="auto" w:fill="auto"/>
            <w:noWrap/>
            <w:vAlign w:val="bottom"/>
            <w:hideMark/>
          </w:tcPr>
          <w:p w14:paraId="6DF742F6"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330.80</w:t>
            </w:r>
          </w:p>
        </w:tc>
        <w:tc>
          <w:tcPr>
            <w:tcW w:w="2270" w:type="dxa"/>
            <w:tcBorders>
              <w:top w:val="nil"/>
              <w:left w:val="nil"/>
              <w:bottom w:val="nil"/>
              <w:right w:val="nil"/>
            </w:tcBorders>
            <w:shd w:val="clear" w:color="auto" w:fill="auto"/>
            <w:noWrap/>
            <w:vAlign w:val="bottom"/>
            <w:hideMark/>
          </w:tcPr>
          <w:p w14:paraId="41D0BA6C"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330.80</w:t>
            </w:r>
          </w:p>
        </w:tc>
      </w:tr>
      <w:tr w:rsidR="00800A57" w:rsidRPr="00800A57" w14:paraId="27A99716" w14:textId="77777777" w:rsidTr="00800A57">
        <w:trPr>
          <w:trHeight w:val="293"/>
        </w:trPr>
        <w:tc>
          <w:tcPr>
            <w:tcW w:w="1807" w:type="dxa"/>
            <w:tcBorders>
              <w:top w:val="nil"/>
              <w:left w:val="nil"/>
              <w:bottom w:val="nil"/>
              <w:right w:val="nil"/>
            </w:tcBorders>
            <w:shd w:val="clear" w:color="auto" w:fill="auto"/>
            <w:noWrap/>
            <w:vAlign w:val="bottom"/>
            <w:hideMark/>
          </w:tcPr>
          <w:p w14:paraId="50E970C8"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gross</w:t>
            </w:r>
          </w:p>
        </w:tc>
        <w:tc>
          <w:tcPr>
            <w:tcW w:w="2102" w:type="dxa"/>
            <w:tcBorders>
              <w:top w:val="nil"/>
              <w:left w:val="nil"/>
              <w:bottom w:val="nil"/>
              <w:right w:val="nil"/>
            </w:tcBorders>
            <w:shd w:val="clear" w:color="auto" w:fill="auto"/>
            <w:noWrap/>
            <w:vAlign w:val="bottom"/>
            <w:hideMark/>
          </w:tcPr>
          <w:p w14:paraId="26987682"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827.45</w:t>
            </w:r>
          </w:p>
        </w:tc>
        <w:tc>
          <w:tcPr>
            <w:tcW w:w="2270" w:type="dxa"/>
            <w:tcBorders>
              <w:top w:val="nil"/>
              <w:left w:val="nil"/>
              <w:bottom w:val="nil"/>
              <w:right w:val="nil"/>
            </w:tcBorders>
            <w:shd w:val="clear" w:color="auto" w:fill="auto"/>
            <w:noWrap/>
            <w:vAlign w:val="bottom"/>
            <w:hideMark/>
          </w:tcPr>
          <w:p w14:paraId="42072880"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827.45</w:t>
            </w:r>
          </w:p>
        </w:tc>
      </w:tr>
    </w:tbl>
    <w:p w14:paraId="4D341B5C" w14:textId="77777777" w:rsidR="00800A57" w:rsidRDefault="00800A57">
      <w:pPr>
        <w:rPr>
          <w:rFonts w:ascii="Arial" w:hAnsi="Arial" w:cs="Arial"/>
          <w:b/>
          <w:sz w:val="32"/>
          <w:szCs w:val="32"/>
        </w:rPr>
      </w:pPr>
    </w:p>
    <w:p w14:paraId="18E974AB" w14:textId="0CB48050" w:rsidR="00800A57" w:rsidRDefault="00800A57">
      <w:pPr>
        <w:rPr>
          <w:rFonts w:ascii="Arial" w:hAnsi="Arial" w:cs="Arial"/>
          <w:b/>
          <w:sz w:val="32"/>
          <w:szCs w:val="32"/>
        </w:rPr>
      </w:pPr>
      <w:r>
        <w:rPr>
          <w:rFonts w:ascii="Arial" w:hAnsi="Arial" w:cs="Arial"/>
          <w:b/>
          <w:sz w:val="32"/>
          <w:szCs w:val="32"/>
        </w:rPr>
        <w:t>Expenses</w:t>
      </w:r>
    </w:p>
    <w:tbl>
      <w:tblPr>
        <w:tblW w:w="3240" w:type="dxa"/>
        <w:tblLook w:val="04A0" w:firstRow="1" w:lastRow="0" w:firstColumn="1" w:lastColumn="0" w:noHBand="0" w:noVBand="1"/>
      </w:tblPr>
      <w:tblGrid>
        <w:gridCol w:w="1041"/>
        <w:gridCol w:w="1080"/>
        <w:gridCol w:w="1160"/>
      </w:tblGrid>
      <w:tr w:rsidR="00800A57" w:rsidRPr="00800A57" w14:paraId="4FEE7A1C" w14:textId="77777777" w:rsidTr="00800A57">
        <w:trPr>
          <w:trHeight w:val="240"/>
        </w:trPr>
        <w:tc>
          <w:tcPr>
            <w:tcW w:w="1000" w:type="dxa"/>
            <w:tcBorders>
              <w:top w:val="nil"/>
              <w:left w:val="nil"/>
              <w:bottom w:val="nil"/>
              <w:right w:val="nil"/>
            </w:tcBorders>
            <w:shd w:val="clear" w:color="auto" w:fill="auto"/>
            <w:noWrap/>
            <w:vAlign w:val="bottom"/>
            <w:hideMark/>
          </w:tcPr>
          <w:p w14:paraId="5A97359E"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expenses</w:t>
            </w:r>
          </w:p>
        </w:tc>
        <w:tc>
          <w:tcPr>
            <w:tcW w:w="1080" w:type="dxa"/>
            <w:tcBorders>
              <w:top w:val="nil"/>
              <w:left w:val="nil"/>
              <w:bottom w:val="nil"/>
              <w:right w:val="nil"/>
            </w:tcBorders>
            <w:shd w:val="clear" w:color="auto" w:fill="auto"/>
            <w:noWrap/>
            <w:vAlign w:val="bottom"/>
            <w:hideMark/>
          </w:tcPr>
          <w:p w14:paraId="75F0D054"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May-23</w:t>
            </w:r>
          </w:p>
        </w:tc>
        <w:tc>
          <w:tcPr>
            <w:tcW w:w="1160" w:type="dxa"/>
            <w:tcBorders>
              <w:top w:val="nil"/>
              <w:left w:val="nil"/>
              <w:bottom w:val="nil"/>
              <w:right w:val="nil"/>
            </w:tcBorders>
            <w:shd w:val="clear" w:color="auto" w:fill="auto"/>
            <w:noWrap/>
            <w:vAlign w:val="bottom"/>
            <w:hideMark/>
          </w:tcPr>
          <w:p w14:paraId="32750FDE"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Sep-23</w:t>
            </w:r>
          </w:p>
        </w:tc>
      </w:tr>
      <w:tr w:rsidR="00800A57" w:rsidRPr="00800A57" w14:paraId="70BBE59F" w14:textId="77777777" w:rsidTr="00800A57">
        <w:trPr>
          <w:trHeight w:val="240"/>
        </w:trPr>
        <w:tc>
          <w:tcPr>
            <w:tcW w:w="1000" w:type="dxa"/>
            <w:tcBorders>
              <w:top w:val="nil"/>
              <w:left w:val="nil"/>
              <w:bottom w:val="nil"/>
              <w:right w:val="nil"/>
            </w:tcBorders>
            <w:shd w:val="clear" w:color="auto" w:fill="auto"/>
            <w:noWrap/>
            <w:vAlign w:val="bottom"/>
            <w:hideMark/>
          </w:tcPr>
          <w:p w14:paraId="0ACF626F"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 xml:space="preserve">salary </w:t>
            </w:r>
            <w:proofErr w:type="spellStart"/>
            <w:r w:rsidRPr="00800A57">
              <w:rPr>
                <w:rFonts w:ascii="Calibri" w:eastAsia="Times New Roman" w:hAnsi="Calibri" w:cs="Calibri"/>
                <w:color w:val="000000"/>
                <w:sz w:val="20"/>
                <w:szCs w:val="20"/>
                <w:lang w:eastAsia="en-GB"/>
              </w:rPr>
              <w:t>adj</w:t>
            </w:r>
            <w:proofErr w:type="spellEnd"/>
          </w:p>
        </w:tc>
        <w:tc>
          <w:tcPr>
            <w:tcW w:w="1080" w:type="dxa"/>
            <w:tcBorders>
              <w:top w:val="nil"/>
              <w:left w:val="nil"/>
              <w:bottom w:val="nil"/>
              <w:right w:val="nil"/>
            </w:tcBorders>
            <w:shd w:val="clear" w:color="auto" w:fill="auto"/>
            <w:noWrap/>
            <w:vAlign w:val="bottom"/>
            <w:hideMark/>
          </w:tcPr>
          <w:p w14:paraId="51000321" w14:textId="77777777" w:rsidR="00800A57" w:rsidRPr="00800A57" w:rsidRDefault="00800A57" w:rsidP="00800A57">
            <w:pPr>
              <w:spacing w:after="0"/>
              <w:rPr>
                <w:rFonts w:ascii="Calibri" w:eastAsia="Times New Roman" w:hAnsi="Calibri" w:cs="Calibri"/>
                <w:color w:val="000000"/>
                <w:sz w:val="20"/>
                <w:szCs w:val="20"/>
                <w:lang w:eastAsia="en-GB"/>
              </w:rPr>
            </w:pPr>
          </w:p>
        </w:tc>
        <w:tc>
          <w:tcPr>
            <w:tcW w:w="1160" w:type="dxa"/>
            <w:tcBorders>
              <w:top w:val="nil"/>
              <w:left w:val="nil"/>
              <w:bottom w:val="nil"/>
              <w:right w:val="nil"/>
            </w:tcBorders>
            <w:shd w:val="clear" w:color="auto" w:fill="auto"/>
            <w:noWrap/>
            <w:vAlign w:val="bottom"/>
            <w:hideMark/>
          </w:tcPr>
          <w:p w14:paraId="0884FBC8"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-0.80</w:t>
            </w:r>
          </w:p>
        </w:tc>
      </w:tr>
      <w:tr w:rsidR="00800A57" w:rsidRPr="00800A57" w14:paraId="60A25EC4" w14:textId="77777777" w:rsidTr="00800A57">
        <w:trPr>
          <w:trHeight w:val="240"/>
        </w:trPr>
        <w:tc>
          <w:tcPr>
            <w:tcW w:w="1000" w:type="dxa"/>
            <w:tcBorders>
              <w:top w:val="nil"/>
              <w:left w:val="nil"/>
              <w:bottom w:val="nil"/>
              <w:right w:val="nil"/>
            </w:tcBorders>
            <w:shd w:val="clear" w:color="auto" w:fill="auto"/>
            <w:noWrap/>
            <w:vAlign w:val="bottom"/>
            <w:hideMark/>
          </w:tcPr>
          <w:p w14:paraId="7364E6EA"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mileage</w:t>
            </w:r>
          </w:p>
        </w:tc>
        <w:tc>
          <w:tcPr>
            <w:tcW w:w="1080" w:type="dxa"/>
            <w:tcBorders>
              <w:top w:val="nil"/>
              <w:left w:val="nil"/>
              <w:bottom w:val="nil"/>
              <w:right w:val="nil"/>
            </w:tcBorders>
            <w:shd w:val="clear" w:color="auto" w:fill="auto"/>
            <w:noWrap/>
            <w:vAlign w:val="bottom"/>
            <w:hideMark/>
          </w:tcPr>
          <w:p w14:paraId="00FB9D6B"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9.18</w:t>
            </w:r>
          </w:p>
        </w:tc>
        <w:tc>
          <w:tcPr>
            <w:tcW w:w="1160" w:type="dxa"/>
            <w:tcBorders>
              <w:top w:val="nil"/>
              <w:left w:val="nil"/>
              <w:bottom w:val="nil"/>
              <w:right w:val="nil"/>
            </w:tcBorders>
            <w:shd w:val="clear" w:color="auto" w:fill="auto"/>
            <w:noWrap/>
            <w:vAlign w:val="bottom"/>
            <w:hideMark/>
          </w:tcPr>
          <w:p w14:paraId="4FD2AF78"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18.36</w:t>
            </w:r>
          </w:p>
        </w:tc>
      </w:tr>
      <w:tr w:rsidR="00800A57" w:rsidRPr="00800A57" w14:paraId="2BDFA2BE" w14:textId="77777777" w:rsidTr="00800A57">
        <w:trPr>
          <w:trHeight w:val="240"/>
        </w:trPr>
        <w:tc>
          <w:tcPr>
            <w:tcW w:w="1000" w:type="dxa"/>
            <w:tcBorders>
              <w:top w:val="nil"/>
              <w:left w:val="nil"/>
              <w:bottom w:val="nil"/>
              <w:right w:val="nil"/>
            </w:tcBorders>
            <w:shd w:val="clear" w:color="auto" w:fill="auto"/>
            <w:noWrap/>
            <w:vAlign w:val="bottom"/>
            <w:hideMark/>
          </w:tcPr>
          <w:p w14:paraId="501A7824"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stationery</w:t>
            </w:r>
          </w:p>
        </w:tc>
        <w:tc>
          <w:tcPr>
            <w:tcW w:w="1080" w:type="dxa"/>
            <w:tcBorders>
              <w:top w:val="nil"/>
              <w:left w:val="nil"/>
              <w:bottom w:val="nil"/>
              <w:right w:val="nil"/>
            </w:tcBorders>
            <w:shd w:val="clear" w:color="auto" w:fill="auto"/>
            <w:noWrap/>
            <w:vAlign w:val="bottom"/>
            <w:hideMark/>
          </w:tcPr>
          <w:p w14:paraId="227FEF59"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5.00</w:t>
            </w:r>
          </w:p>
        </w:tc>
        <w:tc>
          <w:tcPr>
            <w:tcW w:w="1160" w:type="dxa"/>
            <w:tcBorders>
              <w:top w:val="nil"/>
              <w:left w:val="nil"/>
              <w:bottom w:val="nil"/>
              <w:right w:val="nil"/>
            </w:tcBorders>
            <w:shd w:val="clear" w:color="auto" w:fill="auto"/>
            <w:noWrap/>
            <w:vAlign w:val="bottom"/>
            <w:hideMark/>
          </w:tcPr>
          <w:p w14:paraId="210DDCE3" w14:textId="77777777" w:rsidR="00800A57" w:rsidRPr="00800A57" w:rsidRDefault="00800A57" w:rsidP="00800A57">
            <w:pPr>
              <w:spacing w:after="0"/>
              <w:jc w:val="right"/>
              <w:rPr>
                <w:rFonts w:ascii="Calibri" w:eastAsia="Times New Roman" w:hAnsi="Calibri" w:cs="Calibri"/>
                <w:color w:val="000000"/>
                <w:sz w:val="20"/>
                <w:szCs w:val="20"/>
                <w:lang w:eastAsia="en-GB"/>
              </w:rPr>
            </w:pPr>
          </w:p>
        </w:tc>
      </w:tr>
      <w:tr w:rsidR="00800A57" w:rsidRPr="00800A57" w14:paraId="1171A78D" w14:textId="77777777" w:rsidTr="00800A57">
        <w:trPr>
          <w:trHeight w:val="240"/>
        </w:trPr>
        <w:tc>
          <w:tcPr>
            <w:tcW w:w="1000" w:type="dxa"/>
            <w:tcBorders>
              <w:top w:val="nil"/>
              <w:left w:val="nil"/>
              <w:bottom w:val="nil"/>
              <w:right w:val="nil"/>
            </w:tcBorders>
            <w:shd w:val="clear" w:color="auto" w:fill="auto"/>
            <w:noWrap/>
            <w:vAlign w:val="bottom"/>
            <w:hideMark/>
          </w:tcPr>
          <w:p w14:paraId="3D73284B"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postage</w:t>
            </w:r>
          </w:p>
        </w:tc>
        <w:tc>
          <w:tcPr>
            <w:tcW w:w="1080" w:type="dxa"/>
            <w:tcBorders>
              <w:top w:val="nil"/>
              <w:left w:val="nil"/>
              <w:bottom w:val="nil"/>
              <w:right w:val="nil"/>
            </w:tcBorders>
            <w:shd w:val="clear" w:color="auto" w:fill="auto"/>
            <w:noWrap/>
            <w:vAlign w:val="bottom"/>
            <w:hideMark/>
          </w:tcPr>
          <w:p w14:paraId="05DD93DA"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6.00</w:t>
            </w:r>
          </w:p>
        </w:tc>
        <w:tc>
          <w:tcPr>
            <w:tcW w:w="1160" w:type="dxa"/>
            <w:tcBorders>
              <w:top w:val="nil"/>
              <w:left w:val="nil"/>
              <w:bottom w:val="nil"/>
              <w:right w:val="nil"/>
            </w:tcBorders>
            <w:shd w:val="clear" w:color="auto" w:fill="auto"/>
            <w:noWrap/>
            <w:vAlign w:val="bottom"/>
            <w:hideMark/>
          </w:tcPr>
          <w:p w14:paraId="207DB411"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8.00</w:t>
            </w:r>
          </w:p>
        </w:tc>
      </w:tr>
      <w:tr w:rsidR="00800A57" w:rsidRPr="00800A57" w14:paraId="5FFEDA39" w14:textId="77777777" w:rsidTr="00800A57">
        <w:trPr>
          <w:trHeight w:val="240"/>
        </w:trPr>
        <w:tc>
          <w:tcPr>
            <w:tcW w:w="1000" w:type="dxa"/>
            <w:tcBorders>
              <w:top w:val="nil"/>
              <w:left w:val="nil"/>
              <w:bottom w:val="nil"/>
              <w:right w:val="nil"/>
            </w:tcBorders>
            <w:shd w:val="clear" w:color="auto" w:fill="auto"/>
            <w:noWrap/>
            <w:vAlign w:val="bottom"/>
            <w:hideMark/>
          </w:tcPr>
          <w:p w14:paraId="5035889D" w14:textId="77777777" w:rsidR="00800A57" w:rsidRPr="00800A57" w:rsidRDefault="00800A57" w:rsidP="00800A57">
            <w:pPr>
              <w:spacing w:after="0"/>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printing</w:t>
            </w:r>
          </w:p>
        </w:tc>
        <w:tc>
          <w:tcPr>
            <w:tcW w:w="1080" w:type="dxa"/>
            <w:tcBorders>
              <w:top w:val="nil"/>
              <w:left w:val="nil"/>
              <w:bottom w:val="nil"/>
              <w:right w:val="nil"/>
            </w:tcBorders>
            <w:shd w:val="clear" w:color="auto" w:fill="auto"/>
            <w:noWrap/>
            <w:vAlign w:val="bottom"/>
            <w:hideMark/>
          </w:tcPr>
          <w:p w14:paraId="30C6D850"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2.30</w:t>
            </w:r>
          </w:p>
        </w:tc>
        <w:tc>
          <w:tcPr>
            <w:tcW w:w="1160" w:type="dxa"/>
            <w:tcBorders>
              <w:top w:val="nil"/>
              <w:left w:val="nil"/>
              <w:bottom w:val="nil"/>
              <w:right w:val="nil"/>
            </w:tcBorders>
            <w:shd w:val="clear" w:color="auto" w:fill="auto"/>
            <w:noWrap/>
            <w:vAlign w:val="bottom"/>
            <w:hideMark/>
          </w:tcPr>
          <w:p w14:paraId="57653068"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3.60</w:t>
            </w:r>
          </w:p>
        </w:tc>
      </w:tr>
      <w:tr w:rsidR="00800A57" w:rsidRPr="00800A57" w14:paraId="598545F0" w14:textId="77777777" w:rsidTr="00800A57">
        <w:trPr>
          <w:trHeight w:val="240"/>
        </w:trPr>
        <w:tc>
          <w:tcPr>
            <w:tcW w:w="1000" w:type="dxa"/>
            <w:tcBorders>
              <w:top w:val="nil"/>
              <w:left w:val="nil"/>
              <w:bottom w:val="nil"/>
              <w:right w:val="nil"/>
            </w:tcBorders>
            <w:shd w:val="clear" w:color="auto" w:fill="auto"/>
            <w:noWrap/>
            <w:vAlign w:val="bottom"/>
            <w:hideMark/>
          </w:tcPr>
          <w:p w14:paraId="4F06B1BF" w14:textId="77777777" w:rsidR="00800A57" w:rsidRPr="00800A57" w:rsidRDefault="00800A57" w:rsidP="00800A57">
            <w:pPr>
              <w:spacing w:after="0"/>
              <w:jc w:val="right"/>
              <w:rPr>
                <w:rFonts w:ascii="Calibri" w:eastAsia="Times New Roman" w:hAnsi="Calibri" w:cs="Calibri"/>
                <w:color w:val="000000"/>
                <w:sz w:val="20"/>
                <w:szCs w:val="20"/>
                <w:lang w:eastAsia="en-GB"/>
              </w:rPr>
            </w:pPr>
          </w:p>
        </w:tc>
        <w:tc>
          <w:tcPr>
            <w:tcW w:w="1080" w:type="dxa"/>
            <w:tcBorders>
              <w:top w:val="single" w:sz="4" w:space="0" w:color="auto"/>
              <w:left w:val="nil"/>
              <w:bottom w:val="single" w:sz="4" w:space="0" w:color="auto"/>
              <w:right w:val="nil"/>
            </w:tcBorders>
            <w:shd w:val="clear" w:color="auto" w:fill="auto"/>
            <w:noWrap/>
            <w:vAlign w:val="bottom"/>
            <w:hideMark/>
          </w:tcPr>
          <w:p w14:paraId="4EDDBB96"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22.48</w:t>
            </w:r>
          </w:p>
        </w:tc>
        <w:tc>
          <w:tcPr>
            <w:tcW w:w="1160" w:type="dxa"/>
            <w:tcBorders>
              <w:top w:val="single" w:sz="4" w:space="0" w:color="auto"/>
              <w:left w:val="nil"/>
              <w:bottom w:val="single" w:sz="8" w:space="0" w:color="auto"/>
              <w:right w:val="nil"/>
            </w:tcBorders>
            <w:shd w:val="clear" w:color="auto" w:fill="auto"/>
            <w:noWrap/>
            <w:vAlign w:val="bottom"/>
            <w:hideMark/>
          </w:tcPr>
          <w:p w14:paraId="2B72431C" w14:textId="77777777" w:rsidR="00800A57" w:rsidRPr="00800A57" w:rsidRDefault="00800A57" w:rsidP="00800A57">
            <w:pPr>
              <w:spacing w:after="0"/>
              <w:jc w:val="right"/>
              <w:rPr>
                <w:rFonts w:ascii="Calibri" w:eastAsia="Times New Roman" w:hAnsi="Calibri" w:cs="Calibri"/>
                <w:color w:val="000000"/>
                <w:sz w:val="20"/>
                <w:szCs w:val="20"/>
                <w:lang w:eastAsia="en-GB"/>
              </w:rPr>
            </w:pPr>
            <w:r w:rsidRPr="00800A57">
              <w:rPr>
                <w:rFonts w:ascii="Calibri" w:eastAsia="Times New Roman" w:hAnsi="Calibri" w:cs="Calibri"/>
                <w:color w:val="000000"/>
                <w:sz w:val="20"/>
                <w:szCs w:val="20"/>
                <w:lang w:eastAsia="en-GB"/>
              </w:rPr>
              <w:t>29.16</w:t>
            </w:r>
          </w:p>
        </w:tc>
      </w:tr>
      <w:tr w:rsidR="00800A57" w:rsidRPr="00800A57" w14:paraId="7F29EDF9" w14:textId="77777777" w:rsidTr="00800A57">
        <w:trPr>
          <w:trHeight w:val="240"/>
        </w:trPr>
        <w:tc>
          <w:tcPr>
            <w:tcW w:w="1000" w:type="dxa"/>
            <w:tcBorders>
              <w:top w:val="nil"/>
              <w:left w:val="nil"/>
              <w:bottom w:val="nil"/>
              <w:right w:val="nil"/>
            </w:tcBorders>
            <w:shd w:val="clear" w:color="auto" w:fill="auto"/>
            <w:noWrap/>
            <w:vAlign w:val="bottom"/>
            <w:hideMark/>
          </w:tcPr>
          <w:p w14:paraId="68D8EDF0" w14:textId="77777777" w:rsidR="00800A57" w:rsidRPr="00800A57" w:rsidRDefault="00800A57" w:rsidP="00800A57">
            <w:pPr>
              <w:spacing w:after="0"/>
              <w:jc w:val="right"/>
              <w:rPr>
                <w:rFonts w:ascii="Calibri" w:eastAsia="Times New Roman" w:hAnsi="Calibri" w:cs="Calibri"/>
                <w:color w:val="000000"/>
                <w:sz w:val="20"/>
                <w:szCs w:val="20"/>
                <w:lang w:eastAsia="en-GB"/>
              </w:rPr>
            </w:pPr>
          </w:p>
        </w:tc>
        <w:tc>
          <w:tcPr>
            <w:tcW w:w="1080" w:type="dxa"/>
            <w:tcBorders>
              <w:top w:val="nil"/>
              <w:left w:val="nil"/>
              <w:bottom w:val="nil"/>
              <w:right w:val="nil"/>
            </w:tcBorders>
            <w:shd w:val="clear" w:color="auto" w:fill="auto"/>
            <w:noWrap/>
            <w:vAlign w:val="bottom"/>
            <w:hideMark/>
          </w:tcPr>
          <w:p w14:paraId="652D03A6" w14:textId="77777777" w:rsidR="00800A57" w:rsidRPr="00800A57" w:rsidRDefault="00800A57" w:rsidP="00800A57">
            <w:pPr>
              <w:spacing w:after="0"/>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0AF1F3FD" w14:textId="77777777" w:rsidR="00800A57" w:rsidRPr="00800A57" w:rsidRDefault="00800A57" w:rsidP="00800A57">
            <w:pPr>
              <w:spacing w:after="0"/>
              <w:rPr>
                <w:rFonts w:ascii="Times New Roman" w:eastAsia="Times New Roman" w:hAnsi="Times New Roman" w:cs="Times New Roman"/>
                <w:sz w:val="20"/>
                <w:szCs w:val="20"/>
                <w:lang w:eastAsia="en-GB"/>
              </w:rPr>
            </w:pPr>
          </w:p>
        </w:tc>
      </w:tr>
    </w:tbl>
    <w:p w14:paraId="51D02162" w14:textId="77777777" w:rsidR="00800A57" w:rsidRDefault="00800A57">
      <w:pPr>
        <w:rPr>
          <w:rFonts w:ascii="Arial" w:hAnsi="Arial" w:cs="Arial"/>
          <w:b/>
          <w:sz w:val="32"/>
          <w:szCs w:val="32"/>
        </w:rPr>
      </w:pPr>
    </w:p>
    <w:p w14:paraId="00133EFC" w14:textId="2956BDFC" w:rsidR="00A23C4C" w:rsidRDefault="00A23C4C">
      <w:pPr>
        <w:rPr>
          <w:rFonts w:ascii="Arial" w:hAnsi="Arial" w:cs="Arial"/>
          <w:b/>
          <w:sz w:val="32"/>
          <w:szCs w:val="32"/>
        </w:rPr>
      </w:pPr>
      <w:r>
        <w:rPr>
          <w:rFonts w:ascii="Arial" w:hAnsi="Arial" w:cs="Arial"/>
          <w:b/>
          <w:sz w:val="32"/>
          <w:szCs w:val="32"/>
        </w:rPr>
        <w:lastRenderedPageBreak/>
        <w:t>Budget against actual to 19/9/23</w:t>
      </w:r>
    </w:p>
    <w:tbl>
      <w:tblPr>
        <w:tblW w:w="9781" w:type="dxa"/>
        <w:tblLook w:val="04A0" w:firstRow="1" w:lastRow="0" w:firstColumn="1" w:lastColumn="0" w:noHBand="0" w:noVBand="1"/>
      </w:tblPr>
      <w:tblGrid>
        <w:gridCol w:w="3630"/>
        <w:gridCol w:w="1420"/>
        <w:gridCol w:w="875"/>
        <w:gridCol w:w="1102"/>
        <w:gridCol w:w="2754"/>
      </w:tblGrid>
      <w:tr w:rsidR="00D8536E" w:rsidRPr="00D8536E" w14:paraId="53E4BC89" w14:textId="77777777" w:rsidTr="00D8536E">
        <w:trPr>
          <w:trHeight w:val="810"/>
        </w:trPr>
        <w:tc>
          <w:tcPr>
            <w:tcW w:w="3630" w:type="dxa"/>
            <w:tcBorders>
              <w:top w:val="nil"/>
              <w:left w:val="nil"/>
              <w:bottom w:val="nil"/>
              <w:right w:val="nil"/>
            </w:tcBorders>
            <w:shd w:val="clear" w:color="auto" w:fill="auto"/>
            <w:noWrap/>
            <w:vAlign w:val="bottom"/>
            <w:hideMark/>
          </w:tcPr>
          <w:p w14:paraId="28E472C3"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budget to date</w:t>
            </w:r>
          </w:p>
        </w:tc>
        <w:tc>
          <w:tcPr>
            <w:tcW w:w="1420" w:type="dxa"/>
            <w:tcBorders>
              <w:top w:val="nil"/>
              <w:left w:val="nil"/>
              <w:bottom w:val="nil"/>
              <w:right w:val="nil"/>
            </w:tcBorders>
            <w:shd w:val="clear" w:color="auto" w:fill="auto"/>
            <w:noWrap/>
            <w:vAlign w:val="bottom"/>
            <w:hideMark/>
          </w:tcPr>
          <w:p w14:paraId="5F136E37" w14:textId="77777777" w:rsidR="00D8536E" w:rsidRPr="00D8536E" w:rsidRDefault="00D8536E" w:rsidP="00D8536E">
            <w:pPr>
              <w:spacing w:after="0"/>
              <w:rPr>
                <w:rFonts w:ascii="Calibri" w:eastAsia="Times New Roman" w:hAnsi="Calibri" w:cs="Calibri"/>
                <w:color w:val="000000"/>
                <w:sz w:val="20"/>
                <w:szCs w:val="20"/>
                <w:u w:val="single"/>
                <w:lang w:eastAsia="en-GB"/>
              </w:rPr>
            </w:pPr>
            <w:r w:rsidRPr="00D8536E">
              <w:rPr>
                <w:rFonts w:ascii="Calibri" w:eastAsia="Times New Roman" w:hAnsi="Calibri" w:cs="Calibri"/>
                <w:color w:val="000000"/>
                <w:sz w:val="20"/>
                <w:szCs w:val="20"/>
                <w:u w:val="single"/>
                <w:lang w:eastAsia="en-GB"/>
              </w:rPr>
              <w:t>BUDGET</w:t>
            </w:r>
          </w:p>
        </w:tc>
        <w:tc>
          <w:tcPr>
            <w:tcW w:w="875" w:type="dxa"/>
            <w:tcBorders>
              <w:top w:val="nil"/>
              <w:left w:val="nil"/>
              <w:bottom w:val="nil"/>
              <w:right w:val="nil"/>
            </w:tcBorders>
            <w:shd w:val="clear" w:color="auto" w:fill="auto"/>
            <w:vAlign w:val="bottom"/>
            <w:hideMark/>
          </w:tcPr>
          <w:p w14:paraId="077829D9" w14:textId="77777777" w:rsidR="00D8536E" w:rsidRPr="00D8536E" w:rsidRDefault="00D8536E" w:rsidP="00D8536E">
            <w:pPr>
              <w:spacing w:after="0"/>
              <w:rPr>
                <w:rFonts w:ascii="Calibri" w:eastAsia="Times New Roman" w:hAnsi="Calibri" w:cs="Calibri"/>
                <w:color w:val="000000"/>
                <w:sz w:val="20"/>
                <w:szCs w:val="20"/>
                <w:u w:val="single"/>
                <w:lang w:eastAsia="en-GB"/>
              </w:rPr>
            </w:pPr>
            <w:r w:rsidRPr="00D8536E">
              <w:rPr>
                <w:rFonts w:ascii="Calibri" w:eastAsia="Times New Roman" w:hAnsi="Calibri" w:cs="Calibri"/>
                <w:color w:val="000000"/>
                <w:sz w:val="20"/>
                <w:szCs w:val="20"/>
                <w:u w:val="single"/>
                <w:lang w:eastAsia="en-GB"/>
              </w:rPr>
              <w:t>ACUTAL   YEAR TO DATE</w:t>
            </w:r>
          </w:p>
        </w:tc>
        <w:tc>
          <w:tcPr>
            <w:tcW w:w="1102" w:type="dxa"/>
            <w:tcBorders>
              <w:top w:val="nil"/>
              <w:left w:val="nil"/>
              <w:bottom w:val="nil"/>
              <w:right w:val="nil"/>
            </w:tcBorders>
            <w:shd w:val="clear" w:color="auto" w:fill="auto"/>
            <w:vAlign w:val="bottom"/>
            <w:hideMark/>
          </w:tcPr>
          <w:p w14:paraId="27EA1298" w14:textId="77777777" w:rsidR="00D8536E" w:rsidRPr="00D8536E" w:rsidRDefault="00D8536E" w:rsidP="00D8536E">
            <w:pPr>
              <w:spacing w:after="0"/>
              <w:rPr>
                <w:rFonts w:ascii="Calibri" w:eastAsia="Times New Roman" w:hAnsi="Calibri" w:cs="Calibri"/>
                <w:color w:val="000000"/>
                <w:sz w:val="20"/>
                <w:szCs w:val="20"/>
                <w:u w:val="single"/>
                <w:lang w:eastAsia="en-GB"/>
              </w:rPr>
            </w:pPr>
            <w:r w:rsidRPr="00D8536E">
              <w:rPr>
                <w:rFonts w:ascii="Calibri" w:eastAsia="Times New Roman" w:hAnsi="Calibri" w:cs="Calibri"/>
                <w:color w:val="000000"/>
                <w:sz w:val="20"/>
                <w:szCs w:val="20"/>
                <w:u w:val="single"/>
                <w:lang w:eastAsia="en-GB"/>
              </w:rPr>
              <w:t>BALANCE AVAILABLE TO SPEND</w:t>
            </w:r>
          </w:p>
        </w:tc>
        <w:tc>
          <w:tcPr>
            <w:tcW w:w="2754" w:type="dxa"/>
            <w:tcBorders>
              <w:top w:val="nil"/>
              <w:left w:val="nil"/>
              <w:bottom w:val="nil"/>
              <w:right w:val="nil"/>
            </w:tcBorders>
            <w:shd w:val="clear" w:color="auto" w:fill="auto"/>
            <w:vAlign w:val="bottom"/>
            <w:hideMark/>
          </w:tcPr>
          <w:p w14:paraId="59D823DD" w14:textId="77777777" w:rsidR="00D8536E" w:rsidRPr="00D8536E" w:rsidRDefault="00D8536E" w:rsidP="00D8536E">
            <w:pPr>
              <w:spacing w:after="0"/>
              <w:rPr>
                <w:rFonts w:ascii="Calibri" w:eastAsia="Times New Roman" w:hAnsi="Calibri" w:cs="Calibri"/>
                <w:b/>
                <w:bCs/>
                <w:color w:val="000000"/>
                <w:sz w:val="20"/>
                <w:szCs w:val="20"/>
                <w:u w:val="single"/>
                <w:lang w:eastAsia="en-GB"/>
              </w:rPr>
            </w:pPr>
            <w:r w:rsidRPr="00D8536E">
              <w:rPr>
                <w:rFonts w:ascii="Calibri" w:eastAsia="Times New Roman" w:hAnsi="Calibri" w:cs="Calibri"/>
                <w:b/>
                <w:bCs/>
                <w:color w:val="000000"/>
                <w:sz w:val="20"/>
                <w:szCs w:val="20"/>
                <w:u w:val="single"/>
                <w:lang w:eastAsia="en-GB"/>
              </w:rPr>
              <w:t>tax base</w:t>
            </w:r>
          </w:p>
        </w:tc>
      </w:tr>
      <w:tr w:rsidR="00D8536E" w:rsidRPr="00D8536E" w14:paraId="24DAE7E9" w14:textId="77777777" w:rsidTr="00D8536E">
        <w:trPr>
          <w:trHeight w:val="270"/>
        </w:trPr>
        <w:tc>
          <w:tcPr>
            <w:tcW w:w="3630" w:type="dxa"/>
            <w:tcBorders>
              <w:top w:val="nil"/>
              <w:left w:val="nil"/>
              <w:bottom w:val="nil"/>
              <w:right w:val="nil"/>
            </w:tcBorders>
            <w:shd w:val="clear" w:color="auto" w:fill="auto"/>
            <w:noWrap/>
            <w:vAlign w:val="bottom"/>
            <w:hideMark/>
          </w:tcPr>
          <w:p w14:paraId="0921B927"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PRECEPT</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C8B76D"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8800</w:t>
            </w:r>
          </w:p>
        </w:tc>
        <w:tc>
          <w:tcPr>
            <w:tcW w:w="875" w:type="dxa"/>
            <w:tcBorders>
              <w:top w:val="nil"/>
              <w:left w:val="nil"/>
              <w:bottom w:val="nil"/>
              <w:right w:val="nil"/>
            </w:tcBorders>
            <w:shd w:val="clear" w:color="auto" w:fill="auto"/>
            <w:noWrap/>
            <w:vAlign w:val="bottom"/>
            <w:hideMark/>
          </w:tcPr>
          <w:p w14:paraId="4831BB85"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6600.00</w:t>
            </w:r>
          </w:p>
        </w:tc>
        <w:tc>
          <w:tcPr>
            <w:tcW w:w="1102" w:type="dxa"/>
            <w:tcBorders>
              <w:top w:val="nil"/>
              <w:left w:val="nil"/>
              <w:bottom w:val="nil"/>
              <w:right w:val="nil"/>
            </w:tcBorders>
            <w:shd w:val="clear" w:color="auto" w:fill="auto"/>
            <w:noWrap/>
            <w:vAlign w:val="bottom"/>
            <w:hideMark/>
          </w:tcPr>
          <w:p w14:paraId="36F3BEF3"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c>
          <w:tcPr>
            <w:tcW w:w="2754" w:type="dxa"/>
            <w:tcBorders>
              <w:top w:val="nil"/>
              <w:left w:val="nil"/>
              <w:bottom w:val="nil"/>
              <w:right w:val="nil"/>
            </w:tcBorders>
            <w:shd w:val="clear" w:color="auto" w:fill="auto"/>
            <w:noWrap/>
            <w:vAlign w:val="bottom"/>
            <w:hideMark/>
          </w:tcPr>
          <w:p w14:paraId="3FF13DC1"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189.90</w:t>
            </w:r>
          </w:p>
        </w:tc>
      </w:tr>
      <w:tr w:rsidR="00D8536E" w:rsidRPr="00D8536E" w14:paraId="7C12C9A5" w14:textId="77777777" w:rsidTr="00D8536E">
        <w:trPr>
          <w:trHeight w:val="315"/>
        </w:trPr>
        <w:tc>
          <w:tcPr>
            <w:tcW w:w="3630" w:type="dxa"/>
            <w:tcBorders>
              <w:top w:val="nil"/>
              <w:left w:val="nil"/>
              <w:bottom w:val="nil"/>
              <w:right w:val="nil"/>
            </w:tcBorders>
            <w:shd w:val="clear" w:color="auto" w:fill="auto"/>
            <w:noWrap/>
            <w:vAlign w:val="bottom"/>
            <w:hideMark/>
          </w:tcPr>
          <w:p w14:paraId="7CFFA477"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CIL RECEIPTS</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14:paraId="76556CBA" w14:textId="77777777" w:rsidR="00D8536E" w:rsidRPr="00D8536E" w:rsidRDefault="00D8536E" w:rsidP="00D8536E">
            <w:pPr>
              <w:spacing w:after="0"/>
              <w:rPr>
                <w:rFonts w:ascii="Calibri" w:eastAsia="Times New Roman" w:hAnsi="Calibri" w:cs="Calibri"/>
                <w:color w:val="000000"/>
                <w:lang w:eastAsia="en-GB"/>
              </w:rPr>
            </w:pPr>
            <w:r w:rsidRPr="00D8536E">
              <w:rPr>
                <w:rFonts w:ascii="Calibri" w:eastAsia="Times New Roman" w:hAnsi="Calibri" w:cs="Calibri"/>
                <w:color w:val="000000"/>
                <w:lang w:eastAsia="en-GB"/>
              </w:rPr>
              <w:t> </w:t>
            </w:r>
          </w:p>
        </w:tc>
        <w:tc>
          <w:tcPr>
            <w:tcW w:w="875" w:type="dxa"/>
            <w:tcBorders>
              <w:top w:val="nil"/>
              <w:left w:val="nil"/>
              <w:bottom w:val="nil"/>
              <w:right w:val="nil"/>
            </w:tcBorders>
            <w:shd w:val="clear" w:color="auto" w:fill="auto"/>
            <w:noWrap/>
            <w:vAlign w:val="bottom"/>
            <w:hideMark/>
          </w:tcPr>
          <w:p w14:paraId="46391361"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0.00</w:t>
            </w:r>
          </w:p>
        </w:tc>
        <w:tc>
          <w:tcPr>
            <w:tcW w:w="1102" w:type="dxa"/>
            <w:tcBorders>
              <w:top w:val="nil"/>
              <w:left w:val="nil"/>
              <w:bottom w:val="nil"/>
              <w:right w:val="nil"/>
            </w:tcBorders>
            <w:shd w:val="clear" w:color="auto" w:fill="auto"/>
            <w:noWrap/>
            <w:vAlign w:val="bottom"/>
            <w:hideMark/>
          </w:tcPr>
          <w:p w14:paraId="16A95B2A"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c>
          <w:tcPr>
            <w:tcW w:w="2754" w:type="dxa"/>
            <w:tcBorders>
              <w:top w:val="nil"/>
              <w:left w:val="nil"/>
              <w:bottom w:val="nil"/>
              <w:right w:val="nil"/>
            </w:tcBorders>
            <w:shd w:val="clear" w:color="auto" w:fill="auto"/>
            <w:vAlign w:val="bottom"/>
            <w:hideMark/>
          </w:tcPr>
          <w:p w14:paraId="7A1B1573" w14:textId="77777777" w:rsidR="00D8536E" w:rsidRPr="00D8536E" w:rsidRDefault="00D8536E" w:rsidP="00D8536E">
            <w:pPr>
              <w:spacing w:after="0"/>
              <w:rPr>
                <w:rFonts w:ascii="Times New Roman" w:eastAsia="Times New Roman" w:hAnsi="Times New Roman" w:cs="Times New Roman"/>
                <w:sz w:val="20"/>
                <w:szCs w:val="20"/>
                <w:lang w:eastAsia="en-GB"/>
              </w:rPr>
            </w:pPr>
          </w:p>
        </w:tc>
      </w:tr>
      <w:tr w:rsidR="00D8536E" w:rsidRPr="00D8536E" w14:paraId="37075B00" w14:textId="77777777" w:rsidTr="00D8536E">
        <w:trPr>
          <w:trHeight w:val="315"/>
        </w:trPr>
        <w:tc>
          <w:tcPr>
            <w:tcW w:w="3630" w:type="dxa"/>
            <w:tcBorders>
              <w:top w:val="nil"/>
              <w:left w:val="nil"/>
              <w:bottom w:val="nil"/>
              <w:right w:val="nil"/>
            </w:tcBorders>
            <w:shd w:val="clear" w:color="auto" w:fill="auto"/>
            <w:noWrap/>
            <w:vAlign w:val="bottom"/>
            <w:hideMark/>
          </w:tcPr>
          <w:p w14:paraId="77CEBC4B"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inter account trans</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14:paraId="511A851A" w14:textId="77777777" w:rsidR="00D8536E" w:rsidRPr="00D8536E" w:rsidRDefault="00D8536E" w:rsidP="00D8536E">
            <w:pPr>
              <w:spacing w:after="0"/>
              <w:rPr>
                <w:rFonts w:ascii="Calibri" w:eastAsia="Times New Roman" w:hAnsi="Calibri" w:cs="Calibri"/>
                <w:color w:val="000000"/>
                <w:lang w:eastAsia="en-GB"/>
              </w:rPr>
            </w:pPr>
            <w:r w:rsidRPr="00D8536E">
              <w:rPr>
                <w:rFonts w:ascii="Calibri" w:eastAsia="Times New Roman" w:hAnsi="Calibri" w:cs="Calibri"/>
                <w:color w:val="000000"/>
                <w:lang w:eastAsia="en-GB"/>
              </w:rPr>
              <w:t> </w:t>
            </w:r>
          </w:p>
        </w:tc>
        <w:tc>
          <w:tcPr>
            <w:tcW w:w="875" w:type="dxa"/>
            <w:tcBorders>
              <w:top w:val="nil"/>
              <w:left w:val="nil"/>
              <w:bottom w:val="nil"/>
              <w:right w:val="nil"/>
            </w:tcBorders>
            <w:shd w:val="clear" w:color="auto" w:fill="auto"/>
            <w:noWrap/>
            <w:vAlign w:val="bottom"/>
            <w:hideMark/>
          </w:tcPr>
          <w:p w14:paraId="01711A07"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0.00</w:t>
            </w:r>
          </w:p>
        </w:tc>
        <w:tc>
          <w:tcPr>
            <w:tcW w:w="1102" w:type="dxa"/>
            <w:tcBorders>
              <w:top w:val="nil"/>
              <w:left w:val="nil"/>
              <w:bottom w:val="nil"/>
              <w:right w:val="nil"/>
            </w:tcBorders>
            <w:shd w:val="clear" w:color="auto" w:fill="auto"/>
            <w:noWrap/>
            <w:vAlign w:val="bottom"/>
            <w:hideMark/>
          </w:tcPr>
          <w:p w14:paraId="6B004160"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c>
          <w:tcPr>
            <w:tcW w:w="2754" w:type="dxa"/>
            <w:tcBorders>
              <w:top w:val="nil"/>
              <w:left w:val="nil"/>
              <w:bottom w:val="nil"/>
              <w:right w:val="nil"/>
            </w:tcBorders>
            <w:shd w:val="clear" w:color="auto" w:fill="auto"/>
            <w:noWrap/>
            <w:vAlign w:val="bottom"/>
            <w:hideMark/>
          </w:tcPr>
          <w:p w14:paraId="03D900FB" w14:textId="77777777" w:rsidR="00D8536E" w:rsidRPr="00D8536E" w:rsidRDefault="00D8536E" w:rsidP="00D8536E">
            <w:pPr>
              <w:spacing w:after="0"/>
              <w:rPr>
                <w:rFonts w:ascii="Times New Roman" w:eastAsia="Times New Roman" w:hAnsi="Times New Roman" w:cs="Times New Roman"/>
                <w:sz w:val="20"/>
                <w:szCs w:val="20"/>
                <w:lang w:eastAsia="en-GB"/>
              </w:rPr>
            </w:pPr>
          </w:p>
        </w:tc>
      </w:tr>
      <w:tr w:rsidR="00D8536E" w:rsidRPr="00D8536E" w14:paraId="6A0FCE10" w14:textId="77777777" w:rsidTr="00D8536E">
        <w:trPr>
          <w:trHeight w:val="270"/>
        </w:trPr>
        <w:tc>
          <w:tcPr>
            <w:tcW w:w="3630" w:type="dxa"/>
            <w:tcBorders>
              <w:top w:val="nil"/>
              <w:left w:val="nil"/>
              <w:bottom w:val="nil"/>
              <w:right w:val="nil"/>
            </w:tcBorders>
            <w:shd w:val="clear" w:color="auto" w:fill="auto"/>
            <w:noWrap/>
            <w:vAlign w:val="bottom"/>
            <w:hideMark/>
          </w:tcPr>
          <w:p w14:paraId="303AE338"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wayleave</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5E2BBB7A"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 </w:t>
            </w:r>
          </w:p>
        </w:tc>
        <w:tc>
          <w:tcPr>
            <w:tcW w:w="875" w:type="dxa"/>
            <w:tcBorders>
              <w:top w:val="nil"/>
              <w:left w:val="nil"/>
              <w:bottom w:val="nil"/>
              <w:right w:val="nil"/>
            </w:tcBorders>
            <w:shd w:val="clear" w:color="auto" w:fill="auto"/>
            <w:noWrap/>
            <w:vAlign w:val="bottom"/>
            <w:hideMark/>
          </w:tcPr>
          <w:p w14:paraId="4EC412E2"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0.00</w:t>
            </w:r>
          </w:p>
        </w:tc>
        <w:tc>
          <w:tcPr>
            <w:tcW w:w="1102" w:type="dxa"/>
            <w:tcBorders>
              <w:top w:val="nil"/>
              <w:left w:val="nil"/>
              <w:bottom w:val="nil"/>
              <w:right w:val="nil"/>
            </w:tcBorders>
            <w:shd w:val="clear" w:color="auto" w:fill="auto"/>
            <w:noWrap/>
            <w:vAlign w:val="bottom"/>
            <w:hideMark/>
          </w:tcPr>
          <w:p w14:paraId="53154097"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c>
          <w:tcPr>
            <w:tcW w:w="2754" w:type="dxa"/>
            <w:tcBorders>
              <w:top w:val="nil"/>
              <w:left w:val="nil"/>
              <w:bottom w:val="nil"/>
              <w:right w:val="nil"/>
            </w:tcBorders>
            <w:shd w:val="clear" w:color="auto" w:fill="auto"/>
            <w:noWrap/>
            <w:vAlign w:val="bottom"/>
            <w:hideMark/>
          </w:tcPr>
          <w:p w14:paraId="715BCE8C" w14:textId="77777777" w:rsidR="00D8536E" w:rsidRPr="00D8536E" w:rsidRDefault="00D8536E" w:rsidP="00D8536E">
            <w:pPr>
              <w:spacing w:after="0"/>
              <w:rPr>
                <w:rFonts w:ascii="Times New Roman" w:eastAsia="Times New Roman" w:hAnsi="Times New Roman" w:cs="Times New Roman"/>
                <w:sz w:val="20"/>
                <w:szCs w:val="20"/>
                <w:lang w:eastAsia="en-GB"/>
              </w:rPr>
            </w:pPr>
          </w:p>
        </w:tc>
      </w:tr>
      <w:tr w:rsidR="00D8536E" w:rsidRPr="00D8536E" w14:paraId="524C4FF1" w14:textId="77777777" w:rsidTr="00D8536E">
        <w:trPr>
          <w:trHeight w:val="315"/>
        </w:trPr>
        <w:tc>
          <w:tcPr>
            <w:tcW w:w="3630" w:type="dxa"/>
            <w:tcBorders>
              <w:top w:val="nil"/>
              <w:left w:val="nil"/>
              <w:bottom w:val="nil"/>
              <w:right w:val="nil"/>
            </w:tcBorders>
            <w:shd w:val="clear" w:color="auto" w:fill="auto"/>
            <w:noWrap/>
            <w:vAlign w:val="bottom"/>
            <w:hideMark/>
          </w:tcPr>
          <w:p w14:paraId="7B6129BB"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VAT to be reclaimed</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14:paraId="598AD6AE" w14:textId="77777777" w:rsidR="00D8536E" w:rsidRPr="00D8536E" w:rsidRDefault="00D8536E" w:rsidP="00D8536E">
            <w:pPr>
              <w:spacing w:after="0"/>
              <w:rPr>
                <w:rFonts w:ascii="Calibri" w:eastAsia="Times New Roman" w:hAnsi="Calibri" w:cs="Calibri"/>
                <w:color w:val="000000"/>
                <w:lang w:eastAsia="en-GB"/>
              </w:rPr>
            </w:pPr>
            <w:r w:rsidRPr="00D8536E">
              <w:rPr>
                <w:rFonts w:ascii="Calibri" w:eastAsia="Times New Roman" w:hAnsi="Calibri" w:cs="Calibri"/>
                <w:color w:val="000000"/>
                <w:lang w:eastAsia="en-GB"/>
              </w:rPr>
              <w:t> </w:t>
            </w:r>
          </w:p>
        </w:tc>
        <w:tc>
          <w:tcPr>
            <w:tcW w:w="875" w:type="dxa"/>
            <w:tcBorders>
              <w:top w:val="nil"/>
              <w:left w:val="nil"/>
              <w:bottom w:val="nil"/>
              <w:right w:val="nil"/>
            </w:tcBorders>
            <w:shd w:val="clear" w:color="auto" w:fill="auto"/>
            <w:noWrap/>
            <w:vAlign w:val="bottom"/>
            <w:hideMark/>
          </w:tcPr>
          <w:p w14:paraId="3E5AB2D8"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0.00</w:t>
            </w:r>
          </w:p>
        </w:tc>
        <w:tc>
          <w:tcPr>
            <w:tcW w:w="1102" w:type="dxa"/>
            <w:tcBorders>
              <w:top w:val="nil"/>
              <w:left w:val="nil"/>
              <w:bottom w:val="nil"/>
              <w:right w:val="nil"/>
            </w:tcBorders>
            <w:shd w:val="clear" w:color="auto" w:fill="auto"/>
            <w:noWrap/>
            <w:vAlign w:val="bottom"/>
            <w:hideMark/>
          </w:tcPr>
          <w:p w14:paraId="388BD5F2"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c>
          <w:tcPr>
            <w:tcW w:w="2754" w:type="dxa"/>
            <w:tcBorders>
              <w:top w:val="nil"/>
              <w:left w:val="nil"/>
              <w:bottom w:val="nil"/>
              <w:right w:val="nil"/>
            </w:tcBorders>
            <w:shd w:val="clear" w:color="auto" w:fill="auto"/>
            <w:noWrap/>
            <w:vAlign w:val="bottom"/>
            <w:hideMark/>
          </w:tcPr>
          <w:p w14:paraId="679B77B5" w14:textId="77777777" w:rsidR="00D8536E" w:rsidRPr="00D8536E" w:rsidRDefault="00D8536E" w:rsidP="00D8536E">
            <w:pPr>
              <w:spacing w:after="0"/>
              <w:rPr>
                <w:rFonts w:ascii="Times New Roman" w:eastAsia="Times New Roman" w:hAnsi="Times New Roman" w:cs="Times New Roman"/>
                <w:sz w:val="20"/>
                <w:szCs w:val="20"/>
                <w:lang w:eastAsia="en-GB"/>
              </w:rPr>
            </w:pPr>
          </w:p>
        </w:tc>
      </w:tr>
      <w:tr w:rsidR="00D8536E" w:rsidRPr="00D8536E" w14:paraId="0F8DA378" w14:textId="77777777" w:rsidTr="00D8536E">
        <w:trPr>
          <w:trHeight w:val="315"/>
        </w:trPr>
        <w:tc>
          <w:tcPr>
            <w:tcW w:w="3630" w:type="dxa"/>
            <w:tcBorders>
              <w:top w:val="nil"/>
              <w:left w:val="nil"/>
              <w:bottom w:val="nil"/>
              <w:right w:val="nil"/>
            </w:tcBorders>
            <w:shd w:val="clear" w:color="auto" w:fill="auto"/>
            <w:noWrap/>
            <w:vAlign w:val="bottom"/>
            <w:hideMark/>
          </w:tcPr>
          <w:p w14:paraId="54A3ADB0"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other receipts</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14:paraId="264B0A50" w14:textId="77777777" w:rsidR="00D8536E" w:rsidRPr="00D8536E" w:rsidRDefault="00D8536E" w:rsidP="00D8536E">
            <w:pPr>
              <w:spacing w:after="0"/>
              <w:rPr>
                <w:rFonts w:ascii="Calibri" w:eastAsia="Times New Roman" w:hAnsi="Calibri" w:cs="Calibri"/>
                <w:color w:val="000000"/>
                <w:lang w:eastAsia="en-GB"/>
              </w:rPr>
            </w:pPr>
            <w:r w:rsidRPr="00D8536E">
              <w:rPr>
                <w:rFonts w:ascii="Calibri" w:eastAsia="Times New Roman" w:hAnsi="Calibri" w:cs="Calibri"/>
                <w:color w:val="000000"/>
                <w:lang w:eastAsia="en-GB"/>
              </w:rPr>
              <w:t> </w:t>
            </w:r>
          </w:p>
        </w:tc>
        <w:tc>
          <w:tcPr>
            <w:tcW w:w="875" w:type="dxa"/>
            <w:tcBorders>
              <w:top w:val="nil"/>
              <w:left w:val="nil"/>
              <w:bottom w:val="nil"/>
              <w:right w:val="nil"/>
            </w:tcBorders>
            <w:shd w:val="clear" w:color="auto" w:fill="auto"/>
            <w:noWrap/>
            <w:vAlign w:val="bottom"/>
            <w:hideMark/>
          </w:tcPr>
          <w:p w14:paraId="27D75C95"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0.00</w:t>
            </w:r>
          </w:p>
        </w:tc>
        <w:tc>
          <w:tcPr>
            <w:tcW w:w="1102" w:type="dxa"/>
            <w:tcBorders>
              <w:top w:val="nil"/>
              <w:left w:val="nil"/>
              <w:bottom w:val="nil"/>
              <w:right w:val="nil"/>
            </w:tcBorders>
            <w:shd w:val="clear" w:color="auto" w:fill="auto"/>
            <w:noWrap/>
            <w:vAlign w:val="bottom"/>
            <w:hideMark/>
          </w:tcPr>
          <w:p w14:paraId="0C07787A"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c>
          <w:tcPr>
            <w:tcW w:w="2754" w:type="dxa"/>
            <w:tcBorders>
              <w:top w:val="nil"/>
              <w:left w:val="nil"/>
              <w:bottom w:val="nil"/>
              <w:right w:val="nil"/>
            </w:tcBorders>
            <w:shd w:val="clear" w:color="auto" w:fill="auto"/>
            <w:noWrap/>
            <w:vAlign w:val="bottom"/>
            <w:hideMark/>
          </w:tcPr>
          <w:p w14:paraId="15A5AA94" w14:textId="77777777" w:rsidR="00D8536E" w:rsidRPr="00D8536E" w:rsidRDefault="00D8536E" w:rsidP="00D8536E">
            <w:pPr>
              <w:spacing w:after="0"/>
              <w:rPr>
                <w:rFonts w:ascii="Times New Roman" w:eastAsia="Times New Roman" w:hAnsi="Times New Roman" w:cs="Times New Roman"/>
                <w:sz w:val="20"/>
                <w:szCs w:val="20"/>
                <w:lang w:eastAsia="en-GB"/>
              </w:rPr>
            </w:pPr>
          </w:p>
        </w:tc>
      </w:tr>
      <w:tr w:rsidR="00D8536E" w:rsidRPr="00D8536E" w14:paraId="6DBE99C3" w14:textId="77777777" w:rsidTr="00D8536E">
        <w:trPr>
          <w:trHeight w:val="315"/>
        </w:trPr>
        <w:tc>
          <w:tcPr>
            <w:tcW w:w="3630" w:type="dxa"/>
            <w:tcBorders>
              <w:top w:val="nil"/>
              <w:left w:val="nil"/>
              <w:bottom w:val="nil"/>
              <w:right w:val="nil"/>
            </w:tcBorders>
            <w:shd w:val="clear" w:color="auto" w:fill="auto"/>
            <w:noWrap/>
            <w:vAlign w:val="bottom"/>
            <w:hideMark/>
          </w:tcPr>
          <w:p w14:paraId="47C4F2CF" w14:textId="77777777" w:rsidR="00D8536E" w:rsidRPr="00D8536E" w:rsidRDefault="00D8536E" w:rsidP="00D8536E">
            <w:pPr>
              <w:spacing w:after="0"/>
              <w:rPr>
                <w:rFonts w:ascii="Times New Roman" w:eastAsia="Times New Roman" w:hAnsi="Times New Roman" w:cs="Times New Roman"/>
                <w:sz w:val="20"/>
                <w:szCs w:val="20"/>
                <w:lang w:eastAsia="en-GB"/>
              </w:rPr>
            </w:pP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14:paraId="69A3BC39" w14:textId="77777777" w:rsidR="00D8536E" w:rsidRPr="00D8536E" w:rsidRDefault="00D8536E" w:rsidP="00D8536E">
            <w:pPr>
              <w:spacing w:after="0"/>
              <w:rPr>
                <w:rFonts w:ascii="Calibri" w:eastAsia="Times New Roman" w:hAnsi="Calibri" w:cs="Calibri"/>
                <w:color w:val="000000"/>
                <w:lang w:eastAsia="en-GB"/>
              </w:rPr>
            </w:pPr>
            <w:r w:rsidRPr="00D8536E">
              <w:rPr>
                <w:rFonts w:ascii="Calibri" w:eastAsia="Times New Roman" w:hAnsi="Calibri" w:cs="Calibri"/>
                <w:color w:val="000000"/>
                <w:lang w:eastAsia="en-GB"/>
              </w:rPr>
              <w:t> </w:t>
            </w:r>
          </w:p>
        </w:tc>
        <w:tc>
          <w:tcPr>
            <w:tcW w:w="875" w:type="dxa"/>
            <w:tcBorders>
              <w:top w:val="nil"/>
              <w:left w:val="nil"/>
              <w:bottom w:val="nil"/>
              <w:right w:val="nil"/>
            </w:tcBorders>
            <w:shd w:val="clear" w:color="auto" w:fill="auto"/>
            <w:noWrap/>
            <w:vAlign w:val="bottom"/>
            <w:hideMark/>
          </w:tcPr>
          <w:p w14:paraId="4978CC6B"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0.00</w:t>
            </w:r>
          </w:p>
        </w:tc>
        <w:tc>
          <w:tcPr>
            <w:tcW w:w="1102" w:type="dxa"/>
            <w:tcBorders>
              <w:top w:val="nil"/>
              <w:left w:val="nil"/>
              <w:bottom w:val="nil"/>
              <w:right w:val="nil"/>
            </w:tcBorders>
            <w:shd w:val="clear" w:color="auto" w:fill="auto"/>
            <w:noWrap/>
            <w:vAlign w:val="bottom"/>
            <w:hideMark/>
          </w:tcPr>
          <w:p w14:paraId="3A470C6C"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c>
          <w:tcPr>
            <w:tcW w:w="2754" w:type="dxa"/>
            <w:tcBorders>
              <w:top w:val="nil"/>
              <w:left w:val="nil"/>
              <w:bottom w:val="nil"/>
              <w:right w:val="nil"/>
            </w:tcBorders>
            <w:shd w:val="clear" w:color="auto" w:fill="auto"/>
            <w:noWrap/>
            <w:vAlign w:val="bottom"/>
            <w:hideMark/>
          </w:tcPr>
          <w:p w14:paraId="52B4661F" w14:textId="77777777" w:rsidR="00D8536E" w:rsidRPr="00D8536E" w:rsidRDefault="00D8536E" w:rsidP="00D8536E">
            <w:pPr>
              <w:spacing w:after="0"/>
              <w:rPr>
                <w:rFonts w:ascii="Times New Roman" w:eastAsia="Times New Roman" w:hAnsi="Times New Roman" w:cs="Times New Roman"/>
                <w:sz w:val="20"/>
                <w:szCs w:val="20"/>
                <w:lang w:eastAsia="en-GB"/>
              </w:rPr>
            </w:pPr>
          </w:p>
        </w:tc>
      </w:tr>
      <w:tr w:rsidR="00D8536E" w:rsidRPr="00D8536E" w14:paraId="03E9A143" w14:textId="77777777" w:rsidTr="00D8536E">
        <w:trPr>
          <w:trHeight w:val="270"/>
        </w:trPr>
        <w:tc>
          <w:tcPr>
            <w:tcW w:w="3630" w:type="dxa"/>
            <w:tcBorders>
              <w:top w:val="single" w:sz="4" w:space="0" w:color="auto"/>
              <w:left w:val="nil"/>
              <w:bottom w:val="single" w:sz="4" w:space="0" w:color="auto"/>
              <w:right w:val="nil"/>
            </w:tcBorders>
            <w:shd w:val="clear" w:color="auto" w:fill="auto"/>
            <w:noWrap/>
            <w:vAlign w:val="bottom"/>
            <w:hideMark/>
          </w:tcPr>
          <w:p w14:paraId="441DBA43"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INCOME</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37F6FE3"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8800</w:t>
            </w:r>
          </w:p>
        </w:tc>
        <w:tc>
          <w:tcPr>
            <w:tcW w:w="875" w:type="dxa"/>
            <w:tcBorders>
              <w:top w:val="single" w:sz="4" w:space="0" w:color="auto"/>
              <w:left w:val="nil"/>
              <w:bottom w:val="single" w:sz="4" w:space="0" w:color="auto"/>
              <w:right w:val="nil"/>
            </w:tcBorders>
            <w:shd w:val="clear" w:color="auto" w:fill="auto"/>
            <w:noWrap/>
            <w:vAlign w:val="bottom"/>
            <w:hideMark/>
          </w:tcPr>
          <w:p w14:paraId="0AF41F40"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6600.00</w:t>
            </w:r>
          </w:p>
        </w:tc>
        <w:tc>
          <w:tcPr>
            <w:tcW w:w="1102" w:type="dxa"/>
            <w:tcBorders>
              <w:top w:val="single" w:sz="4" w:space="0" w:color="auto"/>
              <w:left w:val="nil"/>
              <w:bottom w:val="single" w:sz="4" w:space="0" w:color="auto"/>
              <w:right w:val="nil"/>
            </w:tcBorders>
            <w:shd w:val="clear" w:color="auto" w:fill="auto"/>
            <w:noWrap/>
            <w:vAlign w:val="bottom"/>
            <w:hideMark/>
          </w:tcPr>
          <w:p w14:paraId="525F8E2D"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0.00</w:t>
            </w:r>
          </w:p>
        </w:tc>
        <w:tc>
          <w:tcPr>
            <w:tcW w:w="2754" w:type="dxa"/>
            <w:tcBorders>
              <w:top w:val="single" w:sz="4" w:space="0" w:color="auto"/>
              <w:left w:val="nil"/>
              <w:bottom w:val="single" w:sz="4" w:space="0" w:color="auto"/>
              <w:right w:val="nil"/>
            </w:tcBorders>
            <w:shd w:val="clear" w:color="auto" w:fill="auto"/>
            <w:noWrap/>
            <w:vAlign w:val="bottom"/>
            <w:hideMark/>
          </w:tcPr>
          <w:p w14:paraId="36DE2978"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 </w:t>
            </w:r>
          </w:p>
        </w:tc>
      </w:tr>
      <w:tr w:rsidR="00D8536E" w:rsidRPr="00D8536E" w14:paraId="398F3930" w14:textId="77777777" w:rsidTr="00D8536E">
        <w:trPr>
          <w:trHeight w:val="240"/>
        </w:trPr>
        <w:tc>
          <w:tcPr>
            <w:tcW w:w="3630" w:type="dxa"/>
            <w:tcBorders>
              <w:top w:val="nil"/>
              <w:left w:val="nil"/>
              <w:bottom w:val="nil"/>
              <w:right w:val="nil"/>
            </w:tcBorders>
            <w:shd w:val="clear" w:color="auto" w:fill="auto"/>
            <w:noWrap/>
            <w:vAlign w:val="bottom"/>
            <w:hideMark/>
          </w:tcPr>
          <w:p w14:paraId="34DC3173"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Clerk salary</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E61E5C3"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2010</w:t>
            </w:r>
          </w:p>
        </w:tc>
        <w:tc>
          <w:tcPr>
            <w:tcW w:w="875" w:type="dxa"/>
            <w:tcBorders>
              <w:top w:val="nil"/>
              <w:left w:val="nil"/>
              <w:bottom w:val="nil"/>
              <w:right w:val="nil"/>
            </w:tcBorders>
            <w:shd w:val="clear" w:color="auto" w:fill="auto"/>
            <w:noWrap/>
            <w:vAlign w:val="bottom"/>
            <w:hideMark/>
          </w:tcPr>
          <w:p w14:paraId="0CB853A4"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827.45</w:t>
            </w:r>
          </w:p>
        </w:tc>
        <w:tc>
          <w:tcPr>
            <w:tcW w:w="1102" w:type="dxa"/>
            <w:tcBorders>
              <w:top w:val="nil"/>
              <w:left w:val="nil"/>
              <w:bottom w:val="nil"/>
              <w:right w:val="nil"/>
            </w:tcBorders>
            <w:shd w:val="clear" w:color="auto" w:fill="auto"/>
            <w:noWrap/>
            <w:vAlign w:val="bottom"/>
            <w:hideMark/>
          </w:tcPr>
          <w:p w14:paraId="166D8057"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1182.55</w:t>
            </w:r>
          </w:p>
        </w:tc>
        <w:tc>
          <w:tcPr>
            <w:tcW w:w="2754" w:type="dxa"/>
            <w:tcBorders>
              <w:top w:val="nil"/>
              <w:left w:val="nil"/>
              <w:bottom w:val="nil"/>
              <w:right w:val="nil"/>
            </w:tcBorders>
            <w:shd w:val="clear" w:color="auto" w:fill="auto"/>
            <w:noWrap/>
            <w:vAlign w:val="bottom"/>
            <w:hideMark/>
          </w:tcPr>
          <w:p w14:paraId="01E14135"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r>
      <w:tr w:rsidR="00D8536E" w:rsidRPr="00D8536E" w14:paraId="7E04182D" w14:textId="77777777" w:rsidTr="00D8536E">
        <w:trPr>
          <w:trHeight w:val="240"/>
        </w:trPr>
        <w:tc>
          <w:tcPr>
            <w:tcW w:w="3630" w:type="dxa"/>
            <w:tcBorders>
              <w:top w:val="nil"/>
              <w:left w:val="nil"/>
              <w:bottom w:val="nil"/>
              <w:right w:val="nil"/>
            </w:tcBorders>
            <w:shd w:val="clear" w:color="auto" w:fill="auto"/>
            <w:noWrap/>
            <w:vAlign w:val="bottom"/>
            <w:hideMark/>
          </w:tcPr>
          <w:p w14:paraId="4691C35A" w14:textId="77777777" w:rsidR="00D8536E" w:rsidRPr="00D8536E" w:rsidRDefault="00D8536E" w:rsidP="00D8536E">
            <w:pPr>
              <w:spacing w:after="0"/>
              <w:rPr>
                <w:rFonts w:ascii="Calibri" w:eastAsia="Times New Roman" w:hAnsi="Calibri" w:cs="Calibri"/>
                <w:b/>
                <w:bCs/>
                <w:sz w:val="20"/>
                <w:szCs w:val="20"/>
                <w:lang w:eastAsia="en-GB"/>
              </w:rPr>
            </w:pPr>
            <w:r w:rsidRPr="00D8536E">
              <w:rPr>
                <w:rFonts w:ascii="Calibri" w:eastAsia="Times New Roman" w:hAnsi="Calibri" w:cs="Calibri"/>
                <w:b/>
                <w:bCs/>
                <w:sz w:val="20"/>
                <w:szCs w:val="20"/>
                <w:lang w:eastAsia="en-GB"/>
              </w:rPr>
              <w:t>ADMIN EXPENSES</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100272A"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400</w:t>
            </w:r>
          </w:p>
        </w:tc>
        <w:tc>
          <w:tcPr>
            <w:tcW w:w="875" w:type="dxa"/>
            <w:tcBorders>
              <w:top w:val="nil"/>
              <w:left w:val="nil"/>
              <w:bottom w:val="nil"/>
              <w:right w:val="nil"/>
            </w:tcBorders>
            <w:shd w:val="clear" w:color="auto" w:fill="auto"/>
            <w:noWrap/>
            <w:vAlign w:val="bottom"/>
            <w:hideMark/>
          </w:tcPr>
          <w:p w14:paraId="5DEB5D6F"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182.44</w:t>
            </w:r>
          </w:p>
        </w:tc>
        <w:tc>
          <w:tcPr>
            <w:tcW w:w="1102" w:type="dxa"/>
            <w:tcBorders>
              <w:top w:val="nil"/>
              <w:left w:val="nil"/>
              <w:bottom w:val="nil"/>
              <w:right w:val="nil"/>
            </w:tcBorders>
            <w:shd w:val="clear" w:color="auto" w:fill="auto"/>
            <w:noWrap/>
            <w:vAlign w:val="bottom"/>
            <w:hideMark/>
          </w:tcPr>
          <w:p w14:paraId="296C49BC"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217.56</w:t>
            </w:r>
          </w:p>
        </w:tc>
        <w:tc>
          <w:tcPr>
            <w:tcW w:w="2754" w:type="dxa"/>
            <w:tcBorders>
              <w:top w:val="nil"/>
              <w:left w:val="nil"/>
              <w:bottom w:val="nil"/>
              <w:right w:val="nil"/>
            </w:tcBorders>
            <w:shd w:val="clear" w:color="auto" w:fill="auto"/>
            <w:noWrap/>
            <w:vAlign w:val="bottom"/>
            <w:hideMark/>
          </w:tcPr>
          <w:p w14:paraId="3A55860B" w14:textId="77777777" w:rsidR="00D8536E" w:rsidRPr="00D8536E" w:rsidRDefault="00D8536E" w:rsidP="00D8536E">
            <w:pPr>
              <w:spacing w:after="0"/>
              <w:rPr>
                <w:rFonts w:ascii="Calibri" w:eastAsia="Times New Roman" w:hAnsi="Calibri" w:cs="Calibri"/>
                <w:color w:val="000000"/>
                <w:sz w:val="20"/>
                <w:szCs w:val="20"/>
                <w:lang w:eastAsia="en-GB"/>
              </w:rPr>
            </w:pPr>
            <w:proofErr w:type="spellStart"/>
            <w:r w:rsidRPr="00D8536E">
              <w:rPr>
                <w:rFonts w:ascii="Calibri" w:eastAsia="Times New Roman" w:hAnsi="Calibri" w:cs="Calibri"/>
                <w:color w:val="000000"/>
                <w:sz w:val="20"/>
                <w:szCs w:val="20"/>
                <w:lang w:eastAsia="en-GB"/>
              </w:rPr>
              <w:t>wfh+mileage</w:t>
            </w:r>
            <w:proofErr w:type="spellEnd"/>
          </w:p>
        </w:tc>
      </w:tr>
      <w:tr w:rsidR="00D8536E" w:rsidRPr="00D8536E" w14:paraId="4F279D14" w14:textId="77777777" w:rsidTr="00D8536E">
        <w:trPr>
          <w:trHeight w:val="240"/>
        </w:trPr>
        <w:tc>
          <w:tcPr>
            <w:tcW w:w="3630" w:type="dxa"/>
            <w:tcBorders>
              <w:top w:val="nil"/>
              <w:left w:val="nil"/>
              <w:bottom w:val="nil"/>
              <w:right w:val="nil"/>
            </w:tcBorders>
            <w:shd w:val="clear" w:color="auto" w:fill="auto"/>
            <w:noWrap/>
            <w:vAlign w:val="bottom"/>
            <w:hideMark/>
          </w:tcPr>
          <w:p w14:paraId="7E2081C9" w14:textId="77777777" w:rsidR="00D8536E" w:rsidRPr="00D8536E" w:rsidRDefault="00D8536E" w:rsidP="00D8536E">
            <w:pPr>
              <w:spacing w:after="0"/>
              <w:rPr>
                <w:rFonts w:ascii="Calibri" w:eastAsia="Times New Roman" w:hAnsi="Calibri" w:cs="Calibri"/>
                <w:b/>
                <w:bCs/>
                <w:sz w:val="20"/>
                <w:szCs w:val="20"/>
                <w:lang w:eastAsia="en-GB"/>
              </w:rPr>
            </w:pPr>
            <w:r w:rsidRPr="00D8536E">
              <w:rPr>
                <w:rFonts w:ascii="Calibri" w:eastAsia="Times New Roman" w:hAnsi="Calibri" w:cs="Calibri"/>
                <w:b/>
                <w:bCs/>
                <w:sz w:val="20"/>
                <w:szCs w:val="20"/>
                <w:lang w:eastAsia="en-GB"/>
              </w:rPr>
              <w:t>INSURANCE</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01FFD92"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160</w:t>
            </w:r>
          </w:p>
        </w:tc>
        <w:tc>
          <w:tcPr>
            <w:tcW w:w="875" w:type="dxa"/>
            <w:tcBorders>
              <w:top w:val="nil"/>
              <w:left w:val="nil"/>
              <w:bottom w:val="nil"/>
              <w:right w:val="nil"/>
            </w:tcBorders>
            <w:shd w:val="clear" w:color="auto" w:fill="auto"/>
            <w:noWrap/>
            <w:vAlign w:val="bottom"/>
            <w:hideMark/>
          </w:tcPr>
          <w:p w14:paraId="264FA621"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140.00</w:t>
            </w:r>
          </w:p>
        </w:tc>
        <w:tc>
          <w:tcPr>
            <w:tcW w:w="1102" w:type="dxa"/>
            <w:tcBorders>
              <w:top w:val="nil"/>
              <w:left w:val="nil"/>
              <w:bottom w:val="nil"/>
              <w:right w:val="nil"/>
            </w:tcBorders>
            <w:shd w:val="clear" w:color="auto" w:fill="auto"/>
            <w:noWrap/>
            <w:vAlign w:val="bottom"/>
            <w:hideMark/>
          </w:tcPr>
          <w:p w14:paraId="58A4FC87"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20.00</w:t>
            </w:r>
          </w:p>
        </w:tc>
        <w:tc>
          <w:tcPr>
            <w:tcW w:w="2754" w:type="dxa"/>
            <w:tcBorders>
              <w:top w:val="nil"/>
              <w:left w:val="nil"/>
              <w:bottom w:val="nil"/>
              <w:right w:val="nil"/>
            </w:tcBorders>
            <w:shd w:val="clear" w:color="auto" w:fill="auto"/>
            <w:noWrap/>
            <w:vAlign w:val="bottom"/>
            <w:hideMark/>
          </w:tcPr>
          <w:p w14:paraId="4C78BE41"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r>
      <w:tr w:rsidR="00D8536E" w:rsidRPr="00D8536E" w14:paraId="6C81A78A" w14:textId="77777777" w:rsidTr="00D8536E">
        <w:trPr>
          <w:trHeight w:val="240"/>
        </w:trPr>
        <w:tc>
          <w:tcPr>
            <w:tcW w:w="3630" w:type="dxa"/>
            <w:tcBorders>
              <w:top w:val="nil"/>
              <w:left w:val="nil"/>
              <w:bottom w:val="nil"/>
              <w:right w:val="nil"/>
            </w:tcBorders>
            <w:shd w:val="clear" w:color="auto" w:fill="auto"/>
            <w:noWrap/>
            <w:vAlign w:val="bottom"/>
            <w:hideMark/>
          </w:tcPr>
          <w:p w14:paraId="3DC1DD76" w14:textId="77777777" w:rsidR="00D8536E" w:rsidRPr="00D8536E" w:rsidRDefault="00D8536E" w:rsidP="00D8536E">
            <w:pPr>
              <w:spacing w:after="0"/>
              <w:rPr>
                <w:rFonts w:ascii="Calibri" w:eastAsia="Times New Roman" w:hAnsi="Calibri" w:cs="Calibri"/>
                <w:b/>
                <w:bCs/>
                <w:sz w:val="20"/>
                <w:szCs w:val="20"/>
                <w:lang w:eastAsia="en-GB"/>
              </w:rPr>
            </w:pPr>
            <w:r w:rsidRPr="00D8536E">
              <w:rPr>
                <w:rFonts w:ascii="Calibri" w:eastAsia="Times New Roman" w:hAnsi="Calibri" w:cs="Calibri"/>
                <w:b/>
                <w:bCs/>
                <w:sz w:val="20"/>
                <w:szCs w:val="20"/>
                <w:lang w:eastAsia="en-GB"/>
              </w:rPr>
              <w:t>GRANTS &amp; DONATIONS</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5159BF7F"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600</w:t>
            </w:r>
          </w:p>
        </w:tc>
        <w:tc>
          <w:tcPr>
            <w:tcW w:w="875" w:type="dxa"/>
            <w:tcBorders>
              <w:top w:val="nil"/>
              <w:left w:val="nil"/>
              <w:bottom w:val="nil"/>
              <w:right w:val="nil"/>
            </w:tcBorders>
            <w:shd w:val="clear" w:color="auto" w:fill="auto"/>
            <w:noWrap/>
            <w:vAlign w:val="bottom"/>
            <w:hideMark/>
          </w:tcPr>
          <w:p w14:paraId="7B145DD9"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500.00</w:t>
            </w:r>
          </w:p>
        </w:tc>
        <w:tc>
          <w:tcPr>
            <w:tcW w:w="1102" w:type="dxa"/>
            <w:tcBorders>
              <w:top w:val="nil"/>
              <w:left w:val="nil"/>
              <w:bottom w:val="nil"/>
              <w:right w:val="nil"/>
            </w:tcBorders>
            <w:shd w:val="clear" w:color="auto" w:fill="auto"/>
            <w:noWrap/>
            <w:vAlign w:val="bottom"/>
            <w:hideMark/>
          </w:tcPr>
          <w:p w14:paraId="5761518E"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100.00</w:t>
            </w:r>
          </w:p>
        </w:tc>
        <w:tc>
          <w:tcPr>
            <w:tcW w:w="2754" w:type="dxa"/>
            <w:tcBorders>
              <w:top w:val="nil"/>
              <w:left w:val="nil"/>
              <w:bottom w:val="nil"/>
              <w:right w:val="nil"/>
            </w:tcBorders>
            <w:shd w:val="clear" w:color="auto" w:fill="auto"/>
            <w:noWrap/>
            <w:vAlign w:val="bottom"/>
            <w:hideMark/>
          </w:tcPr>
          <w:p w14:paraId="4B829B03"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church/village hall</w:t>
            </w:r>
          </w:p>
        </w:tc>
      </w:tr>
      <w:tr w:rsidR="00D8536E" w:rsidRPr="00D8536E" w14:paraId="4A03D1CC" w14:textId="77777777" w:rsidTr="00D8536E">
        <w:trPr>
          <w:trHeight w:val="240"/>
        </w:trPr>
        <w:tc>
          <w:tcPr>
            <w:tcW w:w="3630" w:type="dxa"/>
            <w:tcBorders>
              <w:top w:val="nil"/>
              <w:left w:val="nil"/>
              <w:bottom w:val="nil"/>
              <w:right w:val="nil"/>
            </w:tcBorders>
            <w:shd w:val="clear" w:color="auto" w:fill="auto"/>
            <w:noWrap/>
            <w:vAlign w:val="bottom"/>
            <w:hideMark/>
          </w:tcPr>
          <w:p w14:paraId="45055716" w14:textId="77777777" w:rsidR="00D8536E" w:rsidRPr="00D8536E" w:rsidRDefault="00D8536E" w:rsidP="00D8536E">
            <w:pPr>
              <w:spacing w:after="0"/>
              <w:rPr>
                <w:rFonts w:ascii="Calibri" w:eastAsia="Times New Roman" w:hAnsi="Calibri" w:cs="Calibri"/>
                <w:b/>
                <w:bCs/>
                <w:sz w:val="20"/>
                <w:szCs w:val="20"/>
                <w:lang w:eastAsia="en-GB"/>
              </w:rPr>
            </w:pPr>
            <w:r w:rsidRPr="00D8536E">
              <w:rPr>
                <w:rFonts w:ascii="Calibri" w:eastAsia="Times New Roman" w:hAnsi="Calibri" w:cs="Calibri"/>
                <w:b/>
                <w:bCs/>
                <w:sz w:val="20"/>
                <w:szCs w:val="20"/>
                <w:lang w:eastAsia="en-GB"/>
              </w:rPr>
              <w:t>payroll costs</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8EACDDE"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100</w:t>
            </w:r>
          </w:p>
        </w:tc>
        <w:tc>
          <w:tcPr>
            <w:tcW w:w="875" w:type="dxa"/>
            <w:tcBorders>
              <w:top w:val="nil"/>
              <w:left w:val="nil"/>
              <w:bottom w:val="nil"/>
              <w:right w:val="nil"/>
            </w:tcBorders>
            <w:shd w:val="clear" w:color="auto" w:fill="auto"/>
            <w:noWrap/>
            <w:vAlign w:val="bottom"/>
            <w:hideMark/>
          </w:tcPr>
          <w:p w14:paraId="62E8A68C"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104.70</w:t>
            </w:r>
          </w:p>
        </w:tc>
        <w:tc>
          <w:tcPr>
            <w:tcW w:w="1102" w:type="dxa"/>
            <w:tcBorders>
              <w:top w:val="nil"/>
              <w:left w:val="nil"/>
              <w:bottom w:val="nil"/>
              <w:right w:val="nil"/>
            </w:tcBorders>
            <w:shd w:val="clear" w:color="auto" w:fill="auto"/>
            <w:noWrap/>
            <w:vAlign w:val="bottom"/>
            <w:hideMark/>
          </w:tcPr>
          <w:p w14:paraId="124A2E17"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-4.70</w:t>
            </w:r>
          </w:p>
        </w:tc>
        <w:tc>
          <w:tcPr>
            <w:tcW w:w="2754" w:type="dxa"/>
            <w:tcBorders>
              <w:top w:val="nil"/>
              <w:left w:val="nil"/>
              <w:bottom w:val="nil"/>
              <w:right w:val="nil"/>
            </w:tcBorders>
            <w:shd w:val="clear" w:color="auto" w:fill="auto"/>
            <w:noWrap/>
            <w:vAlign w:val="bottom"/>
            <w:hideMark/>
          </w:tcPr>
          <w:p w14:paraId="42D6EB0B"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r>
      <w:tr w:rsidR="00D8536E" w:rsidRPr="00D8536E" w14:paraId="30551045" w14:textId="77777777" w:rsidTr="00D8536E">
        <w:trPr>
          <w:trHeight w:val="240"/>
        </w:trPr>
        <w:tc>
          <w:tcPr>
            <w:tcW w:w="3630" w:type="dxa"/>
            <w:tcBorders>
              <w:top w:val="nil"/>
              <w:left w:val="nil"/>
              <w:bottom w:val="nil"/>
              <w:right w:val="nil"/>
            </w:tcBorders>
            <w:shd w:val="clear" w:color="auto" w:fill="auto"/>
            <w:noWrap/>
            <w:vAlign w:val="bottom"/>
            <w:hideMark/>
          </w:tcPr>
          <w:p w14:paraId="0F945FEC" w14:textId="77777777" w:rsidR="00D8536E" w:rsidRPr="00D8536E" w:rsidRDefault="00D8536E" w:rsidP="00D8536E">
            <w:pPr>
              <w:spacing w:after="0"/>
              <w:rPr>
                <w:rFonts w:ascii="Calibri" w:eastAsia="Times New Roman" w:hAnsi="Calibri" w:cs="Calibri"/>
                <w:b/>
                <w:bCs/>
                <w:sz w:val="20"/>
                <w:szCs w:val="20"/>
                <w:lang w:eastAsia="en-GB"/>
              </w:rPr>
            </w:pPr>
            <w:r w:rsidRPr="00D8536E">
              <w:rPr>
                <w:rFonts w:ascii="Calibri" w:eastAsia="Times New Roman" w:hAnsi="Calibri" w:cs="Calibri"/>
                <w:b/>
                <w:bCs/>
                <w:sz w:val="20"/>
                <w:szCs w:val="20"/>
                <w:lang w:eastAsia="en-GB"/>
              </w:rPr>
              <w:t>SUBSCRIPTIONS</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A3087EC"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100</w:t>
            </w:r>
          </w:p>
        </w:tc>
        <w:tc>
          <w:tcPr>
            <w:tcW w:w="875" w:type="dxa"/>
            <w:tcBorders>
              <w:top w:val="nil"/>
              <w:left w:val="nil"/>
              <w:bottom w:val="nil"/>
              <w:right w:val="nil"/>
            </w:tcBorders>
            <w:shd w:val="clear" w:color="auto" w:fill="auto"/>
            <w:noWrap/>
            <w:vAlign w:val="bottom"/>
            <w:hideMark/>
          </w:tcPr>
          <w:p w14:paraId="42DB4280"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131.03</w:t>
            </w:r>
          </w:p>
        </w:tc>
        <w:tc>
          <w:tcPr>
            <w:tcW w:w="1102" w:type="dxa"/>
            <w:tcBorders>
              <w:top w:val="nil"/>
              <w:left w:val="nil"/>
              <w:bottom w:val="nil"/>
              <w:right w:val="nil"/>
            </w:tcBorders>
            <w:shd w:val="clear" w:color="auto" w:fill="auto"/>
            <w:noWrap/>
            <w:vAlign w:val="bottom"/>
            <w:hideMark/>
          </w:tcPr>
          <w:p w14:paraId="7092F333"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-31.03</w:t>
            </w:r>
          </w:p>
        </w:tc>
        <w:tc>
          <w:tcPr>
            <w:tcW w:w="2754" w:type="dxa"/>
            <w:tcBorders>
              <w:top w:val="nil"/>
              <w:left w:val="nil"/>
              <w:bottom w:val="nil"/>
              <w:right w:val="nil"/>
            </w:tcBorders>
            <w:shd w:val="clear" w:color="auto" w:fill="auto"/>
            <w:noWrap/>
            <w:vAlign w:val="bottom"/>
            <w:hideMark/>
          </w:tcPr>
          <w:p w14:paraId="5088EF67"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r>
      <w:tr w:rsidR="00D8536E" w:rsidRPr="00D8536E" w14:paraId="646A51FA" w14:textId="77777777" w:rsidTr="00D8536E">
        <w:trPr>
          <w:trHeight w:val="240"/>
        </w:trPr>
        <w:tc>
          <w:tcPr>
            <w:tcW w:w="3630" w:type="dxa"/>
            <w:tcBorders>
              <w:top w:val="nil"/>
              <w:left w:val="nil"/>
              <w:bottom w:val="nil"/>
              <w:right w:val="nil"/>
            </w:tcBorders>
            <w:shd w:val="clear" w:color="auto" w:fill="auto"/>
            <w:noWrap/>
            <w:vAlign w:val="bottom"/>
            <w:hideMark/>
          </w:tcPr>
          <w:p w14:paraId="4A5DF657" w14:textId="77777777" w:rsidR="00D8536E" w:rsidRPr="00D8536E" w:rsidRDefault="00D8536E" w:rsidP="00D8536E">
            <w:pPr>
              <w:spacing w:after="0"/>
              <w:rPr>
                <w:rFonts w:ascii="Calibri" w:eastAsia="Times New Roman" w:hAnsi="Calibri" w:cs="Calibri"/>
                <w:b/>
                <w:bCs/>
                <w:sz w:val="20"/>
                <w:szCs w:val="20"/>
                <w:lang w:eastAsia="en-GB"/>
              </w:rPr>
            </w:pPr>
            <w:r w:rsidRPr="00D8536E">
              <w:rPr>
                <w:rFonts w:ascii="Calibri" w:eastAsia="Times New Roman" w:hAnsi="Calibri" w:cs="Calibri"/>
                <w:b/>
                <w:bCs/>
                <w:sz w:val="20"/>
                <w:szCs w:val="20"/>
                <w:lang w:eastAsia="en-GB"/>
              </w:rPr>
              <w:t>NOTICE BOARDS &amp; other community assets</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14:paraId="11C04831" w14:textId="77777777" w:rsidR="00D8536E" w:rsidRPr="00D8536E" w:rsidRDefault="00D8536E" w:rsidP="00D8536E">
            <w:pPr>
              <w:spacing w:after="0"/>
              <w:jc w:val="right"/>
              <w:rPr>
                <w:rFonts w:ascii="Calibri" w:eastAsia="Times New Roman" w:hAnsi="Calibri" w:cs="Calibri"/>
                <w:color w:val="000000"/>
                <w:lang w:eastAsia="en-GB"/>
              </w:rPr>
            </w:pPr>
            <w:r w:rsidRPr="00D8536E">
              <w:rPr>
                <w:rFonts w:ascii="Calibri" w:eastAsia="Times New Roman" w:hAnsi="Calibri" w:cs="Calibri"/>
                <w:color w:val="000000"/>
                <w:lang w:eastAsia="en-GB"/>
              </w:rPr>
              <w:t>200</w:t>
            </w:r>
          </w:p>
        </w:tc>
        <w:tc>
          <w:tcPr>
            <w:tcW w:w="875" w:type="dxa"/>
            <w:tcBorders>
              <w:top w:val="nil"/>
              <w:left w:val="nil"/>
              <w:bottom w:val="nil"/>
              <w:right w:val="nil"/>
            </w:tcBorders>
            <w:shd w:val="clear" w:color="auto" w:fill="auto"/>
            <w:noWrap/>
            <w:vAlign w:val="bottom"/>
            <w:hideMark/>
          </w:tcPr>
          <w:p w14:paraId="189E3873"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0.00</w:t>
            </w:r>
          </w:p>
        </w:tc>
        <w:tc>
          <w:tcPr>
            <w:tcW w:w="1102" w:type="dxa"/>
            <w:tcBorders>
              <w:top w:val="nil"/>
              <w:left w:val="nil"/>
              <w:bottom w:val="nil"/>
              <w:right w:val="nil"/>
            </w:tcBorders>
            <w:shd w:val="clear" w:color="auto" w:fill="auto"/>
            <w:noWrap/>
            <w:vAlign w:val="bottom"/>
            <w:hideMark/>
          </w:tcPr>
          <w:p w14:paraId="08E8538C"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200.00</w:t>
            </w:r>
          </w:p>
        </w:tc>
        <w:tc>
          <w:tcPr>
            <w:tcW w:w="2754" w:type="dxa"/>
            <w:tcBorders>
              <w:top w:val="nil"/>
              <w:left w:val="nil"/>
              <w:bottom w:val="nil"/>
              <w:right w:val="nil"/>
            </w:tcBorders>
            <w:shd w:val="clear" w:color="auto" w:fill="auto"/>
            <w:noWrap/>
            <w:vAlign w:val="bottom"/>
            <w:hideMark/>
          </w:tcPr>
          <w:p w14:paraId="53D9C513" w14:textId="76CBC7A9"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rese</w:t>
            </w:r>
            <w:r>
              <w:rPr>
                <w:rFonts w:ascii="Calibri" w:eastAsia="Times New Roman" w:hAnsi="Calibri" w:cs="Calibri"/>
                <w:color w:val="000000"/>
                <w:sz w:val="20"/>
                <w:szCs w:val="20"/>
                <w:lang w:eastAsia="en-GB"/>
              </w:rPr>
              <w:t>r</w:t>
            </w:r>
            <w:r w:rsidRPr="00D8536E">
              <w:rPr>
                <w:rFonts w:ascii="Calibri" w:eastAsia="Times New Roman" w:hAnsi="Calibri" w:cs="Calibri"/>
                <w:color w:val="000000"/>
                <w:sz w:val="20"/>
                <w:szCs w:val="20"/>
                <w:lang w:eastAsia="en-GB"/>
              </w:rPr>
              <w:t>ves</w:t>
            </w:r>
          </w:p>
        </w:tc>
      </w:tr>
      <w:tr w:rsidR="00D8536E" w:rsidRPr="00D8536E" w14:paraId="445AAEB0" w14:textId="77777777" w:rsidTr="00D8536E">
        <w:trPr>
          <w:trHeight w:val="240"/>
        </w:trPr>
        <w:tc>
          <w:tcPr>
            <w:tcW w:w="3630" w:type="dxa"/>
            <w:tcBorders>
              <w:top w:val="nil"/>
              <w:left w:val="nil"/>
              <w:bottom w:val="nil"/>
              <w:right w:val="nil"/>
            </w:tcBorders>
            <w:shd w:val="clear" w:color="auto" w:fill="auto"/>
            <w:noWrap/>
            <w:vAlign w:val="bottom"/>
            <w:hideMark/>
          </w:tcPr>
          <w:p w14:paraId="5DD7C91F" w14:textId="77777777" w:rsidR="00D8536E" w:rsidRPr="00D8536E" w:rsidRDefault="00D8536E" w:rsidP="00D8536E">
            <w:pPr>
              <w:spacing w:after="0"/>
              <w:rPr>
                <w:rFonts w:ascii="Calibri" w:eastAsia="Times New Roman" w:hAnsi="Calibri" w:cs="Calibri"/>
                <w:b/>
                <w:bCs/>
                <w:sz w:val="20"/>
                <w:szCs w:val="20"/>
                <w:lang w:eastAsia="en-GB"/>
              </w:rPr>
            </w:pPr>
            <w:r w:rsidRPr="00D8536E">
              <w:rPr>
                <w:rFonts w:ascii="Calibri" w:eastAsia="Times New Roman" w:hAnsi="Calibri" w:cs="Calibri"/>
                <w:b/>
                <w:bCs/>
                <w:sz w:val="20"/>
                <w:szCs w:val="20"/>
                <w:lang w:eastAsia="en-GB"/>
              </w:rPr>
              <w:t>GRASS CUTTING/VERGE COSTS</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3A4B9A48"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300</w:t>
            </w:r>
          </w:p>
        </w:tc>
        <w:tc>
          <w:tcPr>
            <w:tcW w:w="875" w:type="dxa"/>
            <w:tcBorders>
              <w:top w:val="nil"/>
              <w:left w:val="nil"/>
              <w:bottom w:val="nil"/>
              <w:right w:val="nil"/>
            </w:tcBorders>
            <w:shd w:val="clear" w:color="auto" w:fill="auto"/>
            <w:noWrap/>
            <w:vAlign w:val="bottom"/>
            <w:hideMark/>
          </w:tcPr>
          <w:p w14:paraId="016A84D7"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0.00</w:t>
            </w:r>
          </w:p>
        </w:tc>
        <w:tc>
          <w:tcPr>
            <w:tcW w:w="1102" w:type="dxa"/>
            <w:tcBorders>
              <w:top w:val="nil"/>
              <w:left w:val="nil"/>
              <w:bottom w:val="nil"/>
              <w:right w:val="nil"/>
            </w:tcBorders>
            <w:shd w:val="clear" w:color="auto" w:fill="auto"/>
            <w:noWrap/>
            <w:vAlign w:val="bottom"/>
            <w:hideMark/>
          </w:tcPr>
          <w:p w14:paraId="6E76E6EC"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300.00</w:t>
            </w:r>
          </w:p>
        </w:tc>
        <w:tc>
          <w:tcPr>
            <w:tcW w:w="2754" w:type="dxa"/>
            <w:tcBorders>
              <w:top w:val="nil"/>
              <w:left w:val="nil"/>
              <w:bottom w:val="nil"/>
              <w:right w:val="nil"/>
            </w:tcBorders>
            <w:shd w:val="clear" w:color="auto" w:fill="auto"/>
            <w:noWrap/>
            <w:vAlign w:val="bottom"/>
            <w:hideMark/>
          </w:tcPr>
          <w:p w14:paraId="6285DC20"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r>
      <w:tr w:rsidR="00D8536E" w:rsidRPr="00D8536E" w14:paraId="574E88F9" w14:textId="77777777" w:rsidTr="00D8536E">
        <w:trPr>
          <w:trHeight w:val="240"/>
        </w:trPr>
        <w:tc>
          <w:tcPr>
            <w:tcW w:w="3630" w:type="dxa"/>
            <w:tcBorders>
              <w:top w:val="nil"/>
              <w:left w:val="nil"/>
              <w:bottom w:val="nil"/>
              <w:right w:val="nil"/>
            </w:tcBorders>
            <w:shd w:val="clear" w:color="auto" w:fill="auto"/>
            <w:noWrap/>
            <w:vAlign w:val="bottom"/>
            <w:hideMark/>
          </w:tcPr>
          <w:p w14:paraId="65EC6177"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DEFIBRILLATORS</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14:paraId="3863EFAB" w14:textId="77777777" w:rsidR="00D8536E" w:rsidRPr="00D8536E" w:rsidRDefault="00D8536E" w:rsidP="00D8536E">
            <w:pPr>
              <w:spacing w:after="0"/>
              <w:rPr>
                <w:rFonts w:ascii="Calibri" w:eastAsia="Times New Roman" w:hAnsi="Calibri" w:cs="Calibri"/>
                <w:color w:val="000000"/>
                <w:lang w:eastAsia="en-GB"/>
              </w:rPr>
            </w:pPr>
            <w:r w:rsidRPr="00D8536E">
              <w:rPr>
                <w:rFonts w:ascii="Calibri" w:eastAsia="Times New Roman" w:hAnsi="Calibri" w:cs="Calibri"/>
                <w:color w:val="000000"/>
                <w:lang w:eastAsia="en-GB"/>
              </w:rPr>
              <w:t> </w:t>
            </w:r>
          </w:p>
        </w:tc>
        <w:tc>
          <w:tcPr>
            <w:tcW w:w="875" w:type="dxa"/>
            <w:tcBorders>
              <w:top w:val="nil"/>
              <w:left w:val="nil"/>
              <w:bottom w:val="nil"/>
              <w:right w:val="nil"/>
            </w:tcBorders>
            <w:shd w:val="clear" w:color="auto" w:fill="auto"/>
            <w:noWrap/>
            <w:vAlign w:val="bottom"/>
            <w:hideMark/>
          </w:tcPr>
          <w:p w14:paraId="6CEE3A00"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356.80</w:t>
            </w:r>
          </w:p>
        </w:tc>
        <w:tc>
          <w:tcPr>
            <w:tcW w:w="1102" w:type="dxa"/>
            <w:tcBorders>
              <w:top w:val="nil"/>
              <w:left w:val="nil"/>
              <w:bottom w:val="nil"/>
              <w:right w:val="nil"/>
            </w:tcBorders>
            <w:shd w:val="clear" w:color="auto" w:fill="auto"/>
            <w:noWrap/>
            <w:vAlign w:val="bottom"/>
            <w:hideMark/>
          </w:tcPr>
          <w:p w14:paraId="0A340BC3"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-356.80</w:t>
            </w:r>
          </w:p>
        </w:tc>
        <w:tc>
          <w:tcPr>
            <w:tcW w:w="2754" w:type="dxa"/>
            <w:tcBorders>
              <w:top w:val="nil"/>
              <w:left w:val="nil"/>
              <w:bottom w:val="nil"/>
              <w:right w:val="nil"/>
            </w:tcBorders>
            <w:shd w:val="clear" w:color="auto" w:fill="auto"/>
            <w:noWrap/>
            <w:hideMark/>
          </w:tcPr>
          <w:p w14:paraId="09B3F1C3" w14:textId="5811DB0A"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rese</w:t>
            </w:r>
            <w:r w:rsidRPr="00FB55F7">
              <w:rPr>
                <w:rFonts w:ascii="Calibri" w:eastAsia="Times New Roman" w:hAnsi="Calibri" w:cs="Calibri"/>
                <w:color w:val="000000"/>
                <w:sz w:val="20"/>
                <w:szCs w:val="20"/>
                <w:lang w:eastAsia="en-GB"/>
              </w:rPr>
              <w:t>r</w:t>
            </w:r>
            <w:r w:rsidRPr="00D8536E">
              <w:rPr>
                <w:rFonts w:ascii="Calibri" w:eastAsia="Times New Roman" w:hAnsi="Calibri" w:cs="Calibri"/>
                <w:color w:val="000000"/>
                <w:sz w:val="20"/>
                <w:szCs w:val="20"/>
                <w:lang w:eastAsia="en-GB"/>
              </w:rPr>
              <w:t>ves</w:t>
            </w:r>
          </w:p>
        </w:tc>
      </w:tr>
      <w:tr w:rsidR="00D8536E" w:rsidRPr="00D8536E" w14:paraId="78F39BBB" w14:textId="77777777" w:rsidTr="00D8536E">
        <w:trPr>
          <w:trHeight w:val="240"/>
        </w:trPr>
        <w:tc>
          <w:tcPr>
            <w:tcW w:w="3630" w:type="dxa"/>
            <w:tcBorders>
              <w:top w:val="nil"/>
              <w:left w:val="nil"/>
              <w:bottom w:val="nil"/>
              <w:right w:val="nil"/>
            </w:tcBorders>
            <w:shd w:val="clear" w:color="auto" w:fill="auto"/>
            <w:noWrap/>
            <w:vAlign w:val="bottom"/>
            <w:hideMark/>
          </w:tcPr>
          <w:p w14:paraId="7AE9AF11"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AUDIT &amp; LEGAL FEES</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1EE0D9E"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150</w:t>
            </w:r>
          </w:p>
        </w:tc>
        <w:tc>
          <w:tcPr>
            <w:tcW w:w="875" w:type="dxa"/>
            <w:tcBorders>
              <w:top w:val="nil"/>
              <w:left w:val="nil"/>
              <w:bottom w:val="nil"/>
              <w:right w:val="nil"/>
            </w:tcBorders>
            <w:shd w:val="clear" w:color="auto" w:fill="auto"/>
            <w:noWrap/>
            <w:vAlign w:val="bottom"/>
            <w:hideMark/>
          </w:tcPr>
          <w:p w14:paraId="548D5CB6"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0.00</w:t>
            </w:r>
          </w:p>
        </w:tc>
        <w:tc>
          <w:tcPr>
            <w:tcW w:w="1102" w:type="dxa"/>
            <w:tcBorders>
              <w:top w:val="nil"/>
              <w:left w:val="nil"/>
              <w:bottom w:val="nil"/>
              <w:right w:val="nil"/>
            </w:tcBorders>
            <w:shd w:val="clear" w:color="auto" w:fill="auto"/>
            <w:noWrap/>
            <w:vAlign w:val="bottom"/>
            <w:hideMark/>
          </w:tcPr>
          <w:p w14:paraId="4E2A84C3"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150.00</w:t>
            </w:r>
          </w:p>
        </w:tc>
        <w:tc>
          <w:tcPr>
            <w:tcW w:w="2754" w:type="dxa"/>
            <w:tcBorders>
              <w:top w:val="nil"/>
              <w:left w:val="nil"/>
              <w:bottom w:val="nil"/>
              <w:right w:val="nil"/>
            </w:tcBorders>
            <w:shd w:val="clear" w:color="auto" w:fill="auto"/>
            <w:noWrap/>
            <w:hideMark/>
          </w:tcPr>
          <w:p w14:paraId="50341417" w14:textId="1EC1271D" w:rsidR="00D8536E" w:rsidRPr="00D8536E" w:rsidRDefault="00D8536E" w:rsidP="00D8536E">
            <w:pPr>
              <w:spacing w:after="0"/>
              <w:jc w:val="right"/>
              <w:rPr>
                <w:rFonts w:ascii="Calibri" w:eastAsia="Times New Roman" w:hAnsi="Calibri" w:cs="Calibri"/>
                <w:color w:val="000000"/>
                <w:sz w:val="20"/>
                <w:szCs w:val="20"/>
                <w:lang w:eastAsia="en-GB"/>
              </w:rPr>
            </w:pPr>
          </w:p>
        </w:tc>
      </w:tr>
      <w:tr w:rsidR="00D8536E" w:rsidRPr="00D8536E" w14:paraId="2D3A54EB" w14:textId="77777777" w:rsidTr="00D8536E">
        <w:trPr>
          <w:trHeight w:val="240"/>
        </w:trPr>
        <w:tc>
          <w:tcPr>
            <w:tcW w:w="3630" w:type="dxa"/>
            <w:tcBorders>
              <w:top w:val="nil"/>
              <w:left w:val="nil"/>
              <w:bottom w:val="nil"/>
              <w:right w:val="nil"/>
            </w:tcBorders>
            <w:shd w:val="clear" w:color="auto" w:fill="auto"/>
            <w:noWrap/>
            <w:vAlign w:val="bottom"/>
            <w:hideMark/>
          </w:tcPr>
          <w:p w14:paraId="34AA4BEC"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DOG BINS</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42F614C"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250</w:t>
            </w:r>
          </w:p>
        </w:tc>
        <w:tc>
          <w:tcPr>
            <w:tcW w:w="875" w:type="dxa"/>
            <w:tcBorders>
              <w:top w:val="nil"/>
              <w:left w:val="nil"/>
              <w:bottom w:val="nil"/>
              <w:right w:val="nil"/>
            </w:tcBorders>
            <w:shd w:val="clear" w:color="auto" w:fill="auto"/>
            <w:noWrap/>
            <w:vAlign w:val="bottom"/>
            <w:hideMark/>
          </w:tcPr>
          <w:p w14:paraId="28B45BCE"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0.00</w:t>
            </w:r>
          </w:p>
        </w:tc>
        <w:tc>
          <w:tcPr>
            <w:tcW w:w="1102" w:type="dxa"/>
            <w:tcBorders>
              <w:top w:val="nil"/>
              <w:left w:val="nil"/>
              <w:bottom w:val="nil"/>
              <w:right w:val="nil"/>
            </w:tcBorders>
            <w:shd w:val="clear" w:color="auto" w:fill="auto"/>
            <w:noWrap/>
            <w:vAlign w:val="bottom"/>
            <w:hideMark/>
          </w:tcPr>
          <w:p w14:paraId="2A32B458"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250.00</w:t>
            </w:r>
          </w:p>
        </w:tc>
        <w:tc>
          <w:tcPr>
            <w:tcW w:w="2754" w:type="dxa"/>
            <w:tcBorders>
              <w:top w:val="nil"/>
              <w:left w:val="nil"/>
              <w:bottom w:val="nil"/>
              <w:right w:val="nil"/>
            </w:tcBorders>
            <w:shd w:val="clear" w:color="auto" w:fill="auto"/>
            <w:noWrap/>
            <w:hideMark/>
          </w:tcPr>
          <w:p w14:paraId="763D6AE2" w14:textId="1091E691"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rese</w:t>
            </w:r>
            <w:r w:rsidRPr="00FB55F7">
              <w:rPr>
                <w:rFonts w:ascii="Calibri" w:eastAsia="Times New Roman" w:hAnsi="Calibri" w:cs="Calibri"/>
                <w:color w:val="000000"/>
                <w:sz w:val="20"/>
                <w:szCs w:val="20"/>
                <w:lang w:eastAsia="en-GB"/>
              </w:rPr>
              <w:t>r</w:t>
            </w:r>
            <w:r w:rsidRPr="00D8536E">
              <w:rPr>
                <w:rFonts w:ascii="Calibri" w:eastAsia="Times New Roman" w:hAnsi="Calibri" w:cs="Calibri"/>
                <w:color w:val="000000"/>
                <w:sz w:val="20"/>
                <w:szCs w:val="20"/>
                <w:lang w:eastAsia="en-GB"/>
              </w:rPr>
              <w:t>ves</w:t>
            </w:r>
          </w:p>
        </w:tc>
      </w:tr>
      <w:tr w:rsidR="00D8536E" w:rsidRPr="00D8536E" w14:paraId="695FFB4A" w14:textId="77777777" w:rsidTr="00D8536E">
        <w:trPr>
          <w:trHeight w:val="240"/>
        </w:trPr>
        <w:tc>
          <w:tcPr>
            <w:tcW w:w="3630" w:type="dxa"/>
            <w:tcBorders>
              <w:top w:val="nil"/>
              <w:left w:val="nil"/>
              <w:bottom w:val="nil"/>
              <w:right w:val="nil"/>
            </w:tcBorders>
            <w:shd w:val="clear" w:color="auto" w:fill="auto"/>
            <w:noWrap/>
            <w:vAlign w:val="bottom"/>
            <w:hideMark/>
          </w:tcPr>
          <w:p w14:paraId="31D875BE"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election fees</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5829C09B"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1000</w:t>
            </w:r>
          </w:p>
        </w:tc>
        <w:tc>
          <w:tcPr>
            <w:tcW w:w="875" w:type="dxa"/>
            <w:tcBorders>
              <w:top w:val="nil"/>
              <w:left w:val="nil"/>
              <w:bottom w:val="nil"/>
              <w:right w:val="nil"/>
            </w:tcBorders>
            <w:shd w:val="clear" w:color="auto" w:fill="auto"/>
            <w:noWrap/>
            <w:vAlign w:val="bottom"/>
            <w:hideMark/>
          </w:tcPr>
          <w:p w14:paraId="54CED831"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0.00</w:t>
            </w:r>
          </w:p>
        </w:tc>
        <w:tc>
          <w:tcPr>
            <w:tcW w:w="1102" w:type="dxa"/>
            <w:tcBorders>
              <w:top w:val="nil"/>
              <w:left w:val="nil"/>
              <w:bottom w:val="nil"/>
              <w:right w:val="nil"/>
            </w:tcBorders>
            <w:shd w:val="clear" w:color="auto" w:fill="auto"/>
            <w:noWrap/>
            <w:vAlign w:val="bottom"/>
            <w:hideMark/>
          </w:tcPr>
          <w:p w14:paraId="1E48C07F"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1000.00</w:t>
            </w:r>
          </w:p>
        </w:tc>
        <w:tc>
          <w:tcPr>
            <w:tcW w:w="2754" w:type="dxa"/>
            <w:tcBorders>
              <w:top w:val="nil"/>
              <w:left w:val="nil"/>
              <w:bottom w:val="nil"/>
              <w:right w:val="nil"/>
            </w:tcBorders>
            <w:shd w:val="clear" w:color="auto" w:fill="auto"/>
            <w:noWrap/>
            <w:hideMark/>
          </w:tcPr>
          <w:p w14:paraId="680D82CE" w14:textId="675B094B"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rese</w:t>
            </w:r>
            <w:r w:rsidRPr="00FB55F7">
              <w:rPr>
                <w:rFonts w:ascii="Calibri" w:eastAsia="Times New Roman" w:hAnsi="Calibri" w:cs="Calibri"/>
                <w:color w:val="000000"/>
                <w:sz w:val="20"/>
                <w:szCs w:val="20"/>
                <w:lang w:eastAsia="en-GB"/>
              </w:rPr>
              <w:t>r</w:t>
            </w:r>
            <w:r w:rsidRPr="00D8536E">
              <w:rPr>
                <w:rFonts w:ascii="Calibri" w:eastAsia="Times New Roman" w:hAnsi="Calibri" w:cs="Calibri"/>
                <w:color w:val="000000"/>
                <w:sz w:val="20"/>
                <w:szCs w:val="20"/>
                <w:lang w:eastAsia="en-GB"/>
              </w:rPr>
              <w:t>ves</w:t>
            </w:r>
          </w:p>
        </w:tc>
      </w:tr>
      <w:tr w:rsidR="00D8536E" w:rsidRPr="00D8536E" w14:paraId="25975CA5" w14:textId="77777777" w:rsidTr="00D8536E">
        <w:trPr>
          <w:trHeight w:val="240"/>
        </w:trPr>
        <w:tc>
          <w:tcPr>
            <w:tcW w:w="3630" w:type="dxa"/>
            <w:tcBorders>
              <w:top w:val="nil"/>
              <w:left w:val="nil"/>
              <w:bottom w:val="nil"/>
              <w:right w:val="nil"/>
            </w:tcBorders>
            <w:shd w:val="clear" w:color="auto" w:fill="auto"/>
            <w:noWrap/>
            <w:vAlign w:val="bottom"/>
            <w:hideMark/>
          </w:tcPr>
          <w:p w14:paraId="223839A6"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to precept RESERVES</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14:paraId="62086121" w14:textId="77777777" w:rsidR="00D8536E" w:rsidRPr="00D8536E" w:rsidRDefault="00D8536E" w:rsidP="00D8536E">
            <w:pPr>
              <w:spacing w:after="0"/>
              <w:jc w:val="right"/>
              <w:rPr>
                <w:rFonts w:ascii="Calibri" w:eastAsia="Times New Roman" w:hAnsi="Calibri" w:cs="Calibri"/>
                <w:color w:val="000000"/>
                <w:lang w:eastAsia="en-GB"/>
              </w:rPr>
            </w:pPr>
            <w:r w:rsidRPr="00D8536E">
              <w:rPr>
                <w:rFonts w:ascii="Calibri" w:eastAsia="Times New Roman" w:hAnsi="Calibri" w:cs="Calibri"/>
                <w:color w:val="000000"/>
                <w:lang w:eastAsia="en-GB"/>
              </w:rPr>
              <w:t>2000</w:t>
            </w:r>
          </w:p>
        </w:tc>
        <w:tc>
          <w:tcPr>
            <w:tcW w:w="875" w:type="dxa"/>
            <w:tcBorders>
              <w:top w:val="nil"/>
              <w:left w:val="nil"/>
              <w:bottom w:val="nil"/>
              <w:right w:val="nil"/>
            </w:tcBorders>
            <w:shd w:val="clear" w:color="auto" w:fill="auto"/>
            <w:noWrap/>
            <w:vAlign w:val="bottom"/>
            <w:hideMark/>
          </w:tcPr>
          <w:p w14:paraId="7683284B" w14:textId="77777777" w:rsidR="00D8536E" w:rsidRPr="00D8536E" w:rsidRDefault="00D8536E" w:rsidP="00D8536E">
            <w:pPr>
              <w:spacing w:after="0"/>
              <w:jc w:val="right"/>
              <w:rPr>
                <w:rFonts w:ascii="Calibri" w:eastAsia="Times New Roman" w:hAnsi="Calibri" w:cs="Calibri"/>
                <w:color w:val="000000"/>
                <w:lang w:eastAsia="en-GB"/>
              </w:rPr>
            </w:pPr>
          </w:p>
        </w:tc>
        <w:tc>
          <w:tcPr>
            <w:tcW w:w="1102" w:type="dxa"/>
            <w:tcBorders>
              <w:top w:val="nil"/>
              <w:left w:val="nil"/>
              <w:bottom w:val="nil"/>
              <w:right w:val="nil"/>
            </w:tcBorders>
            <w:shd w:val="clear" w:color="auto" w:fill="auto"/>
            <w:noWrap/>
            <w:vAlign w:val="bottom"/>
            <w:hideMark/>
          </w:tcPr>
          <w:p w14:paraId="20ADC85F"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2000.00</w:t>
            </w:r>
          </w:p>
        </w:tc>
        <w:tc>
          <w:tcPr>
            <w:tcW w:w="2754" w:type="dxa"/>
            <w:tcBorders>
              <w:top w:val="nil"/>
              <w:left w:val="nil"/>
              <w:bottom w:val="nil"/>
              <w:right w:val="nil"/>
            </w:tcBorders>
            <w:shd w:val="clear" w:color="auto" w:fill="auto"/>
            <w:noWrap/>
            <w:hideMark/>
          </w:tcPr>
          <w:p w14:paraId="45ECB98E" w14:textId="1C9E0408"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rese</w:t>
            </w:r>
            <w:r w:rsidRPr="00FB55F7">
              <w:rPr>
                <w:rFonts w:ascii="Calibri" w:eastAsia="Times New Roman" w:hAnsi="Calibri" w:cs="Calibri"/>
                <w:color w:val="000000"/>
                <w:sz w:val="20"/>
                <w:szCs w:val="20"/>
                <w:lang w:eastAsia="en-GB"/>
              </w:rPr>
              <w:t>r</w:t>
            </w:r>
            <w:r w:rsidRPr="00D8536E">
              <w:rPr>
                <w:rFonts w:ascii="Calibri" w:eastAsia="Times New Roman" w:hAnsi="Calibri" w:cs="Calibri"/>
                <w:color w:val="000000"/>
                <w:sz w:val="20"/>
                <w:szCs w:val="20"/>
                <w:lang w:eastAsia="en-GB"/>
              </w:rPr>
              <w:t>ves</w:t>
            </w:r>
          </w:p>
        </w:tc>
      </w:tr>
      <w:tr w:rsidR="00D8536E" w:rsidRPr="00D8536E" w14:paraId="6674BF99" w14:textId="77777777" w:rsidTr="00D8536E">
        <w:trPr>
          <w:trHeight w:val="240"/>
        </w:trPr>
        <w:tc>
          <w:tcPr>
            <w:tcW w:w="3630" w:type="dxa"/>
            <w:tcBorders>
              <w:top w:val="nil"/>
              <w:left w:val="nil"/>
              <w:bottom w:val="nil"/>
              <w:right w:val="nil"/>
            </w:tcBorders>
            <w:shd w:val="clear" w:color="auto" w:fill="auto"/>
            <w:noWrap/>
            <w:vAlign w:val="bottom"/>
            <w:hideMark/>
          </w:tcPr>
          <w:p w14:paraId="3AC9FA89"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TO CONTINGENCY RESERVES</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19D3661"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1530</w:t>
            </w:r>
          </w:p>
        </w:tc>
        <w:tc>
          <w:tcPr>
            <w:tcW w:w="875" w:type="dxa"/>
            <w:tcBorders>
              <w:top w:val="nil"/>
              <w:left w:val="nil"/>
              <w:bottom w:val="nil"/>
              <w:right w:val="nil"/>
            </w:tcBorders>
            <w:shd w:val="clear" w:color="auto" w:fill="auto"/>
            <w:noWrap/>
            <w:vAlign w:val="bottom"/>
            <w:hideMark/>
          </w:tcPr>
          <w:p w14:paraId="373C148F"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c>
          <w:tcPr>
            <w:tcW w:w="1102" w:type="dxa"/>
            <w:tcBorders>
              <w:top w:val="nil"/>
              <w:left w:val="nil"/>
              <w:bottom w:val="nil"/>
              <w:right w:val="nil"/>
            </w:tcBorders>
            <w:shd w:val="clear" w:color="auto" w:fill="auto"/>
            <w:noWrap/>
            <w:vAlign w:val="bottom"/>
            <w:hideMark/>
          </w:tcPr>
          <w:p w14:paraId="16ED8C64"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1530.00</w:t>
            </w:r>
          </w:p>
        </w:tc>
        <w:tc>
          <w:tcPr>
            <w:tcW w:w="2754" w:type="dxa"/>
            <w:tcBorders>
              <w:top w:val="nil"/>
              <w:left w:val="nil"/>
              <w:bottom w:val="nil"/>
              <w:right w:val="nil"/>
            </w:tcBorders>
            <w:shd w:val="clear" w:color="auto" w:fill="auto"/>
            <w:noWrap/>
            <w:hideMark/>
          </w:tcPr>
          <w:p w14:paraId="322F9505" w14:textId="20816309"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rese</w:t>
            </w:r>
            <w:r w:rsidRPr="00FB55F7">
              <w:rPr>
                <w:rFonts w:ascii="Calibri" w:eastAsia="Times New Roman" w:hAnsi="Calibri" w:cs="Calibri"/>
                <w:color w:val="000000"/>
                <w:sz w:val="20"/>
                <w:szCs w:val="20"/>
                <w:lang w:eastAsia="en-GB"/>
              </w:rPr>
              <w:t>r</w:t>
            </w:r>
            <w:r w:rsidRPr="00D8536E">
              <w:rPr>
                <w:rFonts w:ascii="Calibri" w:eastAsia="Times New Roman" w:hAnsi="Calibri" w:cs="Calibri"/>
                <w:color w:val="000000"/>
                <w:sz w:val="20"/>
                <w:szCs w:val="20"/>
                <w:lang w:eastAsia="en-GB"/>
              </w:rPr>
              <w:t>ves</w:t>
            </w:r>
          </w:p>
        </w:tc>
      </w:tr>
      <w:tr w:rsidR="00D8536E" w:rsidRPr="00D8536E" w14:paraId="761020A0" w14:textId="77777777" w:rsidTr="00D8536E">
        <w:trPr>
          <w:trHeight w:val="240"/>
        </w:trPr>
        <w:tc>
          <w:tcPr>
            <w:tcW w:w="3630" w:type="dxa"/>
            <w:tcBorders>
              <w:top w:val="single" w:sz="4" w:space="0" w:color="auto"/>
              <w:left w:val="nil"/>
              <w:bottom w:val="single" w:sz="4" w:space="0" w:color="auto"/>
              <w:right w:val="nil"/>
            </w:tcBorders>
            <w:shd w:val="clear" w:color="auto" w:fill="auto"/>
            <w:noWrap/>
            <w:vAlign w:val="bottom"/>
            <w:hideMark/>
          </w:tcPr>
          <w:p w14:paraId="27E7482B" w14:textId="77777777" w:rsidR="00D8536E" w:rsidRPr="00D8536E" w:rsidRDefault="00D8536E" w:rsidP="00D8536E">
            <w:pPr>
              <w:spacing w:after="0"/>
              <w:rPr>
                <w:rFonts w:ascii="Calibri" w:eastAsia="Times New Roman" w:hAnsi="Calibri" w:cs="Calibri"/>
                <w:b/>
                <w:bCs/>
                <w:color w:val="000000"/>
                <w:sz w:val="20"/>
                <w:szCs w:val="20"/>
                <w:lang w:eastAsia="en-GB"/>
              </w:rPr>
            </w:pPr>
            <w:r w:rsidRPr="00D8536E">
              <w:rPr>
                <w:rFonts w:ascii="Calibri" w:eastAsia="Times New Roman" w:hAnsi="Calibri" w:cs="Calibri"/>
                <w:b/>
                <w:bCs/>
                <w:color w:val="000000"/>
                <w:sz w:val="20"/>
                <w:szCs w:val="20"/>
                <w:lang w:eastAsia="en-GB"/>
              </w:rPr>
              <w:t>Expenditure</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EC86F90"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8800</w:t>
            </w:r>
          </w:p>
        </w:tc>
        <w:tc>
          <w:tcPr>
            <w:tcW w:w="875" w:type="dxa"/>
            <w:tcBorders>
              <w:top w:val="single" w:sz="4" w:space="0" w:color="auto"/>
              <w:left w:val="nil"/>
              <w:bottom w:val="single" w:sz="8" w:space="0" w:color="auto"/>
              <w:right w:val="nil"/>
            </w:tcBorders>
            <w:shd w:val="clear" w:color="auto" w:fill="auto"/>
            <w:noWrap/>
            <w:vAlign w:val="bottom"/>
            <w:hideMark/>
          </w:tcPr>
          <w:p w14:paraId="1A6CCE44"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2242.42</w:t>
            </w:r>
          </w:p>
        </w:tc>
        <w:tc>
          <w:tcPr>
            <w:tcW w:w="1102" w:type="dxa"/>
            <w:tcBorders>
              <w:top w:val="single" w:sz="4" w:space="0" w:color="auto"/>
              <w:left w:val="nil"/>
              <w:bottom w:val="single" w:sz="8" w:space="0" w:color="auto"/>
              <w:right w:val="nil"/>
            </w:tcBorders>
            <w:shd w:val="clear" w:color="auto" w:fill="auto"/>
            <w:noWrap/>
            <w:vAlign w:val="bottom"/>
            <w:hideMark/>
          </w:tcPr>
          <w:p w14:paraId="5B31D05B"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6557.58</w:t>
            </w:r>
          </w:p>
        </w:tc>
        <w:tc>
          <w:tcPr>
            <w:tcW w:w="2754" w:type="dxa"/>
            <w:tcBorders>
              <w:top w:val="nil"/>
              <w:left w:val="nil"/>
              <w:bottom w:val="nil"/>
              <w:right w:val="nil"/>
            </w:tcBorders>
            <w:shd w:val="clear" w:color="auto" w:fill="auto"/>
            <w:noWrap/>
            <w:vAlign w:val="bottom"/>
            <w:hideMark/>
          </w:tcPr>
          <w:p w14:paraId="2113221B" w14:textId="77777777" w:rsidR="00D8536E" w:rsidRPr="00D8536E" w:rsidRDefault="00D8536E" w:rsidP="00D8536E">
            <w:pPr>
              <w:spacing w:after="0"/>
              <w:jc w:val="right"/>
              <w:rPr>
                <w:rFonts w:ascii="Calibri" w:eastAsia="Times New Roman" w:hAnsi="Calibri" w:cs="Calibri"/>
                <w:color w:val="000000"/>
                <w:sz w:val="20"/>
                <w:szCs w:val="20"/>
                <w:lang w:eastAsia="en-GB"/>
              </w:rPr>
            </w:pPr>
          </w:p>
        </w:tc>
      </w:tr>
      <w:tr w:rsidR="00D8536E" w:rsidRPr="00D8536E" w14:paraId="115C334C" w14:textId="77777777" w:rsidTr="00D8536E">
        <w:trPr>
          <w:trHeight w:val="240"/>
        </w:trPr>
        <w:tc>
          <w:tcPr>
            <w:tcW w:w="3630" w:type="dxa"/>
            <w:tcBorders>
              <w:top w:val="nil"/>
              <w:left w:val="nil"/>
              <w:bottom w:val="nil"/>
              <w:right w:val="nil"/>
            </w:tcBorders>
            <w:shd w:val="clear" w:color="auto" w:fill="auto"/>
            <w:noWrap/>
            <w:vAlign w:val="bottom"/>
            <w:hideMark/>
          </w:tcPr>
          <w:p w14:paraId="63C08A84" w14:textId="13607742" w:rsidR="00D8536E" w:rsidRPr="00D8536E" w:rsidRDefault="00D8536E" w:rsidP="00D8536E">
            <w:pPr>
              <w:spacing w:after="0"/>
              <w:rPr>
                <w:rFonts w:ascii="Calibri" w:eastAsia="Times New Roman" w:hAnsi="Calibri" w:cs="Calibri"/>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6C8ED579" w14:textId="77777777" w:rsidR="00D8536E" w:rsidRPr="00D8536E" w:rsidRDefault="00D8536E" w:rsidP="00D8536E">
            <w:pPr>
              <w:spacing w:after="0"/>
              <w:rPr>
                <w:rFonts w:ascii="Calibri" w:eastAsia="Times New Roman" w:hAnsi="Calibri" w:cs="Calibri"/>
                <w:color w:val="000000"/>
                <w:sz w:val="20"/>
                <w:szCs w:val="20"/>
                <w:lang w:eastAsia="en-GB"/>
              </w:rPr>
            </w:pPr>
          </w:p>
        </w:tc>
        <w:tc>
          <w:tcPr>
            <w:tcW w:w="875" w:type="dxa"/>
            <w:tcBorders>
              <w:top w:val="nil"/>
              <w:left w:val="nil"/>
              <w:bottom w:val="nil"/>
              <w:right w:val="nil"/>
            </w:tcBorders>
            <w:shd w:val="clear" w:color="auto" w:fill="auto"/>
            <w:noWrap/>
            <w:vAlign w:val="bottom"/>
            <w:hideMark/>
          </w:tcPr>
          <w:p w14:paraId="3EA075E6"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6557.58</w:t>
            </w:r>
          </w:p>
        </w:tc>
        <w:tc>
          <w:tcPr>
            <w:tcW w:w="1102" w:type="dxa"/>
            <w:tcBorders>
              <w:top w:val="nil"/>
              <w:left w:val="nil"/>
              <w:bottom w:val="nil"/>
              <w:right w:val="nil"/>
            </w:tcBorders>
            <w:shd w:val="clear" w:color="auto" w:fill="auto"/>
            <w:noWrap/>
            <w:vAlign w:val="bottom"/>
            <w:hideMark/>
          </w:tcPr>
          <w:p w14:paraId="2CD7C49C"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1121.00</w:t>
            </w:r>
          </w:p>
        </w:tc>
        <w:tc>
          <w:tcPr>
            <w:tcW w:w="2754" w:type="dxa"/>
            <w:tcBorders>
              <w:top w:val="nil"/>
              <w:left w:val="nil"/>
              <w:bottom w:val="nil"/>
              <w:right w:val="nil"/>
            </w:tcBorders>
            <w:shd w:val="clear" w:color="auto" w:fill="auto"/>
            <w:noWrap/>
            <w:vAlign w:val="bottom"/>
            <w:hideMark/>
          </w:tcPr>
          <w:p w14:paraId="6C9E5628" w14:textId="77777777" w:rsidR="00D8536E" w:rsidRPr="00D8536E" w:rsidRDefault="00D8536E" w:rsidP="00D8536E">
            <w:pPr>
              <w:spacing w:after="0"/>
              <w:rPr>
                <w:rFonts w:ascii="Calibri" w:eastAsia="Times New Roman" w:hAnsi="Calibri" w:cs="Calibri"/>
                <w:color w:val="000000"/>
                <w:sz w:val="20"/>
                <w:szCs w:val="20"/>
                <w:lang w:eastAsia="en-GB"/>
              </w:rPr>
            </w:pPr>
            <w:proofErr w:type="spellStart"/>
            <w:r w:rsidRPr="00D8536E">
              <w:rPr>
                <w:rFonts w:ascii="Calibri" w:eastAsia="Times New Roman" w:hAnsi="Calibri" w:cs="Calibri"/>
                <w:color w:val="000000"/>
                <w:sz w:val="20"/>
                <w:szCs w:val="20"/>
                <w:lang w:eastAsia="en-GB"/>
              </w:rPr>
              <w:t>cil</w:t>
            </w:r>
            <w:proofErr w:type="spellEnd"/>
            <w:r w:rsidRPr="00D8536E">
              <w:rPr>
                <w:rFonts w:ascii="Calibri" w:eastAsia="Times New Roman" w:hAnsi="Calibri" w:cs="Calibri"/>
                <w:color w:val="000000"/>
                <w:sz w:val="20"/>
                <w:szCs w:val="20"/>
                <w:lang w:eastAsia="en-GB"/>
              </w:rPr>
              <w:t xml:space="preserve"> </w:t>
            </w:r>
            <w:proofErr w:type="spellStart"/>
            <w:r w:rsidRPr="00D8536E">
              <w:rPr>
                <w:rFonts w:ascii="Calibri" w:eastAsia="Times New Roman" w:hAnsi="Calibri" w:cs="Calibri"/>
                <w:color w:val="000000"/>
                <w:sz w:val="20"/>
                <w:szCs w:val="20"/>
                <w:lang w:eastAsia="en-GB"/>
              </w:rPr>
              <w:t>bfwd</w:t>
            </w:r>
            <w:proofErr w:type="spellEnd"/>
          </w:p>
        </w:tc>
      </w:tr>
      <w:tr w:rsidR="00D8536E" w:rsidRPr="00D8536E" w14:paraId="6109660C" w14:textId="77777777" w:rsidTr="00D8536E">
        <w:trPr>
          <w:trHeight w:val="240"/>
        </w:trPr>
        <w:tc>
          <w:tcPr>
            <w:tcW w:w="3630" w:type="dxa"/>
            <w:tcBorders>
              <w:top w:val="nil"/>
              <w:left w:val="nil"/>
              <w:bottom w:val="nil"/>
              <w:right w:val="nil"/>
            </w:tcBorders>
            <w:shd w:val="clear" w:color="auto" w:fill="auto"/>
            <w:noWrap/>
            <w:vAlign w:val="bottom"/>
            <w:hideMark/>
          </w:tcPr>
          <w:p w14:paraId="19289A57" w14:textId="77777777" w:rsidR="00D8536E" w:rsidRPr="00D8536E" w:rsidRDefault="00D8536E" w:rsidP="00D8536E">
            <w:pPr>
              <w:spacing w:after="0"/>
              <w:rPr>
                <w:rFonts w:ascii="Calibri" w:eastAsia="Times New Roman" w:hAnsi="Calibri" w:cs="Calibri"/>
                <w:color w:val="000000"/>
                <w:sz w:val="20"/>
                <w:szCs w:val="20"/>
                <w:lang w:eastAsia="en-GB"/>
              </w:rPr>
            </w:pPr>
          </w:p>
        </w:tc>
        <w:tc>
          <w:tcPr>
            <w:tcW w:w="1420" w:type="dxa"/>
            <w:tcBorders>
              <w:top w:val="single" w:sz="4" w:space="0" w:color="auto"/>
              <w:left w:val="nil"/>
              <w:bottom w:val="single" w:sz="8" w:space="0" w:color="auto"/>
              <w:right w:val="nil"/>
            </w:tcBorders>
            <w:shd w:val="clear" w:color="auto" w:fill="auto"/>
            <w:noWrap/>
            <w:vAlign w:val="bottom"/>
            <w:hideMark/>
          </w:tcPr>
          <w:p w14:paraId="45B5CA21"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8800.00</w:t>
            </w:r>
          </w:p>
        </w:tc>
        <w:tc>
          <w:tcPr>
            <w:tcW w:w="875" w:type="dxa"/>
            <w:tcBorders>
              <w:top w:val="single" w:sz="4" w:space="0" w:color="auto"/>
              <w:left w:val="nil"/>
              <w:bottom w:val="single" w:sz="8" w:space="0" w:color="auto"/>
              <w:right w:val="nil"/>
            </w:tcBorders>
            <w:shd w:val="clear" w:color="auto" w:fill="auto"/>
            <w:noWrap/>
            <w:vAlign w:val="bottom"/>
            <w:hideMark/>
          </w:tcPr>
          <w:p w14:paraId="6A183B9D"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8800.00</w:t>
            </w:r>
          </w:p>
        </w:tc>
        <w:tc>
          <w:tcPr>
            <w:tcW w:w="1102" w:type="dxa"/>
            <w:tcBorders>
              <w:top w:val="single" w:sz="4" w:space="0" w:color="auto"/>
              <w:left w:val="nil"/>
              <w:bottom w:val="single" w:sz="8" w:space="0" w:color="auto"/>
              <w:right w:val="nil"/>
            </w:tcBorders>
            <w:shd w:val="clear" w:color="auto" w:fill="auto"/>
            <w:noWrap/>
            <w:vAlign w:val="bottom"/>
            <w:hideMark/>
          </w:tcPr>
          <w:p w14:paraId="3EB3D7E4" w14:textId="77777777" w:rsidR="00D8536E" w:rsidRPr="00D8536E" w:rsidRDefault="00D8536E" w:rsidP="00D8536E">
            <w:pPr>
              <w:spacing w:after="0"/>
              <w:jc w:val="right"/>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7678.58</w:t>
            </w:r>
          </w:p>
        </w:tc>
        <w:tc>
          <w:tcPr>
            <w:tcW w:w="2754" w:type="dxa"/>
            <w:tcBorders>
              <w:top w:val="single" w:sz="4" w:space="0" w:color="auto"/>
              <w:left w:val="nil"/>
              <w:bottom w:val="single" w:sz="8" w:space="0" w:color="auto"/>
              <w:right w:val="nil"/>
            </w:tcBorders>
            <w:shd w:val="clear" w:color="auto" w:fill="auto"/>
            <w:noWrap/>
            <w:vAlign w:val="bottom"/>
            <w:hideMark/>
          </w:tcPr>
          <w:p w14:paraId="146E2836" w14:textId="77777777" w:rsidR="00D8536E" w:rsidRPr="00D8536E" w:rsidRDefault="00D8536E" w:rsidP="00D8536E">
            <w:pPr>
              <w:spacing w:after="0"/>
              <w:rPr>
                <w:rFonts w:ascii="Calibri" w:eastAsia="Times New Roman" w:hAnsi="Calibri" w:cs="Calibri"/>
                <w:color w:val="000000"/>
                <w:sz w:val="20"/>
                <w:szCs w:val="20"/>
                <w:lang w:eastAsia="en-GB"/>
              </w:rPr>
            </w:pPr>
            <w:r w:rsidRPr="00D8536E">
              <w:rPr>
                <w:rFonts w:ascii="Calibri" w:eastAsia="Times New Roman" w:hAnsi="Calibri" w:cs="Calibri"/>
                <w:color w:val="000000"/>
                <w:sz w:val="20"/>
                <w:szCs w:val="20"/>
                <w:lang w:eastAsia="en-GB"/>
              </w:rPr>
              <w:t> </w:t>
            </w:r>
          </w:p>
        </w:tc>
      </w:tr>
    </w:tbl>
    <w:p w14:paraId="59001A89" w14:textId="77777777" w:rsidR="00D8536E" w:rsidRDefault="00D8536E">
      <w:pPr>
        <w:rPr>
          <w:rFonts w:ascii="Arial" w:hAnsi="Arial" w:cs="Arial"/>
          <w:b/>
          <w:sz w:val="32"/>
          <w:szCs w:val="32"/>
        </w:rPr>
      </w:pPr>
    </w:p>
    <w:p w14:paraId="6F9EFD4B" w14:textId="5862DF2D" w:rsidR="00800A57" w:rsidRDefault="00A23C4C">
      <w:pPr>
        <w:rPr>
          <w:rFonts w:ascii="Arial" w:hAnsi="Arial" w:cs="Arial"/>
          <w:b/>
          <w:sz w:val="32"/>
          <w:szCs w:val="32"/>
        </w:rPr>
      </w:pPr>
      <w:r>
        <w:rPr>
          <w:rFonts w:ascii="Arial" w:hAnsi="Arial" w:cs="Arial"/>
          <w:b/>
          <w:sz w:val="32"/>
          <w:szCs w:val="32"/>
        </w:rPr>
        <w:t>Reserves</w:t>
      </w:r>
      <w:r w:rsidR="00EA7BE4">
        <w:rPr>
          <w:rFonts w:ascii="Arial" w:hAnsi="Arial" w:cs="Arial"/>
          <w:b/>
          <w:sz w:val="32"/>
          <w:szCs w:val="32"/>
        </w:rPr>
        <w:t xml:space="preserve"> AT 1/4/23</w:t>
      </w:r>
    </w:p>
    <w:tbl>
      <w:tblPr>
        <w:tblW w:w="9923" w:type="dxa"/>
        <w:tblLayout w:type="fixed"/>
        <w:tblLook w:val="04A0" w:firstRow="1" w:lastRow="0" w:firstColumn="1" w:lastColumn="0" w:noHBand="0" w:noVBand="1"/>
      </w:tblPr>
      <w:tblGrid>
        <w:gridCol w:w="2127"/>
        <w:gridCol w:w="850"/>
        <w:gridCol w:w="709"/>
        <w:gridCol w:w="992"/>
        <w:gridCol w:w="1418"/>
        <w:gridCol w:w="3827"/>
      </w:tblGrid>
      <w:tr w:rsidR="002B0134" w:rsidRPr="00EA7BE4" w14:paraId="1816E73E" w14:textId="77777777" w:rsidTr="007668ED">
        <w:trPr>
          <w:trHeight w:val="777"/>
        </w:trPr>
        <w:tc>
          <w:tcPr>
            <w:tcW w:w="2127" w:type="dxa"/>
            <w:tcBorders>
              <w:top w:val="nil"/>
              <w:left w:val="nil"/>
              <w:bottom w:val="nil"/>
              <w:right w:val="nil"/>
            </w:tcBorders>
            <w:shd w:val="clear" w:color="auto" w:fill="auto"/>
            <w:noWrap/>
            <w:vAlign w:val="bottom"/>
            <w:hideMark/>
          </w:tcPr>
          <w:p w14:paraId="67396629" w14:textId="77777777" w:rsidR="002B0134" w:rsidRPr="00EA7BE4" w:rsidRDefault="002B0134" w:rsidP="00EA7BE4">
            <w:pPr>
              <w:spacing w:after="0"/>
              <w:rPr>
                <w:rFonts w:ascii="Calibri" w:eastAsia="Times New Roman" w:hAnsi="Calibri" w:cs="Calibri"/>
                <w:b/>
                <w:bCs/>
                <w:color w:val="000000"/>
                <w:sz w:val="20"/>
                <w:szCs w:val="20"/>
                <w:u w:val="single"/>
                <w:lang w:eastAsia="en-GB"/>
              </w:rPr>
            </w:pPr>
            <w:r w:rsidRPr="00EA7BE4">
              <w:rPr>
                <w:rFonts w:ascii="Calibri" w:eastAsia="Times New Roman" w:hAnsi="Calibri" w:cs="Calibri"/>
                <w:b/>
                <w:bCs/>
                <w:color w:val="000000"/>
                <w:sz w:val="20"/>
                <w:szCs w:val="20"/>
                <w:u w:val="single"/>
                <w:lang w:eastAsia="en-GB"/>
              </w:rPr>
              <w:t>earmarked reserves</w:t>
            </w:r>
          </w:p>
        </w:tc>
        <w:tc>
          <w:tcPr>
            <w:tcW w:w="850" w:type="dxa"/>
            <w:tcBorders>
              <w:top w:val="nil"/>
              <w:left w:val="nil"/>
              <w:bottom w:val="nil"/>
              <w:right w:val="nil"/>
            </w:tcBorders>
            <w:shd w:val="clear" w:color="auto" w:fill="auto"/>
            <w:noWrap/>
            <w:vAlign w:val="bottom"/>
            <w:hideMark/>
          </w:tcPr>
          <w:p w14:paraId="4BBD3BF7"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y/e 2021</w:t>
            </w:r>
          </w:p>
        </w:tc>
        <w:tc>
          <w:tcPr>
            <w:tcW w:w="709" w:type="dxa"/>
            <w:tcBorders>
              <w:top w:val="nil"/>
              <w:left w:val="nil"/>
              <w:bottom w:val="nil"/>
              <w:right w:val="nil"/>
            </w:tcBorders>
            <w:shd w:val="clear" w:color="auto" w:fill="auto"/>
            <w:noWrap/>
            <w:vAlign w:val="bottom"/>
            <w:hideMark/>
          </w:tcPr>
          <w:p w14:paraId="35B24F1E"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y/e 2022</w:t>
            </w:r>
          </w:p>
        </w:tc>
        <w:tc>
          <w:tcPr>
            <w:tcW w:w="992" w:type="dxa"/>
            <w:tcBorders>
              <w:top w:val="nil"/>
              <w:left w:val="nil"/>
              <w:bottom w:val="nil"/>
              <w:right w:val="nil"/>
            </w:tcBorders>
            <w:shd w:val="clear" w:color="auto" w:fill="auto"/>
            <w:noWrap/>
            <w:vAlign w:val="bottom"/>
            <w:hideMark/>
          </w:tcPr>
          <w:p w14:paraId="14920A51" w14:textId="2BC4BC01" w:rsidR="002B0134" w:rsidRPr="00EA7BE4" w:rsidRDefault="002B0134" w:rsidP="00EA7BE4">
            <w:pPr>
              <w:spacing w:after="0"/>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Y/E </w:t>
            </w:r>
            <w:r w:rsidRPr="00EA7BE4">
              <w:rPr>
                <w:rFonts w:ascii="Calibri" w:eastAsia="Times New Roman" w:hAnsi="Calibri" w:cs="Calibri"/>
                <w:color w:val="000000"/>
                <w:sz w:val="20"/>
                <w:szCs w:val="20"/>
                <w:lang w:eastAsia="en-GB"/>
              </w:rPr>
              <w:t>2023</w:t>
            </w:r>
          </w:p>
        </w:tc>
        <w:tc>
          <w:tcPr>
            <w:tcW w:w="1418" w:type="dxa"/>
            <w:tcBorders>
              <w:top w:val="nil"/>
              <w:left w:val="nil"/>
              <w:bottom w:val="nil"/>
              <w:right w:val="nil"/>
            </w:tcBorders>
            <w:shd w:val="clear" w:color="auto" w:fill="auto"/>
            <w:noWrap/>
            <w:vAlign w:val="bottom"/>
            <w:hideMark/>
          </w:tcPr>
          <w:p w14:paraId="41A285CA"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01/04/2023</w:t>
            </w:r>
          </w:p>
        </w:tc>
        <w:tc>
          <w:tcPr>
            <w:tcW w:w="3827" w:type="dxa"/>
            <w:tcBorders>
              <w:top w:val="nil"/>
              <w:left w:val="nil"/>
              <w:bottom w:val="nil"/>
              <w:right w:val="nil"/>
            </w:tcBorders>
            <w:shd w:val="clear" w:color="auto" w:fill="auto"/>
            <w:noWrap/>
            <w:vAlign w:val="bottom"/>
            <w:hideMark/>
          </w:tcPr>
          <w:p w14:paraId="12F37159" w14:textId="77777777" w:rsidR="002B0134" w:rsidRPr="00EA7BE4" w:rsidRDefault="002B0134" w:rsidP="00EA7BE4">
            <w:pPr>
              <w:spacing w:after="0"/>
              <w:jc w:val="right"/>
              <w:rPr>
                <w:rFonts w:ascii="Calibri" w:eastAsia="Times New Roman" w:hAnsi="Calibri" w:cs="Calibri"/>
                <w:color w:val="000000"/>
                <w:sz w:val="20"/>
                <w:szCs w:val="20"/>
                <w:lang w:eastAsia="en-GB"/>
              </w:rPr>
            </w:pPr>
          </w:p>
        </w:tc>
      </w:tr>
      <w:tr w:rsidR="002B0134" w:rsidRPr="00EA7BE4" w14:paraId="17342BC3" w14:textId="77777777" w:rsidTr="007668ED">
        <w:trPr>
          <w:trHeight w:val="259"/>
        </w:trPr>
        <w:tc>
          <w:tcPr>
            <w:tcW w:w="2127" w:type="dxa"/>
            <w:tcBorders>
              <w:top w:val="nil"/>
              <w:left w:val="nil"/>
              <w:bottom w:val="nil"/>
              <w:right w:val="nil"/>
            </w:tcBorders>
            <w:shd w:val="clear" w:color="auto" w:fill="auto"/>
            <w:noWrap/>
            <w:vAlign w:val="bottom"/>
            <w:hideMark/>
          </w:tcPr>
          <w:p w14:paraId="41B1F3A4"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COMMUNITY PLAN</w:t>
            </w:r>
          </w:p>
        </w:tc>
        <w:tc>
          <w:tcPr>
            <w:tcW w:w="850" w:type="dxa"/>
            <w:tcBorders>
              <w:top w:val="nil"/>
              <w:left w:val="nil"/>
              <w:bottom w:val="nil"/>
              <w:right w:val="nil"/>
            </w:tcBorders>
            <w:shd w:val="clear" w:color="auto" w:fill="auto"/>
            <w:noWrap/>
            <w:vAlign w:val="bottom"/>
            <w:hideMark/>
          </w:tcPr>
          <w:p w14:paraId="45983A59"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1000</w:t>
            </w:r>
          </w:p>
        </w:tc>
        <w:tc>
          <w:tcPr>
            <w:tcW w:w="709" w:type="dxa"/>
            <w:tcBorders>
              <w:top w:val="nil"/>
              <w:left w:val="nil"/>
              <w:bottom w:val="nil"/>
              <w:right w:val="nil"/>
            </w:tcBorders>
            <w:shd w:val="clear" w:color="auto" w:fill="auto"/>
            <w:noWrap/>
            <w:vAlign w:val="bottom"/>
            <w:hideMark/>
          </w:tcPr>
          <w:p w14:paraId="7C034564"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1000</w:t>
            </w:r>
          </w:p>
        </w:tc>
        <w:tc>
          <w:tcPr>
            <w:tcW w:w="992" w:type="dxa"/>
            <w:tcBorders>
              <w:top w:val="nil"/>
              <w:left w:val="nil"/>
              <w:bottom w:val="nil"/>
              <w:right w:val="nil"/>
            </w:tcBorders>
            <w:shd w:val="clear" w:color="auto" w:fill="auto"/>
            <w:noWrap/>
            <w:vAlign w:val="bottom"/>
            <w:hideMark/>
          </w:tcPr>
          <w:p w14:paraId="2489FE19"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1000</w:t>
            </w:r>
          </w:p>
        </w:tc>
        <w:tc>
          <w:tcPr>
            <w:tcW w:w="1418" w:type="dxa"/>
            <w:tcBorders>
              <w:top w:val="nil"/>
              <w:left w:val="nil"/>
              <w:bottom w:val="nil"/>
              <w:right w:val="nil"/>
            </w:tcBorders>
            <w:shd w:val="clear" w:color="auto" w:fill="auto"/>
            <w:noWrap/>
            <w:vAlign w:val="bottom"/>
            <w:hideMark/>
          </w:tcPr>
          <w:p w14:paraId="5CE5C6CB"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0</w:t>
            </w:r>
          </w:p>
        </w:tc>
        <w:tc>
          <w:tcPr>
            <w:tcW w:w="3827" w:type="dxa"/>
            <w:tcBorders>
              <w:top w:val="nil"/>
              <w:left w:val="nil"/>
              <w:bottom w:val="nil"/>
              <w:right w:val="nil"/>
            </w:tcBorders>
            <w:shd w:val="clear" w:color="auto" w:fill="auto"/>
            <w:noWrap/>
            <w:vAlign w:val="bottom"/>
            <w:hideMark/>
          </w:tcPr>
          <w:p w14:paraId="76083F0C" w14:textId="3B9CE256" w:rsidR="002B0134" w:rsidRPr="00EA7BE4" w:rsidRDefault="002B0134" w:rsidP="002B0134">
            <w:pPr>
              <w:spacing w:after="0"/>
              <w:ind w:right="1882"/>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Council</w:t>
            </w:r>
            <w:r w:rsidR="007668ED">
              <w:rPr>
                <w:rFonts w:ascii="Calibri" w:eastAsia="Times New Roman" w:hAnsi="Calibri" w:cs="Calibri"/>
                <w:color w:val="000000"/>
                <w:sz w:val="20"/>
                <w:szCs w:val="20"/>
                <w:lang w:eastAsia="en-GB"/>
              </w:rPr>
              <w:t xml:space="preserve"> </w:t>
            </w:r>
            <w:proofErr w:type="gramStart"/>
            <w:r w:rsidR="007668ED">
              <w:rPr>
                <w:rFonts w:ascii="Calibri" w:eastAsia="Times New Roman" w:hAnsi="Calibri" w:cs="Calibri"/>
                <w:color w:val="000000"/>
                <w:sz w:val="20"/>
                <w:szCs w:val="20"/>
                <w:lang w:eastAsia="en-GB"/>
              </w:rPr>
              <w:t xml:space="preserve">agreed </w:t>
            </w:r>
            <w:r w:rsidRPr="00EA7BE4">
              <w:rPr>
                <w:rFonts w:ascii="Calibri" w:eastAsia="Times New Roman" w:hAnsi="Calibri" w:cs="Calibri"/>
                <w:color w:val="000000"/>
                <w:sz w:val="20"/>
                <w:szCs w:val="20"/>
                <w:lang w:eastAsia="en-GB"/>
              </w:rPr>
              <w:t xml:space="preserve"> to</w:t>
            </w:r>
            <w:proofErr w:type="gramEnd"/>
            <w:r w:rsidRPr="00EA7BE4">
              <w:rPr>
                <w:rFonts w:ascii="Calibri" w:eastAsia="Times New Roman" w:hAnsi="Calibri" w:cs="Calibri"/>
                <w:color w:val="000000"/>
                <w:sz w:val="20"/>
                <w:szCs w:val="20"/>
                <w:lang w:eastAsia="en-GB"/>
              </w:rPr>
              <w:t xml:space="preserve"> VIRE TO ELECTION EXPENSES</w:t>
            </w:r>
          </w:p>
        </w:tc>
      </w:tr>
      <w:tr w:rsidR="002B0134" w:rsidRPr="00EA7BE4" w14:paraId="1807D58C" w14:textId="77777777" w:rsidTr="007668ED">
        <w:trPr>
          <w:trHeight w:val="302"/>
        </w:trPr>
        <w:tc>
          <w:tcPr>
            <w:tcW w:w="2127" w:type="dxa"/>
            <w:tcBorders>
              <w:top w:val="nil"/>
              <w:left w:val="nil"/>
              <w:bottom w:val="nil"/>
              <w:right w:val="nil"/>
            </w:tcBorders>
            <w:shd w:val="clear" w:color="auto" w:fill="auto"/>
            <w:noWrap/>
            <w:vAlign w:val="bottom"/>
            <w:hideMark/>
          </w:tcPr>
          <w:p w14:paraId="477FA0E5"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ELECTION EXPENSES</w:t>
            </w:r>
          </w:p>
        </w:tc>
        <w:tc>
          <w:tcPr>
            <w:tcW w:w="850" w:type="dxa"/>
            <w:tcBorders>
              <w:top w:val="nil"/>
              <w:left w:val="nil"/>
              <w:bottom w:val="nil"/>
              <w:right w:val="nil"/>
            </w:tcBorders>
            <w:shd w:val="clear" w:color="auto" w:fill="auto"/>
            <w:noWrap/>
            <w:vAlign w:val="bottom"/>
            <w:hideMark/>
          </w:tcPr>
          <w:p w14:paraId="3879DCFC" w14:textId="77777777" w:rsidR="002B0134" w:rsidRPr="00EA7BE4" w:rsidRDefault="002B0134" w:rsidP="00EA7BE4">
            <w:pPr>
              <w:spacing w:after="0"/>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bottom"/>
            <w:hideMark/>
          </w:tcPr>
          <w:p w14:paraId="361F7694" w14:textId="77777777" w:rsidR="002B0134" w:rsidRPr="00EA7BE4" w:rsidRDefault="002B0134" w:rsidP="00EA7BE4">
            <w:pPr>
              <w:spacing w:after="0"/>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noWrap/>
            <w:vAlign w:val="bottom"/>
            <w:hideMark/>
          </w:tcPr>
          <w:p w14:paraId="7014ED18" w14:textId="77777777" w:rsidR="002B0134" w:rsidRPr="00EA7BE4" w:rsidRDefault="002B0134" w:rsidP="00EA7BE4">
            <w:pPr>
              <w:spacing w:after="0"/>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6DD8B00C"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1000</w:t>
            </w:r>
          </w:p>
        </w:tc>
        <w:tc>
          <w:tcPr>
            <w:tcW w:w="3827" w:type="dxa"/>
            <w:tcBorders>
              <w:top w:val="nil"/>
              <w:left w:val="nil"/>
              <w:bottom w:val="nil"/>
              <w:right w:val="nil"/>
            </w:tcBorders>
            <w:shd w:val="clear" w:color="auto" w:fill="auto"/>
            <w:noWrap/>
            <w:vAlign w:val="bottom"/>
            <w:hideMark/>
          </w:tcPr>
          <w:p w14:paraId="2CE69FCA" w14:textId="77777777" w:rsidR="002B0134" w:rsidRPr="00EA7BE4" w:rsidRDefault="002B0134" w:rsidP="00EA7BE4">
            <w:pPr>
              <w:spacing w:after="0"/>
              <w:jc w:val="right"/>
              <w:rPr>
                <w:rFonts w:ascii="Calibri" w:eastAsia="Times New Roman" w:hAnsi="Calibri" w:cs="Calibri"/>
                <w:color w:val="000000"/>
                <w:sz w:val="20"/>
                <w:szCs w:val="20"/>
                <w:lang w:eastAsia="en-GB"/>
              </w:rPr>
            </w:pPr>
          </w:p>
        </w:tc>
      </w:tr>
      <w:tr w:rsidR="002B0134" w:rsidRPr="00EA7BE4" w14:paraId="1B7AAC38" w14:textId="77777777" w:rsidTr="007668ED">
        <w:trPr>
          <w:trHeight w:val="302"/>
        </w:trPr>
        <w:tc>
          <w:tcPr>
            <w:tcW w:w="2127" w:type="dxa"/>
            <w:tcBorders>
              <w:top w:val="nil"/>
              <w:left w:val="nil"/>
              <w:bottom w:val="nil"/>
              <w:right w:val="nil"/>
            </w:tcBorders>
            <w:shd w:val="clear" w:color="auto" w:fill="auto"/>
            <w:noWrap/>
            <w:vAlign w:val="bottom"/>
            <w:hideMark/>
          </w:tcPr>
          <w:p w14:paraId="7F98163A"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SPEED REDUCTION</w:t>
            </w:r>
          </w:p>
        </w:tc>
        <w:tc>
          <w:tcPr>
            <w:tcW w:w="850" w:type="dxa"/>
            <w:tcBorders>
              <w:top w:val="nil"/>
              <w:left w:val="nil"/>
              <w:bottom w:val="nil"/>
              <w:right w:val="nil"/>
            </w:tcBorders>
            <w:shd w:val="clear" w:color="auto" w:fill="auto"/>
            <w:noWrap/>
            <w:vAlign w:val="bottom"/>
            <w:hideMark/>
          </w:tcPr>
          <w:p w14:paraId="0803237E" w14:textId="77777777" w:rsidR="002B0134" w:rsidRPr="00EA7BE4" w:rsidRDefault="002B0134" w:rsidP="00EA7BE4">
            <w:pPr>
              <w:spacing w:after="0"/>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bottom"/>
            <w:hideMark/>
          </w:tcPr>
          <w:p w14:paraId="7B754AAC" w14:textId="77777777" w:rsidR="002B0134" w:rsidRPr="00EA7BE4" w:rsidRDefault="002B0134" w:rsidP="00EA7BE4">
            <w:pPr>
              <w:spacing w:after="0"/>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noWrap/>
            <w:vAlign w:val="bottom"/>
            <w:hideMark/>
          </w:tcPr>
          <w:p w14:paraId="5DBEA7A3" w14:textId="77777777" w:rsidR="002B0134" w:rsidRPr="00EA7BE4" w:rsidRDefault="002B0134" w:rsidP="00EA7BE4">
            <w:pPr>
              <w:spacing w:after="0"/>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7631FB7E"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1000</w:t>
            </w:r>
          </w:p>
        </w:tc>
        <w:tc>
          <w:tcPr>
            <w:tcW w:w="3827" w:type="dxa"/>
            <w:tcBorders>
              <w:top w:val="nil"/>
              <w:left w:val="nil"/>
              <w:bottom w:val="nil"/>
              <w:right w:val="nil"/>
            </w:tcBorders>
            <w:shd w:val="clear" w:color="auto" w:fill="auto"/>
            <w:noWrap/>
            <w:vAlign w:val="bottom"/>
            <w:hideMark/>
          </w:tcPr>
          <w:p w14:paraId="768A0476" w14:textId="32588525"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 xml:space="preserve">Council </w:t>
            </w:r>
            <w:r w:rsidR="007668ED">
              <w:rPr>
                <w:rFonts w:ascii="Calibri" w:eastAsia="Times New Roman" w:hAnsi="Calibri" w:cs="Calibri"/>
                <w:color w:val="000000"/>
                <w:sz w:val="20"/>
                <w:szCs w:val="20"/>
                <w:lang w:eastAsia="en-GB"/>
              </w:rPr>
              <w:t>is</w:t>
            </w:r>
            <w:r w:rsidRPr="00EA7BE4">
              <w:rPr>
                <w:rFonts w:ascii="Calibri" w:eastAsia="Times New Roman" w:hAnsi="Calibri" w:cs="Calibri"/>
                <w:color w:val="000000"/>
                <w:sz w:val="20"/>
                <w:szCs w:val="20"/>
                <w:lang w:eastAsia="en-GB"/>
              </w:rPr>
              <w:t xml:space="preserve"> considering speed reduction initiatives</w:t>
            </w:r>
          </w:p>
        </w:tc>
      </w:tr>
      <w:tr w:rsidR="002B0134" w:rsidRPr="00EA7BE4" w14:paraId="1C10A495" w14:textId="77777777" w:rsidTr="007668ED">
        <w:trPr>
          <w:trHeight w:val="259"/>
        </w:trPr>
        <w:tc>
          <w:tcPr>
            <w:tcW w:w="2127" w:type="dxa"/>
            <w:tcBorders>
              <w:top w:val="nil"/>
              <w:left w:val="nil"/>
              <w:bottom w:val="nil"/>
              <w:right w:val="nil"/>
            </w:tcBorders>
            <w:shd w:val="clear" w:color="auto" w:fill="auto"/>
            <w:noWrap/>
            <w:vAlign w:val="bottom"/>
            <w:hideMark/>
          </w:tcPr>
          <w:p w14:paraId="4C2DAF05"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GENERAL</w:t>
            </w:r>
          </w:p>
        </w:tc>
        <w:tc>
          <w:tcPr>
            <w:tcW w:w="850" w:type="dxa"/>
            <w:tcBorders>
              <w:top w:val="nil"/>
              <w:left w:val="nil"/>
              <w:bottom w:val="nil"/>
              <w:right w:val="nil"/>
            </w:tcBorders>
            <w:shd w:val="clear" w:color="auto" w:fill="auto"/>
            <w:noWrap/>
            <w:vAlign w:val="bottom"/>
            <w:hideMark/>
          </w:tcPr>
          <w:p w14:paraId="49D8E84E"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63</w:t>
            </w:r>
          </w:p>
        </w:tc>
        <w:tc>
          <w:tcPr>
            <w:tcW w:w="709" w:type="dxa"/>
            <w:tcBorders>
              <w:top w:val="nil"/>
              <w:left w:val="nil"/>
              <w:bottom w:val="nil"/>
              <w:right w:val="nil"/>
            </w:tcBorders>
            <w:shd w:val="clear" w:color="auto" w:fill="auto"/>
            <w:noWrap/>
            <w:vAlign w:val="bottom"/>
            <w:hideMark/>
          </w:tcPr>
          <w:p w14:paraId="2154DE17"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445</w:t>
            </w:r>
          </w:p>
        </w:tc>
        <w:tc>
          <w:tcPr>
            <w:tcW w:w="992" w:type="dxa"/>
            <w:tcBorders>
              <w:top w:val="nil"/>
              <w:left w:val="nil"/>
              <w:bottom w:val="nil"/>
              <w:right w:val="nil"/>
            </w:tcBorders>
            <w:shd w:val="clear" w:color="auto" w:fill="auto"/>
            <w:noWrap/>
            <w:vAlign w:val="bottom"/>
            <w:hideMark/>
          </w:tcPr>
          <w:p w14:paraId="4FD8E575"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1446</w:t>
            </w:r>
          </w:p>
        </w:tc>
        <w:tc>
          <w:tcPr>
            <w:tcW w:w="1418" w:type="dxa"/>
            <w:tcBorders>
              <w:top w:val="nil"/>
              <w:left w:val="nil"/>
              <w:bottom w:val="nil"/>
              <w:right w:val="nil"/>
            </w:tcBorders>
            <w:shd w:val="clear" w:color="auto" w:fill="auto"/>
            <w:noWrap/>
            <w:vAlign w:val="bottom"/>
            <w:hideMark/>
          </w:tcPr>
          <w:p w14:paraId="4EE78FD2"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918</w:t>
            </w:r>
          </w:p>
        </w:tc>
        <w:tc>
          <w:tcPr>
            <w:tcW w:w="3827" w:type="dxa"/>
            <w:tcBorders>
              <w:top w:val="nil"/>
              <w:left w:val="nil"/>
              <w:bottom w:val="nil"/>
              <w:right w:val="nil"/>
            </w:tcBorders>
            <w:shd w:val="clear" w:color="auto" w:fill="auto"/>
            <w:noWrap/>
            <w:vAlign w:val="bottom"/>
            <w:hideMark/>
          </w:tcPr>
          <w:p w14:paraId="24854EB9"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£1K VIRED TO SPEED REDUCTION</w:t>
            </w:r>
          </w:p>
        </w:tc>
      </w:tr>
      <w:tr w:rsidR="002B0134" w:rsidRPr="00EA7BE4" w14:paraId="47AF27DE" w14:textId="77777777" w:rsidTr="007668ED">
        <w:trPr>
          <w:trHeight w:val="302"/>
        </w:trPr>
        <w:tc>
          <w:tcPr>
            <w:tcW w:w="2127" w:type="dxa"/>
            <w:tcBorders>
              <w:top w:val="nil"/>
              <w:left w:val="nil"/>
              <w:bottom w:val="nil"/>
              <w:right w:val="nil"/>
            </w:tcBorders>
            <w:shd w:val="clear" w:color="auto" w:fill="auto"/>
            <w:noWrap/>
            <w:vAlign w:val="bottom"/>
            <w:hideMark/>
          </w:tcPr>
          <w:p w14:paraId="4586AC3D"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DOG WASTE BINS</w:t>
            </w:r>
          </w:p>
        </w:tc>
        <w:tc>
          <w:tcPr>
            <w:tcW w:w="850" w:type="dxa"/>
            <w:tcBorders>
              <w:top w:val="nil"/>
              <w:left w:val="nil"/>
              <w:bottom w:val="nil"/>
              <w:right w:val="nil"/>
            </w:tcBorders>
            <w:shd w:val="clear" w:color="auto" w:fill="auto"/>
            <w:noWrap/>
            <w:vAlign w:val="bottom"/>
            <w:hideMark/>
          </w:tcPr>
          <w:p w14:paraId="0E1AFC4E"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250</w:t>
            </w:r>
          </w:p>
        </w:tc>
        <w:tc>
          <w:tcPr>
            <w:tcW w:w="709" w:type="dxa"/>
            <w:tcBorders>
              <w:top w:val="nil"/>
              <w:left w:val="nil"/>
              <w:bottom w:val="nil"/>
              <w:right w:val="nil"/>
            </w:tcBorders>
            <w:shd w:val="clear" w:color="auto" w:fill="auto"/>
            <w:noWrap/>
            <w:vAlign w:val="bottom"/>
            <w:hideMark/>
          </w:tcPr>
          <w:p w14:paraId="3C4DEAA4"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500</w:t>
            </w:r>
          </w:p>
        </w:tc>
        <w:tc>
          <w:tcPr>
            <w:tcW w:w="992" w:type="dxa"/>
            <w:tcBorders>
              <w:top w:val="nil"/>
              <w:left w:val="nil"/>
              <w:bottom w:val="nil"/>
              <w:right w:val="nil"/>
            </w:tcBorders>
            <w:shd w:val="clear" w:color="auto" w:fill="auto"/>
            <w:noWrap/>
            <w:vAlign w:val="bottom"/>
            <w:hideMark/>
          </w:tcPr>
          <w:p w14:paraId="142F7929"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750</w:t>
            </w:r>
          </w:p>
        </w:tc>
        <w:tc>
          <w:tcPr>
            <w:tcW w:w="1418" w:type="dxa"/>
            <w:tcBorders>
              <w:top w:val="nil"/>
              <w:left w:val="nil"/>
              <w:bottom w:val="nil"/>
              <w:right w:val="nil"/>
            </w:tcBorders>
            <w:shd w:val="clear" w:color="auto" w:fill="auto"/>
            <w:noWrap/>
            <w:vAlign w:val="bottom"/>
            <w:hideMark/>
          </w:tcPr>
          <w:p w14:paraId="7C47DCBA"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750</w:t>
            </w:r>
          </w:p>
        </w:tc>
        <w:tc>
          <w:tcPr>
            <w:tcW w:w="3827" w:type="dxa"/>
            <w:tcBorders>
              <w:top w:val="nil"/>
              <w:left w:val="nil"/>
              <w:bottom w:val="nil"/>
              <w:right w:val="nil"/>
            </w:tcBorders>
            <w:shd w:val="clear" w:color="auto" w:fill="auto"/>
            <w:noWrap/>
            <w:vAlign w:val="bottom"/>
            <w:hideMark/>
          </w:tcPr>
          <w:p w14:paraId="6BEBCCAB"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 xml:space="preserve">each bin costs </w:t>
            </w:r>
            <w:proofErr w:type="spellStart"/>
            <w:r w:rsidRPr="00EA7BE4">
              <w:rPr>
                <w:rFonts w:ascii="Calibri" w:eastAsia="Times New Roman" w:hAnsi="Calibri" w:cs="Calibri"/>
                <w:color w:val="000000"/>
                <w:sz w:val="20"/>
                <w:szCs w:val="20"/>
                <w:lang w:eastAsia="en-GB"/>
              </w:rPr>
              <w:t>approx</w:t>
            </w:r>
            <w:proofErr w:type="spellEnd"/>
            <w:r w:rsidRPr="00EA7BE4">
              <w:rPr>
                <w:rFonts w:ascii="Calibri" w:eastAsia="Times New Roman" w:hAnsi="Calibri" w:cs="Calibri"/>
                <w:color w:val="000000"/>
                <w:sz w:val="20"/>
                <w:szCs w:val="20"/>
                <w:lang w:eastAsia="en-GB"/>
              </w:rPr>
              <w:t xml:space="preserve"> £200 plus installation</w:t>
            </w:r>
          </w:p>
        </w:tc>
      </w:tr>
      <w:tr w:rsidR="002B0134" w:rsidRPr="00EA7BE4" w14:paraId="183D5FA5" w14:textId="77777777" w:rsidTr="007668ED">
        <w:trPr>
          <w:trHeight w:val="302"/>
        </w:trPr>
        <w:tc>
          <w:tcPr>
            <w:tcW w:w="2127" w:type="dxa"/>
            <w:tcBorders>
              <w:top w:val="nil"/>
              <w:left w:val="nil"/>
              <w:bottom w:val="nil"/>
              <w:right w:val="nil"/>
            </w:tcBorders>
            <w:shd w:val="clear" w:color="auto" w:fill="auto"/>
            <w:noWrap/>
            <w:vAlign w:val="bottom"/>
            <w:hideMark/>
          </w:tcPr>
          <w:p w14:paraId="25994DD6"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NOTICE BOARD</w:t>
            </w:r>
          </w:p>
        </w:tc>
        <w:tc>
          <w:tcPr>
            <w:tcW w:w="850" w:type="dxa"/>
            <w:tcBorders>
              <w:top w:val="nil"/>
              <w:left w:val="nil"/>
              <w:bottom w:val="nil"/>
              <w:right w:val="nil"/>
            </w:tcBorders>
            <w:shd w:val="clear" w:color="auto" w:fill="auto"/>
            <w:noWrap/>
            <w:vAlign w:val="bottom"/>
            <w:hideMark/>
          </w:tcPr>
          <w:p w14:paraId="47A786AD"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1000</w:t>
            </w:r>
          </w:p>
        </w:tc>
        <w:tc>
          <w:tcPr>
            <w:tcW w:w="709" w:type="dxa"/>
            <w:tcBorders>
              <w:top w:val="nil"/>
              <w:left w:val="nil"/>
              <w:bottom w:val="nil"/>
              <w:right w:val="nil"/>
            </w:tcBorders>
            <w:shd w:val="clear" w:color="auto" w:fill="auto"/>
            <w:noWrap/>
            <w:vAlign w:val="bottom"/>
            <w:hideMark/>
          </w:tcPr>
          <w:p w14:paraId="00E67ECE"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600</w:t>
            </w:r>
          </w:p>
        </w:tc>
        <w:tc>
          <w:tcPr>
            <w:tcW w:w="992" w:type="dxa"/>
            <w:tcBorders>
              <w:top w:val="nil"/>
              <w:left w:val="nil"/>
              <w:bottom w:val="nil"/>
              <w:right w:val="nil"/>
            </w:tcBorders>
            <w:shd w:val="clear" w:color="auto" w:fill="auto"/>
            <w:noWrap/>
            <w:vAlign w:val="bottom"/>
            <w:hideMark/>
          </w:tcPr>
          <w:p w14:paraId="259B6427"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800</w:t>
            </w:r>
          </w:p>
        </w:tc>
        <w:tc>
          <w:tcPr>
            <w:tcW w:w="1418" w:type="dxa"/>
            <w:tcBorders>
              <w:top w:val="nil"/>
              <w:left w:val="nil"/>
              <w:bottom w:val="nil"/>
              <w:right w:val="nil"/>
            </w:tcBorders>
            <w:shd w:val="clear" w:color="auto" w:fill="auto"/>
            <w:noWrap/>
            <w:vAlign w:val="bottom"/>
            <w:hideMark/>
          </w:tcPr>
          <w:p w14:paraId="555DF24D"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800</w:t>
            </w:r>
          </w:p>
        </w:tc>
        <w:tc>
          <w:tcPr>
            <w:tcW w:w="3827" w:type="dxa"/>
            <w:tcBorders>
              <w:top w:val="nil"/>
              <w:left w:val="nil"/>
              <w:bottom w:val="nil"/>
              <w:right w:val="nil"/>
            </w:tcBorders>
            <w:shd w:val="clear" w:color="auto" w:fill="auto"/>
            <w:noWrap/>
            <w:vAlign w:val="bottom"/>
            <w:hideMark/>
          </w:tcPr>
          <w:p w14:paraId="102559EA"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 xml:space="preserve">each notice board costs </w:t>
            </w:r>
            <w:proofErr w:type="spellStart"/>
            <w:r w:rsidRPr="00EA7BE4">
              <w:rPr>
                <w:rFonts w:ascii="Calibri" w:eastAsia="Times New Roman" w:hAnsi="Calibri" w:cs="Calibri"/>
                <w:color w:val="000000"/>
                <w:sz w:val="20"/>
                <w:szCs w:val="20"/>
                <w:lang w:eastAsia="en-GB"/>
              </w:rPr>
              <w:t>approx</w:t>
            </w:r>
            <w:proofErr w:type="spellEnd"/>
            <w:r w:rsidRPr="00EA7BE4">
              <w:rPr>
                <w:rFonts w:ascii="Calibri" w:eastAsia="Times New Roman" w:hAnsi="Calibri" w:cs="Calibri"/>
                <w:color w:val="000000"/>
                <w:sz w:val="20"/>
                <w:szCs w:val="20"/>
                <w:lang w:eastAsia="en-GB"/>
              </w:rPr>
              <w:t xml:space="preserve"> £800 </w:t>
            </w:r>
          </w:p>
        </w:tc>
      </w:tr>
      <w:tr w:rsidR="002B0134" w:rsidRPr="00EA7BE4" w14:paraId="17103EC1" w14:textId="77777777" w:rsidTr="007668ED">
        <w:trPr>
          <w:trHeight w:val="302"/>
        </w:trPr>
        <w:tc>
          <w:tcPr>
            <w:tcW w:w="2127" w:type="dxa"/>
            <w:tcBorders>
              <w:top w:val="nil"/>
              <w:left w:val="nil"/>
              <w:bottom w:val="nil"/>
              <w:right w:val="nil"/>
            </w:tcBorders>
            <w:shd w:val="clear" w:color="auto" w:fill="auto"/>
            <w:noWrap/>
            <w:vAlign w:val="bottom"/>
            <w:hideMark/>
          </w:tcPr>
          <w:p w14:paraId="3FF0B6A1" w14:textId="40D2C224" w:rsidR="002B0134" w:rsidRPr="00EA7BE4" w:rsidRDefault="002B0134" w:rsidP="00EA7BE4">
            <w:pPr>
              <w:spacing w:after="0"/>
              <w:rPr>
                <w:rFonts w:ascii="Calibri" w:eastAsia="Times New Roman" w:hAnsi="Calibri" w:cs="Calibri"/>
                <w:color w:val="000000"/>
                <w:sz w:val="20"/>
                <w:szCs w:val="20"/>
                <w:lang w:eastAsia="en-GB"/>
              </w:rPr>
            </w:pPr>
            <w:proofErr w:type="spellStart"/>
            <w:r>
              <w:rPr>
                <w:rFonts w:ascii="Calibri" w:eastAsia="Times New Roman" w:hAnsi="Calibri" w:cs="Calibri"/>
                <w:color w:val="000000"/>
                <w:sz w:val="20"/>
                <w:szCs w:val="20"/>
                <w:lang w:eastAsia="en-GB"/>
              </w:rPr>
              <w:t>Cil</w:t>
            </w:r>
            <w:proofErr w:type="spellEnd"/>
            <w:r>
              <w:rPr>
                <w:rFonts w:ascii="Calibri" w:eastAsia="Times New Roman" w:hAnsi="Calibri" w:cs="Calibri"/>
                <w:color w:val="000000"/>
                <w:sz w:val="20"/>
                <w:szCs w:val="20"/>
                <w:lang w:eastAsia="en-GB"/>
              </w:rPr>
              <w:t xml:space="preserve"> 4 YEARS TO SPEND</w:t>
            </w:r>
          </w:p>
        </w:tc>
        <w:tc>
          <w:tcPr>
            <w:tcW w:w="850" w:type="dxa"/>
            <w:tcBorders>
              <w:top w:val="nil"/>
              <w:left w:val="nil"/>
              <w:bottom w:val="nil"/>
              <w:right w:val="nil"/>
            </w:tcBorders>
          </w:tcPr>
          <w:p w14:paraId="433A13F3" w14:textId="77777777" w:rsidR="002B0134" w:rsidRPr="00EA7BE4" w:rsidRDefault="002B0134" w:rsidP="00EA7BE4">
            <w:pPr>
              <w:spacing w:after="0"/>
              <w:jc w:val="right"/>
              <w:rPr>
                <w:rFonts w:ascii="Calibri" w:eastAsia="Times New Roman" w:hAnsi="Calibri" w:cs="Calibri"/>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109B030D" w14:textId="7A91B783"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1121</w:t>
            </w:r>
          </w:p>
        </w:tc>
        <w:tc>
          <w:tcPr>
            <w:tcW w:w="992" w:type="dxa"/>
            <w:tcBorders>
              <w:top w:val="nil"/>
              <w:left w:val="nil"/>
              <w:bottom w:val="nil"/>
              <w:right w:val="nil"/>
            </w:tcBorders>
            <w:shd w:val="clear" w:color="auto" w:fill="auto"/>
            <w:noWrap/>
            <w:vAlign w:val="bottom"/>
            <w:hideMark/>
          </w:tcPr>
          <w:p w14:paraId="25D0C4EB"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1121</w:t>
            </w:r>
          </w:p>
        </w:tc>
        <w:tc>
          <w:tcPr>
            <w:tcW w:w="1418" w:type="dxa"/>
            <w:tcBorders>
              <w:top w:val="nil"/>
              <w:left w:val="nil"/>
              <w:bottom w:val="nil"/>
              <w:right w:val="nil"/>
            </w:tcBorders>
            <w:shd w:val="clear" w:color="auto" w:fill="auto"/>
            <w:noWrap/>
            <w:vAlign w:val="bottom"/>
            <w:hideMark/>
          </w:tcPr>
          <w:p w14:paraId="551F31E1"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1121</w:t>
            </w:r>
          </w:p>
        </w:tc>
        <w:tc>
          <w:tcPr>
            <w:tcW w:w="3827" w:type="dxa"/>
            <w:tcBorders>
              <w:top w:val="nil"/>
              <w:left w:val="nil"/>
              <w:bottom w:val="nil"/>
              <w:right w:val="nil"/>
            </w:tcBorders>
            <w:shd w:val="clear" w:color="auto" w:fill="auto"/>
            <w:noWrap/>
            <w:vAlign w:val="bottom"/>
            <w:hideMark/>
          </w:tcPr>
          <w:p w14:paraId="4FCE0A7B" w14:textId="77777777" w:rsidR="002B0134" w:rsidRPr="00EA7BE4" w:rsidRDefault="002B0134" w:rsidP="00EA7BE4">
            <w:pPr>
              <w:spacing w:after="0"/>
              <w:rPr>
                <w:rFonts w:ascii="Calibri" w:eastAsia="Times New Roman" w:hAnsi="Calibri" w:cs="Calibri"/>
                <w:color w:val="000000"/>
                <w:sz w:val="20"/>
                <w:szCs w:val="20"/>
                <w:lang w:eastAsia="en-GB"/>
              </w:rPr>
            </w:pPr>
          </w:p>
        </w:tc>
      </w:tr>
      <w:tr w:rsidR="002B0134" w:rsidRPr="00EA7BE4" w14:paraId="00FE6504" w14:textId="77777777" w:rsidTr="007668ED">
        <w:trPr>
          <w:trHeight w:val="259"/>
        </w:trPr>
        <w:tc>
          <w:tcPr>
            <w:tcW w:w="2127" w:type="dxa"/>
            <w:tcBorders>
              <w:top w:val="nil"/>
              <w:left w:val="nil"/>
              <w:bottom w:val="nil"/>
              <w:right w:val="nil"/>
            </w:tcBorders>
            <w:shd w:val="clear" w:color="auto" w:fill="auto"/>
            <w:noWrap/>
            <w:vAlign w:val="bottom"/>
            <w:hideMark/>
          </w:tcPr>
          <w:p w14:paraId="6544236A"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underspends</w:t>
            </w:r>
          </w:p>
        </w:tc>
        <w:tc>
          <w:tcPr>
            <w:tcW w:w="850" w:type="dxa"/>
            <w:tcBorders>
              <w:top w:val="nil"/>
              <w:left w:val="nil"/>
              <w:bottom w:val="nil"/>
              <w:right w:val="nil"/>
            </w:tcBorders>
            <w:shd w:val="clear" w:color="auto" w:fill="auto"/>
            <w:noWrap/>
            <w:vAlign w:val="bottom"/>
            <w:hideMark/>
          </w:tcPr>
          <w:p w14:paraId="28C58C9B" w14:textId="77777777" w:rsidR="002B0134" w:rsidRPr="00EA7BE4" w:rsidRDefault="002B0134" w:rsidP="00EA7BE4">
            <w:pPr>
              <w:spacing w:after="0"/>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bottom"/>
            <w:hideMark/>
          </w:tcPr>
          <w:p w14:paraId="3DAFD9AC" w14:textId="77777777" w:rsidR="002B0134" w:rsidRPr="00EA7BE4" w:rsidRDefault="002B0134" w:rsidP="00EA7BE4">
            <w:pPr>
              <w:spacing w:after="0"/>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noWrap/>
            <w:vAlign w:val="bottom"/>
            <w:hideMark/>
          </w:tcPr>
          <w:p w14:paraId="1E3E7148"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472</w:t>
            </w:r>
          </w:p>
        </w:tc>
        <w:tc>
          <w:tcPr>
            <w:tcW w:w="1418" w:type="dxa"/>
            <w:tcBorders>
              <w:top w:val="nil"/>
              <w:left w:val="nil"/>
              <w:bottom w:val="nil"/>
              <w:right w:val="nil"/>
            </w:tcBorders>
            <w:shd w:val="clear" w:color="auto" w:fill="auto"/>
            <w:noWrap/>
            <w:vAlign w:val="bottom"/>
            <w:hideMark/>
          </w:tcPr>
          <w:p w14:paraId="5C8C89CE"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0</w:t>
            </w:r>
          </w:p>
        </w:tc>
        <w:tc>
          <w:tcPr>
            <w:tcW w:w="3827" w:type="dxa"/>
            <w:tcBorders>
              <w:top w:val="nil"/>
              <w:left w:val="nil"/>
              <w:bottom w:val="nil"/>
              <w:right w:val="nil"/>
            </w:tcBorders>
            <w:shd w:val="clear" w:color="auto" w:fill="auto"/>
            <w:noWrap/>
            <w:vAlign w:val="bottom"/>
            <w:hideMark/>
          </w:tcPr>
          <w:p w14:paraId="168F9BF3"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moves to general at start of next financial year</w:t>
            </w:r>
          </w:p>
        </w:tc>
      </w:tr>
      <w:tr w:rsidR="007668ED" w:rsidRPr="00EA7BE4" w14:paraId="2FF98533" w14:textId="77777777" w:rsidTr="007668ED">
        <w:trPr>
          <w:trHeight w:val="230"/>
        </w:trPr>
        <w:tc>
          <w:tcPr>
            <w:tcW w:w="2127" w:type="dxa"/>
            <w:tcBorders>
              <w:top w:val="nil"/>
              <w:left w:val="nil"/>
              <w:bottom w:val="nil"/>
              <w:right w:val="nil"/>
            </w:tcBorders>
            <w:shd w:val="clear" w:color="auto" w:fill="auto"/>
            <w:noWrap/>
            <w:vAlign w:val="bottom"/>
            <w:hideMark/>
          </w:tcPr>
          <w:p w14:paraId="3A75F05E"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precept</w:t>
            </w:r>
          </w:p>
        </w:tc>
        <w:tc>
          <w:tcPr>
            <w:tcW w:w="850" w:type="dxa"/>
            <w:tcBorders>
              <w:top w:val="nil"/>
              <w:left w:val="nil"/>
              <w:bottom w:val="nil"/>
              <w:right w:val="nil"/>
            </w:tcBorders>
            <w:shd w:val="clear" w:color="auto" w:fill="auto"/>
            <w:noWrap/>
            <w:vAlign w:val="bottom"/>
            <w:hideMark/>
          </w:tcPr>
          <w:p w14:paraId="48CA38C3" w14:textId="77777777" w:rsidR="002B0134" w:rsidRPr="00EA7BE4" w:rsidRDefault="002B0134" w:rsidP="00EA7BE4">
            <w:pPr>
              <w:spacing w:after="0"/>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bottom"/>
            <w:hideMark/>
          </w:tcPr>
          <w:p w14:paraId="10F0637D" w14:textId="77777777" w:rsidR="002B0134" w:rsidRPr="00EA7BE4" w:rsidRDefault="002B0134" w:rsidP="00EA7BE4">
            <w:pPr>
              <w:spacing w:after="0"/>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noWrap/>
            <w:vAlign w:val="bottom"/>
            <w:hideMark/>
          </w:tcPr>
          <w:p w14:paraId="7125734C"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2500</w:t>
            </w:r>
          </w:p>
        </w:tc>
        <w:tc>
          <w:tcPr>
            <w:tcW w:w="1418" w:type="dxa"/>
            <w:tcBorders>
              <w:top w:val="nil"/>
              <w:left w:val="nil"/>
              <w:bottom w:val="nil"/>
              <w:right w:val="nil"/>
            </w:tcBorders>
            <w:shd w:val="clear" w:color="auto" w:fill="auto"/>
            <w:noWrap/>
            <w:vAlign w:val="bottom"/>
            <w:hideMark/>
          </w:tcPr>
          <w:p w14:paraId="44C50FFD"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2500</w:t>
            </w:r>
          </w:p>
        </w:tc>
        <w:tc>
          <w:tcPr>
            <w:tcW w:w="3827" w:type="dxa"/>
            <w:tcBorders>
              <w:top w:val="nil"/>
              <w:left w:val="nil"/>
              <w:bottom w:val="nil"/>
              <w:right w:val="nil"/>
            </w:tcBorders>
            <w:shd w:val="clear" w:color="auto" w:fill="auto"/>
            <w:noWrap/>
            <w:vAlign w:val="bottom"/>
            <w:hideMark/>
          </w:tcPr>
          <w:p w14:paraId="57032D9B" w14:textId="6F409DDF"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 xml:space="preserve">Council </w:t>
            </w:r>
            <w:r w:rsidR="007668ED">
              <w:rPr>
                <w:rFonts w:ascii="Calibri" w:eastAsia="Times New Roman" w:hAnsi="Calibri" w:cs="Calibri"/>
                <w:color w:val="000000"/>
                <w:sz w:val="20"/>
                <w:szCs w:val="20"/>
                <w:lang w:eastAsia="en-GB"/>
              </w:rPr>
              <w:t>is</w:t>
            </w:r>
            <w:r w:rsidRPr="00EA7BE4">
              <w:rPr>
                <w:rFonts w:ascii="Calibri" w:eastAsia="Times New Roman" w:hAnsi="Calibri" w:cs="Calibri"/>
                <w:color w:val="000000"/>
                <w:sz w:val="20"/>
                <w:szCs w:val="20"/>
                <w:lang w:eastAsia="en-GB"/>
              </w:rPr>
              <w:t xml:space="preserve"> advised to retain </w:t>
            </w:r>
            <w:proofErr w:type="spellStart"/>
            <w:r w:rsidRPr="00EA7BE4">
              <w:rPr>
                <w:rFonts w:ascii="Calibri" w:eastAsia="Times New Roman" w:hAnsi="Calibri" w:cs="Calibri"/>
                <w:color w:val="000000"/>
                <w:sz w:val="20"/>
                <w:szCs w:val="20"/>
                <w:lang w:eastAsia="en-GB"/>
              </w:rPr>
              <w:t>upto</w:t>
            </w:r>
            <w:proofErr w:type="spellEnd"/>
            <w:r w:rsidRPr="00EA7BE4">
              <w:rPr>
                <w:rFonts w:ascii="Calibri" w:eastAsia="Times New Roman" w:hAnsi="Calibri" w:cs="Calibri"/>
                <w:color w:val="000000"/>
                <w:sz w:val="20"/>
                <w:szCs w:val="20"/>
                <w:lang w:eastAsia="en-GB"/>
              </w:rPr>
              <w:t xml:space="preserve"> 1 year precept for extra ordinary circumstance</w:t>
            </w:r>
          </w:p>
        </w:tc>
      </w:tr>
      <w:tr w:rsidR="007668ED" w:rsidRPr="00EA7BE4" w14:paraId="26B29E6D" w14:textId="77777777" w:rsidTr="007668ED">
        <w:trPr>
          <w:trHeight w:val="230"/>
        </w:trPr>
        <w:tc>
          <w:tcPr>
            <w:tcW w:w="2127" w:type="dxa"/>
            <w:tcBorders>
              <w:top w:val="nil"/>
              <w:left w:val="nil"/>
              <w:bottom w:val="nil"/>
              <w:right w:val="nil"/>
            </w:tcBorders>
            <w:shd w:val="clear" w:color="auto" w:fill="auto"/>
            <w:noWrap/>
            <w:vAlign w:val="bottom"/>
            <w:hideMark/>
          </w:tcPr>
          <w:p w14:paraId="1277D2F7" w14:textId="77777777"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defibrillators</w:t>
            </w:r>
          </w:p>
        </w:tc>
        <w:tc>
          <w:tcPr>
            <w:tcW w:w="850" w:type="dxa"/>
            <w:tcBorders>
              <w:top w:val="nil"/>
              <w:left w:val="nil"/>
              <w:bottom w:val="nil"/>
              <w:right w:val="nil"/>
            </w:tcBorders>
            <w:shd w:val="clear" w:color="auto" w:fill="auto"/>
            <w:noWrap/>
            <w:vAlign w:val="bottom"/>
            <w:hideMark/>
          </w:tcPr>
          <w:p w14:paraId="04549E6F" w14:textId="77777777" w:rsidR="002B0134" w:rsidRPr="00EA7BE4" w:rsidRDefault="002B0134" w:rsidP="00EA7BE4">
            <w:pPr>
              <w:spacing w:after="0"/>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bottom"/>
            <w:hideMark/>
          </w:tcPr>
          <w:p w14:paraId="3D4EC22B" w14:textId="77777777" w:rsidR="002B0134" w:rsidRPr="00EA7BE4" w:rsidRDefault="002B0134" w:rsidP="00EA7BE4">
            <w:pPr>
              <w:spacing w:after="0"/>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noWrap/>
            <w:vAlign w:val="bottom"/>
            <w:hideMark/>
          </w:tcPr>
          <w:p w14:paraId="117BCE28"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67</w:t>
            </w:r>
          </w:p>
        </w:tc>
        <w:tc>
          <w:tcPr>
            <w:tcW w:w="1418" w:type="dxa"/>
            <w:tcBorders>
              <w:top w:val="nil"/>
              <w:left w:val="nil"/>
              <w:bottom w:val="nil"/>
              <w:right w:val="nil"/>
            </w:tcBorders>
            <w:shd w:val="clear" w:color="auto" w:fill="auto"/>
            <w:noWrap/>
            <w:vAlign w:val="bottom"/>
            <w:hideMark/>
          </w:tcPr>
          <w:p w14:paraId="55A08289"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67</w:t>
            </w:r>
          </w:p>
        </w:tc>
        <w:tc>
          <w:tcPr>
            <w:tcW w:w="3827" w:type="dxa"/>
            <w:tcBorders>
              <w:top w:val="nil"/>
              <w:left w:val="nil"/>
              <w:bottom w:val="nil"/>
              <w:right w:val="nil"/>
            </w:tcBorders>
            <w:shd w:val="clear" w:color="auto" w:fill="auto"/>
            <w:noWrap/>
            <w:vAlign w:val="bottom"/>
            <w:hideMark/>
          </w:tcPr>
          <w:p w14:paraId="09BCAFD8" w14:textId="4B4EAB38" w:rsidR="002B0134" w:rsidRPr="00EA7BE4" w:rsidRDefault="002B0134" w:rsidP="00EA7BE4">
            <w:pPr>
              <w:spacing w:after="0"/>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 xml:space="preserve">Council </w:t>
            </w:r>
            <w:r w:rsidR="007668ED">
              <w:rPr>
                <w:rFonts w:ascii="Calibri" w:eastAsia="Times New Roman" w:hAnsi="Calibri" w:cs="Calibri"/>
                <w:color w:val="000000"/>
                <w:sz w:val="20"/>
                <w:szCs w:val="20"/>
                <w:lang w:eastAsia="en-GB"/>
              </w:rPr>
              <w:t xml:space="preserve">is </w:t>
            </w:r>
            <w:r w:rsidRPr="00EA7BE4">
              <w:rPr>
                <w:rFonts w:ascii="Calibri" w:eastAsia="Times New Roman" w:hAnsi="Calibri" w:cs="Calibri"/>
                <w:color w:val="000000"/>
                <w:sz w:val="20"/>
                <w:szCs w:val="20"/>
                <w:lang w:eastAsia="en-GB"/>
              </w:rPr>
              <w:t xml:space="preserve">advised to save for new batteries/pads (£400) plus cost of replacement </w:t>
            </w:r>
          </w:p>
        </w:tc>
      </w:tr>
      <w:tr w:rsidR="002B0134" w:rsidRPr="00EA7BE4" w14:paraId="72F24977" w14:textId="77777777" w:rsidTr="007668ED">
        <w:trPr>
          <w:gridAfter w:val="1"/>
          <w:wAfter w:w="3827" w:type="dxa"/>
          <w:trHeight w:val="230"/>
        </w:trPr>
        <w:tc>
          <w:tcPr>
            <w:tcW w:w="2127" w:type="dxa"/>
            <w:tcBorders>
              <w:top w:val="single" w:sz="4" w:space="0" w:color="auto"/>
              <w:left w:val="nil"/>
              <w:bottom w:val="single" w:sz="4" w:space="0" w:color="auto"/>
              <w:right w:val="nil"/>
            </w:tcBorders>
          </w:tcPr>
          <w:p w14:paraId="21610AA2" w14:textId="77777777" w:rsidR="002B0134" w:rsidRPr="00EA7BE4" w:rsidRDefault="002B0134" w:rsidP="00EA7BE4">
            <w:pPr>
              <w:spacing w:after="0"/>
              <w:jc w:val="right"/>
              <w:rPr>
                <w:rFonts w:ascii="Calibri" w:eastAsia="Times New Roman" w:hAnsi="Calibri" w:cs="Calibri"/>
                <w:color w:val="000000"/>
                <w:sz w:val="20"/>
                <w:szCs w:val="20"/>
                <w:lang w:eastAsia="en-GB"/>
              </w:rPr>
            </w:pPr>
          </w:p>
        </w:tc>
        <w:tc>
          <w:tcPr>
            <w:tcW w:w="850" w:type="dxa"/>
            <w:tcBorders>
              <w:top w:val="single" w:sz="4" w:space="0" w:color="auto"/>
              <w:left w:val="nil"/>
              <w:bottom w:val="single" w:sz="4" w:space="0" w:color="auto"/>
              <w:right w:val="nil"/>
            </w:tcBorders>
          </w:tcPr>
          <w:p w14:paraId="478C4E15" w14:textId="5469A86D" w:rsidR="002B0134" w:rsidRPr="00EA7BE4" w:rsidRDefault="002B0134" w:rsidP="00EA7BE4">
            <w:pPr>
              <w:spacing w:after="0"/>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2313</w:t>
            </w:r>
          </w:p>
        </w:tc>
        <w:tc>
          <w:tcPr>
            <w:tcW w:w="709" w:type="dxa"/>
            <w:tcBorders>
              <w:top w:val="single" w:sz="4" w:space="0" w:color="auto"/>
              <w:left w:val="nil"/>
              <w:bottom w:val="single" w:sz="4" w:space="0" w:color="auto"/>
              <w:right w:val="nil"/>
            </w:tcBorders>
            <w:shd w:val="clear" w:color="auto" w:fill="auto"/>
            <w:noWrap/>
            <w:vAlign w:val="bottom"/>
            <w:hideMark/>
          </w:tcPr>
          <w:p w14:paraId="550E42AF" w14:textId="5BCC1904"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3666</w:t>
            </w:r>
          </w:p>
        </w:tc>
        <w:tc>
          <w:tcPr>
            <w:tcW w:w="992" w:type="dxa"/>
            <w:tcBorders>
              <w:top w:val="single" w:sz="4" w:space="0" w:color="auto"/>
              <w:left w:val="nil"/>
              <w:bottom w:val="single" w:sz="4" w:space="0" w:color="auto"/>
              <w:right w:val="nil"/>
            </w:tcBorders>
            <w:shd w:val="clear" w:color="auto" w:fill="auto"/>
            <w:noWrap/>
            <w:vAlign w:val="bottom"/>
            <w:hideMark/>
          </w:tcPr>
          <w:p w14:paraId="1F21253E" w14:textId="77777777"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8156</w:t>
            </w:r>
          </w:p>
        </w:tc>
        <w:tc>
          <w:tcPr>
            <w:tcW w:w="1418" w:type="dxa"/>
            <w:tcBorders>
              <w:top w:val="single" w:sz="4" w:space="0" w:color="auto"/>
              <w:left w:val="nil"/>
              <w:bottom w:val="single" w:sz="8" w:space="0" w:color="auto"/>
              <w:right w:val="nil"/>
            </w:tcBorders>
            <w:shd w:val="clear" w:color="auto" w:fill="auto"/>
            <w:noWrap/>
            <w:vAlign w:val="bottom"/>
            <w:hideMark/>
          </w:tcPr>
          <w:p w14:paraId="559E840E" w14:textId="06B3A811" w:rsidR="002B0134" w:rsidRPr="00EA7BE4" w:rsidRDefault="002B0134" w:rsidP="00EA7BE4">
            <w:pPr>
              <w:spacing w:after="0"/>
              <w:jc w:val="right"/>
              <w:rPr>
                <w:rFonts w:ascii="Calibri" w:eastAsia="Times New Roman" w:hAnsi="Calibri" w:cs="Calibri"/>
                <w:color w:val="000000"/>
                <w:sz w:val="20"/>
                <w:szCs w:val="20"/>
                <w:lang w:eastAsia="en-GB"/>
              </w:rPr>
            </w:pPr>
            <w:r w:rsidRPr="00EA7BE4">
              <w:rPr>
                <w:rFonts w:ascii="Calibri" w:eastAsia="Times New Roman" w:hAnsi="Calibri" w:cs="Calibri"/>
                <w:color w:val="000000"/>
                <w:sz w:val="20"/>
                <w:szCs w:val="20"/>
                <w:lang w:eastAsia="en-GB"/>
              </w:rPr>
              <w:t>8156</w:t>
            </w:r>
          </w:p>
        </w:tc>
      </w:tr>
    </w:tbl>
    <w:p w14:paraId="49B29BCD" w14:textId="77777777" w:rsidR="00A23C4C" w:rsidRDefault="00A23C4C">
      <w:pPr>
        <w:rPr>
          <w:rFonts w:ascii="Arial" w:hAnsi="Arial" w:cs="Arial"/>
          <w:b/>
          <w:sz w:val="32"/>
          <w:szCs w:val="32"/>
        </w:rPr>
      </w:pPr>
    </w:p>
    <w:p w14:paraId="018D6580" w14:textId="77777777" w:rsidR="002B0134" w:rsidRDefault="002B0134">
      <w:pPr>
        <w:rPr>
          <w:rFonts w:ascii="Arial" w:hAnsi="Arial" w:cs="Arial"/>
          <w:b/>
          <w:sz w:val="32"/>
          <w:szCs w:val="32"/>
        </w:rPr>
      </w:pPr>
      <w:r>
        <w:rPr>
          <w:rFonts w:ascii="Arial" w:hAnsi="Arial" w:cs="Arial"/>
          <w:b/>
          <w:sz w:val="32"/>
          <w:szCs w:val="32"/>
        </w:rPr>
        <w:lastRenderedPageBreak/>
        <w:t>PREDICTED RESERVES AT 19/9/23</w:t>
      </w:r>
    </w:p>
    <w:tbl>
      <w:tblPr>
        <w:tblW w:w="9923" w:type="dxa"/>
        <w:tblLook w:val="04A0" w:firstRow="1" w:lastRow="0" w:firstColumn="1" w:lastColumn="0" w:noHBand="0" w:noVBand="1"/>
      </w:tblPr>
      <w:tblGrid>
        <w:gridCol w:w="2332"/>
        <w:gridCol w:w="866"/>
        <w:gridCol w:w="913"/>
        <w:gridCol w:w="1045"/>
        <w:gridCol w:w="4767"/>
      </w:tblGrid>
      <w:tr w:rsidR="007F2110" w:rsidRPr="0006570C" w14:paraId="6A2ABAAF" w14:textId="77777777" w:rsidTr="007668ED">
        <w:trPr>
          <w:trHeight w:val="360"/>
        </w:trPr>
        <w:tc>
          <w:tcPr>
            <w:tcW w:w="2332" w:type="dxa"/>
            <w:tcBorders>
              <w:top w:val="nil"/>
              <w:left w:val="nil"/>
              <w:bottom w:val="nil"/>
              <w:right w:val="nil"/>
            </w:tcBorders>
            <w:shd w:val="clear" w:color="auto" w:fill="auto"/>
            <w:noWrap/>
            <w:vAlign w:val="bottom"/>
            <w:hideMark/>
          </w:tcPr>
          <w:p w14:paraId="05BAE2F6" w14:textId="77777777" w:rsidR="0006570C" w:rsidRPr="0006570C" w:rsidRDefault="0006570C" w:rsidP="0006570C">
            <w:pPr>
              <w:spacing w:after="0"/>
              <w:rPr>
                <w:rFonts w:ascii="Calibri" w:eastAsia="Times New Roman" w:hAnsi="Calibri" w:cs="Calibri"/>
                <w:b/>
                <w:bCs/>
                <w:color w:val="000000"/>
                <w:sz w:val="20"/>
                <w:szCs w:val="20"/>
                <w:u w:val="single"/>
                <w:lang w:eastAsia="en-GB"/>
              </w:rPr>
            </w:pPr>
            <w:r w:rsidRPr="0006570C">
              <w:rPr>
                <w:rFonts w:ascii="Calibri" w:eastAsia="Times New Roman" w:hAnsi="Calibri" w:cs="Calibri"/>
                <w:b/>
                <w:bCs/>
                <w:color w:val="000000"/>
                <w:sz w:val="20"/>
                <w:szCs w:val="20"/>
                <w:u w:val="single"/>
                <w:lang w:eastAsia="en-GB"/>
              </w:rPr>
              <w:t>earmarked reserves</w:t>
            </w:r>
          </w:p>
        </w:tc>
        <w:tc>
          <w:tcPr>
            <w:tcW w:w="866" w:type="dxa"/>
            <w:tcBorders>
              <w:top w:val="nil"/>
              <w:left w:val="nil"/>
              <w:bottom w:val="nil"/>
              <w:right w:val="nil"/>
            </w:tcBorders>
            <w:shd w:val="clear" w:color="auto" w:fill="auto"/>
            <w:noWrap/>
            <w:vAlign w:val="bottom"/>
            <w:hideMark/>
          </w:tcPr>
          <w:p w14:paraId="6DA1B76E"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2023</w:t>
            </w:r>
          </w:p>
        </w:tc>
        <w:tc>
          <w:tcPr>
            <w:tcW w:w="913" w:type="dxa"/>
            <w:tcBorders>
              <w:top w:val="nil"/>
              <w:left w:val="nil"/>
              <w:bottom w:val="nil"/>
              <w:right w:val="nil"/>
            </w:tcBorders>
            <w:shd w:val="clear" w:color="auto" w:fill="auto"/>
            <w:noWrap/>
            <w:vAlign w:val="bottom"/>
            <w:hideMark/>
          </w:tcPr>
          <w:p w14:paraId="7006DC69" w14:textId="73D59692"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 xml:space="preserve">1st </w:t>
            </w:r>
            <w:r w:rsidR="007668ED">
              <w:rPr>
                <w:rFonts w:ascii="Calibri" w:eastAsia="Times New Roman" w:hAnsi="Calibri" w:cs="Calibri"/>
                <w:color w:val="000000"/>
                <w:sz w:val="20"/>
                <w:szCs w:val="20"/>
                <w:lang w:eastAsia="en-GB"/>
              </w:rPr>
              <w:t>Ap</w:t>
            </w:r>
            <w:r w:rsidRPr="0006570C">
              <w:rPr>
                <w:rFonts w:ascii="Calibri" w:eastAsia="Times New Roman" w:hAnsi="Calibri" w:cs="Calibri"/>
                <w:color w:val="000000"/>
                <w:sz w:val="20"/>
                <w:szCs w:val="20"/>
                <w:lang w:eastAsia="en-GB"/>
              </w:rPr>
              <w:t>ril</w:t>
            </w:r>
          </w:p>
        </w:tc>
        <w:tc>
          <w:tcPr>
            <w:tcW w:w="1045" w:type="dxa"/>
            <w:tcBorders>
              <w:top w:val="nil"/>
              <w:left w:val="nil"/>
              <w:bottom w:val="nil"/>
              <w:right w:val="nil"/>
            </w:tcBorders>
            <w:shd w:val="clear" w:color="auto" w:fill="auto"/>
            <w:noWrap/>
            <w:vAlign w:val="bottom"/>
            <w:hideMark/>
          </w:tcPr>
          <w:p w14:paraId="5242A640"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19-Sep</w:t>
            </w:r>
          </w:p>
        </w:tc>
        <w:tc>
          <w:tcPr>
            <w:tcW w:w="4767" w:type="dxa"/>
            <w:tcBorders>
              <w:top w:val="nil"/>
              <w:left w:val="nil"/>
              <w:bottom w:val="nil"/>
              <w:right w:val="nil"/>
            </w:tcBorders>
            <w:shd w:val="clear" w:color="auto" w:fill="auto"/>
            <w:noWrap/>
            <w:vAlign w:val="bottom"/>
            <w:hideMark/>
          </w:tcPr>
          <w:p w14:paraId="61F0B3B3" w14:textId="77777777" w:rsidR="0006570C" w:rsidRPr="0006570C" w:rsidRDefault="0006570C" w:rsidP="0006570C">
            <w:pPr>
              <w:spacing w:after="0"/>
              <w:jc w:val="right"/>
              <w:rPr>
                <w:rFonts w:ascii="Calibri" w:eastAsia="Times New Roman" w:hAnsi="Calibri" w:cs="Calibri"/>
                <w:color w:val="000000"/>
                <w:sz w:val="20"/>
                <w:szCs w:val="20"/>
                <w:lang w:eastAsia="en-GB"/>
              </w:rPr>
            </w:pPr>
          </w:p>
        </w:tc>
      </w:tr>
      <w:tr w:rsidR="007F2110" w:rsidRPr="0006570C" w14:paraId="451FB0DF" w14:textId="77777777" w:rsidTr="007F2110">
        <w:trPr>
          <w:trHeight w:val="270"/>
        </w:trPr>
        <w:tc>
          <w:tcPr>
            <w:tcW w:w="2332" w:type="dxa"/>
            <w:tcBorders>
              <w:top w:val="nil"/>
              <w:left w:val="nil"/>
              <w:bottom w:val="nil"/>
              <w:right w:val="nil"/>
            </w:tcBorders>
            <w:shd w:val="clear" w:color="auto" w:fill="auto"/>
            <w:noWrap/>
            <w:vAlign w:val="bottom"/>
            <w:hideMark/>
          </w:tcPr>
          <w:p w14:paraId="0448B18E"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COMMUNITY PLAN</w:t>
            </w:r>
          </w:p>
        </w:tc>
        <w:tc>
          <w:tcPr>
            <w:tcW w:w="866" w:type="dxa"/>
            <w:tcBorders>
              <w:top w:val="nil"/>
              <w:left w:val="nil"/>
              <w:bottom w:val="nil"/>
              <w:right w:val="nil"/>
            </w:tcBorders>
            <w:shd w:val="clear" w:color="auto" w:fill="auto"/>
            <w:noWrap/>
            <w:vAlign w:val="bottom"/>
            <w:hideMark/>
          </w:tcPr>
          <w:p w14:paraId="73D0503A"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1000</w:t>
            </w:r>
          </w:p>
        </w:tc>
        <w:tc>
          <w:tcPr>
            <w:tcW w:w="913" w:type="dxa"/>
            <w:tcBorders>
              <w:top w:val="nil"/>
              <w:left w:val="nil"/>
              <w:bottom w:val="nil"/>
              <w:right w:val="nil"/>
            </w:tcBorders>
            <w:shd w:val="clear" w:color="auto" w:fill="auto"/>
            <w:noWrap/>
            <w:vAlign w:val="bottom"/>
            <w:hideMark/>
          </w:tcPr>
          <w:p w14:paraId="19A2B164"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0</w:t>
            </w:r>
          </w:p>
        </w:tc>
        <w:tc>
          <w:tcPr>
            <w:tcW w:w="1045" w:type="dxa"/>
            <w:tcBorders>
              <w:top w:val="nil"/>
              <w:left w:val="nil"/>
              <w:bottom w:val="nil"/>
              <w:right w:val="nil"/>
            </w:tcBorders>
            <w:shd w:val="clear" w:color="auto" w:fill="auto"/>
            <w:noWrap/>
            <w:vAlign w:val="bottom"/>
            <w:hideMark/>
          </w:tcPr>
          <w:p w14:paraId="117C0799"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0</w:t>
            </w:r>
          </w:p>
        </w:tc>
        <w:tc>
          <w:tcPr>
            <w:tcW w:w="4767" w:type="dxa"/>
            <w:tcBorders>
              <w:top w:val="nil"/>
              <w:left w:val="nil"/>
              <w:bottom w:val="nil"/>
              <w:right w:val="nil"/>
            </w:tcBorders>
            <w:shd w:val="clear" w:color="auto" w:fill="auto"/>
            <w:noWrap/>
            <w:vAlign w:val="bottom"/>
            <w:hideMark/>
          </w:tcPr>
          <w:p w14:paraId="5E3C29E2" w14:textId="50E4FA2F"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 xml:space="preserve">Council </w:t>
            </w:r>
            <w:r w:rsidR="007F2110">
              <w:rPr>
                <w:rFonts w:ascii="Calibri" w:eastAsia="Times New Roman" w:hAnsi="Calibri" w:cs="Calibri"/>
                <w:color w:val="000000"/>
                <w:sz w:val="20"/>
                <w:szCs w:val="20"/>
                <w:lang w:eastAsia="en-GB"/>
              </w:rPr>
              <w:t xml:space="preserve">agreed to </w:t>
            </w:r>
            <w:r w:rsidRPr="0006570C">
              <w:rPr>
                <w:rFonts w:ascii="Calibri" w:eastAsia="Times New Roman" w:hAnsi="Calibri" w:cs="Calibri"/>
                <w:color w:val="000000"/>
                <w:sz w:val="20"/>
                <w:szCs w:val="20"/>
                <w:lang w:eastAsia="en-GB"/>
              </w:rPr>
              <w:t>VIRE</w:t>
            </w:r>
            <w:r>
              <w:rPr>
                <w:rFonts w:ascii="Calibri" w:eastAsia="Times New Roman" w:hAnsi="Calibri" w:cs="Calibri"/>
                <w:color w:val="000000"/>
                <w:sz w:val="20"/>
                <w:szCs w:val="20"/>
                <w:lang w:eastAsia="en-GB"/>
              </w:rPr>
              <w:t xml:space="preserve"> </w:t>
            </w:r>
            <w:r w:rsidRPr="0006570C">
              <w:rPr>
                <w:rFonts w:ascii="Calibri" w:eastAsia="Times New Roman" w:hAnsi="Calibri" w:cs="Calibri"/>
                <w:color w:val="000000"/>
                <w:sz w:val="20"/>
                <w:szCs w:val="20"/>
                <w:lang w:eastAsia="en-GB"/>
              </w:rPr>
              <w:t>TO ELECTION EXPENSES</w:t>
            </w:r>
          </w:p>
        </w:tc>
      </w:tr>
      <w:tr w:rsidR="007F2110" w:rsidRPr="0006570C" w14:paraId="1783E4D0" w14:textId="77777777" w:rsidTr="007F2110">
        <w:trPr>
          <w:trHeight w:val="315"/>
        </w:trPr>
        <w:tc>
          <w:tcPr>
            <w:tcW w:w="2332" w:type="dxa"/>
            <w:tcBorders>
              <w:top w:val="nil"/>
              <w:left w:val="nil"/>
              <w:bottom w:val="nil"/>
              <w:right w:val="nil"/>
            </w:tcBorders>
            <w:shd w:val="clear" w:color="auto" w:fill="auto"/>
            <w:noWrap/>
            <w:vAlign w:val="bottom"/>
            <w:hideMark/>
          </w:tcPr>
          <w:p w14:paraId="6BD138D2"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ELECTION EXPENSES</w:t>
            </w:r>
          </w:p>
        </w:tc>
        <w:tc>
          <w:tcPr>
            <w:tcW w:w="866" w:type="dxa"/>
            <w:tcBorders>
              <w:top w:val="nil"/>
              <w:left w:val="nil"/>
              <w:bottom w:val="nil"/>
              <w:right w:val="nil"/>
            </w:tcBorders>
            <w:shd w:val="clear" w:color="auto" w:fill="auto"/>
            <w:noWrap/>
            <w:vAlign w:val="bottom"/>
            <w:hideMark/>
          </w:tcPr>
          <w:p w14:paraId="547DBA03" w14:textId="77777777" w:rsidR="0006570C" w:rsidRPr="0006570C" w:rsidRDefault="0006570C" w:rsidP="0006570C">
            <w:pPr>
              <w:spacing w:after="0"/>
              <w:rPr>
                <w:rFonts w:ascii="Calibri" w:eastAsia="Times New Roman" w:hAnsi="Calibri" w:cs="Calibri"/>
                <w:color w:val="000000"/>
                <w:sz w:val="20"/>
                <w:szCs w:val="20"/>
                <w:lang w:eastAsia="en-GB"/>
              </w:rPr>
            </w:pPr>
          </w:p>
        </w:tc>
        <w:tc>
          <w:tcPr>
            <w:tcW w:w="913" w:type="dxa"/>
            <w:tcBorders>
              <w:top w:val="nil"/>
              <w:left w:val="nil"/>
              <w:bottom w:val="nil"/>
              <w:right w:val="nil"/>
            </w:tcBorders>
            <w:shd w:val="clear" w:color="auto" w:fill="auto"/>
            <w:noWrap/>
            <w:vAlign w:val="bottom"/>
            <w:hideMark/>
          </w:tcPr>
          <w:p w14:paraId="7655EA51"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1000</w:t>
            </w:r>
          </w:p>
        </w:tc>
        <w:tc>
          <w:tcPr>
            <w:tcW w:w="1045" w:type="dxa"/>
            <w:tcBorders>
              <w:top w:val="nil"/>
              <w:left w:val="nil"/>
              <w:bottom w:val="nil"/>
              <w:right w:val="nil"/>
            </w:tcBorders>
            <w:shd w:val="clear" w:color="auto" w:fill="auto"/>
            <w:noWrap/>
            <w:vAlign w:val="bottom"/>
            <w:hideMark/>
          </w:tcPr>
          <w:p w14:paraId="590B0E79"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2000</w:t>
            </w:r>
          </w:p>
        </w:tc>
        <w:tc>
          <w:tcPr>
            <w:tcW w:w="4767" w:type="dxa"/>
            <w:tcBorders>
              <w:top w:val="nil"/>
              <w:left w:val="nil"/>
              <w:bottom w:val="nil"/>
              <w:right w:val="nil"/>
            </w:tcBorders>
            <w:shd w:val="clear" w:color="auto" w:fill="auto"/>
            <w:noWrap/>
            <w:vAlign w:val="bottom"/>
            <w:hideMark/>
          </w:tcPr>
          <w:p w14:paraId="18372B46" w14:textId="5F7A1B98" w:rsidR="0006570C" w:rsidRPr="0006570C" w:rsidRDefault="0006570C" w:rsidP="0006570C">
            <w:pPr>
              <w:spacing w:after="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Total cost for by-election for 2 parishes </w:t>
            </w:r>
            <w:r w:rsidRPr="0006570C">
              <w:rPr>
                <w:rFonts w:ascii="Calibri" w:eastAsia="Times New Roman" w:hAnsi="Calibri" w:cs="Calibri"/>
                <w:b/>
                <w:bCs/>
                <w:color w:val="000000"/>
                <w:sz w:val="20"/>
                <w:szCs w:val="20"/>
                <w:lang w:eastAsia="en-GB"/>
              </w:rPr>
              <w:t>£3k</w:t>
            </w:r>
            <w:r>
              <w:rPr>
                <w:rFonts w:ascii="Calibri" w:eastAsia="Times New Roman" w:hAnsi="Calibri" w:cs="Calibri"/>
                <w:color w:val="000000"/>
                <w:sz w:val="20"/>
                <w:szCs w:val="20"/>
                <w:lang w:eastAsia="en-GB"/>
              </w:rPr>
              <w:t xml:space="preserve"> plus cost of contested 4 yearly </w:t>
            </w:r>
            <w:r w:rsidR="007F2110">
              <w:rPr>
                <w:rFonts w:ascii="Calibri" w:eastAsia="Times New Roman" w:hAnsi="Calibri" w:cs="Calibri"/>
                <w:color w:val="000000"/>
                <w:sz w:val="20"/>
                <w:szCs w:val="20"/>
                <w:lang w:eastAsia="en-GB"/>
              </w:rPr>
              <w:t>elections</w:t>
            </w:r>
            <w:r>
              <w:rPr>
                <w:rFonts w:ascii="Calibri" w:eastAsia="Times New Roman" w:hAnsi="Calibri" w:cs="Calibri"/>
                <w:color w:val="000000"/>
                <w:sz w:val="20"/>
                <w:szCs w:val="20"/>
                <w:lang w:eastAsia="en-GB"/>
              </w:rPr>
              <w:t xml:space="preserve"> for 2 parishes </w:t>
            </w:r>
            <w:r w:rsidRPr="0006570C">
              <w:rPr>
                <w:rFonts w:ascii="Calibri" w:eastAsia="Times New Roman" w:hAnsi="Calibri" w:cs="Calibri"/>
                <w:b/>
                <w:bCs/>
                <w:color w:val="000000"/>
                <w:sz w:val="20"/>
                <w:szCs w:val="20"/>
                <w:lang w:eastAsia="en-GB"/>
              </w:rPr>
              <w:t>£650</w:t>
            </w:r>
          </w:p>
        </w:tc>
      </w:tr>
      <w:tr w:rsidR="007F2110" w:rsidRPr="0006570C" w14:paraId="060AAAE4" w14:textId="77777777" w:rsidTr="007F2110">
        <w:trPr>
          <w:trHeight w:val="315"/>
        </w:trPr>
        <w:tc>
          <w:tcPr>
            <w:tcW w:w="2332" w:type="dxa"/>
            <w:tcBorders>
              <w:top w:val="nil"/>
              <w:left w:val="nil"/>
              <w:bottom w:val="nil"/>
              <w:right w:val="nil"/>
            </w:tcBorders>
            <w:shd w:val="clear" w:color="auto" w:fill="auto"/>
            <w:noWrap/>
            <w:vAlign w:val="bottom"/>
            <w:hideMark/>
          </w:tcPr>
          <w:p w14:paraId="39EDC4DF"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SPEED REDUCTION</w:t>
            </w:r>
          </w:p>
        </w:tc>
        <w:tc>
          <w:tcPr>
            <w:tcW w:w="866" w:type="dxa"/>
            <w:tcBorders>
              <w:top w:val="nil"/>
              <w:left w:val="nil"/>
              <w:bottom w:val="nil"/>
              <w:right w:val="nil"/>
            </w:tcBorders>
            <w:shd w:val="clear" w:color="auto" w:fill="auto"/>
            <w:noWrap/>
            <w:vAlign w:val="bottom"/>
            <w:hideMark/>
          </w:tcPr>
          <w:p w14:paraId="71A67986" w14:textId="77777777" w:rsidR="0006570C" w:rsidRPr="0006570C" w:rsidRDefault="0006570C" w:rsidP="0006570C">
            <w:pPr>
              <w:spacing w:after="0"/>
              <w:rPr>
                <w:rFonts w:ascii="Calibri" w:eastAsia="Times New Roman" w:hAnsi="Calibri" w:cs="Calibri"/>
                <w:color w:val="000000"/>
                <w:sz w:val="20"/>
                <w:szCs w:val="20"/>
                <w:lang w:eastAsia="en-GB"/>
              </w:rPr>
            </w:pPr>
          </w:p>
        </w:tc>
        <w:tc>
          <w:tcPr>
            <w:tcW w:w="913" w:type="dxa"/>
            <w:tcBorders>
              <w:top w:val="nil"/>
              <w:left w:val="nil"/>
              <w:bottom w:val="nil"/>
              <w:right w:val="nil"/>
            </w:tcBorders>
            <w:shd w:val="clear" w:color="auto" w:fill="auto"/>
            <w:noWrap/>
            <w:vAlign w:val="bottom"/>
            <w:hideMark/>
          </w:tcPr>
          <w:p w14:paraId="1A90F3B5"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1000</w:t>
            </w:r>
          </w:p>
        </w:tc>
        <w:tc>
          <w:tcPr>
            <w:tcW w:w="1045" w:type="dxa"/>
            <w:tcBorders>
              <w:top w:val="nil"/>
              <w:left w:val="nil"/>
              <w:bottom w:val="nil"/>
              <w:right w:val="nil"/>
            </w:tcBorders>
            <w:shd w:val="clear" w:color="auto" w:fill="auto"/>
            <w:noWrap/>
            <w:vAlign w:val="bottom"/>
            <w:hideMark/>
          </w:tcPr>
          <w:p w14:paraId="45E21B21"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1000</w:t>
            </w:r>
          </w:p>
        </w:tc>
        <w:tc>
          <w:tcPr>
            <w:tcW w:w="4767" w:type="dxa"/>
            <w:tcBorders>
              <w:top w:val="nil"/>
              <w:left w:val="nil"/>
              <w:bottom w:val="nil"/>
              <w:right w:val="nil"/>
            </w:tcBorders>
            <w:shd w:val="clear" w:color="auto" w:fill="auto"/>
            <w:noWrap/>
            <w:vAlign w:val="bottom"/>
            <w:hideMark/>
          </w:tcPr>
          <w:p w14:paraId="0E37998F" w14:textId="6A8C1EEC"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 xml:space="preserve">Council </w:t>
            </w:r>
            <w:r w:rsidR="007668ED">
              <w:rPr>
                <w:rFonts w:ascii="Calibri" w:eastAsia="Times New Roman" w:hAnsi="Calibri" w:cs="Calibri"/>
                <w:color w:val="000000"/>
                <w:sz w:val="20"/>
                <w:szCs w:val="20"/>
                <w:lang w:eastAsia="en-GB"/>
              </w:rPr>
              <w:t>has agreed to consider</w:t>
            </w:r>
            <w:r w:rsidRPr="0006570C">
              <w:rPr>
                <w:rFonts w:ascii="Calibri" w:eastAsia="Times New Roman" w:hAnsi="Calibri" w:cs="Calibri"/>
                <w:color w:val="000000"/>
                <w:sz w:val="20"/>
                <w:szCs w:val="20"/>
                <w:lang w:eastAsia="en-GB"/>
              </w:rPr>
              <w:t xml:space="preserve"> speed reduction initiatives</w:t>
            </w:r>
          </w:p>
        </w:tc>
      </w:tr>
      <w:tr w:rsidR="007F2110" w:rsidRPr="0006570C" w14:paraId="0F3CD11B" w14:textId="77777777" w:rsidTr="007F2110">
        <w:trPr>
          <w:trHeight w:val="270"/>
        </w:trPr>
        <w:tc>
          <w:tcPr>
            <w:tcW w:w="2332" w:type="dxa"/>
            <w:tcBorders>
              <w:top w:val="nil"/>
              <w:left w:val="nil"/>
              <w:bottom w:val="nil"/>
              <w:right w:val="nil"/>
            </w:tcBorders>
            <w:shd w:val="clear" w:color="auto" w:fill="auto"/>
            <w:noWrap/>
            <w:vAlign w:val="bottom"/>
            <w:hideMark/>
          </w:tcPr>
          <w:p w14:paraId="624A992F"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GENERAL</w:t>
            </w:r>
          </w:p>
        </w:tc>
        <w:tc>
          <w:tcPr>
            <w:tcW w:w="866" w:type="dxa"/>
            <w:tcBorders>
              <w:top w:val="nil"/>
              <w:left w:val="nil"/>
              <w:bottom w:val="nil"/>
              <w:right w:val="nil"/>
            </w:tcBorders>
            <w:shd w:val="clear" w:color="auto" w:fill="auto"/>
            <w:noWrap/>
            <w:vAlign w:val="bottom"/>
            <w:hideMark/>
          </w:tcPr>
          <w:p w14:paraId="62E38E4B"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1446</w:t>
            </w:r>
          </w:p>
        </w:tc>
        <w:tc>
          <w:tcPr>
            <w:tcW w:w="913" w:type="dxa"/>
            <w:tcBorders>
              <w:top w:val="nil"/>
              <w:left w:val="nil"/>
              <w:bottom w:val="nil"/>
              <w:right w:val="nil"/>
            </w:tcBorders>
            <w:shd w:val="clear" w:color="auto" w:fill="auto"/>
            <w:noWrap/>
            <w:vAlign w:val="bottom"/>
            <w:hideMark/>
          </w:tcPr>
          <w:p w14:paraId="4ED6B481"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918</w:t>
            </w:r>
          </w:p>
        </w:tc>
        <w:tc>
          <w:tcPr>
            <w:tcW w:w="1045" w:type="dxa"/>
            <w:tcBorders>
              <w:top w:val="nil"/>
              <w:left w:val="nil"/>
              <w:bottom w:val="nil"/>
              <w:right w:val="nil"/>
            </w:tcBorders>
            <w:shd w:val="clear" w:color="auto" w:fill="auto"/>
            <w:noWrap/>
            <w:vAlign w:val="bottom"/>
            <w:hideMark/>
          </w:tcPr>
          <w:p w14:paraId="1DD789DD"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362</w:t>
            </w:r>
          </w:p>
        </w:tc>
        <w:tc>
          <w:tcPr>
            <w:tcW w:w="4767" w:type="dxa"/>
            <w:tcBorders>
              <w:top w:val="nil"/>
              <w:left w:val="nil"/>
              <w:bottom w:val="nil"/>
              <w:right w:val="nil"/>
            </w:tcBorders>
            <w:shd w:val="clear" w:color="auto" w:fill="auto"/>
            <w:noWrap/>
            <w:vAlign w:val="bottom"/>
            <w:hideMark/>
          </w:tcPr>
          <w:p w14:paraId="70D0A452" w14:textId="2C4807C9"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£1K VIRED TO SPEED REDUCTION</w:t>
            </w:r>
            <w:r>
              <w:rPr>
                <w:rFonts w:ascii="Calibri" w:eastAsia="Times New Roman" w:hAnsi="Calibri" w:cs="Calibri"/>
                <w:color w:val="000000"/>
                <w:sz w:val="20"/>
                <w:szCs w:val="20"/>
                <w:lang w:eastAsia="en-GB"/>
              </w:rPr>
              <w:t xml:space="preserve"> in 2/y/e 2023</w:t>
            </w:r>
          </w:p>
        </w:tc>
      </w:tr>
      <w:tr w:rsidR="007F2110" w:rsidRPr="0006570C" w14:paraId="708E3E63" w14:textId="77777777" w:rsidTr="007F2110">
        <w:trPr>
          <w:trHeight w:val="315"/>
        </w:trPr>
        <w:tc>
          <w:tcPr>
            <w:tcW w:w="2332" w:type="dxa"/>
            <w:tcBorders>
              <w:top w:val="nil"/>
              <w:left w:val="nil"/>
              <w:bottom w:val="nil"/>
              <w:right w:val="nil"/>
            </w:tcBorders>
            <w:shd w:val="clear" w:color="auto" w:fill="auto"/>
            <w:noWrap/>
            <w:vAlign w:val="bottom"/>
            <w:hideMark/>
          </w:tcPr>
          <w:p w14:paraId="2B2EC144"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DOG WASTE BINS</w:t>
            </w:r>
          </w:p>
        </w:tc>
        <w:tc>
          <w:tcPr>
            <w:tcW w:w="866" w:type="dxa"/>
            <w:tcBorders>
              <w:top w:val="nil"/>
              <w:left w:val="nil"/>
              <w:bottom w:val="nil"/>
              <w:right w:val="nil"/>
            </w:tcBorders>
            <w:shd w:val="clear" w:color="auto" w:fill="auto"/>
            <w:noWrap/>
            <w:vAlign w:val="bottom"/>
            <w:hideMark/>
          </w:tcPr>
          <w:p w14:paraId="3BB919FB"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750</w:t>
            </w:r>
          </w:p>
        </w:tc>
        <w:tc>
          <w:tcPr>
            <w:tcW w:w="913" w:type="dxa"/>
            <w:tcBorders>
              <w:top w:val="nil"/>
              <w:left w:val="nil"/>
              <w:bottom w:val="nil"/>
              <w:right w:val="nil"/>
            </w:tcBorders>
            <w:shd w:val="clear" w:color="auto" w:fill="auto"/>
            <w:noWrap/>
            <w:vAlign w:val="bottom"/>
            <w:hideMark/>
          </w:tcPr>
          <w:p w14:paraId="47268893"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750</w:t>
            </w:r>
          </w:p>
        </w:tc>
        <w:tc>
          <w:tcPr>
            <w:tcW w:w="1045" w:type="dxa"/>
            <w:tcBorders>
              <w:top w:val="nil"/>
              <w:left w:val="nil"/>
              <w:bottom w:val="nil"/>
              <w:right w:val="nil"/>
            </w:tcBorders>
            <w:shd w:val="clear" w:color="auto" w:fill="auto"/>
            <w:noWrap/>
            <w:vAlign w:val="bottom"/>
            <w:hideMark/>
          </w:tcPr>
          <w:p w14:paraId="2C5259CD"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1000</w:t>
            </w:r>
          </w:p>
        </w:tc>
        <w:tc>
          <w:tcPr>
            <w:tcW w:w="4767" w:type="dxa"/>
            <w:tcBorders>
              <w:top w:val="nil"/>
              <w:left w:val="nil"/>
              <w:bottom w:val="nil"/>
              <w:right w:val="nil"/>
            </w:tcBorders>
            <w:shd w:val="clear" w:color="auto" w:fill="auto"/>
            <w:noWrap/>
            <w:vAlign w:val="bottom"/>
            <w:hideMark/>
          </w:tcPr>
          <w:p w14:paraId="6E4BE49D"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 xml:space="preserve">each bin costs </w:t>
            </w:r>
            <w:proofErr w:type="spellStart"/>
            <w:r w:rsidRPr="0006570C">
              <w:rPr>
                <w:rFonts w:ascii="Calibri" w:eastAsia="Times New Roman" w:hAnsi="Calibri" w:cs="Calibri"/>
                <w:color w:val="000000"/>
                <w:sz w:val="20"/>
                <w:szCs w:val="20"/>
                <w:lang w:eastAsia="en-GB"/>
              </w:rPr>
              <w:t>approx</w:t>
            </w:r>
            <w:proofErr w:type="spellEnd"/>
            <w:r w:rsidRPr="0006570C">
              <w:rPr>
                <w:rFonts w:ascii="Calibri" w:eastAsia="Times New Roman" w:hAnsi="Calibri" w:cs="Calibri"/>
                <w:color w:val="000000"/>
                <w:sz w:val="20"/>
                <w:szCs w:val="20"/>
                <w:lang w:eastAsia="en-GB"/>
              </w:rPr>
              <w:t xml:space="preserve"> £200 plus installation</w:t>
            </w:r>
          </w:p>
        </w:tc>
      </w:tr>
      <w:tr w:rsidR="007F2110" w:rsidRPr="0006570C" w14:paraId="53C4E2EB" w14:textId="77777777" w:rsidTr="007F2110">
        <w:trPr>
          <w:trHeight w:val="492"/>
        </w:trPr>
        <w:tc>
          <w:tcPr>
            <w:tcW w:w="2332" w:type="dxa"/>
            <w:tcBorders>
              <w:top w:val="nil"/>
              <w:left w:val="nil"/>
              <w:bottom w:val="nil"/>
              <w:right w:val="nil"/>
            </w:tcBorders>
            <w:shd w:val="clear" w:color="auto" w:fill="auto"/>
            <w:vAlign w:val="bottom"/>
            <w:hideMark/>
          </w:tcPr>
          <w:p w14:paraId="1BFC56C6"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NOTICE BOARD &amp; other community asset</w:t>
            </w:r>
          </w:p>
        </w:tc>
        <w:tc>
          <w:tcPr>
            <w:tcW w:w="866" w:type="dxa"/>
            <w:tcBorders>
              <w:top w:val="nil"/>
              <w:left w:val="nil"/>
              <w:bottom w:val="nil"/>
              <w:right w:val="nil"/>
            </w:tcBorders>
            <w:shd w:val="clear" w:color="auto" w:fill="auto"/>
            <w:noWrap/>
            <w:vAlign w:val="bottom"/>
            <w:hideMark/>
          </w:tcPr>
          <w:p w14:paraId="3A99B8AE"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800</w:t>
            </w:r>
          </w:p>
        </w:tc>
        <w:tc>
          <w:tcPr>
            <w:tcW w:w="913" w:type="dxa"/>
            <w:tcBorders>
              <w:top w:val="nil"/>
              <w:left w:val="nil"/>
              <w:bottom w:val="nil"/>
              <w:right w:val="nil"/>
            </w:tcBorders>
            <w:shd w:val="clear" w:color="auto" w:fill="auto"/>
            <w:noWrap/>
            <w:vAlign w:val="bottom"/>
            <w:hideMark/>
          </w:tcPr>
          <w:p w14:paraId="364EC161"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800</w:t>
            </w:r>
          </w:p>
        </w:tc>
        <w:tc>
          <w:tcPr>
            <w:tcW w:w="1045" w:type="dxa"/>
            <w:tcBorders>
              <w:top w:val="nil"/>
              <w:left w:val="nil"/>
              <w:bottom w:val="nil"/>
              <w:right w:val="nil"/>
            </w:tcBorders>
            <w:shd w:val="clear" w:color="auto" w:fill="auto"/>
            <w:noWrap/>
            <w:vAlign w:val="bottom"/>
            <w:hideMark/>
          </w:tcPr>
          <w:p w14:paraId="065D7BBC"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1000</w:t>
            </w:r>
          </w:p>
        </w:tc>
        <w:tc>
          <w:tcPr>
            <w:tcW w:w="4767" w:type="dxa"/>
            <w:tcBorders>
              <w:top w:val="nil"/>
              <w:left w:val="nil"/>
              <w:bottom w:val="nil"/>
              <w:right w:val="nil"/>
            </w:tcBorders>
            <w:shd w:val="clear" w:color="auto" w:fill="auto"/>
            <w:noWrap/>
            <w:vAlign w:val="bottom"/>
            <w:hideMark/>
          </w:tcPr>
          <w:p w14:paraId="4B609870"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 xml:space="preserve">each notice board costs </w:t>
            </w:r>
            <w:proofErr w:type="spellStart"/>
            <w:r w:rsidRPr="0006570C">
              <w:rPr>
                <w:rFonts w:ascii="Calibri" w:eastAsia="Times New Roman" w:hAnsi="Calibri" w:cs="Calibri"/>
                <w:color w:val="000000"/>
                <w:sz w:val="20"/>
                <w:szCs w:val="20"/>
                <w:lang w:eastAsia="en-GB"/>
              </w:rPr>
              <w:t>approx</w:t>
            </w:r>
            <w:proofErr w:type="spellEnd"/>
            <w:r w:rsidRPr="0006570C">
              <w:rPr>
                <w:rFonts w:ascii="Calibri" w:eastAsia="Times New Roman" w:hAnsi="Calibri" w:cs="Calibri"/>
                <w:color w:val="000000"/>
                <w:sz w:val="20"/>
                <w:szCs w:val="20"/>
                <w:lang w:eastAsia="en-GB"/>
              </w:rPr>
              <w:t xml:space="preserve"> £800 </w:t>
            </w:r>
          </w:p>
        </w:tc>
      </w:tr>
      <w:tr w:rsidR="007F2110" w:rsidRPr="0006570C" w14:paraId="40D120BB" w14:textId="77777777" w:rsidTr="007F2110">
        <w:trPr>
          <w:trHeight w:val="315"/>
        </w:trPr>
        <w:tc>
          <w:tcPr>
            <w:tcW w:w="2332" w:type="dxa"/>
            <w:tcBorders>
              <w:top w:val="nil"/>
              <w:left w:val="nil"/>
              <w:bottom w:val="nil"/>
              <w:right w:val="nil"/>
            </w:tcBorders>
            <w:shd w:val="clear" w:color="auto" w:fill="auto"/>
            <w:noWrap/>
            <w:vAlign w:val="bottom"/>
            <w:hideMark/>
          </w:tcPr>
          <w:p w14:paraId="4342303B" w14:textId="6CEA6109" w:rsidR="0006570C" w:rsidRPr="0006570C" w:rsidRDefault="0006570C" w:rsidP="0006570C">
            <w:pPr>
              <w:spacing w:after="0"/>
              <w:rPr>
                <w:rFonts w:ascii="Calibri" w:eastAsia="Times New Roman" w:hAnsi="Calibri" w:cs="Calibri"/>
                <w:color w:val="000000"/>
                <w:sz w:val="20"/>
                <w:szCs w:val="20"/>
                <w:lang w:eastAsia="en-GB"/>
              </w:rPr>
            </w:pPr>
            <w:proofErr w:type="spellStart"/>
            <w:r w:rsidRPr="0006570C">
              <w:rPr>
                <w:rFonts w:ascii="Calibri" w:eastAsia="Times New Roman" w:hAnsi="Calibri" w:cs="Calibri"/>
                <w:color w:val="000000"/>
                <w:sz w:val="20"/>
                <w:szCs w:val="20"/>
                <w:lang w:eastAsia="en-GB"/>
              </w:rPr>
              <w:t>CiL</w:t>
            </w:r>
            <w:proofErr w:type="spellEnd"/>
            <w:r w:rsidRPr="0006570C">
              <w:rPr>
                <w:rFonts w:ascii="Calibri" w:eastAsia="Times New Roman" w:hAnsi="Calibri" w:cs="Calibri"/>
                <w:color w:val="000000"/>
                <w:sz w:val="20"/>
                <w:szCs w:val="20"/>
                <w:lang w:eastAsia="en-GB"/>
              </w:rPr>
              <w:t xml:space="preserve"> </w:t>
            </w:r>
          </w:p>
        </w:tc>
        <w:tc>
          <w:tcPr>
            <w:tcW w:w="866" w:type="dxa"/>
            <w:tcBorders>
              <w:top w:val="nil"/>
              <w:left w:val="nil"/>
              <w:bottom w:val="nil"/>
              <w:right w:val="nil"/>
            </w:tcBorders>
            <w:shd w:val="clear" w:color="auto" w:fill="auto"/>
            <w:noWrap/>
            <w:vAlign w:val="bottom"/>
            <w:hideMark/>
          </w:tcPr>
          <w:p w14:paraId="5D411F9F"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1121</w:t>
            </w:r>
          </w:p>
        </w:tc>
        <w:tc>
          <w:tcPr>
            <w:tcW w:w="913" w:type="dxa"/>
            <w:tcBorders>
              <w:top w:val="nil"/>
              <w:left w:val="nil"/>
              <w:bottom w:val="nil"/>
              <w:right w:val="nil"/>
            </w:tcBorders>
            <w:shd w:val="clear" w:color="auto" w:fill="auto"/>
            <w:noWrap/>
            <w:vAlign w:val="bottom"/>
            <w:hideMark/>
          </w:tcPr>
          <w:p w14:paraId="26670EF3"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1121</w:t>
            </w:r>
          </w:p>
        </w:tc>
        <w:tc>
          <w:tcPr>
            <w:tcW w:w="1045" w:type="dxa"/>
            <w:tcBorders>
              <w:top w:val="nil"/>
              <w:left w:val="nil"/>
              <w:bottom w:val="nil"/>
              <w:right w:val="nil"/>
            </w:tcBorders>
            <w:shd w:val="clear" w:color="auto" w:fill="auto"/>
            <w:noWrap/>
            <w:vAlign w:val="bottom"/>
            <w:hideMark/>
          </w:tcPr>
          <w:p w14:paraId="5AB5413D"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1121</w:t>
            </w:r>
          </w:p>
        </w:tc>
        <w:tc>
          <w:tcPr>
            <w:tcW w:w="4767" w:type="dxa"/>
            <w:tcBorders>
              <w:top w:val="nil"/>
              <w:left w:val="nil"/>
              <w:bottom w:val="nil"/>
              <w:right w:val="nil"/>
            </w:tcBorders>
            <w:shd w:val="clear" w:color="auto" w:fill="auto"/>
            <w:noWrap/>
            <w:vAlign w:val="bottom"/>
            <w:hideMark/>
          </w:tcPr>
          <w:p w14:paraId="7694AD81" w14:textId="7D74A58F"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4 YEARS TO SPEND</w:t>
            </w:r>
            <w:r w:rsidRPr="0006570C">
              <w:rPr>
                <w:rFonts w:ascii="Calibri" w:eastAsia="Times New Roman" w:hAnsi="Calibri" w:cs="Calibri"/>
                <w:color w:val="000000"/>
                <w:sz w:val="20"/>
                <w:szCs w:val="20"/>
                <w:lang w:eastAsia="en-GB"/>
              </w:rPr>
              <w:t xml:space="preserve"> </w:t>
            </w:r>
            <w:r w:rsidRPr="0006570C">
              <w:rPr>
                <w:rFonts w:ascii="Calibri" w:eastAsia="Times New Roman" w:hAnsi="Calibri" w:cs="Calibri"/>
                <w:color w:val="000000"/>
                <w:sz w:val="20"/>
                <w:szCs w:val="20"/>
                <w:lang w:eastAsia="en-GB"/>
              </w:rPr>
              <w:t xml:space="preserve">as per </w:t>
            </w:r>
            <w:r w:rsidR="007F2110" w:rsidRPr="0006570C">
              <w:rPr>
                <w:rFonts w:ascii="Calibri" w:eastAsia="Times New Roman" w:hAnsi="Calibri" w:cs="Calibri"/>
                <w:color w:val="000000"/>
                <w:sz w:val="20"/>
                <w:szCs w:val="20"/>
                <w:lang w:eastAsia="en-GB"/>
              </w:rPr>
              <w:t>criteria</w:t>
            </w:r>
            <w:r w:rsidRPr="0006570C">
              <w:rPr>
                <w:rFonts w:ascii="Calibri" w:eastAsia="Times New Roman" w:hAnsi="Calibri" w:cs="Calibri"/>
                <w:color w:val="000000"/>
                <w:sz w:val="20"/>
                <w:szCs w:val="20"/>
                <w:lang w:eastAsia="en-GB"/>
              </w:rPr>
              <w:t xml:space="preserve"> set by CDC</w:t>
            </w:r>
          </w:p>
        </w:tc>
      </w:tr>
      <w:tr w:rsidR="007F2110" w:rsidRPr="0006570C" w14:paraId="2481BF23" w14:textId="77777777" w:rsidTr="007F2110">
        <w:trPr>
          <w:trHeight w:val="270"/>
        </w:trPr>
        <w:tc>
          <w:tcPr>
            <w:tcW w:w="2332" w:type="dxa"/>
            <w:tcBorders>
              <w:top w:val="nil"/>
              <w:left w:val="nil"/>
              <w:bottom w:val="nil"/>
              <w:right w:val="nil"/>
            </w:tcBorders>
            <w:shd w:val="clear" w:color="auto" w:fill="auto"/>
            <w:noWrap/>
            <w:vAlign w:val="bottom"/>
            <w:hideMark/>
          </w:tcPr>
          <w:p w14:paraId="31E16AF2" w14:textId="45F4C58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 xml:space="preserve">CONTINGENCY </w:t>
            </w:r>
            <w:r w:rsidR="007F2110">
              <w:rPr>
                <w:rFonts w:ascii="Calibri" w:eastAsia="Times New Roman" w:hAnsi="Calibri" w:cs="Calibri"/>
                <w:color w:val="000000"/>
                <w:sz w:val="20"/>
                <w:szCs w:val="20"/>
                <w:lang w:eastAsia="en-GB"/>
              </w:rPr>
              <w:t>for LEGAL /PROFESSIONAL COSTS</w:t>
            </w:r>
          </w:p>
        </w:tc>
        <w:tc>
          <w:tcPr>
            <w:tcW w:w="866" w:type="dxa"/>
            <w:tcBorders>
              <w:top w:val="nil"/>
              <w:left w:val="nil"/>
              <w:bottom w:val="nil"/>
              <w:right w:val="nil"/>
            </w:tcBorders>
            <w:shd w:val="clear" w:color="auto" w:fill="auto"/>
            <w:noWrap/>
            <w:vAlign w:val="bottom"/>
            <w:hideMark/>
          </w:tcPr>
          <w:p w14:paraId="2FD0848E" w14:textId="77777777" w:rsidR="0006570C" w:rsidRPr="0006570C" w:rsidRDefault="0006570C" w:rsidP="0006570C">
            <w:pPr>
              <w:spacing w:after="0"/>
              <w:rPr>
                <w:rFonts w:ascii="Calibri" w:eastAsia="Times New Roman" w:hAnsi="Calibri" w:cs="Calibri"/>
                <w:color w:val="000000"/>
                <w:sz w:val="20"/>
                <w:szCs w:val="20"/>
                <w:lang w:eastAsia="en-GB"/>
              </w:rPr>
            </w:pPr>
          </w:p>
        </w:tc>
        <w:tc>
          <w:tcPr>
            <w:tcW w:w="913" w:type="dxa"/>
            <w:tcBorders>
              <w:top w:val="nil"/>
              <w:left w:val="nil"/>
              <w:bottom w:val="nil"/>
              <w:right w:val="nil"/>
            </w:tcBorders>
            <w:shd w:val="clear" w:color="auto" w:fill="auto"/>
            <w:noWrap/>
            <w:vAlign w:val="bottom"/>
            <w:hideMark/>
          </w:tcPr>
          <w:p w14:paraId="6D7A0FBA" w14:textId="77777777" w:rsidR="0006570C" w:rsidRPr="0006570C" w:rsidRDefault="0006570C" w:rsidP="0006570C">
            <w:pPr>
              <w:spacing w:after="0"/>
              <w:rPr>
                <w:rFonts w:ascii="Times New Roman" w:eastAsia="Times New Roman" w:hAnsi="Times New Roman" w:cs="Times New Roman"/>
                <w:sz w:val="20"/>
                <w:szCs w:val="20"/>
                <w:lang w:eastAsia="en-GB"/>
              </w:rPr>
            </w:pPr>
          </w:p>
        </w:tc>
        <w:tc>
          <w:tcPr>
            <w:tcW w:w="1045" w:type="dxa"/>
            <w:tcBorders>
              <w:top w:val="nil"/>
              <w:left w:val="nil"/>
              <w:bottom w:val="nil"/>
              <w:right w:val="nil"/>
            </w:tcBorders>
            <w:shd w:val="clear" w:color="auto" w:fill="auto"/>
            <w:noWrap/>
            <w:vAlign w:val="bottom"/>
            <w:hideMark/>
          </w:tcPr>
          <w:p w14:paraId="7EBA5218"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1530</w:t>
            </w:r>
          </w:p>
        </w:tc>
        <w:tc>
          <w:tcPr>
            <w:tcW w:w="4767" w:type="dxa"/>
            <w:tcBorders>
              <w:top w:val="nil"/>
              <w:left w:val="nil"/>
              <w:bottom w:val="nil"/>
              <w:right w:val="nil"/>
            </w:tcBorders>
            <w:shd w:val="clear" w:color="auto" w:fill="auto"/>
            <w:noWrap/>
            <w:vAlign w:val="bottom"/>
            <w:hideMark/>
          </w:tcPr>
          <w:p w14:paraId="4CEC68EA"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legal /professional costs</w:t>
            </w:r>
          </w:p>
        </w:tc>
      </w:tr>
      <w:tr w:rsidR="007F2110" w:rsidRPr="0006570C" w14:paraId="4DD5E8EB" w14:textId="77777777" w:rsidTr="007F2110">
        <w:trPr>
          <w:trHeight w:val="240"/>
        </w:trPr>
        <w:tc>
          <w:tcPr>
            <w:tcW w:w="2332" w:type="dxa"/>
            <w:tcBorders>
              <w:top w:val="nil"/>
              <w:left w:val="nil"/>
              <w:bottom w:val="nil"/>
              <w:right w:val="nil"/>
            </w:tcBorders>
            <w:shd w:val="clear" w:color="auto" w:fill="auto"/>
            <w:noWrap/>
            <w:vAlign w:val="bottom"/>
            <w:hideMark/>
          </w:tcPr>
          <w:p w14:paraId="208E6B4C"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underspends</w:t>
            </w:r>
          </w:p>
        </w:tc>
        <w:tc>
          <w:tcPr>
            <w:tcW w:w="866" w:type="dxa"/>
            <w:tcBorders>
              <w:top w:val="nil"/>
              <w:left w:val="nil"/>
              <w:bottom w:val="nil"/>
              <w:right w:val="nil"/>
            </w:tcBorders>
            <w:shd w:val="clear" w:color="auto" w:fill="auto"/>
            <w:noWrap/>
            <w:vAlign w:val="bottom"/>
            <w:hideMark/>
          </w:tcPr>
          <w:p w14:paraId="12B70453"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472</w:t>
            </w:r>
          </w:p>
        </w:tc>
        <w:tc>
          <w:tcPr>
            <w:tcW w:w="913" w:type="dxa"/>
            <w:tcBorders>
              <w:top w:val="nil"/>
              <w:left w:val="nil"/>
              <w:bottom w:val="nil"/>
              <w:right w:val="nil"/>
            </w:tcBorders>
            <w:shd w:val="clear" w:color="auto" w:fill="auto"/>
            <w:noWrap/>
            <w:vAlign w:val="bottom"/>
            <w:hideMark/>
          </w:tcPr>
          <w:p w14:paraId="122DA318"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0</w:t>
            </w:r>
          </w:p>
        </w:tc>
        <w:tc>
          <w:tcPr>
            <w:tcW w:w="1045" w:type="dxa"/>
            <w:tcBorders>
              <w:top w:val="nil"/>
              <w:left w:val="nil"/>
              <w:bottom w:val="nil"/>
              <w:right w:val="nil"/>
            </w:tcBorders>
            <w:shd w:val="clear" w:color="auto" w:fill="auto"/>
            <w:noWrap/>
            <w:vAlign w:val="bottom"/>
            <w:hideMark/>
          </w:tcPr>
          <w:p w14:paraId="7BD6995F" w14:textId="77777777" w:rsidR="0006570C" w:rsidRPr="0006570C" w:rsidRDefault="0006570C" w:rsidP="0006570C">
            <w:pPr>
              <w:spacing w:after="0"/>
              <w:jc w:val="right"/>
              <w:rPr>
                <w:rFonts w:ascii="Calibri" w:eastAsia="Times New Roman" w:hAnsi="Calibri" w:cs="Calibri"/>
                <w:color w:val="000000"/>
                <w:sz w:val="20"/>
                <w:szCs w:val="20"/>
                <w:lang w:eastAsia="en-GB"/>
              </w:rPr>
            </w:pPr>
          </w:p>
        </w:tc>
        <w:tc>
          <w:tcPr>
            <w:tcW w:w="4767" w:type="dxa"/>
            <w:tcBorders>
              <w:top w:val="nil"/>
              <w:left w:val="nil"/>
              <w:bottom w:val="nil"/>
              <w:right w:val="nil"/>
            </w:tcBorders>
            <w:shd w:val="clear" w:color="auto" w:fill="auto"/>
            <w:noWrap/>
            <w:vAlign w:val="bottom"/>
            <w:hideMark/>
          </w:tcPr>
          <w:p w14:paraId="72C6C08D"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moves to general at start of next financial year</w:t>
            </w:r>
          </w:p>
        </w:tc>
      </w:tr>
      <w:tr w:rsidR="007F2110" w:rsidRPr="0006570C" w14:paraId="6300EE51" w14:textId="77777777" w:rsidTr="007F2110">
        <w:trPr>
          <w:trHeight w:val="240"/>
        </w:trPr>
        <w:tc>
          <w:tcPr>
            <w:tcW w:w="2332" w:type="dxa"/>
            <w:tcBorders>
              <w:top w:val="nil"/>
              <w:left w:val="nil"/>
              <w:bottom w:val="nil"/>
              <w:right w:val="nil"/>
            </w:tcBorders>
            <w:shd w:val="clear" w:color="auto" w:fill="auto"/>
            <w:noWrap/>
            <w:vAlign w:val="bottom"/>
            <w:hideMark/>
          </w:tcPr>
          <w:p w14:paraId="2255576A"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precept</w:t>
            </w:r>
          </w:p>
        </w:tc>
        <w:tc>
          <w:tcPr>
            <w:tcW w:w="866" w:type="dxa"/>
            <w:tcBorders>
              <w:top w:val="nil"/>
              <w:left w:val="nil"/>
              <w:bottom w:val="nil"/>
              <w:right w:val="nil"/>
            </w:tcBorders>
            <w:shd w:val="clear" w:color="auto" w:fill="auto"/>
            <w:noWrap/>
            <w:vAlign w:val="bottom"/>
            <w:hideMark/>
          </w:tcPr>
          <w:p w14:paraId="3F074165"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2500</w:t>
            </w:r>
          </w:p>
        </w:tc>
        <w:tc>
          <w:tcPr>
            <w:tcW w:w="913" w:type="dxa"/>
            <w:tcBorders>
              <w:top w:val="nil"/>
              <w:left w:val="nil"/>
              <w:bottom w:val="nil"/>
              <w:right w:val="nil"/>
            </w:tcBorders>
            <w:shd w:val="clear" w:color="auto" w:fill="auto"/>
            <w:noWrap/>
            <w:vAlign w:val="bottom"/>
            <w:hideMark/>
          </w:tcPr>
          <w:p w14:paraId="146488E6"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2500</w:t>
            </w:r>
          </w:p>
        </w:tc>
        <w:tc>
          <w:tcPr>
            <w:tcW w:w="1045" w:type="dxa"/>
            <w:tcBorders>
              <w:top w:val="nil"/>
              <w:left w:val="nil"/>
              <w:bottom w:val="nil"/>
              <w:right w:val="nil"/>
            </w:tcBorders>
            <w:shd w:val="clear" w:color="auto" w:fill="auto"/>
            <w:noWrap/>
            <w:vAlign w:val="bottom"/>
            <w:hideMark/>
          </w:tcPr>
          <w:p w14:paraId="6FE4A4C9"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4500</w:t>
            </w:r>
          </w:p>
        </w:tc>
        <w:tc>
          <w:tcPr>
            <w:tcW w:w="4767" w:type="dxa"/>
            <w:tcBorders>
              <w:top w:val="nil"/>
              <w:left w:val="nil"/>
              <w:bottom w:val="nil"/>
              <w:right w:val="nil"/>
            </w:tcBorders>
            <w:shd w:val="clear" w:color="auto" w:fill="auto"/>
            <w:noWrap/>
            <w:vAlign w:val="bottom"/>
            <w:hideMark/>
          </w:tcPr>
          <w:p w14:paraId="3192ACEE" w14:textId="3B78D39D"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 xml:space="preserve">Council </w:t>
            </w:r>
            <w:r w:rsidR="007F2110">
              <w:rPr>
                <w:rFonts w:ascii="Calibri" w:eastAsia="Times New Roman" w:hAnsi="Calibri" w:cs="Calibri"/>
                <w:color w:val="000000"/>
                <w:sz w:val="20"/>
                <w:szCs w:val="20"/>
                <w:lang w:eastAsia="en-GB"/>
              </w:rPr>
              <w:t>is</w:t>
            </w:r>
            <w:r w:rsidRPr="0006570C">
              <w:rPr>
                <w:rFonts w:ascii="Calibri" w:eastAsia="Times New Roman" w:hAnsi="Calibri" w:cs="Calibri"/>
                <w:color w:val="000000"/>
                <w:sz w:val="20"/>
                <w:szCs w:val="20"/>
                <w:lang w:eastAsia="en-GB"/>
              </w:rPr>
              <w:t xml:space="preserve"> advised to retain </w:t>
            </w:r>
            <w:proofErr w:type="spellStart"/>
            <w:r w:rsidRPr="0006570C">
              <w:rPr>
                <w:rFonts w:ascii="Calibri" w:eastAsia="Times New Roman" w:hAnsi="Calibri" w:cs="Calibri"/>
                <w:color w:val="000000"/>
                <w:sz w:val="20"/>
                <w:szCs w:val="20"/>
                <w:lang w:eastAsia="en-GB"/>
              </w:rPr>
              <w:t>upto</w:t>
            </w:r>
            <w:proofErr w:type="spellEnd"/>
            <w:r w:rsidRPr="0006570C">
              <w:rPr>
                <w:rFonts w:ascii="Calibri" w:eastAsia="Times New Roman" w:hAnsi="Calibri" w:cs="Calibri"/>
                <w:color w:val="000000"/>
                <w:sz w:val="20"/>
                <w:szCs w:val="20"/>
                <w:lang w:eastAsia="en-GB"/>
              </w:rPr>
              <w:t xml:space="preserve"> 1 year precept for extra ordinary circumstance</w:t>
            </w:r>
          </w:p>
        </w:tc>
      </w:tr>
      <w:tr w:rsidR="007F2110" w:rsidRPr="0006570C" w14:paraId="47B77AB2" w14:textId="77777777" w:rsidTr="007F2110">
        <w:trPr>
          <w:trHeight w:val="240"/>
        </w:trPr>
        <w:tc>
          <w:tcPr>
            <w:tcW w:w="2332" w:type="dxa"/>
            <w:tcBorders>
              <w:top w:val="nil"/>
              <w:left w:val="nil"/>
              <w:bottom w:val="nil"/>
              <w:right w:val="nil"/>
            </w:tcBorders>
            <w:shd w:val="clear" w:color="auto" w:fill="auto"/>
            <w:noWrap/>
            <w:vAlign w:val="bottom"/>
            <w:hideMark/>
          </w:tcPr>
          <w:p w14:paraId="35C37AAF"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defibrillators</w:t>
            </w:r>
          </w:p>
        </w:tc>
        <w:tc>
          <w:tcPr>
            <w:tcW w:w="866" w:type="dxa"/>
            <w:tcBorders>
              <w:top w:val="nil"/>
              <w:left w:val="nil"/>
              <w:bottom w:val="nil"/>
              <w:right w:val="nil"/>
            </w:tcBorders>
            <w:shd w:val="clear" w:color="auto" w:fill="auto"/>
            <w:noWrap/>
            <w:vAlign w:val="bottom"/>
            <w:hideMark/>
          </w:tcPr>
          <w:p w14:paraId="27465C93"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67</w:t>
            </w:r>
          </w:p>
        </w:tc>
        <w:tc>
          <w:tcPr>
            <w:tcW w:w="913" w:type="dxa"/>
            <w:tcBorders>
              <w:top w:val="nil"/>
              <w:left w:val="nil"/>
              <w:bottom w:val="nil"/>
              <w:right w:val="nil"/>
            </w:tcBorders>
            <w:shd w:val="clear" w:color="auto" w:fill="auto"/>
            <w:noWrap/>
            <w:vAlign w:val="bottom"/>
            <w:hideMark/>
          </w:tcPr>
          <w:p w14:paraId="515A3470"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67</w:t>
            </w:r>
          </w:p>
        </w:tc>
        <w:tc>
          <w:tcPr>
            <w:tcW w:w="1045" w:type="dxa"/>
            <w:tcBorders>
              <w:top w:val="nil"/>
              <w:left w:val="nil"/>
              <w:bottom w:val="nil"/>
              <w:right w:val="nil"/>
            </w:tcBorders>
            <w:shd w:val="clear" w:color="auto" w:fill="auto"/>
            <w:noWrap/>
            <w:vAlign w:val="bottom"/>
            <w:hideMark/>
          </w:tcPr>
          <w:p w14:paraId="0C9AA001" w14:textId="77777777" w:rsidR="0006570C" w:rsidRPr="0006570C" w:rsidRDefault="0006570C" w:rsidP="0006570C">
            <w:pPr>
              <w:spacing w:after="0"/>
              <w:jc w:val="right"/>
              <w:rPr>
                <w:rFonts w:ascii="Calibri" w:eastAsia="Times New Roman" w:hAnsi="Calibri" w:cs="Calibri"/>
                <w:color w:val="000000"/>
                <w:sz w:val="20"/>
                <w:szCs w:val="20"/>
                <w:lang w:eastAsia="en-GB"/>
              </w:rPr>
            </w:pPr>
          </w:p>
        </w:tc>
        <w:tc>
          <w:tcPr>
            <w:tcW w:w="4767" w:type="dxa"/>
            <w:tcBorders>
              <w:top w:val="nil"/>
              <w:left w:val="nil"/>
              <w:bottom w:val="nil"/>
              <w:right w:val="nil"/>
            </w:tcBorders>
            <w:shd w:val="clear" w:color="auto" w:fill="auto"/>
            <w:noWrap/>
            <w:vAlign w:val="bottom"/>
            <w:hideMark/>
          </w:tcPr>
          <w:p w14:paraId="22F90EBF" w14:textId="0FA4506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 xml:space="preserve">Council </w:t>
            </w:r>
            <w:r w:rsidR="007F2110">
              <w:rPr>
                <w:rFonts w:ascii="Calibri" w:eastAsia="Times New Roman" w:hAnsi="Calibri" w:cs="Calibri"/>
                <w:color w:val="000000"/>
                <w:sz w:val="20"/>
                <w:szCs w:val="20"/>
                <w:lang w:eastAsia="en-GB"/>
              </w:rPr>
              <w:t xml:space="preserve">is </w:t>
            </w:r>
            <w:r w:rsidRPr="0006570C">
              <w:rPr>
                <w:rFonts w:ascii="Calibri" w:eastAsia="Times New Roman" w:hAnsi="Calibri" w:cs="Calibri"/>
                <w:color w:val="000000"/>
                <w:sz w:val="20"/>
                <w:szCs w:val="20"/>
                <w:lang w:eastAsia="en-GB"/>
              </w:rPr>
              <w:t xml:space="preserve">advised to save for new batteries/pads (£400) plus cost of replacement </w:t>
            </w:r>
            <w:r w:rsidR="007F2110">
              <w:rPr>
                <w:rFonts w:ascii="Calibri" w:eastAsia="Times New Roman" w:hAnsi="Calibri" w:cs="Calibri"/>
                <w:color w:val="000000"/>
                <w:sz w:val="20"/>
                <w:szCs w:val="20"/>
                <w:lang w:eastAsia="en-GB"/>
              </w:rPr>
              <w:t>defibrillator</w:t>
            </w:r>
          </w:p>
        </w:tc>
      </w:tr>
      <w:tr w:rsidR="007F2110" w:rsidRPr="0006570C" w14:paraId="360B7A97" w14:textId="77777777" w:rsidTr="007F2110">
        <w:trPr>
          <w:trHeight w:val="240"/>
        </w:trPr>
        <w:tc>
          <w:tcPr>
            <w:tcW w:w="2332" w:type="dxa"/>
            <w:tcBorders>
              <w:top w:val="nil"/>
              <w:left w:val="nil"/>
              <w:bottom w:val="single" w:sz="8" w:space="0" w:color="auto"/>
              <w:right w:val="nil"/>
            </w:tcBorders>
            <w:shd w:val="clear" w:color="auto" w:fill="auto"/>
            <w:noWrap/>
            <w:vAlign w:val="bottom"/>
            <w:hideMark/>
          </w:tcPr>
          <w:p w14:paraId="64EAD92D" w14:textId="77777777" w:rsidR="0006570C" w:rsidRPr="0006570C" w:rsidRDefault="0006570C" w:rsidP="0006570C">
            <w:pPr>
              <w:spacing w:after="0"/>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bank balance at year end</w:t>
            </w:r>
          </w:p>
        </w:tc>
        <w:tc>
          <w:tcPr>
            <w:tcW w:w="866" w:type="dxa"/>
            <w:tcBorders>
              <w:top w:val="single" w:sz="4" w:space="0" w:color="auto"/>
              <w:left w:val="nil"/>
              <w:bottom w:val="single" w:sz="4" w:space="0" w:color="auto"/>
              <w:right w:val="nil"/>
            </w:tcBorders>
            <w:shd w:val="clear" w:color="auto" w:fill="auto"/>
            <w:noWrap/>
            <w:vAlign w:val="bottom"/>
            <w:hideMark/>
          </w:tcPr>
          <w:p w14:paraId="209A7D60"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8156</w:t>
            </w:r>
          </w:p>
        </w:tc>
        <w:tc>
          <w:tcPr>
            <w:tcW w:w="913" w:type="dxa"/>
            <w:tcBorders>
              <w:top w:val="single" w:sz="4" w:space="0" w:color="auto"/>
              <w:left w:val="nil"/>
              <w:bottom w:val="single" w:sz="8" w:space="0" w:color="auto"/>
              <w:right w:val="nil"/>
            </w:tcBorders>
            <w:shd w:val="clear" w:color="auto" w:fill="auto"/>
            <w:noWrap/>
            <w:vAlign w:val="bottom"/>
            <w:hideMark/>
          </w:tcPr>
          <w:p w14:paraId="61C8802C"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8156</w:t>
            </w:r>
          </w:p>
        </w:tc>
        <w:tc>
          <w:tcPr>
            <w:tcW w:w="1045" w:type="dxa"/>
            <w:tcBorders>
              <w:top w:val="nil"/>
              <w:left w:val="nil"/>
              <w:bottom w:val="nil"/>
              <w:right w:val="nil"/>
            </w:tcBorders>
            <w:shd w:val="clear" w:color="auto" w:fill="auto"/>
            <w:noWrap/>
            <w:vAlign w:val="bottom"/>
            <w:hideMark/>
          </w:tcPr>
          <w:p w14:paraId="63EA0FF1" w14:textId="77777777" w:rsidR="0006570C" w:rsidRPr="0006570C" w:rsidRDefault="0006570C" w:rsidP="0006570C">
            <w:pPr>
              <w:spacing w:after="0"/>
              <w:jc w:val="right"/>
              <w:rPr>
                <w:rFonts w:ascii="Calibri" w:eastAsia="Times New Roman" w:hAnsi="Calibri" w:cs="Calibri"/>
                <w:color w:val="000000"/>
                <w:sz w:val="20"/>
                <w:szCs w:val="20"/>
                <w:lang w:eastAsia="en-GB"/>
              </w:rPr>
            </w:pPr>
            <w:r w:rsidRPr="0006570C">
              <w:rPr>
                <w:rFonts w:ascii="Calibri" w:eastAsia="Times New Roman" w:hAnsi="Calibri" w:cs="Calibri"/>
                <w:color w:val="000000"/>
                <w:sz w:val="20"/>
                <w:szCs w:val="20"/>
                <w:lang w:eastAsia="en-GB"/>
              </w:rPr>
              <w:t>12513</w:t>
            </w:r>
          </w:p>
        </w:tc>
        <w:tc>
          <w:tcPr>
            <w:tcW w:w="4767" w:type="dxa"/>
            <w:tcBorders>
              <w:top w:val="nil"/>
              <w:left w:val="nil"/>
              <w:bottom w:val="nil"/>
              <w:right w:val="nil"/>
            </w:tcBorders>
            <w:shd w:val="clear" w:color="auto" w:fill="auto"/>
            <w:noWrap/>
            <w:vAlign w:val="bottom"/>
            <w:hideMark/>
          </w:tcPr>
          <w:p w14:paraId="25728956" w14:textId="77777777" w:rsidR="0006570C" w:rsidRPr="0006570C" w:rsidRDefault="0006570C" w:rsidP="0006570C">
            <w:pPr>
              <w:spacing w:after="0"/>
              <w:jc w:val="right"/>
              <w:rPr>
                <w:rFonts w:ascii="Calibri" w:eastAsia="Times New Roman" w:hAnsi="Calibri" w:cs="Calibri"/>
                <w:color w:val="000000"/>
                <w:sz w:val="20"/>
                <w:szCs w:val="20"/>
                <w:lang w:eastAsia="en-GB"/>
              </w:rPr>
            </w:pPr>
          </w:p>
        </w:tc>
      </w:tr>
    </w:tbl>
    <w:p w14:paraId="4F2C6397" w14:textId="00156109" w:rsidR="00D8536E" w:rsidRPr="00D8536E" w:rsidRDefault="00D8536E" w:rsidP="00D8536E">
      <w:pPr>
        <w:spacing w:after="0"/>
        <w:rPr>
          <w:rFonts w:ascii="Calibri" w:eastAsia="Times New Roman" w:hAnsi="Calibri" w:cs="Calibri"/>
          <w:color w:val="000000"/>
          <w:sz w:val="20"/>
          <w:szCs w:val="20"/>
          <w:lang w:eastAsia="en-GB"/>
        </w:rPr>
      </w:pPr>
    </w:p>
    <w:p w14:paraId="48942F71" w14:textId="72FCEE93" w:rsidR="00D8536E" w:rsidRPr="007F2110" w:rsidRDefault="007F2110">
      <w:pPr>
        <w:rPr>
          <w:rFonts w:ascii="Arial" w:hAnsi="Arial" w:cs="Arial"/>
          <w:b/>
          <w:sz w:val="24"/>
          <w:szCs w:val="24"/>
        </w:rPr>
      </w:pPr>
      <w:r w:rsidRPr="007F2110">
        <w:rPr>
          <w:rFonts w:ascii="Arial" w:hAnsi="Arial" w:cs="Arial"/>
          <w:b/>
          <w:sz w:val="24"/>
          <w:szCs w:val="24"/>
        </w:rPr>
        <w:t>Risks to be considered</w:t>
      </w:r>
      <w:r>
        <w:rPr>
          <w:rFonts w:ascii="Arial" w:hAnsi="Arial" w:cs="Arial"/>
          <w:b/>
          <w:sz w:val="24"/>
          <w:szCs w:val="24"/>
        </w:rPr>
        <w:t xml:space="preserve"> when setting budget</w:t>
      </w:r>
    </w:p>
    <w:p w14:paraId="19854437" w14:textId="67828E3E" w:rsidR="00C2417D" w:rsidRPr="007F2110" w:rsidRDefault="00C2417D" w:rsidP="007F2110">
      <w:pPr>
        <w:pStyle w:val="ListParagraph"/>
        <w:numPr>
          <w:ilvl w:val="0"/>
          <w:numId w:val="38"/>
        </w:numPr>
        <w:rPr>
          <w:rFonts w:ascii="Arial" w:hAnsi="Arial" w:cs="Arial"/>
          <w:bCs/>
          <w:sz w:val="24"/>
          <w:szCs w:val="24"/>
        </w:rPr>
      </w:pPr>
      <w:r w:rsidRPr="007F2110">
        <w:rPr>
          <w:rFonts w:ascii="Arial" w:hAnsi="Arial" w:cs="Arial"/>
          <w:bCs/>
          <w:sz w:val="24"/>
          <w:szCs w:val="24"/>
        </w:rPr>
        <w:t>Consideration GAPTC advice re minimum hours (+£688)</w:t>
      </w:r>
      <w:r w:rsidR="007F2110">
        <w:rPr>
          <w:rFonts w:ascii="Arial" w:hAnsi="Arial" w:cs="Arial"/>
          <w:bCs/>
          <w:sz w:val="24"/>
          <w:szCs w:val="24"/>
        </w:rPr>
        <w:t xml:space="preserve"> plus employees may require </w:t>
      </w:r>
      <w:proofErr w:type="spellStart"/>
      <w:r w:rsidR="007F2110">
        <w:rPr>
          <w:rFonts w:ascii="Arial" w:hAnsi="Arial" w:cs="Arial"/>
          <w:bCs/>
          <w:sz w:val="24"/>
          <w:szCs w:val="24"/>
        </w:rPr>
        <w:t>ers</w:t>
      </w:r>
      <w:proofErr w:type="spellEnd"/>
      <w:r w:rsidR="007F2110">
        <w:rPr>
          <w:rFonts w:ascii="Arial" w:hAnsi="Arial" w:cs="Arial"/>
          <w:bCs/>
          <w:sz w:val="24"/>
          <w:szCs w:val="24"/>
        </w:rPr>
        <w:t xml:space="preserve"> pension contributions depending of salary band</w:t>
      </w:r>
    </w:p>
    <w:p w14:paraId="6BCB6D9E" w14:textId="224012F6" w:rsidR="00C2417D" w:rsidRPr="007F2110" w:rsidRDefault="00C2417D" w:rsidP="007F2110">
      <w:pPr>
        <w:pStyle w:val="ListParagraph"/>
        <w:numPr>
          <w:ilvl w:val="0"/>
          <w:numId w:val="38"/>
        </w:numPr>
        <w:rPr>
          <w:rStyle w:val="Strong"/>
          <w:rFonts w:ascii="Arial" w:eastAsia="Calibri" w:hAnsi="Arial" w:cs="Arial"/>
          <w:sz w:val="24"/>
          <w:szCs w:val="24"/>
        </w:rPr>
      </w:pPr>
      <w:r w:rsidRPr="007F2110">
        <w:rPr>
          <w:rStyle w:val="Strong"/>
          <w:rFonts w:ascii="Arial" w:eastAsia="Calibri" w:hAnsi="Arial" w:cs="Arial"/>
          <w:sz w:val="24"/>
          <w:szCs w:val="24"/>
        </w:rPr>
        <w:t>donation to Church – Clerk has referred Councillors to NALC L01-18 financial assistance to the Church</w:t>
      </w:r>
      <w:r w:rsidR="007668ED">
        <w:rPr>
          <w:rStyle w:val="Strong"/>
          <w:rFonts w:ascii="Arial" w:eastAsia="Calibri" w:hAnsi="Arial" w:cs="Arial"/>
          <w:sz w:val="24"/>
          <w:szCs w:val="24"/>
        </w:rPr>
        <w:t xml:space="preserve"> and has advised that the PC does not have a power to donate to a church, church grounds or fabric of building</w:t>
      </w:r>
    </w:p>
    <w:p w14:paraId="4D41AE60" w14:textId="61F5C8E2" w:rsidR="00C2417D" w:rsidRPr="007F2110" w:rsidRDefault="00C2417D" w:rsidP="007F2110">
      <w:pPr>
        <w:pStyle w:val="ListParagraph"/>
        <w:numPr>
          <w:ilvl w:val="0"/>
          <w:numId w:val="38"/>
        </w:numPr>
        <w:rPr>
          <w:rFonts w:ascii="Arial" w:hAnsi="Arial" w:cs="Arial"/>
          <w:bCs/>
          <w:sz w:val="24"/>
          <w:szCs w:val="24"/>
        </w:rPr>
      </w:pPr>
      <w:r w:rsidRPr="007F2110">
        <w:rPr>
          <w:rFonts w:ascii="Arial" w:hAnsi="Arial" w:cs="Arial"/>
          <w:bCs/>
          <w:sz w:val="24"/>
          <w:szCs w:val="24"/>
        </w:rPr>
        <w:t xml:space="preserve">other matters of risk to consider are </w:t>
      </w:r>
    </w:p>
    <w:p w14:paraId="0248A2F7" w14:textId="3B1CA999" w:rsidR="00C2417D" w:rsidRPr="007F2110" w:rsidRDefault="00C2417D" w:rsidP="007F2110">
      <w:pPr>
        <w:pStyle w:val="ListParagraph"/>
        <w:numPr>
          <w:ilvl w:val="0"/>
          <w:numId w:val="38"/>
        </w:numPr>
        <w:rPr>
          <w:rFonts w:ascii="Arial" w:hAnsi="Arial" w:cs="Arial"/>
          <w:bCs/>
          <w:sz w:val="24"/>
          <w:szCs w:val="24"/>
        </w:rPr>
      </w:pPr>
      <w:r w:rsidRPr="007F2110">
        <w:rPr>
          <w:rFonts w:ascii="Arial" w:hAnsi="Arial" w:cs="Arial"/>
          <w:bCs/>
          <w:sz w:val="24"/>
          <w:szCs w:val="24"/>
        </w:rPr>
        <w:t>extra ordinary circumstances where a precept may not be submitted</w:t>
      </w:r>
    </w:p>
    <w:p w14:paraId="6CA4A2AB" w14:textId="2C38109E" w:rsidR="00C2417D" w:rsidRPr="007F2110" w:rsidRDefault="00C2417D" w:rsidP="007F2110">
      <w:pPr>
        <w:pStyle w:val="ListParagraph"/>
        <w:numPr>
          <w:ilvl w:val="0"/>
          <w:numId w:val="38"/>
        </w:numPr>
        <w:rPr>
          <w:rFonts w:ascii="Arial" w:hAnsi="Arial" w:cs="Arial"/>
          <w:bCs/>
          <w:sz w:val="24"/>
          <w:szCs w:val="24"/>
        </w:rPr>
      </w:pPr>
      <w:r w:rsidRPr="007F2110">
        <w:rPr>
          <w:rFonts w:ascii="Arial" w:hAnsi="Arial" w:cs="Arial"/>
          <w:bCs/>
          <w:sz w:val="24"/>
          <w:szCs w:val="24"/>
        </w:rPr>
        <w:t xml:space="preserve">Cost of by-election (which can be called anytime by 10 or more residents </w:t>
      </w:r>
      <w:r w:rsidR="007F2110" w:rsidRPr="007F2110">
        <w:rPr>
          <w:rFonts w:ascii="Arial" w:hAnsi="Arial" w:cs="Arial"/>
          <w:bCs/>
          <w:sz w:val="24"/>
          <w:szCs w:val="24"/>
        </w:rPr>
        <w:t>on</w:t>
      </w:r>
      <w:r w:rsidRPr="007F2110">
        <w:rPr>
          <w:rFonts w:ascii="Arial" w:hAnsi="Arial" w:cs="Arial"/>
          <w:bCs/>
          <w:sz w:val="24"/>
          <w:szCs w:val="24"/>
        </w:rPr>
        <w:t xml:space="preserve"> a resignation and is not limited in the number that can be called in any one year)</w:t>
      </w:r>
    </w:p>
    <w:p w14:paraId="3F5F7440" w14:textId="7608949F" w:rsidR="00C2417D" w:rsidRPr="007F2110" w:rsidRDefault="00C2417D" w:rsidP="007F2110">
      <w:pPr>
        <w:pStyle w:val="ListParagraph"/>
        <w:numPr>
          <w:ilvl w:val="0"/>
          <w:numId w:val="38"/>
        </w:numPr>
        <w:rPr>
          <w:rFonts w:ascii="Arial" w:hAnsi="Arial" w:cs="Arial"/>
          <w:bCs/>
          <w:sz w:val="24"/>
          <w:szCs w:val="24"/>
        </w:rPr>
      </w:pPr>
      <w:r w:rsidRPr="007F2110">
        <w:rPr>
          <w:rFonts w:ascii="Arial" w:hAnsi="Arial" w:cs="Arial"/>
          <w:bCs/>
          <w:sz w:val="24"/>
          <w:szCs w:val="24"/>
        </w:rPr>
        <w:t xml:space="preserve">Speed reduction project – </w:t>
      </w:r>
      <w:r w:rsidR="007668ED">
        <w:rPr>
          <w:rFonts w:ascii="Arial" w:hAnsi="Arial" w:cs="Arial"/>
          <w:bCs/>
          <w:sz w:val="24"/>
          <w:szCs w:val="24"/>
        </w:rPr>
        <w:t xml:space="preserve">Council agreed to consider after May 23 - </w:t>
      </w:r>
      <w:r w:rsidRPr="007F2110">
        <w:rPr>
          <w:rFonts w:ascii="Arial" w:hAnsi="Arial" w:cs="Arial"/>
          <w:bCs/>
          <w:sz w:val="24"/>
          <w:szCs w:val="24"/>
        </w:rPr>
        <w:t>Village gates cost approx. £4k per pair</w:t>
      </w:r>
      <w:r w:rsidR="007F2110" w:rsidRPr="007F2110">
        <w:rPr>
          <w:rFonts w:ascii="Arial" w:hAnsi="Arial" w:cs="Arial"/>
          <w:bCs/>
          <w:sz w:val="24"/>
          <w:szCs w:val="24"/>
        </w:rPr>
        <w:t xml:space="preserve"> plus installation</w:t>
      </w:r>
    </w:p>
    <w:p w14:paraId="2D5D43D9" w14:textId="3103F164" w:rsidR="00C2417D" w:rsidRPr="007F2110" w:rsidRDefault="007F2110" w:rsidP="007F2110">
      <w:pPr>
        <w:pStyle w:val="ListParagraph"/>
        <w:numPr>
          <w:ilvl w:val="0"/>
          <w:numId w:val="38"/>
        </w:numPr>
        <w:rPr>
          <w:rFonts w:ascii="Arial" w:hAnsi="Arial" w:cs="Arial"/>
          <w:bCs/>
          <w:sz w:val="24"/>
          <w:szCs w:val="24"/>
        </w:rPr>
      </w:pPr>
      <w:r w:rsidRPr="007F2110">
        <w:rPr>
          <w:rFonts w:ascii="Arial" w:hAnsi="Arial" w:cs="Arial"/>
          <w:bCs/>
          <w:sz w:val="24"/>
          <w:szCs w:val="24"/>
        </w:rPr>
        <w:t>Contingency for legal fees-has been demonstrated in the last 5 years that the Council may take legal action at short notice – cost of solicitors in range of £250 pa currently for land matters</w:t>
      </w:r>
    </w:p>
    <w:p w14:paraId="474FF8F1" w14:textId="29C4786C" w:rsidR="007F2110" w:rsidRPr="007F2110" w:rsidRDefault="007F2110" w:rsidP="007F2110">
      <w:pPr>
        <w:pStyle w:val="ListParagraph"/>
        <w:numPr>
          <w:ilvl w:val="0"/>
          <w:numId w:val="38"/>
        </w:numPr>
        <w:rPr>
          <w:rFonts w:ascii="Arial" w:hAnsi="Arial" w:cs="Arial"/>
          <w:bCs/>
          <w:sz w:val="24"/>
          <w:szCs w:val="24"/>
        </w:rPr>
      </w:pPr>
      <w:r w:rsidRPr="007F2110">
        <w:rPr>
          <w:rFonts w:ascii="Arial" w:hAnsi="Arial" w:cs="Arial"/>
          <w:bCs/>
          <w:sz w:val="24"/>
          <w:szCs w:val="24"/>
        </w:rPr>
        <w:t>Grass cutting – no regular invoice or contract has been agreed</w:t>
      </w:r>
    </w:p>
    <w:p w14:paraId="69ED9CB2" w14:textId="19455431" w:rsidR="007F2110" w:rsidRPr="007F2110" w:rsidRDefault="007F2110" w:rsidP="007F2110">
      <w:pPr>
        <w:pStyle w:val="ListParagraph"/>
        <w:numPr>
          <w:ilvl w:val="0"/>
          <w:numId w:val="38"/>
        </w:numPr>
        <w:rPr>
          <w:rFonts w:ascii="Arial" w:hAnsi="Arial" w:cs="Arial"/>
          <w:bCs/>
          <w:sz w:val="24"/>
          <w:szCs w:val="24"/>
        </w:rPr>
      </w:pPr>
      <w:r w:rsidRPr="007F2110">
        <w:rPr>
          <w:rFonts w:ascii="Arial" w:hAnsi="Arial" w:cs="Arial"/>
          <w:bCs/>
          <w:sz w:val="24"/>
          <w:szCs w:val="24"/>
        </w:rPr>
        <w:t>Defibrillator pads must be changed when Defibrillator is used</w:t>
      </w:r>
    </w:p>
    <w:p w14:paraId="1E7FBC71" w14:textId="61341546" w:rsidR="007F2110" w:rsidRPr="007F2110" w:rsidRDefault="007F2110" w:rsidP="007F2110">
      <w:pPr>
        <w:pStyle w:val="ListParagraph"/>
        <w:numPr>
          <w:ilvl w:val="0"/>
          <w:numId w:val="38"/>
        </w:numPr>
        <w:rPr>
          <w:rFonts w:ascii="Arial" w:hAnsi="Arial" w:cs="Arial"/>
          <w:bCs/>
          <w:sz w:val="24"/>
          <w:szCs w:val="24"/>
        </w:rPr>
      </w:pPr>
      <w:r w:rsidRPr="007F2110">
        <w:rPr>
          <w:rFonts w:ascii="Arial" w:hAnsi="Arial" w:cs="Arial"/>
          <w:bCs/>
          <w:sz w:val="24"/>
          <w:szCs w:val="24"/>
        </w:rPr>
        <w:t>Battery life approx. 4 years</w:t>
      </w:r>
    </w:p>
    <w:p w14:paraId="598DE47D" w14:textId="03D673ED" w:rsidR="007F2110" w:rsidRPr="007F2110" w:rsidRDefault="007F2110" w:rsidP="007F2110">
      <w:pPr>
        <w:pStyle w:val="ListParagraph"/>
        <w:numPr>
          <w:ilvl w:val="0"/>
          <w:numId w:val="38"/>
        </w:numPr>
        <w:rPr>
          <w:rFonts w:ascii="Arial" w:hAnsi="Arial" w:cs="Arial"/>
          <w:bCs/>
          <w:sz w:val="24"/>
          <w:szCs w:val="24"/>
        </w:rPr>
      </w:pPr>
      <w:r w:rsidRPr="007F2110">
        <w:rPr>
          <w:rFonts w:ascii="Arial" w:hAnsi="Arial" w:cs="Arial"/>
          <w:bCs/>
          <w:sz w:val="24"/>
          <w:szCs w:val="24"/>
        </w:rPr>
        <w:t>Cost of new Defibrillator £2k plus cabinet/installation</w:t>
      </w:r>
    </w:p>
    <w:p w14:paraId="6B1D802A" w14:textId="5A96531F" w:rsidR="007F2110" w:rsidRDefault="007F2110" w:rsidP="007F2110">
      <w:pPr>
        <w:pStyle w:val="ListParagraph"/>
        <w:numPr>
          <w:ilvl w:val="0"/>
          <w:numId w:val="38"/>
        </w:numPr>
        <w:rPr>
          <w:rFonts w:ascii="Arial" w:hAnsi="Arial" w:cs="Arial"/>
          <w:bCs/>
          <w:sz w:val="24"/>
          <w:szCs w:val="24"/>
        </w:rPr>
      </w:pPr>
      <w:r w:rsidRPr="007F2110">
        <w:rPr>
          <w:rFonts w:ascii="Arial" w:hAnsi="Arial" w:cs="Arial"/>
          <w:bCs/>
          <w:sz w:val="24"/>
          <w:szCs w:val="24"/>
        </w:rPr>
        <w:t>TRO</w:t>
      </w:r>
      <w:r>
        <w:rPr>
          <w:rFonts w:ascii="Arial" w:hAnsi="Arial" w:cs="Arial"/>
          <w:bCs/>
          <w:sz w:val="24"/>
          <w:szCs w:val="24"/>
        </w:rPr>
        <w:t xml:space="preserve"> </w:t>
      </w:r>
      <w:r w:rsidRPr="007F2110">
        <w:rPr>
          <w:rFonts w:ascii="Arial" w:hAnsi="Arial" w:cs="Arial"/>
          <w:bCs/>
          <w:sz w:val="24"/>
          <w:szCs w:val="24"/>
        </w:rPr>
        <w:t xml:space="preserve">(traffic regulation orders) -any changes to Highways may need a TRO </w:t>
      </w:r>
      <w:proofErr w:type="gramStart"/>
      <w:r w:rsidRPr="007F2110">
        <w:rPr>
          <w:rFonts w:ascii="Arial" w:hAnsi="Arial" w:cs="Arial"/>
          <w:bCs/>
          <w:sz w:val="24"/>
          <w:szCs w:val="24"/>
        </w:rPr>
        <w:t>which  (</w:t>
      </w:r>
      <w:proofErr w:type="gramEnd"/>
      <w:r w:rsidRPr="007F2110">
        <w:rPr>
          <w:rFonts w:ascii="Arial" w:hAnsi="Arial" w:cs="Arial"/>
          <w:bCs/>
          <w:sz w:val="24"/>
          <w:szCs w:val="24"/>
        </w:rPr>
        <w:t>current costings) involves a feasibility study £1500 3 rounds of public consultations, speed surveys at various points £180 each and then the TRO itself can be in the range of £10k to £20k</w:t>
      </w:r>
    </w:p>
    <w:p w14:paraId="7BEF2B0B" w14:textId="7C3D6712" w:rsidR="007668ED" w:rsidRPr="007F2110" w:rsidRDefault="007668ED" w:rsidP="007F2110">
      <w:pPr>
        <w:pStyle w:val="ListParagraph"/>
        <w:numPr>
          <w:ilvl w:val="0"/>
          <w:numId w:val="38"/>
        </w:numPr>
        <w:rPr>
          <w:rFonts w:ascii="Arial" w:hAnsi="Arial" w:cs="Arial"/>
          <w:bCs/>
          <w:sz w:val="24"/>
          <w:szCs w:val="24"/>
        </w:rPr>
      </w:pPr>
      <w:r>
        <w:rPr>
          <w:rFonts w:ascii="Arial" w:hAnsi="Arial" w:cs="Arial"/>
          <w:bCs/>
          <w:sz w:val="24"/>
          <w:szCs w:val="24"/>
        </w:rPr>
        <w:t>Council could consider adopting Power of General Competence if it has 2/3</w:t>
      </w:r>
      <w:r w:rsidRPr="007668ED">
        <w:rPr>
          <w:rFonts w:ascii="Arial" w:hAnsi="Arial" w:cs="Arial"/>
          <w:bCs/>
          <w:sz w:val="24"/>
          <w:szCs w:val="24"/>
          <w:vertAlign w:val="superscript"/>
        </w:rPr>
        <w:t>rd</w:t>
      </w:r>
      <w:r>
        <w:rPr>
          <w:rFonts w:ascii="Arial" w:hAnsi="Arial" w:cs="Arial"/>
          <w:bCs/>
          <w:sz w:val="24"/>
          <w:szCs w:val="24"/>
        </w:rPr>
        <w:t xml:space="preserve"> of its members elected and a qualified Clerk.</w:t>
      </w:r>
    </w:p>
    <w:p w14:paraId="36CF05BF" w14:textId="32D66132" w:rsidR="00C2417D" w:rsidRDefault="00C2417D" w:rsidP="00C2417D">
      <w:pPr>
        <w:rPr>
          <w:rFonts w:ascii="Arial" w:hAnsi="Arial" w:cs="Arial"/>
          <w:bCs/>
          <w:sz w:val="24"/>
          <w:szCs w:val="24"/>
        </w:rPr>
      </w:pPr>
      <w:r w:rsidRPr="00C2417D">
        <w:rPr>
          <w:rFonts w:ascii="Arial" w:hAnsi="Arial" w:cs="Arial"/>
          <w:bCs/>
          <w:sz w:val="24"/>
          <w:szCs w:val="24"/>
        </w:rPr>
        <w:t>Tax base = 189.9</w:t>
      </w:r>
      <w:r w:rsidR="007F2110">
        <w:rPr>
          <w:rFonts w:ascii="Arial" w:hAnsi="Arial" w:cs="Arial"/>
          <w:bCs/>
          <w:sz w:val="24"/>
          <w:szCs w:val="24"/>
        </w:rPr>
        <w:t xml:space="preserve"> (23/24)</w:t>
      </w:r>
    </w:p>
    <w:p w14:paraId="018D85C9" w14:textId="340C6548" w:rsidR="007F2110" w:rsidRPr="00C2417D" w:rsidRDefault="007F2110" w:rsidP="00C2417D">
      <w:pPr>
        <w:rPr>
          <w:rFonts w:ascii="Arial" w:hAnsi="Arial" w:cs="Arial"/>
          <w:bCs/>
          <w:sz w:val="24"/>
          <w:szCs w:val="24"/>
        </w:rPr>
      </w:pPr>
      <w:r>
        <w:rPr>
          <w:rFonts w:ascii="Arial" w:hAnsi="Arial" w:cs="Arial"/>
          <w:bCs/>
          <w:sz w:val="24"/>
          <w:szCs w:val="24"/>
        </w:rPr>
        <w:t>Examples of precept and effect on Council Tax costs</w:t>
      </w:r>
    </w:p>
    <w:p w14:paraId="3F1C3625" w14:textId="77777777" w:rsidR="00C2417D" w:rsidRPr="00C2417D" w:rsidRDefault="00C2417D" w:rsidP="00C2417D">
      <w:pPr>
        <w:rPr>
          <w:rFonts w:ascii="Arial" w:hAnsi="Arial" w:cs="Arial"/>
          <w:bCs/>
          <w:sz w:val="24"/>
          <w:szCs w:val="24"/>
        </w:rPr>
      </w:pPr>
      <w:r w:rsidRPr="00C2417D">
        <w:rPr>
          <w:rFonts w:ascii="Arial" w:hAnsi="Arial" w:cs="Arial"/>
          <w:bCs/>
          <w:sz w:val="24"/>
          <w:szCs w:val="24"/>
        </w:rPr>
        <w:t>Precept at £8800= average band d property =£46.34</w:t>
      </w:r>
    </w:p>
    <w:p w14:paraId="38560767" w14:textId="77777777" w:rsidR="00C2417D" w:rsidRPr="00C2417D" w:rsidRDefault="00C2417D" w:rsidP="00C2417D">
      <w:pPr>
        <w:rPr>
          <w:rFonts w:ascii="Arial" w:hAnsi="Arial" w:cs="Arial"/>
          <w:bCs/>
          <w:sz w:val="24"/>
          <w:szCs w:val="24"/>
        </w:rPr>
      </w:pPr>
      <w:r w:rsidRPr="00C2417D">
        <w:rPr>
          <w:rFonts w:ascii="Arial" w:hAnsi="Arial" w:cs="Arial"/>
          <w:bCs/>
          <w:sz w:val="24"/>
          <w:szCs w:val="24"/>
        </w:rPr>
        <w:t>Precept at £8000= average band d property= £42.12</w:t>
      </w:r>
    </w:p>
    <w:p w14:paraId="5766CBB7" w14:textId="77777777" w:rsidR="00C2417D" w:rsidRPr="00C2417D" w:rsidRDefault="00C2417D" w:rsidP="00C2417D">
      <w:pPr>
        <w:rPr>
          <w:rFonts w:ascii="Arial" w:hAnsi="Arial" w:cs="Arial"/>
          <w:bCs/>
          <w:sz w:val="24"/>
          <w:szCs w:val="24"/>
        </w:rPr>
      </w:pPr>
      <w:r w:rsidRPr="00C2417D">
        <w:rPr>
          <w:rFonts w:ascii="Arial" w:hAnsi="Arial" w:cs="Arial"/>
          <w:bCs/>
          <w:sz w:val="24"/>
          <w:szCs w:val="24"/>
        </w:rPr>
        <w:t>Precept at £9000= average band d property =£47.39</w:t>
      </w:r>
    </w:p>
    <w:p w14:paraId="707090E3" w14:textId="77777777" w:rsidR="00C2417D" w:rsidRDefault="00C2417D" w:rsidP="00A16A5E">
      <w:pPr>
        <w:tabs>
          <w:tab w:val="left" w:pos="1481"/>
          <w:tab w:val="center" w:pos="5400"/>
        </w:tabs>
        <w:spacing w:after="0"/>
        <w:jc w:val="center"/>
        <w:rPr>
          <w:rFonts w:ascii="Arial" w:hAnsi="Arial" w:cs="Arial"/>
          <w:b/>
          <w:sz w:val="32"/>
          <w:szCs w:val="32"/>
        </w:rPr>
      </w:pPr>
    </w:p>
    <w:p w14:paraId="4428A80C" w14:textId="77777777" w:rsidR="00C2417D" w:rsidRDefault="00C2417D" w:rsidP="00A16A5E">
      <w:pPr>
        <w:tabs>
          <w:tab w:val="left" w:pos="1481"/>
          <w:tab w:val="center" w:pos="5400"/>
        </w:tabs>
        <w:spacing w:after="0"/>
        <w:jc w:val="center"/>
        <w:rPr>
          <w:rFonts w:ascii="Arial" w:hAnsi="Arial" w:cs="Arial"/>
          <w:b/>
          <w:sz w:val="32"/>
          <w:szCs w:val="32"/>
        </w:rPr>
      </w:pPr>
    </w:p>
    <w:p w14:paraId="35157808" w14:textId="29733799" w:rsidR="00A16A5E" w:rsidRPr="00EA39AE" w:rsidRDefault="00C2417D" w:rsidP="00A16A5E">
      <w:pPr>
        <w:tabs>
          <w:tab w:val="left" w:pos="1481"/>
          <w:tab w:val="center" w:pos="5400"/>
        </w:tabs>
        <w:spacing w:after="0"/>
        <w:jc w:val="center"/>
        <w:rPr>
          <w:rFonts w:ascii="Arial" w:hAnsi="Arial" w:cs="Arial"/>
          <w:b/>
          <w:sz w:val="32"/>
          <w:szCs w:val="32"/>
        </w:rPr>
      </w:pPr>
      <w:r>
        <w:rPr>
          <w:rFonts w:ascii="Arial" w:hAnsi="Arial" w:cs="Arial"/>
          <w:b/>
          <w:sz w:val="32"/>
          <w:szCs w:val="32"/>
        </w:rPr>
        <w:t>D</w:t>
      </w:r>
      <w:r w:rsidR="00A16A5E">
        <w:rPr>
          <w:rFonts w:ascii="Arial" w:hAnsi="Arial" w:cs="Arial"/>
          <w:b/>
          <w:sz w:val="32"/>
          <w:szCs w:val="32"/>
        </w:rPr>
        <w:t xml:space="preserve">UNTISBOURNES </w:t>
      </w:r>
      <w:r w:rsidR="00A16A5E" w:rsidRPr="00EA39AE">
        <w:rPr>
          <w:rFonts w:ascii="Arial" w:hAnsi="Arial" w:cs="Arial"/>
          <w:b/>
          <w:sz w:val="32"/>
          <w:szCs w:val="32"/>
        </w:rPr>
        <w:t>PARISH COUNCIL</w:t>
      </w:r>
    </w:p>
    <w:p w14:paraId="57DE8D04" w14:textId="77777777" w:rsidR="00A23C4C" w:rsidRDefault="00A23C4C" w:rsidP="00A16A5E">
      <w:pPr>
        <w:tabs>
          <w:tab w:val="left" w:pos="1481"/>
          <w:tab w:val="center" w:pos="5400"/>
        </w:tabs>
        <w:spacing w:after="0"/>
        <w:jc w:val="center"/>
        <w:rPr>
          <w:rFonts w:ascii="Arial" w:hAnsi="Arial" w:cs="Arial"/>
          <w:b/>
          <w:sz w:val="32"/>
          <w:szCs w:val="32"/>
        </w:rPr>
      </w:pPr>
      <w:r>
        <w:rPr>
          <w:rFonts w:ascii="Arial" w:hAnsi="Arial" w:cs="Arial"/>
          <w:b/>
          <w:sz w:val="32"/>
          <w:szCs w:val="32"/>
        </w:rPr>
        <w:t xml:space="preserve">DRAFT MINUTES </w:t>
      </w:r>
    </w:p>
    <w:p w14:paraId="13AA9F81" w14:textId="20898C78" w:rsidR="00A16A5E" w:rsidRPr="00EA39AE" w:rsidRDefault="00A16A5E" w:rsidP="00A16A5E">
      <w:pPr>
        <w:tabs>
          <w:tab w:val="left" w:pos="1481"/>
          <w:tab w:val="center" w:pos="5400"/>
        </w:tabs>
        <w:spacing w:after="0"/>
        <w:jc w:val="center"/>
        <w:rPr>
          <w:rFonts w:ascii="Arial" w:hAnsi="Arial" w:cs="Arial"/>
          <w:b/>
          <w:sz w:val="32"/>
          <w:szCs w:val="32"/>
        </w:rPr>
      </w:pPr>
      <w:r>
        <w:rPr>
          <w:rFonts w:ascii="Arial" w:hAnsi="Arial" w:cs="Arial"/>
          <w:b/>
          <w:sz w:val="32"/>
          <w:szCs w:val="32"/>
        </w:rPr>
        <w:t>EXTRA ORDINARY</w:t>
      </w:r>
      <w:r w:rsidRPr="00EA39AE">
        <w:rPr>
          <w:rFonts w:ascii="Arial" w:hAnsi="Arial" w:cs="Arial"/>
          <w:b/>
          <w:sz w:val="32"/>
          <w:szCs w:val="32"/>
        </w:rPr>
        <w:t xml:space="preserve"> MEETING OF THE COUNCIL</w:t>
      </w:r>
    </w:p>
    <w:p w14:paraId="13B5CE1D" w14:textId="573F7781" w:rsidR="00A16A5E" w:rsidRPr="00EA39AE" w:rsidRDefault="00A16A5E" w:rsidP="00A16A5E">
      <w:pPr>
        <w:tabs>
          <w:tab w:val="left" w:pos="1481"/>
          <w:tab w:val="center" w:pos="5400"/>
        </w:tabs>
        <w:spacing w:after="0"/>
        <w:jc w:val="center"/>
        <w:rPr>
          <w:rFonts w:ascii="Arial" w:hAnsi="Arial" w:cs="Arial"/>
          <w:b/>
          <w:sz w:val="32"/>
          <w:szCs w:val="32"/>
        </w:rPr>
      </w:pPr>
      <w:r w:rsidRPr="00EA39AE">
        <w:rPr>
          <w:rFonts w:ascii="Arial" w:hAnsi="Arial" w:cs="Arial"/>
          <w:b/>
          <w:sz w:val="32"/>
          <w:szCs w:val="32"/>
        </w:rPr>
        <w:t>HELD AT 7</w:t>
      </w:r>
      <w:r>
        <w:rPr>
          <w:rFonts w:ascii="Arial" w:hAnsi="Arial" w:cs="Arial"/>
          <w:b/>
          <w:sz w:val="32"/>
          <w:szCs w:val="32"/>
        </w:rPr>
        <w:t>.00</w:t>
      </w:r>
      <w:r w:rsidRPr="00EA39AE">
        <w:rPr>
          <w:rFonts w:ascii="Arial" w:hAnsi="Arial" w:cs="Arial"/>
          <w:b/>
          <w:sz w:val="32"/>
          <w:szCs w:val="32"/>
        </w:rPr>
        <w:t xml:space="preserve">PM ON </w:t>
      </w:r>
      <w:r>
        <w:rPr>
          <w:rFonts w:ascii="Arial" w:hAnsi="Arial" w:cs="Arial"/>
          <w:b/>
          <w:sz w:val="32"/>
          <w:szCs w:val="32"/>
        </w:rPr>
        <w:t>8</w:t>
      </w:r>
      <w:r w:rsidRPr="00A16A5E">
        <w:rPr>
          <w:rFonts w:ascii="Arial" w:hAnsi="Arial" w:cs="Arial"/>
          <w:b/>
          <w:sz w:val="32"/>
          <w:szCs w:val="32"/>
          <w:vertAlign w:val="superscript"/>
        </w:rPr>
        <w:t>TH</w:t>
      </w:r>
      <w:r>
        <w:rPr>
          <w:rFonts w:ascii="Arial" w:hAnsi="Arial" w:cs="Arial"/>
          <w:b/>
          <w:sz w:val="32"/>
          <w:szCs w:val="32"/>
        </w:rPr>
        <w:t xml:space="preserve"> AUGUST 2023</w:t>
      </w:r>
    </w:p>
    <w:p w14:paraId="16B75523" w14:textId="1713DE77" w:rsidR="00A16A5E" w:rsidRDefault="00A16A5E" w:rsidP="00A16A5E">
      <w:pPr>
        <w:tabs>
          <w:tab w:val="left" w:pos="1481"/>
          <w:tab w:val="center" w:pos="5400"/>
        </w:tabs>
        <w:spacing w:after="0"/>
        <w:jc w:val="center"/>
        <w:rPr>
          <w:rFonts w:ascii="Arial" w:hAnsi="Arial" w:cs="Arial"/>
          <w:b/>
          <w:sz w:val="32"/>
          <w:szCs w:val="32"/>
        </w:rPr>
      </w:pPr>
      <w:r w:rsidRPr="00EA39AE">
        <w:rPr>
          <w:rFonts w:ascii="Arial" w:hAnsi="Arial" w:cs="Arial"/>
          <w:b/>
          <w:sz w:val="32"/>
          <w:szCs w:val="32"/>
        </w:rPr>
        <w:t>IN THE VILLAGE HALL</w:t>
      </w:r>
    </w:p>
    <w:p w14:paraId="3537D079" w14:textId="77777777" w:rsidR="00A16A5E" w:rsidRDefault="00A16A5E" w:rsidP="00E17869">
      <w:pPr>
        <w:tabs>
          <w:tab w:val="left" w:pos="1481"/>
          <w:tab w:val="center" w:pos="5400"/>
        </w:tabs>
        <w:spacing w:after="0"/>
        <w:jc w:val="center"/>
        <w:rPr>
          <w:rFonts w:ascii="Arial" w:hAnsi="Arial" w:cs="Arial"/>
          <w:b/>
          <w:sz w:val="32"/>
          <w:szCs w:val="3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219"/>
      </w:tblGrid>
      <w:tr w:rsidR="00A16A5E" w:rsidRPr="00A16A5E" w14:paraId="50A29394" w14:textId="77777777" w:rsidTr="00A641F5">
        <w:tc>
          <w:tcPr>
            <w:tcW w:w="1012" w:type="dxa"/>
            <w:shd w:val="clear" w:color="auto" w:fill="auto"/>
          </w:tcPr>
          <w:p w14:paraId="4AAC72B1" w14:textId="77777777" w:rsidR="00A16A5E" w:rsidRPr="00DA27A1" w:rsidRDefault="00A16A5E" w:rsidP="00DA27A1">
            <w:pPr>
              <w:pStyle w:val="ListParagraph"/>
              <w:widowControl w:val="0"/>
              <w:numPr>
                <w:ilvl w:val="0"/>
                <w:numId w:val="37"/>
              </w:numPr>
              <w:autoSpaceDE w:val="0"/>
              <w:autoSpaceDN w:val="0"/>
              <w:adjustRightInd w:val="0"/>
              <w:spacing w:after="0"/>
              <w:rPr>
                <w:rStyle w:val="Strong"/>
                <w:rFonts w:ascii="Arial" w:eastAsia="Calibri" w:hAnsi="Arial" w:cs="Arial"/>
                <w:sz w:val="24"/>
                <w:szCs w:val="24"/>
              </w:rPr>
            </w:pPr>
          </w:p>
        </w:tc>
        <w:tc>
          <w:tcPr>
            <w:tcW w:w="9219" w:type="dxa"/>
            <w:shd w:val="clear" w:color="auto" w:fill="auto"/>
          </w:tcPr>
          <w:p w14:paraId="54B8CD23" w14:textId="1D09E50D" w:rsidR="00ED7C5E" w:rsidRPr="00A16A5E" w:rsidRDefault="00A16A5E" w:rsidP="00A641F5">
            <w:pPr>
              <w:rPr>
                <w:rStyle w:val="Strong"/>
                <w:rFonts w:ascii="Arial" w:eastAsia="Calibri" w:hAnsi="Arial" w:cs="Arial"/>
                <w:sz w:val="24"/>
                <w:szCs w:val="24"/>
              </w:rPr>
            </w:pPr>
            <w:r w:rsidRPr="00A16A5E">
              <w:rPr>
                <w:rStyle w:val="Strong"/>
                <w:rFonts w:ascii="Arial" w:eastAsia="Calibri" w:hAnsi="Arial" w:cs="Arial"/>
                <w:sz w:val="24"/>
                <w:szCs w:val="24"/>
              </w:rPr>
              <w:t>Welcome</w:t>
            </w:r>
            <w:r w:rsidR="005B6B07">
              <w:rPr>
                <w:rStyle w:val="Strong"/>
                <w:rFonts w:ascii="Arial" w:eastAsia="Calibri" w:hAnsi="Arial" w:cs="Arial"/>
                <w:sz w:val="24"/>
                <w:szCs w:val="24"/>
              </w:rPr>
              <w:t xml:space="preserve"> from Chair of Council</w:t>
            </w:r>
          </w:p>
        </w:tc>
      </w:tr>
      <w:tr w:rsidR="00A16A5E" w:rsidRPr="00A16A5E" w14:paraId="5B298E88" w14:textId="77777777" w:rsidTr="00C2417D">
        <w:trPr>
          <w:trHeight w:val="10287"/>
        </w:trPr>
        <w:tc>
          <w:tcPr>
            <w:tcW w:w="1012" w:type="dxa"/>
            <w:shd w:val="clear" w:color="auto" w:fill="auto"/>
          </w:tcPr>
          <w:p w14:paraId="67512848" w14:textId="77777777" w:rsidR="00A16A5E" w:rsidRPr="00DA27A1" w:rsidRDefault="00A16A5E" w:rsidP="00DA27A1">
            <w:pPr>
              <w:pStyle w:val="ListParagraph"/>
              <w:widowControl w:val="0"/>
              <w:numPr>
                <w:ilvl w:val="0"/>
                <w:numId w:val="37"/>
              </w:numPr>
              <w:autoSpaceDE w:val="0"/>
              <w:autoSpaceDN w:val="0"/>
              <w:adjustRightInd w:val="0"/>
              <w:spacing w:after="0"/>
              <w:rPr>
                <w:rStyle w:val="Strong"/>
                <w:rFonts w:ascii="Arial" w:eastAsia="Calibri" w:hAnsi="Arial" w:cs="Arial"/>
                <w:sz w:val="24"/>
                <w:szCs w:val="24"/>
              </w:rPr>
            </w:pPr>
          </w:p>
        </w:tc>
        <w:tc>
          <w:tcPr>
            <w:tcW w:w="9219" w:type="dxa"/>
            <w:shd w:val="clear" w:color="auto" w:fill="auto"/>
          </w:tcPr>
          <w:p w14:paraId="41189149" w14:textId="396157A6" w:rsidR="000833AD" w:rsidRDefault="000833AD" w:rsidP="00FB176E">
            <w:pPr>
              <w:ind w:left="48"/>
              <w:rPr>
                <w:rStyle w:val="Strong"/>
                <w:rFonts w:ascii="Arial" w:eastAsia="Calibri" w:hAnsi="Arial" w:cs="Arial"/>
                <w:sz w:val="24"/>
                <w:szCs w:val="24"/>
              </w:rPr>
            </w:pPr>
            <w:r>
              <w:rPr>
                <w:rStyle w:val="Strong"/>
                <w:rFonts w:ascii="Arial" w:eastAsia="Calibri" w:hAnsi="Arial" w:cs="Arial"/>
                <w:sz w:val="24"/>
                <w:szCs w:val="24"/>
              </w:rPr>
              <w:t xml:space="preserve">The Chair of the Council gave an overview of the process of the AGAR and brought to the attention of the Council that the independent audit report stated that the proper accounting records and approval of financial records were stated as appropriate </w:t>
            </w:r>
            <w:r w:rsidR="00FB176E">
              <w:rPr>
                <w:rStyle w:val="Strong"/>
                <w:rFonts w:ascii="Arial" w:eastAsia="Calibri" w:hAnsi="Arial" w:cs="Arial"/>
                <w:sz w:val="24"/>
                <w:szCs w:val="24"/>
              </w:rPr>
              <w:t>and that items a, b, e, g, I, j, k, m were marked as yes</w:t>
            </w:r>
          </w:p>
          <w:p w14:paraId="15FB37C1" w14:textId="7C7F675C" w:rsidR="00ED7C5E" w:rsidRDefault="00A16A5E" w:rsidP="00FB176E">
            <w:pPr>
              <w:ind w:left="48"/>
              <w:rPr>
                <w:rStyle w:val="Strong"/>
                <w:rFonts w:ascii="Arial" w:eastAsia="Calibri" w:hAnsi="Arial" w:cs="Arial"/>
                <w:sz w:val="24"/>
                <w:szCs w:val="24"/>
              </w:rPr>
            </w:pPr>
            <w:r>
              <w:rPr>
                <w:rStyle w:val="Strong"/>
                <w:rFonts w:ascii="Arial" w:eastAsia="Calibri" w:hAnsi="Arial" w:cs="Arial"/>
                <w:sz w:val="24"/>
                <w:szCs w:val="24"/>
              </w:rPr>
              <w:t xml:space="preserve">Council </w:t>
            </w:r>
            <w:r w:rsidR="000833AD">
              <w:rPr>
                <w:rStyle w:val="Strong"/>
                <w:rFonts w:ascii="Arial" w:eastAsia="Calibri" w:hAnsi="Arial" w:cs="Arial"/>
                <w:sz w:val="24"/>
                <w:szCs w:val="24"/>
              </w:rPr>
              <w:t xml:space="preserve">then </w:t>
            </w:r>
            <w:r w:rsidR="00BE5662">
              <w:rPr>
                <w:rStyle w:val="Strong"/>
                <w:rFonts w:ascii="Arial" w:eastAsia="Calibri" w:hAnsi="Arial" w:cs="Arial"/>
                <w:sz w:val="24"/>
                <w:szCs w:val="24"/>
              </w:rPr>
              <w:t>considered</w:t>
            </w:r>
            <w:r>
              <w:rPr>
                <w:rStyle w:val="Strong"/>
                <w:rFonts w:ascii="Arial" w:eastAsia="Calibri" w:hAnsi="Arial" w:cs="Arial"/>
                <w:sz w:val="24"/>
                <w:szCs w:val="24"/>
              </w:rPr>
              <w:t xml:space="preserve"> the independent </w:t>
            </w:r>
            <w:r w:rsidR="00CD183B">
              <w:rPr>
                <w:rStyle w:val="Strong"/>
                <w:rFonts w:ascii="Arial" w:eastAsia="Calibri" w:hAnsi="Arial" w:cs="Arial"/>
                <w:sz w:val="24"/>
                <w:szCs w:val="24"/>
              </w:rPr>
              <w:t xml:space="preserve">internal </w:t>
            </w:r>
            <w:r>
              <w:rPr>
                <w:rStyle w:val="Strong"/>
                <w:rFonts w:ascii="Arial" w:eastAsia="Calibri" w:hAnsi="Arial" w:cs="Arial"/>
                <w:sz w:val="24"/>
                <w:szCs w:val="24"/>
              </w:rPr>
              <w:t>auditors report</w:t>
            </w:r>
            <w:r w:rsidR="000833AD">
              <w:rPr>
                <w:rStyle w:val="Strong"/>
                <w:rFonts w:ascii="Arial" w:eastAsia="Calibri" w:hAnsi="Arial" w:cs="Arial"/>
                <w:sz w:val="24"/>
                <w:szCs w:val="24"/>
              </w:rPr>
              <w:t xml:space="preserve"> in detail</w:t>
            </w:r>
            <w:r>
              <w:rPr>
                <w:rStyle w:val="Strong"/>
                <w:rFonts w:ascii="Arial" w:eastAsia="Calibri" w:hAnsi="Arial" w:cs="Arial"/>
                <w:sz w:val="24"/>
                <w:szCs w:val="24"/>
              </w:rPr>
              <w:t xml:space="preserve"> and agree</w:t>
            </w:r>
            <w:r w:rsidR="00BE5662">
              <w:rPr>
                <w:rStyle w:val="Strong"/>
                <w:rFonts w:ascii="Arial" w:eastAsia="Calibri" w:hAnsi="Arial" w:cs="Arial"/>
                <w:sz w:val="24"/>
                <w:szCs w:val="24"/>
              </w:rPr>
              <w:t>d</w:t>
            </w:r>
            <w:r>
              <w:rPr>
                <w:rStyle w:val="Strong"/>
                <w:rFonts w:ascii="Arial" w:eastAsia="Calibri" w:hAnsi="Arial" w:cs="Arial"/>
                <w:sz w:val="24"/>
                <w:szCs w:val="24"/>
              </w:rPr>
              <w:t xml:space="preserve"> actions</w:t>
            </w:r>
            <w:r w:rsidRPr="00A16A5E">
              <w:rPr>
                <w:rStyle w:val="Strong"/>
                <w:rFonts w:ascii="Arial" w:eastAsia="Calibri" w:hAnsi="Arial" w:cs="Arial"/>
                <w:sz w:val="24"/>
                <w:szCs w:val="24"/>
              </w:rPr>
              <w:t xml:space="preserve"> </w:t>
            </w:r>
            <w:r w:rsidR="000833AD">
              <w:rPr>
                <w:rStyle w:val="Strong"/>
                <w:rFonts w:ascii="Arial" w:eastAsia="Calibri" w:hAnsi="Arial" w:cs="Arial"/>
                <w:sz w:val="24"/>
                <w:szCs w:val="24"/>
              </w:rPr>
              <w:t>where i</w:t>
            </w:r>
            <w:r w:rsidR="00ED7C5E">
              <w:rPr>
                <w:rStyle w:val="Strong"/>
                <w:rFonts w:ascii="Arial" w:eastAsia="Calibri" w:hAnsi="Arial" w:cs="Arial"/>
                <w:sz w:val="24"/>
                <w:szCs w:val="24"/>
              </w:rPr>
              <w:t xml:space="preserve">tems </w:t>
            </w:r>
            <w:r w:rsidR="000833AD">
              <w:rPr>
                <w:rStyle w:val="Strong"/>
                <w:rFonts w:ascii="Arial" w:eastAsia="Calibri" w:hAnsi="Arial" w:cs="Arial"/>
                <w:sz w:val="24"/>
                <w:szCs w:val="24"/>
              </w:rPr>
              <w:t xml:space="preserve">were </w:t>
            </w:r>
            <w:r w:rsidR="00ED7C5E">
              <w:rPr>
                <w:rStyle w:val="Strong"/>
                <w:rFonts w:ascii="Arial" w:eastAsia="Calibri" w:hAnsi="Arial" w:cs="Arial"/>
                <w:sz w:val="24"/>
                <w:szCs w:val="24"/>
              </w:rPr>
              <w:t xml:space="preserve">marked </w:t>
            </w:r>
            <w:r w:rsidR="00DA27A1">
              <w:rPr>
                <w:rStyle w:val="Strong"/>
                <w:rFonts w:ascii="Arial" w:eastAsia="Calibri" w:hAnsi="Arial" w:cs="Arial"/>
                <w:sz w:val="24"/>
                <w:szCs w:val="24"/>
              </w:rPr>
              <w:t>NO</w:t>
            </w:r>
          </w:p>
          <w:p w14:paraId="065E34D9" w14:textId="44F8E9D7" w:rsidR="00ED7C5E" w:rsidRPr="000833AD" w:rsidRDefault="000833AD" w:rsidP="00FB176E">
            <w:pPr>
              <w:ind w:left="473" w:hanging="425"/>
              <w:rPr>
                <w:rStyle w:val="Strong"/>
                <w:rFonts w:ascii="Arial" w:eastAsia="Calibri" w:hAnsi="Arial" w:cs="Arial"/>
                <w:sz w:val="24"/>
                <w:szCs w:val="24"/>
              </w:rPr>
            </w:pPr>
            <w:r>
              <w:rPr>
                <w:rStyle w:val="Strong"/>
                <w:rFonts w:ascii="Arial" w:eastAsia="Calibri" w:hAnsi="Arial" w:cs="Arial"/>
                <w:sz w:val="24"/>
                <w:szCs w:val="24"/>
              </w:rPr>
              <w:t>c)</w:t>
            </w:r>
            <w:r w:rsidR="00FB176E">
              <w:rPr>
                <w:rStyle w:val="Strong"/>
                <w:rFonts w:ascii="Arial" w:eastAsia="Calibri" w:hAnsi="Arial" w:cs="Arial"/>
                <w:sz w:val="24"/>
                <w:szCs w:val="24"/>
              </w:rPr>
              <w:t xml:space="preserve"> </w:t>
            </w:r>
            <w:r w:rsidR="00ED7C5E" w:rsidRPr="000833AD">
              <w:rPr>
                <w:rStyle w:val="Strong"/>
                <w:rFonts w:ascii="Arial" w:eastAsia="Calibri" w:hAnsi="Arial" w:cs="Arial"/>
                <w:sz w:val="24"/>
                <w:szCs w:val="24"/>
              </w:rPr>
              <w:t>risks considered by the council were not fully documented in the minutes</w:t>
            </w:r>
          </w:p>
          <w:p w14:paraId="0529C9D3" w14:textId="77777777" w:rsidR="000833AD" w:rsidRDefault="00ED7C5E" w:rsidP="00FB176E">
            <w:pPr>
              <w:ind w:left="473"/>
              <w:rPr>
                <w:rStyle w:val="Strong"/>
                <w:rFonts w:ascii="Arial" w:eastAsia="Calibri" w:hAnsi="Arial" w:cs="Arial"/>
                <w:sz w:val="24"/>
                <w:szCs w:val="24"/>
              </w:rPr>
            </w:pPr>
            <w:r>
              <w:rPr>
                <w:rStyle w:val="Strong"/>
                <w:rFonts w:ascii="Arial" w:eastAsia="Calibri" w:hAnsi="Arial" w:cs="Arial"/>
                <w:sz w:val="24"/>
                <w:szCs w:val="24"/>
              </w:rPr>
              <w:t xml:space="preserve">Council looked at the November 22 minutes item 10 </w:t>
            </w:r>
            <w:r w:rsidR="000833AD">
              <w:rPr>
                <w:rStyle w:val="Strong"/>
                <w:rFonts w:ascii="Arial" w:eastAsia="Calibri" w:hAnsi="Arial" w:cs="Arial"/>
                <w:sz w:val="24"/>
                <w:szCs w:val="24"/>
              </w:rPr>
              <w:t xml:space="preserve">where the minutes explain the changes to the election costs policy of CDC </w:t>
            </w:r>
          </w:p>
          <w:p w14:paraId="209AD559" w14:textId="7C46DF30" w:rsidR="00ED7C5E" w:rsidRDefault="000833AD" w:rsidP="00FB176E">
            <w:pPr>
              <w:ind w:left="473"/>
              <w:rPr>
                <w:rStyle w:val="Strong"/>
                <w:rFonts w:ascii="Arial" w:eastAsia="Calibri" w:hAnsi="Arial" w:cs="Arial"/>
                <w:sz w:val="24"/>
                <w:szCs w:val="24"/>
              </w:rPr>
            </w:pPr>
            <w:r>
              <w:rPr>
                <w:rStyle w:val="Strong"/>
                <w:rFonts w:ascii="Arial" w:eastAsia="Calibri" w:hAnsi="Arial" w:cs="Arial"/>
                <w:sz w:val="24"/>
                <w:szCs w:val="24"/>
              </w:rPr>
              <w:t>Council also noted that the</w:t>
            </w:r>
            <w:r w:rsidR="00ED7C5E">
              <w:rPr>
                <w:rStyle w:val="Strong"/>
                <w:rFonts w:ascii="Arial" w:eastAsia="Calibri" w:hAnsi="Arial" w:cs="Arial"/>
                <w:sz w:val="24"/>
                <w:szCs w:val="24"/>
              </w:rPr>
              <w:t xml:space="preserve"> electoral rules state that the 2 wards of The </w:t>
            </w:r>
            <w:proofErr w:type="spellStart"/>
            <w:r w:rsidR="00ED7C5E">
              <w:rPr>
                <w:rStyle w:val="Strong"/>
                <w:rFonts w:ascii="Arial" w:eastAsia="Calibri" w:hAnsi="Arial" w:cs="Arial"/>
                <w:sz w:val="24"/>
                <w:szCs w:val="24"/>
              </w:rPr>
              <w:t>Duntisbournes</w:t>
            </w:r>
            <w:proofErr w:type="spellEnd"/>
            <w:r w:rsidR="00ED7C5E">
              <w:rPr>
                <w:rStyle w:val="Strong"/>
                <w:rFonts w:ascii="Arial" w:eastAsia="Calibri" w:hAnsi="Arial" w:cs="Arial"/>
                <w:sz w:val="24"/>
                <w:szCs w:val="24"/>
              </w:rPr>
              <w:t xml:space="preserve"> are treated separately and can be charged separately which could have an impact of £3k in terms of electoral costs</w:t>
            </w:r>
          </w:p>
          <w:p w14:paraId="636F7433" w14:textId="62AF6A6B" w:rsidR="00305EA0" w:rsidRPr="000833AD" w:rsidRDefault="000833AD" w:rsidP="00FB176E">
            <w:pPr>
              <w:ind w:left="473" w:hanging="473"/>
              <w:rPr>
                <w:rStyle w:val="Strong"/>
                <w:rFonts w:ascii="Arial" w:eastAsia="Calibri" w:hAnsi="Arial" w:cs="Arial"/>
                <w:sz w:val="24"/>
                <w:szCs w:val="24"/>
              </w:rPr>
            </w:pPr>
            <w:r>
              <w:rPr>
                <w:rStyle w:val="Strong"/>
                <w:rFonts w:ascii="Arial" w:eastAsia="Calibri" w:hAnsi="Arial" w:cs="Arial"/>
                <w:sz w:val="24"/>
                <w:szCs w:val="24"/>
              </w:rPr>
              <w:t xml:space="preserve">d) </w:t>
            </w:r>
            <w:r w:rsidR="00FB176E">
              <w:rPr>
                <w:rStyle w:val="Strong"/>
                <w:rFonts w:ascii="Arial" w:eastAsia="Calibri" w:hAnsi="Arial" w:cs="Arial"/>
                <w:sz w:val="24"/>
                <w:szCs w:val="24"/>
              </w:rPr>
              <w:t xml:space="preserve">  </w:t>
            </w:r>
            <w:r w:rsidR="00305EA0" w:rsidRPr="000833AD">
              <w:rPr>
                <w:rStyle w:val="Strong"/>
                <w:rFonts w:ascii="Arial" w:eastAsia="Calibri" w:hAnsi="Arial" w:cs="Arial"/>
                <w:sz w:val="24"/>
                <w:szCs w:val="24"/>
              </w:rPr>
              <w:t>Council noted precept advice</w:t>
            </w:r>
            <w:r w:rsidRPr="000833AD">
              <w:rPr>
                <w:rStyle w:val="Strong"/>
                <w:rFonts w:ascii="Arial" w:eastAsia="Calibri" w:hAnsi="Arial" w:cs="Arial"/>
                <w:sz w:val="24"/>
                <w:szCs w:val="24"/>
              </w:rPr>
              <w:t xml:space="preserve"> from independent auditor</w:t>
            </w:r>
            <w:r w:rsidR="00305EA0" w:rsidRPr="000833AD">
              <w:rPr>
                <w:rStyle w:val="Strong"/>
                <w:rFonts w:ascii="Arial" w:eastAsia="Calibri" w:hAnsi="Arial" w:cs="Arial"/>
                <w:sz w:val="24"/>
                <w:szCs w:val="24"/>
              </w:rPr>
              <w:t xml:space="preserve"> and will consider the matter in detail at the next precept setting meeting</w:t>
            </w:r>
          </w:p>
          <w:p w14:paraId="682F03A4" w14:textId="6D924EB0" w:rsidR="00ED7C5E" w:rsidRDefault="00FB176E" w:rsidP="00FB176E">
            <w:pPr>
              <w:ind w:left="473" w:hanging="473"/>
              <w:rPr>
                <w:rStyle w:val="Strong"/>
                <w:rFonts w:ascii="Arial" w:eastAsia="Calibri" w:hAnsi="Arial" w:cs="Arial"/>
                <w:sz w:val="24"/>
                <w:szCs w:val="24"/>
              </w:rPr>
            </w:pPr>
            <w:r>
              <w:rPr>
                <w:rStyle w:val="Strong"/>
                <w:rFonts w:ascii="Arial" w:eastAsia="Calibri" w:hAnsi="Arial" w:cs="Arial"/>
                <w:sz w:val="24"/>
                <w:szCs w:val="24"/>
              </w:rPr>
              <w:t xml:space="preserve">       </w:t>
            </w:r>
            <w:r w:rsidR="00305EA0">
              <w:rPr>
                <w:rStyle w:val="Strong"/>
                <w:rFonts w:ascii="Arial" w:eastAsia="Calibri" w:hAnsi="Arial" w:cs="Arial"/>
                <w:sz w:val="24"/>
                <w:szCs w:val="24"/>
              </w:rPr>
              <w:t xml:space="preserve">Council considered the expanding of minutes to include more details on how Council </w:t>
            </w:r>
            <w:r>
              <w:rPr>
                <w:rStyle w:val="Strong"/>
                <w:rFonts w:ascii="Arial" w:eastAsia="Calibri" w:hAnsi="Arial" w:cs="Arial"/>
                <w:sz w:val="24"/>
                <w:szCs w:val="24"/>
              </w:rPr>
              <w:t>makes</w:t>
            </w:r>
            <w:r w:rsidR="00305EA0">
              <w:rPr>
                <w:rStyle w:val="Strong"/>
                <w:rFonts w:ascii="Arial" w:eastAsia="Calibri" w:hAnsi="Arial" w:cs="Arial"/>
                <w:sz w:val="24"/>
                <w:szCs w:val="24"/>
              </w:rPr>
              <w:t xml:space="preserve"> decisions</w:t>
            </w:r>
            <w:r w:rsidR="000833AD">
              <w:rPr>
                <w:rStyle w:val="Strong"/>
                <w:rFonts w:ascii="Arial" w:eastAsia="Calibri" w:hAnsi="Arial" w:cs="Arial"/>
                <w:sz w:val="24"/>
                <w:szCs w:val="24"/>
              </w:rPr>
              <w:t xml:space="preserve"> in future</w:t>
            </w:r>
            <w:r>
              <w:rPr>
                <w:rStyle w:val="Strong"/>
                <w:rFonts w:ascii="Arial" w:eastAsia="Calibri" w:hAnsi="Arial" w:cs="Arial"/>
                <w:sz w:val="24"/>
                <w:szCs w:val="24"/>
              </w:rPr>
              <w:t xml:space="preserve">.  Clerk </w:t>
            </w:r>
            <w:proofErr w:type="spellStart"/>
            <w:r>
              <w:rPr>
                <w:rStyle w:val="Strong"/>
                <w:rFonts w:ascii="Arial" w:eastAsia="Calibri" w:hAnsi="Arial" w:cs="Arial"/>
                <w:sz w:val="24"/>
                <w:szCs w:val="24"/>
              </w:rPr>
              <w:t>informaed</w:t>
            </w:r>
            <w:proofErr w:type="spellEnd"/>
            <w:r>
              <w:rPr>
                <w:rStyle w:val="Strong"/>
                <w:rFonts w:ascii="Arial" w:eastAsia="Calibri" w:hAnsi="Arial" w:cs="Arial"/>
                <w:sz w:val="24"/>
                <w:szCs w:val="24"/>
              </w:rPr>
              <w:t xml:space="preserve"> Council that GAPTC advice is to record decisions and that the process for agreeing the minutes at meetings and that it was down to the Council to agree any changes to draft minutes including expansion of details.  </w:t>
            </w:r>
          </w:p>
          <w:p w14:paraId="59CE5AFB" w14:textId="18CA3287" w:rsidR="000833AD" w:rsidRPr="000833AD" w:rsidRDefault="000833AD" w:rsidP="00FB176E">
            <w:pPr>
              <w:pStyle w:val="ListParagraph"/>
              <w:numPr>
                <w:ilvl w:val="0"/>
                <w:numId w:val="35"/>
              </w:numPr>
              <w:ind w:left="473" w:hanging="425"/>
              <w:rPr>
                <w:rStyle w:val="Strong"/>
                <w:rFonts w:ascii="Arial" w:eastAsia="Calibri" w:hAnsi="Arial" w:cs="Arial"/>
                <w:sz w:val="24"/>
                <w:szCs w:val="24"/>
              </w:rPr>
            </w:pPr>
            <w:r w:rsidRPr="000833AD">
              <w:rPr>
                <w:rStyle w:val="Strong"/>
                <w:rFonts w:ascii="Arial" w:eastAsia="Calibri" w:hAnsi="Arial" w:cs="Arial"/>
                <w:sz w:val="24"/>
                <w:szCs w:val="24"/>
              </w:rPr>
              <w:t>Council noted the comments regarding the asset register and will include in future financial reports</w:t>
            </w:r>
          </w:p>
          <w:p w14:paraId="7D965663" w14:textId="1D8CE12E" w:rsidR="000833AD" w:rsidRPr="00FB176E" w:rsidRDefault="00FB176E" w:rsidP="00FB176E">
            <w:pPr>
              <w:ind w:left="473" w:hanging="473"/>
              <w:rPr>
                <w:rStyle w:val="Strong"/>
                <w:rFonts w:ascii="Arial" w:eastAsia="Calibri" w:hAnsi="Arial" w:cs="Arial"/>
                <w:sz w:val="24"/>
                <w:szCs w:val="24"/>
              </w:rPr>
            </w:pPr>
            <w:r>
              <w:rPr>
                <w:rStyle w:val="Strong"/>
                <w:rFonts w:ascii="Arial" w:eastAsia="Calibri" w:hAnsi="Arial" w:cs="Arial"/>
                <w:sz w:val="24"/>
                <w:szCs w:val="24"/>
              </w:rPr>
              <w:t xml:space="preserve">L)     </w:t>
            </w:r>
            <w:r w:rsidR="000833AD" w:rsidRPr="00FB176E">
              <w:rPr>
                <w:rStyle w:val="Strong"/>
                <w:rFonts w:ascii="Arial" w:eastAsia="Calibri" w:hAnsi="Arial" w:cs="Arial"/>
                <w:sz w:val="24"/>
                <w:szCs w:val="24"/>
              </w:rPr>
              <w:t xml:space="preserve">Council accepted that the </w:t>
            </w:r>
            <w:r w:rsidRPr="00FB176E">
              <w:rPr>
                <w:rStyle w:val="Strong"/>
                <w:rFonts w:ascii="Arial" w:eastAsia="Calibri" w:hAnsi="Arial" w:cs="Arial"/>
                <w:sz w:val="24"/>
                <w:szCs w:val="24"/>
              </w:rPr>
              <w:t xml:space="preserve">publishing </w:t>
            </w:r>
            <w:r w:rsidR="000833AD" w:rsidRPr="00FB176E">
              <w:rPr>
                <w:rStyle w:val="Strong"/>
                <w:rFonts w:ascii="Arial" w:eastAsia="Calibri" w:hAnsi="Arial" w:cs="Arial"/>
                <w:sz w:val="24"/>
                <w:szCs w:val="24"/>
              </w:rPr>
              <w:t>deadline date was not met and the</w:t>
            </w:r>
            <w:r w:rsidR="000833AD">
              <w:rPr>
                <w:rStyle w:val="Strong"/>
              </w:rPr>
              <w:t xml:space="preserve"> Council will look to meet in June in future years to allow the deadline to be met including the independent internal auditor report prior to the annual governance statements are signed</w:t>
            </w:r>
            <w:r>
              <w:rPr>
                <w:rStyle w:val="Strong"/>
              </w:rPr>
              <w:t>.  Clerk also advised that an extension to the submission of the exemption certificate can be applied for if it is felt appropriate.  However, the publication of the independent internal and Council’s governance statement remains as 30</w:t>
            </w:r>
            <w:r w:rsidRPr="00FB176E">
              <w:rPr>
                <w:rStyle w:val="Strong"/>
                <w:vertAlign w:val="superscript"/>
              </w:rPr>
              <w:t>th</w:t>
            </w:r>
            <w:r>
              <w:rPr>
                <w:rStyle w:val="Strong"/>
              </w:rPr>
              <w:t xml:space="preserve"> June </w:t>
            </w:r>
          </w:p>
          <w:p w14:paraId="33BB01E4" w14:textId="0D0A00EE" w:rsidR="00FB176E" w:rsidRDefault="00FB176E" w:rsidP="00FB176E">
            <w:pPr>
              <w:ind w:left="473" w:hanging="425"/>
              <w:rPr>
                <w:rStyle w:val="Strong"/>
                <w:rFonts w:ascii="Arial" w:eastAsia="Calibri" w:hAnsi="Arial" w:cs="Arial"/>
                <w:sz w:val="24"/>
                <w:szCs w:val="24"/>
              </w:rPr>
            </w:pPr>
            <w:r>
              <w:rPr>
                <w:rStyle w:val="Strong"/>
                <w:rFonts w:ascii="Arial" w:eastAsia="Calibri" w:hAnsi="Arial" w:cs="Arial"/>
                <w:sz w:val="24"/>
                <w:szCs w:val="24"/>
              </w:rPr>
              <w:t>n)   Council was informed that the clerk had already sought the external auditor’s advice regarding lack of independent internal auditor reports, and the advice received was to put a note on the website explaining the lack of 2022 independent auditor report and Council agreed to do so</w:t>
            </w:r>
          </w:p>
          <w:p w14:paraId="2F834CE4" w14:textId="48F32056" w:rsidR="000833AD" w:rsidRPr="00A16A5E" w:rsidRDefault="00FB176E" w:rsidP="00DA27A1">
            <w:pPr>
              <w:ind w:left="473" w:hanging="757"/>
              <w:rPr>
                <w:rStyle w:val="Strong"/>
                <w:rFonts w:ascii="Arial" w:eastAsia="Calibri" w:hAnsi="Arial" w:cs="Arial"/>
                <w:sz w:val="24"/>
                <w:szCs w:val="24"/>
              </w:rPr>
            </w:pPr>
            <w:r>
              <w:rPr>
                <w:rFonts w:ascii="Arial" w:eastAsia="Times New Roman" w:hAnsi="Arial" w:cs="Arial"/>
                <w:color w:val="222222"/>
                <w:sz w:val="21"/>
                <w:szCs w:val="21"/>
                <w:lang w:eastAsia="en-GB"/>
              </w:rPr>
              <w:t xml:space="preserve"> </w:t>
            </w:r>
            <w:r>
              <w:rPr>
                <w:rFonts w:eastAsia="Times New Roman"/>
                <w:color w:val="222222"/>
                <w:sz w:val="21"/>
                <w:szCs w:val="21"/>
                <w:lang w:eastAsia="en-GB"/>
              </w:rPr>
              <w:t xml:space="preserve"> </w:t>
            </w:r>
          </w:p>
        </w:tc>
      </w:tr>
      <w:tr w:rsidR="00A16A5E" w:rsidRPr="00A16A5E" w14:paraId="00DAC4AE" w14:textId="77777777" w:rsidTr="00A641F5">
        <w:tc>
          <w:tcPr>
            <w:tcW w:w="1012" w:type="dxa"/>
            <w:shd w:val="clear" w:color="auto" w:fill="auto"/>
          </w:tcPr>
          <w:p w14:paraId="4924B1B6" w14:textId="77777777" w:rsidR="00A16A5E" w:rsidRPr="00DA27A1" w:rsidRDefault="00A16A5E" w:rsidP="00DA27A1">
            <w:pPr>
              <w:pStyle w:val="ListParagraph"/>
              <w:widowControl w:val="0"/>
              <w:numPr>
                <w:ilvl w:val="0"/>
                <w:numId w:val="37"/>
              </w:numPr>
              <w:autoSpaceDE w:val="0"/>
              <w:autoSpaceDN w:val="0"/>
              <w:adjustRightInd w:val="0"/>
              <w:spacing w:after="0"/>
              <w:rPr>
                <w:rStyle w:val="Strong"/>
                <w:rFonts w:ascii="Arial" w:eastAsia="Calibri" w:hAnsi="Arial" w:cs="Arial"/>
                <w:sz w:val="24"/>
                <w:szCs w:val="24"/>
              </w:rPr>
            </w:pPr>
          </w:p>
        </w:tc>
        <w:tc>
          <w:tcPr>
            <w:tcW w:w="9219" w:type="dxa"/>
            <w:shd w:val="clear" w:color="auto" w:fill="auto"/>
          </w:tcPr>
          <w:p w14:paraId="4060C0DF" w14:textId="64414015" w:rsidR="00A16A5E" w:rsidRDefault="00A16A5E" w:rsidP="00A641F5">
            <w:pPr>
              <w:rPr>
                <w:rStyle w:val="Strong"/>
                <w:rFonts w:ascii="Arial" w:eastAsia="Calibri" w:hAnsi="Arial" w:cs="Arial"/>
                <w:sz w:val="24"/>
                <w:szCs w:val="24"/>
              </w:rPr>
            </w:pPr>
            <w:r w:rsidRPr="00A16A5E">
              <w:rPr>
                <w:rStyle w:val="Strong"/>
                <w:rFonts w:ascii="Arial" w:eastAsia="Calibri" w:hAnsi="Arial" w:cs="Arial"/>
                <w:sz w:val="24"/>
                <w:szCs w:val="24"/>
              </w:rPr>
              <w:t>Council</w:t>
            </w:r>
            <w:r>
              <w:rPr>
                <w:rStyle w:val="Strong"/>
                <w:rFonts w:ascii="Arial" w:eastAsia="Calibri" w:hAnsi="Arial" w:cs="Arial"/>
                <w:sz w:val="24"/>
                <w:szCs w:val="24"/>
              </w:rPr>
              <w:t xml:space="preserve"> re-consider</w:t>
            </w:r>
            <w:r w:rsidR="00BE5662">
              <w:rPr>
                <w:rStyle w:val="Strong"/>
                <w:rFonts w:ascii="Arial" w:eastAsia="Calibri" w:hAnsi="Arial" w:cs="Arial"/>
                <w:sz w:val="24"/>
                <w:szCs w:val="24"/>
              </w:rPr>
              <w:t>ed</w:t>
            </w:r>
            <w:r>
              <w:rPr>
                <w:rStyle w:val="Strong"/>
                <w:rFonts w:ascii="Arial" w:eastAsia="Calibri" w:hAnsi="Arial" w:cs="Arial"/>
                <w:sz w:val="24"/>
                <w:szCs w:val="24"/>
              </w:rPr>
              <w:t xml:space="preserve"> its annual governance statement</w:t>
            </w:r>
            <w:r w:rsidR="004C767B">
              <w:rPr>
                <w:rStyle w:val="Strong"/>
                <w:rFonts w:ascii="Arial" w:eastAsia="Calibri" w:hAnsi="Arial" w:cs="Arial"/>
                <w:sz w:val="24"/>
                <w:szCs w:val="24"/>
              </w:rPr>
              <w:t xml:space="preserve"> in relation to 22/23</w:t>
            </w:r>
            <w:r w:rsidR="00DA27A1">
              <w:rPr>
                <w:rStyle w:val="Strong"/>
                <w:rFonts w:ascii="Arial" w:eastAsia="Calibri" w:hAnsi="Arial" w:cs="Arial"/>
                <w:sz w:val="24"/>
                <w:szCs w:val="24"/>
              </w:rPr>
              <w:t xml:space="preserve"> </w:t>
            </w:r>
            <w:proofErr w:type="gramStart"/>
            <w:r w:rsidR="00DA27A1">
              <w:rPr>
                <w:rStyle w:val="Strong"/>
                <w:rFonts w:ascii="Arial" w:eastAsia="Calibri" w:hAnsi="Arial" w:cs="Arial"/>
                <w:sz w:val="24"/>
                <w:szCs w:val="24"/>
              </w:rPr>
              <w:t>in light of</w:t>
            </w:r>
            <w:proofErr w:type="gramEnd"/>
            <w:r w:rsidR="00DA27A1">
              <w:rPr>
                <w:rStyle w:val="Strong"/>
                <w:rFonts w:ascii="Arial" w:eastAsia="Calibri" w:hAnsi="Arial" w:cs="Arial"/>
                <w:sz w:val="24"/>
                <w:szCs w:val="24"/>
              </w:rPr>
              <w:t xml:space="preserve"> the independent auditor’s report and agreed that </w:t>
            </w:r>
          </w:p>
          <w:p w14:paraId="2F5EA2A4" w14:textId="43413E0E" w:rsidR="00ED7C5E" w:rsidRDefault="00ED7C5E" w:rsidP="00A641F5">
            <w:pPr>
              <w:rPr>
                <w:rStyle w:val="Strong"/>
                <w:rFonts w:ascii="Arial" w:eastAsia="Calibri" w:hAnsi="Arial" w:cs="Arial"/>
                <w:sz w:val="24"/>
                <w:szCs w:val="24"/>
              </w:rPr>
            </w:pPr>
            <w:r>
              <w:rPr>
                <w:rStyle w:val="Strong"/>
                <w:rFonts w:ascii="Arial" w:eastAsia="Calibri" w:hAnsi="Arial" w:cs="Arial"/>
                <w:sz w:val="24"/>
                <w:szCs w:val="24"/>
              </w:rPr>
              <w:t>points 1,2, 3,4</w:t>
            </w:r>
            <w:r w:rsidR="00305EA0">
              <w:rPr>
                <w:rStyle w:val="Strong"/>
                <w:rFonts w:ascii="Arial" w:eastAsia="Calibri" w:hAnsi="Arial" w:cs="Arial"/>
                <w:sz w:val="24"/>
                <w:szCs w:val="24"/>
              </w:rPr>
              <w:t>,7,</w:t>
            </w:r>
            <w:r>
              <w:rPr>
                <w:rStyle w:val="Strong"/>
                <w:rFonts w:ascii="Arial" w:eastAsia="Calibri" w:hAnsi="Arial" w:cs="Arial"/>
                <w:sz w:val="24"/>
                <w:szCs w:val="24"/>
              </w:rPr>
              <w:t xml:space="preserve"> were </w:t>
            </w:r>
            <w:r w:rsidR="00DA27A1">
              <w:rPr>
                <w:rStyle w:val="Strong"/>
                <w:rFonts w:ascii="Arial" w:eastAsia="Calibri" w:hAnsi="Arial" w:cs="Arial"/>
                <w:sz w:val="24"/>
                <w:szCs w:val="24"/>
              </w:rPr>
              <w:t xml:space="preserve">to be </w:t>
            </w:r>
            <w:r>
              <w:rPr>
                <w:rStyle w:val="Strong"/>
                <w:rFonts w:ascii="Arial" w:eastAsia="Calibri" w:hAnsi="Arial" w:cs="Arial"/>
                <w:sz w:val="24"/>
                <w:szCs w:val="24"/>
              </w:rPr>
              <w:t>ticked as yes</w:t>
            </w:r>
          </w:p>
          <w:p w14:paraId="24F730B6" w14:textId="17774F2B" w:rsidR="00ED7C5E" w:rsidRDefault="00ED7C5E" w:rsidP="00A641F5">
            <w:pPr>
              <w:rPr>
                <w:rStyle w:val="Strong"/>
                <w:rFonts w:ascii="Arial" w:eastAsia="Calibri" w:hAnsi="Arial" w:cs="Arial"/>
                <w:sz w:val="24"/>
                <w:szCs w:val="24"/>
              </w:rPr>
            </w:pPr>
            <w:r>
              <w:rPr>
                <w:rStyle w:val="Strong"/>
                <w:rFonts w:ascii="Arial" w:eastAsia="Calibri" w:hAnsi="Arial" w:cs="Arial"/>
                <w:sz w:val="24"/>
                <w:szCs w:val="24"/>
              </w:rPr>
              <w:lastRenderedPageBreak/>
              <w:t>Point 5 Council felt that risks were considered and that the</w:t>
            </w:r>
            <w:r w:rsidR="00DA27A1">
              <w:rPr>
                <w:rStyle w:val="Strong"/>
                <w:rFonts w:ascii="Arial" w:eastAsia="Calibri" w:hAnsi="Arial" w:cs="Arial"/>
                <w:sz w:val="24"/>
                <w:szCs w:val="24"/>
              </w:rPr>
              <w:t xml:space="preserve"> notes</w:t>
            </w:r>
            <w:r>
              <w:rPr>
                <w:rStyle w:val="Strong"/>
                <w:rFonts w:ascii="Arial" w:eastAsia="Calibri" w:hAnsi="Arial" w:cs="Arial"/>
                <w:sz w:val="24"/>
                <w:szCs w:val="24"/>
              </w:rPr>
              <w:t xml:space="preserve"> </w:t>
            </w:r>
            <w:r w:rsidR="00333AD8">
              <w:rPr>
                <w:rStyle w:val="Strong"/>
                <w:rFonts w:ascii="Arial" w:eastAsia="Calibri" w:hAnsi="Arial" w:cs="Arial"/>
                <w:sz w:val="24"/>
                <w:szCs w:val="24"/>
              </w:rPr>
              <w:t>taken from the financial reports attached to November 22 minutes</w:t>
            </w:r>
            <w:r w:rsidR="00DA27A1">
              <w:rPr>
                <w:rStyle w:val="Strong"/>
                <w:rFonts w:ascii="Arial" w:eastAsia="Calibri" w:hAnsi="Arial" w:cs="Arial"/>
                <w:sz w:val="24"/>
                <w:szCs w:val="24"/>
              </w:rPr>
              <w:t xml:space="preserve"> as well as minute 10 related to the risks that the Council may face</w:t>
            </w:r>
            <w:r w:rsidR="00305EA0">
              <w:rPr>
                <w:rStyle w:val="Strong"/>
                <w:rFonts w:ascii="Arial" w:eastAsia="Calibri" w:hAnsi="Arial" w:cs="Arial"/>
                <w:sz w:val="24"/>
                <w:szCs w:val="24"/>
              </w:rPr>
              <w:t xml:space="preserve"> and agreed to tick yes</w:t>
            </w:r>
          </w:p>
          <w:p w14:paraId="287DF5C3" w14:textId="77777777" w:rsidR="00333AD8" w:rsidRPr="005D057F" w:rsidRDefault="00333AD8" w:rsidP="00333AD8">
            <w:pPr>
              <w:tabs>
                <w:tab w:val="left" w:pos="1481"/>
                <w:tab w:val="center" w:pos="5400"/>
              </w:tabs>
              <w:spacing w:after="0"/>
              <w:rPr>
                <w:rFonts w:ascii="Arial" w:hAnsi="Arial" w:cs="Arial"/>
                <w:b/>
              </w:rPr>
            </w:pPr>
            <w:r w:rsidRPr="005D057F">
              <w:rPr>
                <w:rFonts w:ascii="Arial" w:hAnsi="Arial" w:cs="Arial"/>
                <w:b/>
              </w:rPr>
              <w:t>Points consider</w:t>
            </w:r>
            <w:r>
              <w:rPr>
                <w:rFonts w:ascii="Arial" w:hAnsi="Arial" w:cs="Arial"/>
                <w:b/>
              </w:rPr>
              <w:t>ed</w:t>
            </w:r>
            <w:r w:rsidRPr="005D057F">
              <w:rPr>
                <w:rFonts w:ascii="Arial" w:hAnsi="Arial" w:cs="Arial"/>
                <w:b/>
              </w:rPr>
              <w:t>- Council wish to make</w:t>
            </w:r>
          </w:p>
          <w:p w14:paraId="0349F70F" w14:textId="77777777" w:rsidR="00333AD8" w:rsidRPr="005D057F" w:rsidRDefault="00333AD8" w:rsidP="00333AD8">
            <w:pPr>
              <w:tabs>
                <w:tab w:val="left" w:pos="1481"/>
                <w:tab w:val="center" w:pos="5400"/>
              </w:tabs>
              <w:spacing w:after="0"/>
              <w:rPr>
                <w:rFonts w:ascii="Arial" w:hAnsi="Arial" w:cs="Arial"/>
                <w:b/>
              </w:rPr>
            </w:pPr>
            <w:r w:rsidRPr="005D057F">
              <w:rPr>
                <w:rFonts w:ascii="Arial" w:hAnsi="Arial" w:cs="Arial"/>
                <w:b/>
              </w:rPr>
              <w:t>Provision for CDC election costs</w:t>
            </w:r>
            <w:r>
              <w:rPr>
                <w:rFonts w:ascii="Arial" w:hAnsi="Arial" w:cs="Arial"/>
                <w:b/>
              </w:rPr>
              <w:t>-see above</w:t>
            </w:r>
          </w:p>
          <w:p w14:paraId="4797BD49" w14:textId="77777777" w:rsidR="00333AD8" w:rsidRDefault="00333AD8" w:rsidP="00333AD8">
            <w:pPr>
              <w:tabs>
                <w:tab w:val="left" w:pos="1481"/>
                <w:tab w:val="center" w:pos="5400"/>
              </w:tabs>
              <w:spacing w:after="0"/>
              <w:rPr>
                <w:rFonts w:ascii="Arial" w:hAnsi="Arial" w:cs="Arial"/>
                <w:b/>
              </w:rPr>
            </w:pPr>
            <w:r w:rsidRPr="005D057F">
              <w:rPr>
                <w:rFonts w:ascii="Arial" w:hAnsi="Arial" w:cs="Arial"/>
                <w:b/>
              </w:rPr>
              <w:t>Provision for TRO or funding other highway schemes</w:t>
            </w:r>
            <w:r>
              <w:rPr>
                <w:rFonts w:ascii="Arial" w:hAnsi="Arial" w:cs="Arial"/>
                <w:b/>
              </w:rPr>
              <w:t xml:space="preserve"> -none</w:t>
            </w:r>
          </w:p>
          <w:p w14:paraId="23457443" w14:textId="77777777" w:rsidR="00333AD8" w:rsidRDefault="00333AD8" w:rsidP="00333AD8">
            <w:pPr>
              <w:tabs>
                <w:tab w:val="left" w:pos="1481"/>
                <w:tab w:val="center" w:pos="5400"/>
              </w:tabs>
              <w:spacing w:after="0"/>
              <w:rPr>
                <w:rFonts w:ascii="Arial" w:hAnsi="Arial" w:cs="Arial"/>
                <w:b/>
              </w:rPr>
            </w:pPr>
            <w:r>
              <w:rPr>
                <w:rFonts w:ascii="Arial" w:hAnsi="Arial" w:cs="Arial"/>
                <w:b/>
              </w:rPr>
              <w:t>Cost of Defib pads/batteries approx. £400 – noted and further investigations</w:t>
            </w:r>
          </w:p>
          <w:p w14:paraId="3A89F78C" w14:textId="77777777" w:rsidR="00333AD8" w:rsidRDefault="00333AD8" w:rsidP="00333AD8">
            <w:pPr>
              <w:tabs>
                <w:tab w:val="left" w:pos="1481"/>
                <w:tab w:val="center" w:pos="5400"/>
              </w:tabs>
              <w:spacing w:after="0"/>
              <w:rPr>
                <w:rFonts w:ascii="Arial" w:hAnsi="Arial" w:cs="Arial"/>
                <w:b/>
              </w:rPr>
            </w:pPr>
            <w:r>
              <w:rPr>
                <w:rFonts w:ascii="Arial" w:hAnsi="Arial" w:cs="Arial"/>
                <w:b/>
              </w:rPr>
              <w:t xml:space="preserve">Clerk advised that Council does not have the power to make donations to Churches, its </w:t>
            </w:r>
            <w:proofErr w:type="gramStart"/>
            <w:r>
              <w:rPr>
                <w:rFonts w:ascii="Arial" w:hAnsi="Arial" w:cs="Arial"/>
                <w:b/>
              </w:rPr>
              <w:t>grounds</w:t>
            </w:r>
            <w:proofErr w:type="gramEnd"/>
            <w:r>
              <w:rPr>
                <w:rFonts w:ascii="Arial" w:hAnsi="Arial" w:cs="Arial"/>
                <w:b/>
              </w:rPr>
              <w:t xml:space="preserve"> or services but Council wishes to make provision for donations for community amenities in the Church/Village Hall </w:t>
            </w:r>
          </w:p>
          <w:p w14:paraId="6DE29513" w14:textId="5724EAAE" w:rsidR="00333AD8" w:rsidRPr="00C2417D" w:rsidRDefault="00333AD8" w:rsidP="00C2417D">
            <w:pPr>
              <w:tabs>
                <w:tab w:val="left" w:pos="1481"/>
                <w:tab w:val="center" w:pos="5400"/>
              </w:tabs>
              <w:spacing w:after="0"/>
              <w:rPr>
                <w:rStyle w:val="Strong"/>
                <w:rFonts w:ascii="Arial" w:hAnsi="Arial" w:cs="Arial"/>
                <w:bCs w:val="0"/>
              </w:rPr>
            </w:pPr>
            <w:r>
              <w:rPr>
                <w:rFonts w:ascii="Arial" w:hAnsi="Arial" w:cs="Arial"/>
                <w:b/>
              </w:rPr>
              <w:t xml:space="preserve">the Council wish to re-allocate funding for community plan to election costs </w:t>
            </w:r>
          </w:p>
          <w:p w14:paraId="5304B647" w14:textId="0A2F1685" w:rsidR="00384845" w:rsidRPr="00384845" w:rsidRDefault="00384845" w:rsidP="00A641F5">
            <w:pPr>
              <w:rPr>
                <w:rStyle w:val="Strong"/>
              </w:rPr>
            </w:pPr>
            <w:r>
              <w:rPr>
                <w:rStyle w:val="Strong"/>
                <w:rFonts w:ascii="Arial" w:eastAsia="Calibri" w:hAnsi="Arial" w:cs="Arial"/>
                <w:sz w:val="24"/>
                <w:szCs w:val="24"/>
              </w:rPr>
              <w:t>Point 6 – Council agreed No as the deadline date was not met</w:t>
            </w:r>
            <w:r>
              <w:rPr>
                <w:rStyle w:val="Strong"/>
              </w:rPr>
              <w:t xml:space="preserve"> </w:t>
            </w:r>
            <w:r w:rsidR="00305EA0">
              <w:rPr>
                <w:rStyle w:val="Strong"/>
              </w:rPr>
              <w:t>Council will look to meet in June in future years to allow the deadline to be met including the independent internal auditor report</w:t>
            </w:r>
            <w:r>
              <w:rPr>
                <w:rStyle w:val="Strong"/>
              </w:rPr>
              <w:t xml:space="preserve"> prior to the annual governance statements are signed</w:t>
            </w:r>
          </w:p>
          <w:p w14:paraId="1FC26CF5" w14:textId="0469E244" w:rsidR="00ED7C5E" w:rsidRPr="00A16A5E" w:rsidRDefault="00305EA0" w:rsidP="00A641F5">
            <w:pPr>
              <w:rPr>
                <w:rStyle w:val="Strong"/>
                <w:rFonts w:ascii="Arial" w:eastAsia="Calibri" w:hAnsi="Arial" w:cs="Arial"/>
                <w:sz w:val="24"/>
                <w:szCs w:val="24"/>
              </w:rPr>
            </w:pPr>
            <w:r>
              <w:rPr>
                <w:rStyle w:val="Strong"/>
                <w:rFonts w:ascii="Arial" w:eastAsia="Calibri" w:hAnsi="Arial" w:cs="Arial"/>
                <w:sz w:val="24"/>
                <w:szCs w:val="24"/>
              </w:rPr>
              <w:t>Council agreed to sign the a</w:t>
            </w:r>
            <w:r w:rsidR="00737317">
              <w:rPr>
                <w:rStyle w:val="Strong"/>
                <w:rFonts w:ascii="Arial" w:eastAsia="Calibri" w:hAnsi="Arial" w:cs="Arial"/>
                <w:sz w:val="24"/>
                <w:szCs w:val="24"/>
              </w:rPr>
              <w:t>mended AGAR</w:t>
            </w:r>
            <w:r>
              <w:rPr>
                <w:rStyle w:val="Strong"/>
                <w:rFonts w:ascii="Arial" w:eastAsia="Calibri" w:hAnsi="Arial" w:cs="Arial"/>
                <w:sz w:val="24"/>
                <w:szCs w:val="24"/>
              </w:rPr>
              <w:t xml:space="preserve"> statement</w:t>
            </w:r>
            <w:r w:rsidR="00737317">
              <w:rPr>
                <w:rStyle w:val="Strong"/>
                <w:rFonts w:ascii="Arial" w:eastAsia="Calibri" w:hAnsi="Arial" w:cs="Arial"/>
                <w:sz w:val="24"/>
                <w:szCs w:val="24"/>
              </w:rPr>
              <w:t>s</w:t>
            </w:r>
            <w:r w:rsidR="00DA27A1">
              <w:rPr>
                <w:rStyle w:val="Strong"/>
                <w:rFonts w:ascii="Arial" w:eastAsia="Calibri" w:hAnsi="Arial" w:cs="Arial"/>
                <w:sz w:val="24"/>
                <w:szCs w:val="24"/>
              </w:rPr>
              <w:t xml:space="preserve"> </w:t>
            </w:r>
          </w:p>
        </w:tc>
      </w:tr>
      <w:tr w:rsidR="004C767B" w:rsidRPr="00A16A5E" w14:paraId="11410441" w14:textId="77777777" w:rsidTr="00A641F5">
        <w:tc>
          <w:tcPr>
            <w:tcW w:w="1012" w:type="dxa"/>
            <w:shd w:val="clear" w:color="auto" w:fill="auto"/>
          </w:tcPr>
          <w:p w14:paraId="2BD71EA1" w14:textId="77777777" w:rsidR="004C767B" w:rsidRPr="00DA27A1" w:rsidRDefault="004C767B" w:rsidP="00DA27A1">
            <w:pPr>
              <w:pStyle w:val="ListParagraph"/>
              <w:widowControl w:val="0"/>
              <w:numPr>
                <w:ilvl w:val="0"/>
                <w:numId w:val="37"/>
              </w:numPr>
              <w:autoSpaceDE w:val="0"/>
              <w:autoSpaceDN w:val="0"/>
              <w:adjustRightInd w:val="0"/>
              <w:spacing w:after="0"/>
              <w:rPr>
                <w:rStyle w:val="Strong"/>
                <w:rFonts w:ascii="Arial" w:eastAsia="Calibri" w:hAnsi="Arial" w:cs="Arial"/>
                <w:sz w:val="24"/>
                <w:szCs w:val="24"/>
              </w:rPr>
            </w:pPr>
          </w:p>
        </w:tc>
        <w:tc>
          <w:tcPr>
            <w:tcW w:w="9219" w:type="dxa"/>
            <w:shd w:val="clear" w:color="auto" w:fill="auto"/>
          </w:tcPr>
          <w:p w14:paraId="6863C570" w14:textId="77777777" w:rsidR="004C767B" w:rsidRDefault="004C767B" w:rsidP="004C767B">
            <w:pPr>
              <w:rPr>
                <w:rStyle w:val="Strong"/>
                <w:rFonts w:ascii="Arial" w:eastAsia="Calibri" w:hAnsi="Arial" w:cs="Arial"/>
                <w:sz w:val="24"/>
                <w:szCs w:val="24"/>
              </w:rPr>
            </w:pPr>
            <w:r>
              <w:rPr>
                <w:rStyle w:val="Strong"/>
                <w:rFonts w:ascii="Arial" w:eastAsia="Calibri" w:hAnsi="Arial" w:cs="Arial"/>
                <w:sz w:val="24"/>
                <w:szCs w:val="24"/>
              </w:rPr>
              <w:t>Council consider</w:t>
            </w:r>
            <w:r w:rsidR="00BE5662">
              <w:rPr>
                <w:rStyle w:val="Strong"/>
                <w:rFonts w:ascii="Arial" w:eastAsia="Calibri" w:hAnsi="Arial" w:cs="Arial"/>
                <w:sz w:val="24"/>
                <w:szCs w:val="24"/>
              </w:rPr>
              <w:t>ed</w:t>
            </w:r>
            <w:r>
              <w:rPr>
                <w:rStyle w:val="Strong"/>
                <w:rFonts w:ascii="Arial" w:eastAsia="Calibri" w:hAnsi="Arial" w:cs="Arial"/>
                <w:sz w:val="24"/>
                <w:szCs w:val="24"/>
              </w:rPr>
              <w:t xml:space="preserve"> external auditor’s advice</w:t>
            </w:r>
            <w:r w:rsidR="00CD183B">
              <w:rPr>
                <w:rStyle w:val="Strong"/>
                <w:rFonts w:ascii="Arial" w:eastAsia="Calibri" w:hAnsi="Arial" w:cs="Arial"/>
                <w:sz w:val="24"/>
                <w:szCs w:val="24"/>
              </w:rPr>
              <w:t xml:space="preserve"> regarding independent internal auditor reports</w:t>
            </w:r>
            <w:r w:rsidR="00BE5662">
              <w:rPr>
                <w:rStyle w:val="Strong"/>
                <w:rFonts w:ascii="Arial" w:eastAsia="Calibri" w:hAnsi="Arial" w:cs="Arial"/>
                <w:sz w:val="24"/>
                <w:szCs w:val="24"/>
              </w:rPr>
              <w:t>, which was to put a note on the website explaining the lack of 2022 independent auditor</w:t>
            </w:r>
          </w:p>
          <w:p w14:paraId="5BCDABC8" w14:textId="77777777" w:rsidR="00305EA0" w:rsidRDefault="005B6B07" w:rsidP="00305EA0">
            <w:pPr>
              <w:rPr>
                <w:rStyle w:val="Strong"/>
                <w:rFonts w:ascii="Arial" w:eastAsia="Calibri" w:hAnsi="Arial" w:cs="Arial"/>
                <w:sz w:val="24"/>
                <w:szCs w:val="24"/>
              </w:rPr>
            </w:pPr>
            <w:r>
              <w:rPr>
                <w:rFonts w:ascii="Arial" w:eastAsia="Times New Roman" w:hAnsi="Arial" w:cs="Arial"/>
                <w:color w:val="222222"/>
                <w:sz w:val="21"/>
                <w:szCs w:val="21"/>
                <w:lang w:eastAsia="en-GB"/>
              </w:rPr>
              <w:t>“</w:t>
            </w:r>
            <w:r w:rsidRPr="00EB5209">
              <w:rPr>
                <w:rFonts w:ascii="Arial" w:eastAsia="Times New Roman" w:hAnsi="Arial" w:cs="Arial"/>
                <w:color w:val="222222"/>
                <w:sz w:val="21"/>
                <w:szCs w:val="21"/>
                <w:lang w:eastAsia="en-GB"/>
              </w:rPr>
              <w:t>Council should consider the implication of this when answering Assertion 6 of the Annual Governance Statement.  Please also ensure that explanations for any “No” responses to assertions are also published with the AGAR once approved</w:t>
            </w:r>
            <w:r>
              <w:rPr>
                <w:rFonts w:ascii="Arial" w:eastAsia="Times New Roman" w:hAnsi="Arial" w:cs="Arial"/>
                <w:color w:val="222222"/>
                <w:sz w:val="21"/>
                <w:szCs w:val="21"/>
                <w:lang w:eastAsia="en-GB"/>
              </w:rPr>
              <w:t>”</w:t>
            </w:r>
            <w:r w:rsidR="00305EA0">
              <w:rPr>
                <w:rStyle w:val="Strong"/>
                <w:rFonts w:ascii="Arial" w:eastAsia="Calibri" w:hAnsi="Arial" w:cs="Arial"/>
                <w:sz w:val="24"/>
                <w:szCs w:val="24"/>
              </w:rPr>
              <w:t xml:space="preserve"> </w:t>
            </w:r>
          </w:p>
          <w:p w14:paraId="76BED011" w14:textId="573813ED" w:rsidR="005B6B07" w:rsidRDefault="00305EA0" w:rsidP="004C767B">
            <w:pPr>
              <w:rPr>
                <w:rStyle w:val="Strong"/>
                <w:rFonts w:ascii="Arial" w:eastAsia="Calibri" w:hAnsi="Arial" w:cs="Arial"/>
                <w:sz w:val="24"/>
                <w:szCs w:val="24"/>
              </w:rPr>
            </w:pPr>
            <w:r>
              <w:rPr>
                <w:rStyle w:val="Strong"/>
                <w:rFonts w:ascii="Arial" w:eastAsia="Calibri" w:hAnsi="Arial" w:cs="Arial"/>
                <w:sz w:val="24"/>
                <w:szCs w:val="24"/>
              </w:rPr>
              <w:t>Point 6 – Council agreed No as the deadline date was not met</w:t>
            </w:r>
          </w:p>
        </w:tc>
      </w:tr>
      <w:tr w:rsidR="000833AD" w:rsidRPr="00A16A5E" w14:paraId="627D96E0" w14:textId="77777777" w:rsidTr="00A641F5">
        <w:tc>
          <w:tcPr>
            <w:tcW w:w="1012" w:type="dxa"/>
            <w:shd w:val="clear" w:color="auto" w:fill="auto"/>
          </w:tcPr>
          <w:p w14:paraId="69C7808E" w14:textId="77777777" w:rsidR="000833AD" w:rsidRPr="00A16A5E" w:rsidRDefault="000833AD" w:rsidP="00DA27A1">
            <w:pPr>
              <w:widowControl w:val="0"/>
              <w:numPr>
                <w:ilvl w:val="0"/>
                <w:numId w:val="37"/>
              </w:numPr>
              <w:autoSpaceDE w:val="0"/>
              <w:autoSpaceDN w:val="0"/>
              <w:adjustRightInd w:val="0"/>
              <w:spacing w:after="0"/>
              <w:rPr>
                <w:rStyle w:val="Strong"/>
                <w:rFonts w:ascii="Arial" w:eastAsia="Calibri" w:hAnsi="Arial" w:cs="Arial"/>
                <w:sz w:val="24"/>
                <w:szCs w:val="24"/>
              </w:rPr>
            </w:pPr>
          </w:p>
        </w:tc>
        <w:tc>
          <w:tcPr>
            <w:tcW w:w="9219" w:type="dxa"/>
            <w:shd w:val="clear" w:color="auto" w:fill="auto"/>
          </w:tcPr>
          <w:p w14:paraId="259BBBBA" w14:textId="4642D21B" w:rsidR="000833AD" w:rsidRPr="00A16A5E" w:rsidRDefault="000833AD" w:rsidP="000833AD">
            <w:pPr>
              <w:rPr>
                <w:rFonts w:ascii="Arial" w:eastAsia="Calibri" w:hAnsi="Arial" w:cs="Arial"/>
                <w:b/>
                <w:bCs/>
                <w:sz w:val="24"/>
                <w:szCs w:val="24"/>
                <w:lang w:val="en-US"/>
              </w:rPr>
            </w:pPr>
            <w:r w:rsidRPr="00A16A5E">
              <w:rPr>
                <w:rFonts w:ascii="Arial" w:hAnsi="Arial" w:cs="Arial"/>
                <w:b/>
                <w:bCs/>
                <w:sz w:val="24"/>
                <w:szCs w:val="24"/>
              </w:rPr>
              <w:t xml:space="preserve">Attendance recorded as Parish Councillors Jane Edwards, </w:t>
            </w:r>
            <w:r>
              <w:rPr>
                <w:rFonts w:ascii="Arial" w:hAnsi="Arial" w:cs="Arial"/>
                <w:b/>
                <w:bCs/>
                <w:sz w:val="24"/>
                <w:szCs w:val="24"/>
              </w:rPr>
              <w:t>Samantha Scott-White</w:t>
            </w:r>
            <w:r w:rsidRPr="00A16A5E">
              <w:rPr>
                <w:rFonts w:ascii="Arial" w:hAnsi="Arial" w:cs="Arial"/>
                <w:b/>
                <w:bCs/>
                <w:sz w:val="24"/>
                <w:szCs w:val="24"/>
              </w:rPr>
              <w:t xml:space="preserve">, Andy Beckett, Julian Weston </w:t>
            </w:r>
            <w:r>
              <w:rPr>
                <w:rFonts w:ascii="Arial" w:hAnsi="Arial" w:cs="Arial"/>
                <w:b/>
                <w:bCs/>
                <w:sz w:val="24"/>
                <w:szCs w:val="24"/>
              </w:rPr>
              <w:t>&amp;</w:t>
            </w:r>
            <w:r>
              <w:t xml:space="preserve"> </w:t>
            </w:r>
            <w:r w:rsidRPr="00A16A5E">
              <w:rPr>
                <w:rFonts w:ascii="Arial" w:hAnsi="Arial" w:cs="Arial"/>
                <w:b/>
                <w:bCs/>
                <w:sz w:val="24"/>
                <w:szCs w:val="24"/>
              </w:rPr>
              <w:t>Mick Lowe</w:t>
            </w:r>
          </w:p>
        </w:tc>
      </w:tr>
      <w:tr w:rsidR="000833AD" w:rsidRPr="00A16A5E" w14:paraId="144D194D" w14:textId="77777777" w:rsidTr="00A641F5">
        <w:tc>
          <w:tcPr>
            <w:tcW w:w="1012" w:type="dxa"/>
            <w:shd w:val="clear" w:color="auto" w:fill="auto"/>
          </w:tcPr>
          <w:p w14:paraId="7B740834" w14:textId="77777777" w:rsidR="000833AD" w:rsidRPr="00A16A5E" w:rsidRDefault="000833AD" w:rsidP="00DA27A1">
            <w:pPr>
              <w:widowControl w:val="0"/>
              <w:numPr>
                <w:ilvl w:val="0"/>
                <w:numId w:val="37"/>
              </w:numPr>
              <w:autoSpaceDE w:val="0"/>
              <w:autoSpaceDN w:val="0"/>
              <w:adjustRightInd w:val="0"/>
              <w:spacing w:after="0"/>
              <w:rPr>
                <w:rStyle w:val="Strong"/>
                <w:rFonts w:ascii="Arial" w:eastAsia="Calibri" w:hAnsi="Arial" w:cs="Arial"/>
                <w:sz w:val="24"/>
                <w:szCs w:val="24"/>
              </w:rPr>
            </w:pPr>
          </w:p>
        </w:tc>
        <w:tc>
          <w:tcPr>
            <w:tcW w:w="9219" w:type="dxa"/>
            <w:shd w:val="clear" w:color="auto" w:fill="auto"/>
          </w:tcPr>
          <w:p w14:paraId="0C83265C" w14:textId="77777777" w:rsidR="000833AD" w:rsidRDefault="000833AD" w:rsidP="000833AD">
            <w:pPr>
              <w:rPr>
                <w:rFonts w:ascii="Arial" w:hAnsi="Arial" w:cs="Arial"/>
                <w:b/>
                <w:bCs/>
                <w:sz w:val="24"/>
                <w:szCs w:val="24"/>
              </w:rPr>
            </w:pPr>
            <w:r w:rsidRPr="00A16A5E">
              <w:rPr>
                <w:rFonts w:ascii="Arial" w:hAnsi="Arial" w:cs="Arial"/>
                <w:b/>
                <w:bCs/>
                <w:sz w:val="24"/>
                <w:szCs w:val="24"/>
              </w:rPr>
              <w:t>Apologies for absence received accepted</w:t>
            </w:r>
            <w:r>
              <w:rPr>
                <w:rFonts w:ascii="Arial" w:hAnsi="Arial" w:cs="Arial"/>
                <w:b/>
                <w:bCs/>
                <w:sz w:val="24"/>
                <w:szCs w:val="24"/>
              </w:rPr>
              <w:t xml:space="preserve"> and </w:t>
            </w:r>
            <w:r w:rsidRPr="00A16A5E">
              <w:rPr>
                <w:rFonts w:ascii="Arial" w:hAnsi="Arial" w:cs="Arial"/>
                <w:b/>
                <w:bCs/>
                <w:sz w:val="24"/>
                <w:szCs w:val="24"/>
              </w:rPr>
              <w:t xml:space="preserve">recorded </w:t>
            </w:r>
          </w:p>
          <w:p w14:paraId="2D6B9C04" w14:textId="1E635504" w:rsidR="000833AD" w:rsidRPr="00A16A5E" w:rsidRDefault="000833AD" w:rsidP="000833AD">
            <w:pPr>
              <w:rPr>
                <w:rFonts w:ascii="Arial" w:eastAsia="Calibri" w:hAnsi="Arial" w:cs="Arial"/>
                <w:b/>
                <w:bCs/>
                <w:sz w:val="24"/>
                <w:szCs w:val="24"/>
                <w:lang w:val="en-US"/>
              </w:rPr>
            </w:pPr>
            <w:r w:rsidRPr="00A16A5E">
              <w:rPr>
                <w:rFonts w:ascii="Arial" w:hAnsi="Arial" w:cs="Arial"/>
                <w:b/>
                <w:bCs/>
                <w:sz w:val="24"/>
                <w:szCs w:val="24"/>
              </w:rPr>
              <w:t>Parish Councillor Rupert Lane</w:t>
            </w:r>
            <w:r>
              <w:rPr>
                <w:rFonts w:ascii="Arial" w:hAnsi="Arial" w:cs="Arial"/>
                <w:b/>
                <w:bCs/>
                <w:sz w:val="24"/>
                <w:szCs w:val="24"/>
              </w:rPr>
              <w:t xml:space="preserve"> &amp; Valerie Dyson</w:t>
            </w:r>
            <w:r w:rsidRPr="00A16A5E">
              <w:rPr>
                <w:rFonts w:ascii="Arial" w:hAnsi="Arial" w:cs="Arial"/>
                <w:b/>
                <w:bCs/>
                <w:sz w:val="24"/>
                <w:szCs w:val="24"/>
              </w:rPr>
              <w:t xml:space="preserve">, </w:t>
            </w:r>
          </w:p>
        </w:tc>
      </w:tr>
      <w:tr w:rsidR="000833AD" w:rsidRPr="00A16A5E" w14:paraId="3237D83A" w14:textId="77777777" w:rsidTr="00A641F5">
        <w:tc>
          <w:tcPr>
            <w:tcW w:w="1012" w:type="dxa"/>
            <w:shd w:val="clear" w:color="auto" w:fill="auto"/>
          </w:tcPr>
          <w:p w14:paraId="21C21AD0" w14:textId="77777777" w:rsidR="000833AD" w:rsidRPr="00A16A5E" w:rsidRDefault="000833AD" w:rsidP="00DA27A1">
            <w:pPr>
              <w:widowControl w:val="0"/>
              <w:numPr>
                <w:ilvl w:val="0"/>
                <w:numId w:val="37"/>
              </w:numPr>
              <w:autoSpaceDE w:val="0"/>
              <w:autoSpaceDN w:val="0"/>
              <w:adjustRightInd w:val="0"/>
              <w:spacing w:after="0"/>
              <w:rPr>
                <w:rStyle w:val="Strong"/>
                <w:rFonts w:ascii="Arial" w:eastAsia="Calibri" w:hAnsi="Arial" w:cs="Arial"/>
                <w:sz w:val="24"/>
                <w:szCs w:val="24"/>
              </w:rPr>
            </w:pPr>
          </w:p>
        </w:tc>
        <w:tc>
          <w:tcPr>
            <w:tcW w:w="9219" w:type="dxa"/>
            <w:shd w:val="clear" w:color="auto" w:fill="auto"/>
          </w:tcPr>
          <w:p w14:paraId="2E8B5490" w14:textId="63C139C4" w:rsidR="000833AD" w:rsidRPr="00A16A5E" w:rsidRDefault="000833AD" w:rsidP="000833AD">
            <w:pPr>
              <w:rPr>
                <w:rFonts w:ascii="Arial" w:eastAsia="Calibri" w:hAnsi="Arial" w:cs="Arial"/>
                <w:b/>
                <w:bCs/>
                <w:sz w:val="24"/>
                <w:szCs w:val="24"/>
                <w:lang w:val="en-US"/>
              </w:rPr>
            </w:pPr>
            <w:r w:rsidRPr="00A16A5E">
              <w:rPr>
                <w:rFonts w:ascii="Arial" w:eastAsia="Calibri" w:hAnsi="Arial" w:cs="Arial"/>
                <w:b/>
                <w:bCs/>
                <w:sz w:val="24"/>
                <w:szCs w:val="24"/>
                <w:lang w:val="en-US"/>
              </w:rPr>
              <w:t xml:space="preserve">Declaration of Interest for matters on the agenda </w:t>
            </w:r>
            <w:r>
              <w:rPr>
                <w:rFonts w:ascii="Arial" w:eastAsia="Calibri" w:hAnsi="Arial" w:cs="Arial"/>
                <w:b/>
                <w:bCs/>
                <w:sz w:val="24"/>
                <w:szCs w:val="24"/>
                <w:lang w:val="en-US"/>
              </w:rPr>
              <w:t>were</w:t>
            </w:r>
            <w:r w:rsidRPr="00A16A5E">
              <w:rPr>
                <w:rFonts w:ascii="Arial" w:eastAsia="Calibri" w:hAnsi="Arial" w:cs="Arial"/>
                <w:b/>
                <w:bCs/>
                <w:sz w:val="24"/>
                <w:szCs w:val="24"/>
                <w:lang w:val="en-US"/>
              </w:rPr>
              <w:t xml:space="preserve"> invited</w:t>
            </w:r>
            <w:r>
              <w:rPr>
                <w:rFonts w:ascii="Arial" w:eastAsia="Calibri" w:hAnsi="Arial" w:cs="Arial"/>
                <w:b/>
                <w:bCs/>
                <w:sz w:val="24"/>
                <w:szCs w:val="24"/>
                <w:lang w:val="en-US"/>
              </w:rPr>
              <w:t>-</w:t>
            </w:r>
            <w:r>
              <w:rPr>
                <w:lang w:val="en-US"/>
              </w:rPr>
              <w:t xml:space="preserve"> none</w:t>
            </w:r>
          </w:p>
        </w:tc>
      </w:tr>
      <w:tr w:rsidR="000833AD" w:rsidRPr="00A16A5E" w14:paraId="633672FB" w14:textId="77777777" w:rsidTr="00A641F5">
        <w:tc>
          <w:tcPr>
            <w:tcW w:w="1012" w:type="dxa"/>
            <w:shd w:val="clear" w:color="auto" w:fill="auto"/>
          </w:tcPr>
          <w:p w14:paraId="53DC57E4" w14:textId="77777777" w:rsidR="000833AD" w:rsidRPr="00A16A5E" w:rsidRDefault="000833AD" w:rsidP="00DA27A1">
            <w:pPr>
              <w:widowControl w:val="0"/>
              <w:numPr>
                <w:ilvl w:val="0"/>
                <w:numId w:val="37"/>
              </w:numPr>
              <w:autoSpaceDE w:val="0"/>
              <w:autoSpaceDN w:val="0"/>
              <w:adjustRightInd w:val="0"/>
              <w:spacing w:after="0"/>
              <w:rPr>
                <w:rStyle w:val="Strong"/>
                <w:rFonts w:ascii="Arial" w:eastAsia="Calibri" w:hAnsi="Arial" w:cs="Arial"/>
                <w:sz w:val="24"/>
                <w:szCs w:val="24"/>
              </w:rPr>
            </w:pPr>
          </w:p>
        </w:tc>
        <w:tc>
          <w:tcPr>
            <w:tcW w:w="9219" w:type="dxa"/>
            <w:shd w:val="clear" w:color="auto" w:fill="auto"/>
          </w:tcPr>
          <w:p w14:paraId="4724A0B7" w14:textId="68432880" w:rsidR="000833AD" w:rsidRDefault="000833AD" w:rsidP="000833AD">
            <w:pPr>
              <w:rPr>
                <w:rStyle w:val="Strong"/>
                <w:rFonts w:ascii="Arial" w:eastAsia="Calibri" w:hAnsi="Arial" w:cs="Arial"/>
                <w:sz w:val="24"/>
                <w:szCs w:val="24"/>
              </w:rPr>
            </w:pPr>
            <w:r w:rsidRPr="00A16A5E">
              <w:rPr>
                <w:rFonts w:ascii="Arial" w:eastAsia="Calibri" w:hAnsi="Arial" w:cs="Arial"/>
                <w:b/>
                <w:bCs/>
                <w:sz w:val="24"/>
                <w:szCs w:val="24"/>
                <w:lang w:val="en-US"/>
              </w:rPr>
              <w:t xml:space="preserve">Public Participation </w:t>
            </w:r>
            <w:r>
              <w:rPr>
                <w:rFonts w:ascii="Arial" w:eastAsia="Calibri" w:hAnsi="Arial" w:cs="Arial"/>
                <w:b/>
                <w:bCs/>
                <w:sz w:val="24"/>
                <w:szCs w:val="24"/>
                <w:lang w:val="en-US"/>
              </w:rPr>
              <w:t xml:space="preserve">was </w:t>
            </w:r>
            <w:r w:rsidRPr="00A16A5E">
              <w:rPr>
                <w:rFonts w:ascii="Arial" w:eastAsia="Calibri" w:hAnsi="Arial" w:cs="Arial"/>
                <w:b/>
                <w:bCs/>
                <w:sz w:val="24"/>
                <w:szCs w:val="24"/>
                <w:lang w:val="en-US"/>
              </w:rPr>
              <w:t>invited</w:t>
            </w:r>
            <w:r>
              <w:rPr>
                <w:rFonts w:ascii="Arial" w:eastAsia="Calibri" w:hAnsi="Arial" w:cs="Arial"/>
                <w:b/>
                <w:bCs/>
                <w:sz w:val="24"/>
                <w:szCs w:val="24"/>
                <w:lang w:val="en-US"/>
              </w:rPr>
              <w:t>-</w:t>
            </w:r>
            <w:r>
              <w:rPr>
                <w:lang w:val="en-US"/>
              </w:rPr>
              <w:t xml:space="preserve"> none were present</w:t>
            </w:r>
          </w:p>
        </w:tc>
      </w:tr>
      <w:tr w:rsidR="000833AD" w:rsidRPr="00A16A5E" w14:paraId="5905E12E" w14:textId="77777777" w:rsidTr="00A641F5">
        <w:tc>
          <w:tcPr>
            <w:tcW w:w="1012" w:type="dxa"/>
            <w:shd w:val="clear" w:color="auto" w:fill="auto"/>
          </w:tcPr>
          <w:p w14:paraId="63B7FA3C" w14:textId="77777777" w:rsidR="000833AD" w:rsidRPr="00A16A5E" w:rsidRDefault="000833AD" w:rsidP="00DA27A1">
            <w:pPr>
              <w:widowControl w:val="0"/>
              <w:numPr>
                <w:ilvl w:val="0"/>
                <w:numId w:val="37"/>
              </w:numPr>
              <w:autoSpaceDE w:val="0"/>
              <w:autoSpaceDN w:val="0"/>
              <w:adjustRightInd w:val="0"/>
              <w:spacing w:after="0"/>
              <w:rPr>
                <w:rStyle w:val="Strong"/>
                <w:rFonts w:ascii="Arial" w:eastAsia="Calibri" w:hAnsi="Arial" w:cs="Arial"/>
                <w:sz w:val="24"/>
                <w:szCs w:val="24"/>
              </w:rPr>
            </w:pPr>
          </w:p>
        </w:tc>
        <w:tc>
          <w:tcPr>
            <w:tcW w:w="9219" w:type="dxa"/>
            <w:shd w:val="clear" w:color="auto" w:fill="auto"/>
          </w:tcPr>
          <w:p w14:paraId="2407C463" w14:textId="4B7FA6D6" w:rsidR="000833AD" w:rsidRPr="00A16A5E" w:rsidRDefault="000833AD" w:rsidP="000833AD">
            <w:pPr>
              <w:rPr>
                <w:rStyle w:val="Strong"/>
                <w:rFonts w:ascii="Arial" w:eastAsia="Calibri" w:hAnsi="Arial" w:cs="Arial"/>
                <w:sz w:val="24"/>
                <w:szCs w:val="24"/>
              </w:rPr>
            </w:pPr>
            <w:r>
              <w:rPr>
                <w:rStyle w:val="Strong"/>
                <w:rFonts w:ascii="Arial" w:eastAsia="Calibri" w:hAnsi="Arial" w:cs="Arial"/>
                <w:sz w:val="24"/>
                <w:szCs w:val="24"/>
              </w:rPr>
              <w:t xml:space="preserve">Council agreed resolution to </w:t>
            </w:r>
            <w:r w:rsidRPr="004C767B">
              <w:rPr>
                <w:rStyle w:val="Strong"/>
                <w:rFonts w:ascii="Arial" w:eastAsia="Calibri" w:hAnsi="Arial" w:cs="Arial"/>
                <w:sz w:val="24"/>
                <w:szCs w:val="24"/>
              </w:rPr>
              <w:t>Council to exclude members of the public/press/members of</w:t>
            </w:r>
            <w:r>
              <w:rPr>
                <w:rStyle w:val="Strong"/>
                <w:rFonts w:ascii="Arial" w:eastAsia="Calibri" w:hAnsi="Arial" w:cs="Arial"/>
                <w:sz w:val="24"/>
                <w:szCs w:val="24"/>
              </w:rPr>
              <w:t xml:space="preserve"> </w:t>
            </w:r>
            <w:r w:rsidRPr="004C767B">
              <w:rPr>
                <w:rStyle w:val="Strong"/>
                <w:rFonts w:ascii="Arial" w:eastAsia="Calibri" w:hAnsi="Arial" w:cs="Arial"/>
                <w:sz w:val="24"/>
                <w:szCs w:val="24"/>
              </w:rPr>
              <w:t>other Council bodies under Public Bodies (admission to meetings Act 1960) by</w:t>
            </w:r>
            <w:r>
              <w:rPr>
                <w:rStyle w:val="Strong"/>
                <w:rFonts w:ascii="Arial" w:eastAsia="Calibri" w:hAnsi="Arial" w:cs="Arial"/>
                <w:sz w:val="24"/>
                <w:szCs w:val="24"/>
              </w:rPr>
              <w:t xml:space="preserve"> </w:t>
            </w:r>
            <w:r w:rsidRPr="004C767B">
              <w:rPr>
                <w:rStyle w:val="Strong"/>
                <w:rFonts w:ascii="Arial" w:eastAsia="Calibri" w:hAnsi="Arial" w:cs="Arial"/>
                <w:sz w:val="24"/>
                <w:szCs w:val="24"/>
              </w:rPr>
              <w:t>reason of the confidential nature of the business to be transacted regarding</w:t>
            </w:r>
            <w:r>
              <w:rPr>
                <w:rStyle w:val="Strong"/>
                <w:rFonts w:ascii="Arial" w:eastAsia="Calibri" w:hAnsi="Arial" w:cs="Arial"/>
                <w:sz w:val="24"/>
                <w:szCs w:val="24"/>
              </w:rPr>
              <w:t xml:space="preserve"> </w:t>
            </w:r>
            <w:r w:rsidRPr="004C767B">
              <w:rPr>
                <w:rStyle w:val="Strong"/>
                <w:rFonts w:ascii="Arial" w:eastAsia="Calibri" w:hAnsi="Arial" w:cs="Arial"/>
                <w:sz w:val="24"/>
                <w:szCs w:val="24"/>
              </w:rPr>
              <w:t>employment matters</w:t>
            </w:r>
          </w:p>
        </w:tc>
      </w:tr>
      <w:tr w:rsidR="000833AD" w:rsidRPr="00A16A5E" w14:paraId="5926DCDC" w14:textId="77777777" w:rsidTr="00A641F5">
        <w:tc>
          <w:tcPr>
            <w:tcW w:w="1012" w:type="dxa"/>
            <w:shd w:val="clear" w:color="auto" w:fill="auto"/>
          </w:tcPr>
          <w:p w14:paraId="519C8C09" w14:textId="77777777" w:rsidR="000833AD" w:rsidRPr="00A16A5E" w:rsidRDefault="000833AD" w:rsidP="00DA27A1">
            <w:pPr>
              <w:widowControl w:val="0"/>
              <w:numPr>
                <w:ilvl w:val="0"/>
                <w:numId w:val="37"/>
              </w:numPr>
              <w:autoSpaceDE w:val="0"/>
              <w:autoSpaceDN w:val="0"/>
              <w:adjustRightInd w:val="0"/>
              <w:spacing w:after="0"/>
              <w:rPr>
                <w:rStyle w:val="Strong"/>
                <w:rFonts w:ascii="Arial" w:eastAsia="Calibri" w:hAnsi="Arial" w:cs="Arial"/>
                <w:sz w:val="24"/>
                <w:szCs w:val="24"/>
              </w:rPr>
            </w:pPr>
          </w:p>
        </w:tc>
        <w:tc>
          <w:tcPr>
            <w:tcW w:w="9219" w:type="dxa"/>
            <w:shd w:val="clear" w:color="auto" w:fill="auto"/>
          </w:tcPr>
          <w:p w14:paraId="758DBA09" w14:textId="74527399" w:rsidR="000833AD" w:rsidRPr="00A16A5E" w:rsidRDefault="000833AD" w:rsidP="000833AD">
            <w:pPr>
              <w:rPr>
                <w:rStyle w:val="Strong"/>
                <w:rFonts w:ascii="Arial" w:eastAsia="Calibri" w:hAnsi="Arial" w:cs="Arial"/>
                <w:sz w:val="24"/>
                <w:szCs w:val="24"/>
              </w:rPr>
            </w:pPr>
            <w:r w:rsidRPr="004C767B">
              <w:rPr>
                <w:rStyle w:val="Strong"/>
                <w:rFonts w:ascii="Arial" w:eastAsia="Calibri" w:hAnsi="Arial" w:cs="Arial"/>
                <w:sz w:val="24"/>
                <w:szCs w:val="24"/>
              </w:rPr>
              <w:t>Council consider</w:t>
            </w:r>
            <w:r>
              <w:rPr>
                <w:rStyle w:val="Strong"/>
                <w:rFonts w:ascii="Arial" w:eastAsia="Calibri" w:hAnsi="Arial" w:cs="Arial"/>
                <w:sz w:val="24"/>
                <w:szCs w:val="24"/>
              </w:rPr>
              <w:t>ed</w:t>
            </w:r>
            <w:r w:rsidRPr="004C767B">
              <w:rPr>
                <w:rStyle w:val="Strong"/>
                <w:rFonts w:ascii="Arial" w:eastAsia="Calibri" w:hAnsi="Arial" w:cs="Arial"/>
                <w:sz w:val="24"/>
                <w:szCs w:val="24"/>
              </w:rPr>
              <w:t xml:space="preserve"> and agree</w:t>
            </w:r>
            <w:r>
              <w:rPr>
                <w:rStyle w:val="Strong"/>
                <w:rFonts w:ascii="Arial" w:eastAsia="Calibri" w:hAnsi="Arial" w:cs="Arial"/>
                <w:sz w:val="24"/>
                <w:szCs w:val="24"/>
              </w:rPr>
              <w:t>d</w:t>
            </w:r>
            <w:r w:rsidRPr="004C767B">
              <w:rPr>
                <w:rStyle w:val="Strong"/>
                <w:rFonts w:ascii="Arial" w:eastAsia="Calibri" w:hAnsi="Arial" w:cs="Arial"/>
                <w:sz w:val="24"/>
                <w:szCs w:val="24"/>
              </w:rPr>
              <w:t xml:space="preserve"> </w:t>
            </w:r>
            <w:r>
              <w:rPr>
                <w:rStyle w:val="Strong"/>
                <w:rFonts w:ascii="Arial" w:eastAsia="Calibri" w:hAnsi="Arial" w:cs="Arial"/>
                <w:sz w:val="24"/>
                <w:szCs w:val="24"/>
              </w:rPr>
              <w:t xml:space="preserve">delegated </w:t>
            </w:r>
            <w:r w:rsidRPr="004C767B">
              <w:rPr>
                <w:rStyle w:val="Strong"/>
                <w:rFonts w:ascii="Arial" w:eastAsia="Calibri" w:hAnsi="Arial" w:cs="Arial"/>
                <w:sz w:val="24"/>
                <w:szCs w:val="24"/>
              </w:rPr>
              <w:t>actions</w:t>
            </w:r>
            <w:r>
              <w:rPr>
                <w:rStyle w:val="Strong"/>
                <w:rFonts w:ascii="Arial" w:eastAsia="Calibri" w:hAnsi="Arial" w:cs="Arial"/>
                <w:sz w:val="24"/>
                <w:szCs w:val="24"/>
              </w:rPr>
              <w:t xml:space="preserve"> to Chair and Clerk</w:t>
            </w:r>
            <w:r w:rsidRPr="004C767B">
              <w:rPr>
                <w:rStyle w:val="Strong"/>
                <w:rFonts w:ascii="Arial" w:eastAsia="Calibri" w:hAnsi="Arial" w:cs="Arial"/>
                <w:sz w:val="24"/>
                <w:szCs w:val="24"/>
              </w:rPr>
              <w:t xml:space="preserve"> </w:t>
            </w:r>
          </w:p>
        </w:tc>
      </w:tr>
      <w:tr w:rsidR="000833AD" w:rsidRPr="00A16A5E" w14:paraId="43C61EF6" w14:textId="77777777" w:rsidTr="00A641F5">
        <w:tc>
          <w:tcPr>
            <w:tcW w:w="1012" w:type="dxa"/>
            <w:shd w:val="clear" w:color="auto" w:fill="auto"/>
          </w:tcPr>
          <w:p w14:paraId="53922A74" w14:textId="77777777" w:rsidR="000833AD" w:rsidRPr="00A16A5E" w:rsidRDefault="000833AD" w:rsidP="00DA27A1">
            <w:pPr>
              <w:widowControl w:val="0"/>
              <w:numPr>
                <w:ilvl w:val="0"/>
                <w:numId w:val="37"/>
              </w:numPr>
              <w:autoSpaceDE w:val="0"/>
              <w:autoSpaceDN w:val="0"/>
              <w:adjustRightInd w:val="0"/>
              <w:spacing w:after="0"/>
              <w:rPr>
                <w:rStyle w:val="Strong"/>
                <w:rFonts w:ascii="Arial" w:eastAsia="Calibri" w:hAnsi="Arial" w:cs="Arial"/>
                <w:sz w:val="24"/>
                <w:szCs w:val="24"/>
              </w:rPr>
            </w:pPr>
          </w:p>
        </w:tc>
        <w:tc>
          <w:tcPr>
            <w:tcW w:w="9219" w:type="dxa"/>
            <w:shd w:val="clear" w:color="auto" w:fill="auto"/>
          </w:tcPr>
          <w:p w14:paraId="5C3A5E06" w14:textId="77777777" w:rsidR="00DA27A1" w:rsidRDefault="00DA27A1" w:rsidP="00DA27A1">
            <w:pPr>
              <w:rPr>
                <w:rStyle w:val="Strong"/>
                <w:rFonts w:ascii="Arial" w:eastAsia="Calibri" w:hAnsi="Arial" w:cs="Arial"/>
                <w:sz w:val="24"/>
                <w:szCs w:val="24"/>
              </w:rPr>
            </w:pPr>
            <w:r w:rsidRPr="00A16A5E">
              <w:rPr>
                <w:rStyle w:val="Strong"/>
                <w:rFonts w:ascii="Arial" w:eastAsia="Calibri" w:hAnsi="Arial" w:cs="Arial"/>
                <w:sz w:val="24"/>
                <w:szCs w:val="24"/>
              </w:rPr>
              <w:t>Highways -Centurion garage area</w:t>
            </w:r>
            <w:r>
              <w:rPr>
                <w:rStyle w:val="Strong"/>
                <w:rFonts w:ascii="Arial" w:eastAsia="Calibri" w:hAnsi="Arial" w:cs="Arial"/>
                <w:sz w:val="24"/>
                <w:szCs w:val="24"/>
              </w:rPr>
              <w:t xml:space="preserve"> update from Chair</w:t>
            </w:r>
          </w:p>
          <w:p w14:paraId="082D7A22" w14:textId="323C9694" w:rsidR="000833AD" w:rsidRPr="00A16A5E" w:rsidRDefault="00DA27A1" w:rsidP="000833AD">
            <w:pPr>
              <w:rPr>
                <w:rStyle w:val="Strong"/>
                <w:rFonts w:ascii="Arial" w:eastAsia="Calibri" w:hAnsi="Arial" w:cs="Arial"/>
                <w:sz w:val="24"/>
                <w:szCs w:val="24"/>
              </w:rPr>
            </w:pPr>
            <w:r>
              <w:rPr>
                <w:rStyle w:val="Strong"/>
                <w:rFonts w:ascii="Arial" w:eastAsia="Calibri" w:hAnsi="Arial" w:cs="Arial"/>
                <w:sz w:val="24"/>
                <w:szCs w:val="24"/>
              </w:rPr>
              <w:t>Council noted that the n</w:t>
            </w:r>
            <w:r w:rsidR="000833AD" w:rsidRPr="00A16A5E">
              <w:rPr>
                <w:rStyle w:val="Strong"/>
                <w:rFonts w:ascii="Arial" w:eastAsia="Calibri" w:hAnsi="Arial" w:cs="Arial"/>
                <w:sz w:val="24"/>
                <w:szCs w:val="24"/>
              </w:rPr>
              <w:t>ext meeting</w:t>
            </w:r>
            <w:r w:rsidR="000833AD">
              <w:rPr>
                <w:rStyle w:val="Strong"/>
                <w:rFonts w:ascii="Arial" w:eastAsia="Calibri" w:hAnsi="Arial" w:cs="Arial"/>
                <w:sz w:val="24"/>
                <w:szCs w:val="24"/>
              </w:rPr>
              <w:t xml:space="preserve"> </w:t>
            </w:r>
            <w:proofErr w:type="gramStart"/>
            <w:r w:rsidR="000833AD">
              <w:rPr>
                <w:rStyle w:val="Strong"/>
                <w:rFonts w:ascii="Arial" w:eastAsia="Calibri" w:hAnsi="Arial" w:cs="Arial"/>
                <w:sz w:val="24"/>
                <w:szCs w:val="24"/>
              </w:rPr>
              <w:t>( 26</w:t>
            </w:r>
            <w:proofErr w:type="gramEnd"/>
            <w:r w:rsidR="000833AD" w:rsidRPr="002D7714">
              <w:rPr>
                <w:rStyle w:val="Strong"/>
                <w:rFonts w:ascii="Arial" w:eastAsia="Calibri" w:hAnsi="Arial" w:cs="Arial"/>
                <w:sz w:val="24"/>
                <w:szCs w:val="24"/>
                <w:vertAlign w:val="superscript"/>
              </w:rPr>
              <w:t>th</w:t>
            </w:r>
            <w:r w:rsidR="000833AD">
              <w:rPr>
                <w:rStyle w:val="Strong"/>
                <w:rFonts w:ascii="Arial" w:eastAsia="Calibri" w:hAnsi="Arial" w:cs="Arial"/>
                <w:sz w:val="24"/>
                <w:szCs w:val="24"/>
              </w:rPr>
              <w:t xml:space="preserve"> September)</w:t>
            </w:r>
            <w:r w:rsidR="000833AD" w:rsidRPr="00A16A5E">
              <w:rPr>
                <w:rStyle w:val="Strong"/>
                <w:rFonts w:ascii="Arial" w:eastAsia="Calibri" w:hAnsi="Arial" w:cs="Arial"/>
                <w:sz w:val="24"/>
                <w:szCs w:val="24"/>
              </w:rPr>
              <w:t xml:space="preserve"> </w:t>
            </w:r>
            <w:r w:rsidR="000833AD">
              <w:rPr>
                <w:rStyle w:val="Strong"/>
                <w:rFonts w:ascii="Arial" w:eastAsia="Calibri" w:hAnsi="Arial" w:cs="Arial"/>
                <w:sz w:val="24"/>
                <w:szCs w:val="24"/>
              </w:rPr>
              <w:t xml:space="preserve">matters </w:t>
            </w:r>
            <w:r>
              <w:rPr>
                <w:rStyle w:val="Strong"/>
                <w:rFonts w:ascii="Arial" w:eastAsia="Calibri" w:hAnsi="Arial" w:cs="Arial"/>
                <w:sz w:val="24"/>
                <w:szCs w:val="24"/>
              </w:rPr>
              <w:t>to be discussed</w:t>
            </w:r>
          </w:p>
          <w:p w14:paraId="53B321DF" w14:textId="60E63643" w:rsidR="000833AD" w:rsidRPr="00A16A5E" w:rsidRDefault="000833AD" w:rsidP="000833AD">
            <w:pPr>
              <w:rPr>
                <w:rStyle w:val="Strong"/>
                <w:rFonts w:ascii="Arial" w:eastAsia="Calibri" w:hAnsi="Arial" w:cs="Arial"/>
                <w:sz w:val="24"/>
                <w:szCs w:val="24"/>
              </w:rPr>
            </w:pPr>
            <w:r w:rsidRPr="00A16A5E">
              <w:rPr>
                <w:rStyle w:val="Strong"/>
                <w:rFonts w:ascii="Arial" w:eastAsia="Calibri" w:hAnsi="Arial" w:cs="Arial"/>
                <w:sz w:val="24"/>
                <w:szCs w:val="24"/>
              </w:rPr>
              <w:t xml:space="preserve">donation to Church – </w:t>
            </w:r>
            <w:r>
              <w:rPr>
                <w:rStyle w:val="Strong"/>
                <w:rFonts w:ascii="Arial" w:eastAsia="Calibri" w:hAnsi="Arial" w:cs="Arial"/>
                <w:sz w:val="24"/>
                <w:szCs w:val="24"/>
              </w:rPr>
              <w:t>Clerk has referred Councillors to</w:t>
            </w:r>
            <w:r w:rsidRPr="00A16A5E">
              <w:rPr>
                <w:rStyle w:val="Strong"/>
                <w:rFonts w:ascii="Arial" w:eastAsia="Calibri" w:hAnsi="Arial" w:cs="Arial"/>
                <w:sz w:val="24"/>
                <w:szCs w:val="24"/>
              </w:rPr>
              <w:t xml:space="preserve"> NALC L01-18 financial assistance to the Church</w:t>
            </w:r>
          </w:p>
          <w:p w14:paraId="1A2758B5" w14:textId="2A56166B" w:rsidR="000833AD" w:rsidRPr="00A16A5E" w:rsidRDefault="000833AD" w:rsidP="000833AD">
            <w:pPr>
              <w:rPr>
                <w:rStyle w:val="Strong"/>
                <w:rFonts w:ascii="Arial" w:eastAsia="Calibri" w:hAnsi="Arial" w:cs="Arial"/>
                <w:sz w:val="24"/>
                <w:szCs w:val="24"/>
              </w:rPr>
            </w:pPr>
            <w:r w:rsidRPr="00A16A5E">
              <w:rPr>
                <w:rStyle w:val="Strong"/>
                <w:rFonts w:ascii="Arial" w:eastAsia="Calibri" w:hAnsi="Arial" w:cs="Arial"/>
                <w:sz w:val="24"/>
                <w:szCs w:val="24"/>
              </w:rPr>
              <w:t xml:space="preserve">Event for ex-Councillor to be held in </w:t>
            </w:r>
            <w:r>
              <w:rPr>
                <w:rStyle w:val="Strong"/>
                <w:rFonts w:ascii="Arial" w:eastAsia="Calibri" w:hAnsi="Arial" w:cs="Arial"/>
                <w:sz w:val="24"/>
                <w:szCs w:val="24"/>
              </w:rPr>
              <w:t>November</w:t>
            </w:r>
          </w:p>
          <w:p w14:paraId="7282D26C" w14:textId="66C3A86D" w:rsidR="000833AD" w:rsidRPr="00A16A5E" w:rsidRDefault="000833AD" w:rsidP="000833AD">
            <w:pPr>
              <w:rPr>
                <w:rStyle w:val="Strong"/>
                <w:rFonts w:ascii="Arial" w:eastAsia="Calibri" w:hAnsi="Arial" w:cs="Arial"/>
                <w:sz w:val="24"/>
                <w:szCs w:val="24"/>
              </w:rPr>
            </w:pPr>
            <w:r w:rsidRPr="00A16A5E">
              <w:rPr>
                <w:rStyle w:val="Strong"/>
                <w:rFonts w:ascii="Arial" w:eastAsia="Calibri" w:hAnsi="Arial" w:cs="Arial"/>
                <w:sz w:val="24"/>
                <w:szCs w:val="24"/>
              </w:rPr>
              <w:t>CIL reserves that need to spent- agenda item for meeting- C</w:t>
            </w:r>
            <w:r>
              <w:rPr>
                <w:rStyle w:val="Strong"/>
                <w:rFonts w:ascii="Arial" w:eastAsia="Calibri" w:hAnsi="Arial" w:cs="Arial"/>
                <w:sz w:val="24"/>
                <w:szCs w:val="24"/>
              </w:rPr>
              <w:t>hair</w:t>
            </w:r>
            <w:r w:rsidRPr="00A16A5E">
              <w:rPr>
                <w:rStyle w:val="Strong"/>
                <w:rFonts w:ascii="Arial" w:eastAsia="Calibri" w:hAnsi="Arial" w:cs="Arial"/>
                <w:sz w:val="24"/>
                <w:szCs w:val="24"/>
              </w:rPr>
              <w:t xml:space="preserve"> </w:t>
            </w:r>
            <w:r>
              <w:rPr>
                <w:rStyle w:val="Strong"/>
                <w:rFonts w:ascii="Arial" w:eastAsia="Calibri" w:hAnsi="Arial" w:cs="Arial"/>
                <w:sz w:val="24"/>
                <w:szCs w:val="24"/>
              </w:rPr>
              <w:t>confirmed</w:t>
            </w:r>
            <w:r w:rsidRPr="00A16A5E">
              <w:rPr>
                <w:rStyle w:val="Strong"/>
                <w:rFonts w:ascii="Arial" w:eastAsia="Calibri" w:hAnsi="Arial" w:cs="Arial"/>
                <w:sz w:val="24"/>
                <w:szCs w:val="24"/>
              </w:rPr>
              <w:t xml:space="preserve"> able to give to Village Hall for new roof</w:t>
            </w:r>
            <w:r w:rsidR="00DA27A1">
              <w:rPr>
                <w:rStyle w:val="Strong"/>
                <w:rFonts w:ascii="Arial" w:eastAsia="Calibri" w:hAnsi="Arial" w:cs="Arial"/>
                <w:sz w:val="24"/>
                <w:szCs w:val="24"/>
              </w:rPr>
              <w:t>- Clerk advised that request for grants should come from Village Hall Committee.  Clerk also advise</w:t>
            </w:r>
            <w:r w:rsidR="00C2417D">
              <w:rPr>
                <w:rStyle w:val="Strong"/>
                <w:rFonts w:ascii="Arial" w:eastAsia="Calibri" w:hAnsi="Arial" w:cs="Arial"/>
                <w:sz w:val="24"/>
                <w:szCs w:val="24"/>
              </w:rPr>
              <w:t>d</w:t>
            </w:r>
            <w:r w:rsidR="00DA27A1">
              <w:rPr>
                <w:rStyle w:val="Strong"/>
                <w:rFonts w:ascii="Arial" w:eastAsia="Calibri" w:hAnsi="Arial" w:cs="Arial"/>
                <w:sz w:val="24"/>
                <w:szCs w:val="24"/>
              </w:rPr>
              <w:t xml:space="preserve"> on Powers to be used to allow such expenditure</w:t>
            </w:r>
          </w:p>
          <w:p w14:paraId="6B2EC66F" w14:textId="77777777" w:rsidR="00DA27A1" w:rsidRDefault="000833AD" w:rsidP="00DA27A1">
            <w:pPr>
              <w:rPr>
                <w:rStyle w:val="Strong"/>
                <w:rFonts w:ascii="Arial" w:eastAsia="Calibri" w:hAnsi="Arial" w:cs="Arial"/>
                <w:sz w:val="24"/>
                <w:szCs w:val="24"/>
              </w:rPr>
            </w:pPr>
            <w:r w:rsidRPr="00A16A5E">
              <w:rPr>
                <w:rStyle w:val="Strong"/>
                <w:rFonts w:ascii="Arial" w:hAnsi="Arial" w:cs="Arial"/>
                <w:sz w:val="24"/>
                <w:szCs w:val="24"/>
              </w:rPr>
              <w:t>Emergency plan update</w:t>
            </w:r>
            <w:r w:rsidR="00DA27A1" w:rsidRPr="00A16A5E">
              <w:rPr>
                <w:rStyle w:val="Strong"/>
                <w:rFonts w:ascii="Arial" w:eastAsia="Calibri" w:hAnsi="Arial" w:cs="Arial"/>
                <w:sz w:val="24"/>
                <w:szCs w:val="24"/>
              </w:rPr>
              <w:t xml:space="preserve"> </w:t>
            </w:r>
          </w:p>
          <w:p w14:paraId="12ABFA69" w14:textId="6DF85701" w:rsidR="00DA27A1" w:rsidRDefault="00DA27A1" w:rsidP="00DA27A1">
            <w:pPr>
              <w:rPr>
                <w:rStyle w:val="Strong"/>
                <w:rFonts w:ascii="Arial" w:eastAsia="Calibri" w:hAnsi="Arial" w:cs="Arial"/>
                <w:sz w:val="24"/>
                <w:szCs w:val="24"/>
              </w:rPr>
            </w:pPr>
            <w:r>
              <w:rPr>
                <w:rStyle w:val="Strong"/>
                <w:rFonts w:ascii="Arial" w:eastAsia="Calibri" w:hAnsi="Arial" w:cs="Arial"/>
                <w:sz w:val="24"/>
                <w:szCs w:val="24"/>
              </w:rPr>
              <w:t>Precept to be discussed in September 2023 meeting</w:t>
            </w:r>
          </w:p>
          <w:p w14:paraId="70FD62D9" w14:textId="7C7F8C7A" w:rsidR="000833AD" w:rsidRPr="00A16A5E" w:rsidRDefault="00DA27A1" w:rsidP="000833AD">
            <w:pPr>
              <w:rPr>
                <w:rStyle w:val="Strong"/>
                <w:rFonts w:ascii="Arial" w:eastAsia="Calibri" w:hAnsi="Arial" w:cs="Arial"/>
                <w:sz w:val="24"/>
                <w:szCs w:val="24"/>
              </w:rPr>
            </w:pPr>
            <w:r w:rsidRPr="00A16A5E">
              <w:rPr>
                <w:rStyle w:val="Strong"/>
                <w:rFonts w:ascii="Arial" w:eastAsia="Calibri" w:hAnsi="Arial" w:cs="Arial"/>
                <w:sz w:val="24"/>
                <w:szCs w:val="24"/>
              </w:rPr>
              <w:t xml:space="preserve">Meeting closed </w:t>
            </w:r>
            <w:r>
              <w:rPr>
                <w:rStyle w:val="Strong"/>
                <w:rFonts w:ascii="Arial" w:eastAsia="Calibri" w:hAnsi="Arial" w:cs="Arial"/>
                <w:sz w:val="24"/>
                <w:szCs w:val="24"/>
              </w:rPr>
              <w:t>at 19.32</w:t>
            </w:r>
          </w:p>
        </w:tc>
      </w:tr>
    </w:tbl>
    <w:p w14:paraId="2E914B9C" w14:textId="77777777" w:rsidR="007152BF" w:rsidRDefault="007152BF" w:rsidP="007F2110">
      <w:pPr>
        <w:tabs>
          <w:tab w:val="left" w:pos="1481"/>
          <w:tab w:val="center" w:pos="5400"/>
        </w:tabs>
        <w:spacing w:after="0"/>
        <w:rPr>
          <w:rFonts w:ascii="Arial" w:hAnsi="Arial" w:cs="Arial"/>
          <w:b/>
          <w:sz w:val="32"/>
          <w:szCs w:val="32"/>
        </w:rPr>
      </w:pPr>
    </w:p>
    <w:sectPr w:rsidR="007152BF" w:rsidSect="007F2110">
      <w:pgSz w:w="11906" w:h="16838"/>
      <w:pgMar w:top="568"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507"/>
        </w:tabs>
        <w:ind w:left="-507" w:hanging="360"/>
      </w:pPr>
      <w:rPr>
        <w:rFonts w:ascii="Symbol" w:hAnsi="Symbol" w:hint="default"/>
      </w:rPr>
    </w:lvl>
  </w:abstractNum>
  <w:abstractNum w:abstractNumId="1" w15:restartNumberingAfterBreak="0">
    <w:nsid w:val="04026E1F"/>
    <w:multiLevelType w:val="hybridMultilevel"/>
    <w:tmpl w:val="4918AE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412F4"/>
    <w:multiLevelType w:val="hybridMultilevel"/>
    <w:tmpl w:val="C2E45D1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 w15:restartNumberingAfterBreak="0">
    <w:nsid w:val="06A9302C"/>
    <w:multiLevelType w:val="hybridMultilevel"/>
    <w:tmpl w:val="8604E2A6"/>
    <w:lvl w:ilvl="0" w:tplc="971ED398">
      <w:start w:val="1"/>
      <w:numFmt w:val="lowerLetter"/>
      <w:lvlText w:val="%1."/>
      <w:lvlJc w:val="left"/>
      <w:pPr>
        <w:ind w:left="1222" w:hanging="360"/>
      </w:pPr>
      <w:rPr>
        <w:rFonts w:hint="default"/>
        <w:b w:val="0"/>
        <w:bCs w:val="0"/>
        <w:sz w:val="22"/>
        <w:szCs w:val="22"/>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 w15:restartNumberingAfterBreak="0">
    <w:nsid w:val="06DF3CF2"/>
    <w:multiLevelType w:val="hybridMultilevel"/>
    <w:tmpl w:val="1B40E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7E09DA"/>
    <w:multiLevelType w:val="hybridMultilevel"/>
    <w:tmpl w:val="6C1AB594"/>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C77CCE"/>
    <w:multiLevelType w:val="hybridMultilevel"/>
    <w:tmpl w:val="BC6ADA06"/>
    <w:lvl w:ilvl="0" w:tplc="11C4EB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DD9"/>
    <w:multiLevelType w:val="hybridMultilevel"/>
    <w:tmpl w:val="756067CA"/>
    <w:lvl w:ilvl="0" w:tplc="A104B586">
      <w:start w:val="10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B4E99"/>
    <w:multiLevelType w:val="hybridMultilevel"/>
    <w:tmpl w:val="04B6F45A"/>
    <w:lvl w:ilvl="0" w:tplc="B4581EA6">
      <w:start w:val="12"/>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C0138C"/>
    <w:multiLevelType w:val="hybridMultilevel"/>
    <w:tmpl w:val="5068148A"/>
    <w:lvl w:ilvl="0" w:tplc="08090017">
      <w:start w:val="1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86375D"/>
    <w:multiLevelType w:val="hybridMultilevel"/>
    <w:tmpl w:val="C316A4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D33C56"/>
    <w:multiLevelType w:val="hybridMultilevel"/>
    <w:tmpl w:val="FA1218E0"/>
    <w:lvl w:ilvl="0" w:tplc="D1D212B4">
      <w:start w:val="1"/>
      <w:numFmt w:val="lowerLetter"/>
      <w:lvlText w:val="%1)"/>
      <w:lvlJc w:val="left"/>
      <w:pPr>
        <w:ind w:left="1080" w:hanging="360"/>
      </w:pPr>
      <w:rPr>
        <w:rFonts w:hint="default"/>
        <w:b/>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37B6A13"/>
    <w:multiLevelType w:val="hybridMultilevel"/>
    <w:tmpl w:val="5800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5902CC"/>
    <w:multiLevelType w:val="hybridMultilevel"/>
    <w:tmpl w:val="9D00AA64"/>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03EF4"/>
    <w:multiLevelType w:val="hybridMultilevel"/>
    <w:tmpl w:val="C10EC4A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7" w15:restartNumberingAfterBreak="0">
    <w:nsid w:val="34986346"/>
    <w:multiLevelType w:val="hybridMultilevel"/>
    <w:tmpl w:val="0D56DCF4"/>
    <w:lvl w:ilvl="0" w:tplc="971ED398">
      <w:start w:val="1"/>
      <w:numFmt w:val="lowerLetter"/>
      <w:lvlText w:val="%1."/>
      <w:lvlJc w:val="left"/>
      <w:pPr>
        <w:ind w:left="1146" w:hanging="360"/>
      </w:pPr>
      <w:rPr>
        <w:rFonts w:hint="default"/>
        <w:b w:val="0"/>
        <w:bCs w:val="0"/>
        <w:sz w:val="22"/>
        <w:szCs w:val="22"/>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D342B54"/>
    <w:multiLevelType w:val="hybridMultilevel"/>
    <w:tmpl w:val="F7C00E76"/>
    <w:lvl w:ilvl="0" w:tplc="FFFFFFFF">
      <w:start w:val="1"/>
      <w:numFmt w:val="decimal"/>
      <w:lvlText w:val="%1."/>
      <w:lvlJc w:val="left"/>
      <w:pPr>
        <w:ind w:left="502" w:hanging="360"/>
      </w:pPr>
      <w:rPr>
        <w:b/>
        <w:bCs/>
      </w:rPr>
    </w:lvl>
    <w:lvl w:ilvl="1" w:tplc="FFFFFFFF">
      <w:start w:val="1"/>
      <w:numFmt w:val="lowerLetter"/>
      <w:lvlText w:val="%2)"/>
      <w:lvlJc w:val="left"/>
      <w:pPr>
        <w:ind w:left="1211"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425360"/>
    <w:multiLevelType w:val="hybridMultilevel"/>
    <w:tmpl w:val="D7603762"/>
    <w:lvl w:ilvl="0" w:tplc="139A7BF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7C0D51"/>
    <w:multiLevelType w:val="hybridMultilevel"/>
    <w:tmpl w:val="1B40E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89067A"/>
    <w:multiLevelType w:val="hybridMultilevel"/>
    <w:tmpl w:val="C218B8CA"/>
    <w:lvl w:ilvl="0" w:tplc="0809000F">
      <w:start w:val="1"/>
      <w:numFmt w:val="decimal"/>
      <w:lvlText w:val="%1."/>
      <w:lvlJc w:val="left"/>
      <w:pPr>
        <w:ind w:left="704" w:hanging="360"/>
      </w:p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22" w15:restartNumberingAfterBreak="0">
    <w:nsid w:val="44900C91"/>
    <w:multiLevelType w:val="hybridMultilevel"/>
    <w:tmpl w:val="50B494F4"/>
    <w:lvl w:ilvl="0" w:tplc="018E2100">
      <w:start w:val="10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64C88"/>
    <w:multiLevelType w:val="hybridMultilevel"/>
    <w:tmpl w:val="A530B180"/>
    <w:lvl w:ilvl="0" w:tplc="971ED398">
      <w:start w:val="1"/>
      <w:numFmt w:val="lowerLetter"/>
      <w:lvlText w:val="%1."/>
      <w:lvlJc w:val="left"/>
      <w:pPr>
        <w:ind w:left="720" w:hanging="360"/>
      </w:pPr>
      <w:rPr>
        <w:rFonts w:hint="default"/>
        <w:b w:val="0"/>
        <w:bCs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6C10AC"/>
    <w:multiLevelType w:val="hybridMultilevel"/>
    <w:tmpl w:val="3268236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A3421B"/>
    <w:multiLevelType w:val="hybridMultilevel"/>
    <w:tmpl w:val="84E2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41614"/>
    <w:multiLevelType w:val="hybridMultilevel"/>
    <w:tmpl w:val="5B4ABF34"/>
    <w:lvl w:ilvl="0" w:tplc="971ED398">
      <w:start w:val="1"/>
      <w:numFmt w:val="lowerLetter"/>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4D697A"/>
    <w:multiLevelType w:val="hybridMultilevel"/>
    <w:tmpl w:val="6C1AB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2C306A"/>
    <w:multiLevelType w:val="hybridMultilevel"/>
    <w:tmpl w:val="F2821A5C"/>
    <w:lvl w:ilvl="0" w:tplc="971ED398">
      <w:start w:val="1"/>
      <w:numFmt w:val="lowerLetter"/>
      <w:lvlText w:val="%1."/>
      <w:lvlJc w:val="left"/>
      <w:pPr>
        <w:ind w:left="720" w:hanging="360"/>
      </w:pPr>
      <w:rPr>
        <w:rFonts w:hint="default"/>
        <w:b w:val="0"/>
        <w:bCs w:val="0"/>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10B49"/>
    <w:multiLevelType w:val="hybridMultilevel"/>
    <w:tmpl w:val="65E0ADBA"/>
    <w:lvl w:ilvl="0" w:tplc="D12E7434">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A65C8A"/>
    <w:multiLevelType w:val="hybridMultilevel"/>
    <w:tmpl w:val="CE263F6A"/>
    <w:lvl w:ilvl="0" w:tplc="971ED398">
      <w:start w:val="1"/>
      <w:numFmt w:val="lowerLetter"/>
      <w:lvlText w:val="%1."/>
      <w:lvlJc w:val="left"/>
      <w:pPr>
        <w:ind w:left="1222" w:hanging="360"/>
      </w:pPr>
      <w:rPr>
        <w:rFonts w:hint="default"/>
        <w:b w:val="0"/>
        <w:bCs w:val="0"/>
        <w:sz w:val="22"/>
        <w:szCs w:val="22"/>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1" w15:restartNumberingAfterBreak="0">
    <w:nsid w:val="638F3E2F"/>
    <w:multiLevelType w:val="hybridMultilevel"/>
    <w:tmpl w:val="BF0A99B2"/>
    <w:lvl w:ilvl="0" w:tplc="971ED398">
      <w:start w:val="1"/>
      <w:numFmt w:val="lowerLetter"/>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2C653F"/>
    <w:multiLevelType w:val="hybridMultilevel"/>
    <w:tmpl w:val="05F2910A"/>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9A165C"/>
    <w:multiLevelType w:val="hybridMultilevel"/>
    <w:tmpl w:val="DC0E9E08"/>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6E754FDA"/>
    <w:multiLevelType w:val="hybridMultilevel"/>
    <w:tmpl w:val="BC8E43AC"/>
    <w:lvl w:ilvl="0" w:tplc="04CAFF48">
      <w:start w:val="1"/>
      <w:numFmt w:val="decimal"/>
      <w:lvlText w:val="%1."/>
      <w:lvlJc w:val="left"/>
      <w:pPr>
        <w:ind w:left="360" w:hanging="360"/>
      </w:pPr>
      <w:rPr>
        <w:b/>
        <w:bCs/>
      </w:rPr>
    </w:lvl>
    <w:lvl w:ilvl="1" w:tplc="38D80BB8">
      <w:start w:val="1"/>
      <w:numFmt w:val="lowerLetter"/>
      <w:lvlText w:val="%2)"/>
      <w:lvlJc w:val="left"/>
      <w:pPr>
        <w:ind w:left="1211"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926E72"/>
    <w:multiLevelType w:val="hybridMultilevel"/>
    <w:tmpl w:val="D64A5F3E"/>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7DCE164C"/>
    <w:multiLevelType w:val="hybridMultilevel"/>
    <w:tmpl w:val="0C92B4C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num w:numId="1" w16cid:durableId="1442991140">
    <w:abstractNumId w:val="34"/>
  </w:num>
  <w:num w:numId="2" w16cid:durableId="602149991">
    <w:abstractNumId w:val="35"/>
  </w:num>
  <w:num w:numId="3" w16cid:durableId="1816877108">
    <w:abstractNumId w:val="6"/>
  </w:num>
  <w:num w:numId="4" w16cid:durableId="1536968959">
    <w:abstractNumId w:val="0"/>
  </w:num>
  <w:num w:numId="5" w16cid:durableId="1527716533">
    <w:abstractNumId w:val="14"/>
  </w:num>
  <w:num w:numId="6" w16cid:durableId="1269239293">
    <w:abstractNumId w:val="12"/>
  </w:num>
  <w:num w:numId="7" w16cid:durableId="554245306">
    <w:abstractNumId w:val="28"/>
  </w:num>
  <w:num w:numId="8" w16cid:durableId="1420559435">
    <w:abstractNumId w:val="33"/>
  </w:num>
  <w:num w:numId="9" w16cid:durableId="118690990">
    <w:abstractNumId w:val="36"/>
  </w:num>
  <w:num w:numId="10" w16cid:durableId="1684822840">
    <w:abstractNumId w:val="37"/>
  </w:num>
  <w:num w:numId="11" w16cid:durableId="12155550">
    <w:abstractNumId w:val="2"/>
  </w:num>
  <w:num w:numId="12" w16cid:durableId="1402749035">
    <w:abstractNumId w:val="16"/>
  </w:num>
  <w:num w:numId="13" w16cid:durableId="956839797">
    <w:abstractNumId w:val="3"/>
  </w:num>
  <w:num w:numId="14" w16cid:durableId="82918589">
    <w:abstractNumId w:val="23"/>
  </w:num>
  <w:num w:numId="15" w16cid:durableId="1489707078">
    <w:abstractNumId w:val="18"/>
  </w:num>
  <w:num w:numId="16" w16cid:durableId="1358846025">
    <w:abstractNumId w:val="30"/>
  </w:num>
  <w:num w:numId="17" w16cid:durableId="1027293111">
    <w:abstractNumId w:val="29"/>
  </w:num>
  <w:num w:numId="18" w16cid:durableId="910769804">
    <w:abstractNumId w:val="9"/>
  </w:num>
  <w:num w:numId="19" w16cid:durableId="1174878283">
    <w:abstractNumId w:val="17"/>
  </w:num>
  <w:num w:numId="20" w16cid:durableId="1059479305">
    <w:abstractNumId w:val="15"/>
  </w:num>
  <w:num w:numId="21" w16cid:durableId="748578185">
    <w:abstractNumId w:val="8"/>
  </w:num>
  <w:num w:numId="22" w16cid:durableId="228073756">
    <w:abstractNumId w:val="22"/>
  </w:num>
  <w:num w:numId="23" w16cid:durableId="18750480">
    <w:abstractNumId w:val="1"/>
  </w:num>
  <w:num w:numId="24" w16cid:durableId="1636331442">
    <w:abstractNumId w:val="5"/>
  </w:num>
  <w:num w:numId="25" w16cid:durableId="1216894716">
    <w:abstractNumId w:val="19"/>
  </w:num>
  <w:num w:numId="26" w16cid:durableId="78988655">
    <w:abstractNumId w:val="7"/>
  </w:num>
  <w:num w:numId="27" w16cid:durableId="287202058">
    <w:abstractNumId w:val="26"/>
  </w:num>
  <w:num w:numId="28" w16cid:durableId="263270275">
    <w:abstractNumId w:val="31"/>
  </w:num>
  <w:num w:numId="29" w16cid:durableId="565460297">
    <w:abstractNumId w:val="20"/>
  </w:num>
  <w:num w:numId="30" w16cid:durableId="1061945571">
    <w:abstractNumId w:val="13"/>
  </w:num>
  <w:num w:numId="31" w16cid:durableId="1492065703">
    <w:abstractNumId w:val="4"/>
  </w:num>
  <w:num w:numId="32" w16cid:durableId="1124079355">
    <w:abstractNumId w:val="27"/>
  </w:num>
  <w:num w:numId="33" w16cid:durableId="1804620590">
    <w:abstractNumId w:val="11"/>
  </w:num>
  <w:num w:numId="34" w16cid:durableId="87822487">
    <w:abstractNumId w:val="24"/>
  </w:num>
  <w:num w:numId="35" w16cid:durableId="1268149058">
    <w:abstractNumId w:val="32"/>
  </w:num>
  <w:num w:numId="36" w16cid:durableId="1881892117">
    <w:abstractNumId w:val="10"/>
  </w:num>
  <w:num w:numId="37" w16cid:durableId="1375082345">
    <w:abstractNumId w:val="21"/>
  </w:num>
  <w:num w:numId="38" w16cid:durableId="2004041106">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9C"/>
    <w:rsid w:val="00005D4F"/>
    <w:rsid w:val="00006DF8"/>
    <w:rsid w:val="00013930"/>
    <w:rsid w:val="000156EC"/>
    <w:rsid w:val="00016B8C"/>
    <w:rsid w:val="00053E6B"/>
    <w:rsid w:val="000550C6"/>
    <w:rsid w:val="0006570C"/>
    <w:rsid w:val="0007191C"/>
    <w:rsid w:val="000763CC"/>
    <w:rsid w:val="00076D74"/>
    <w:rsid w:val="00081348"/>
    <w:rsid w:val="00082616"/>
    <w:rsid w:val="00082E96"/>
    <w:rsid w:val="000833AD"/>
    <w:rsid w:val="00090CB3"/>
    <w:rsid w:val="00094D82"/>
    <w:rsid w:val="000A4335"/>
    <w:rsid w:val="000B371F"/>
    <w:rsid w:val="000B47B5"/>
    <w:rsid w:val="000B7523"/>
    <w:rsid w:val="000C1CBB"/>
    <w:rsid w:val="000D2A9A"/>
    <w:rsid w:val="000E1E54"/>
    <w:rsid w:val="000E4803"/>
    <w:rsid w:val="000F00AA"/>
    <w:rsid w:val="000F6A9E"/>
    <w:rsid w:val="00103EB8"/>
    <w:rsid w:val="00104FCE"/>
    <w:rsid w:val="00107EC4"/>
    <w:rsid w:val="00113818"/>
    <w:rsid w:val="00133AB7"/>
    <w:rsid w:val="00141166"/>
    <w:rsid w:val="00142974"/>
    <w:rsid w:val="00142D88"/>
    <w:rsid w:val="00164EA9"/>
    <w:rsid w:val="001650CD"/>
    <w:rsid w:val="00167A7C"/>
    <w:rsid w:val="001700E5"/>
    <w:rsid w:val="00175B92"/>
    <w:rsid w:val="00177270"/>
    <w:rsid w:val="001A1708"/>
    <w:rsid w:val="001A36F7"/>
    <w:rsid w:val="001C042B"/>
    <w:rsid w:val="001D0406"/>
    <w:rsid w:val="001D75AC"/>
    <w:rsid w:val="001D7871"/>
    <w:rsid w:val="001E0B15"/>
    <w:rsid w:val="0020230A"/>
    <w:rsid w:val="00247B04"/>
    <w:rsid w:val="002514D0"/>
    <w:rsid w:val="0026358F"/>
    <w:rsid w:val="00274FD8"/>
    <w:rsid w:val="00284ADB"/>
    <w:rsid w:val="002853C8"/>
    <w:rsid w:val="00285895"/>
    <w:rsid w:val="00293BE6"/>
    <w:rsid w:val="002A3299"/>
    <w:rsid w:val="002A54B9"/>
    <w:rsid w:val="002B0134"/>
    <w:rsid w:val="002B7B3D"/>
    <w:rsid w:val="002C0760"/>
    <w:rsid w:val="002D7714"/>
    <w:rsid w:val="002E2D96"/>
    <w:rsid w:val="00300945"/>
    <w:rsid w:val="00305EA0"/>
    <w:rsid w:val="00306861"/>
    <w:rsid w:val="0032198F"/>
    <w:rsid w:val="00326734"/>
    <w:rsid w:val="00333AD8"/>
    <w:rsid w:val="00342B81"/>
    <w:rsid w:val="0034329F"/>
    <w:rsid w:val="00346C48"/>
    <w:rsid w:val="003531D3"/>
    <w:rsid w:val="00384845"/>
    <w:rsid w:val="00395D3D"/>
    <w:rsid w:val="003B2DDE"/>
    <w:rsid w:val="003B34A7"/>
    <w:rsid w:val="003C6E57"/>
    <w:rsid w:val="003D3081"/>
    <w:rsid w:val="003E13D2"/>
    <w:rsid w:val="003E2B46"/>
    <w:rsid w:val="003E4624"/>
    <w:rsid w:val="003F3E05"/>
    <w:rsid w:val="00400BC3"/>
    <w:rsid w:val="004116C7"/>
    <w:rsid w:val="00413E15"/>
    <w:rsid w:val="00424D85"/>
    <w:rsid w:val="00427148"/>
    <w:rsid w:val="00430414"/>
    <w:rsid w:val="0043409C"/>
    <w:rsid w:val="004371D0"/>
    <w:rsid w:val="0045029D"/>
    <w:rsid w:val="00450D5D"/>
    <w:rsid w:val="00451CB0"/>
    <w:rsid w:val="00455309"/>
    <w:rsid w:val="004629CD"/>
    <w:rsid w:val="00466A6E"/>
    <w:rsid w:val="004767F0"/>
    <w:rsid w:val="00477160"/>
    <w:rsid w:val="004832DE"/>
    <w:rsid w:val="00485CFB"/>
    <w:rsid w:val="004A3CC2"/>
    <w:rsid w:val="004B6009"/>
    <w:rsid w:val="004C767B"/>
    <w:rsid w:val="004D06B8"/>
    <w:rsid w:val="004D50FC"/>
    <w:rsid w:val="004D7366"/>
    <w:rsid w:val="004F1885"/>
    <w:rsid w:val="004F256D"/>
    <w:rsid w:val="00501CD6"/>
    <w:rsid w:val="00505E9F"/>
    <w:rsid w:val="00515A3B"/>
    <w:rsid w:val="00520604"/>
    <w:rsid w:val="00523B83"/>
    <w:rsid w:val="0053453D"/>
    <w:rsid w:val="005404C9"/>
    <w:rsid w:val="00540C00"/>
    <w:rsid w:val="00552C2C"/>
    <w:rsid w:val="005563EA"/>
    <w:rsid w:val="00561540"/>
    <w:rsid w:val="00561FEE"/>
    <w:rsid w:val="00562D35"/>
    <w:rsid w:val="00570724"/>
    <w:rsid w:val="00572DEF"/>
    <w:rsid w:val="00577A60"/>
    <w:rsid w:val="005B6B07"/>
    <w:rsid w:val="005C3D3B"/>
    <w:rsid w:val="005C4466"/>
    <w:rsid w:val="005C750F"/>
    <w:rsid w:val="005D057F"/>
    <w:rsid w:val="005D7BD2"/>
    <w:rsid w:val="005F2DDE"/>
    <w:rsid w:val="005F789A"/>
    <w:rsid w:val="00602FC2"/>
    <w:rsid w:val="00614D4B"/>
    <w:rsid w:val="006273B0"/>
    <w:rsid w:val="006331F4"/>
    <w:rsid w:val="00651666"/>
    <w:rsid w:val="00662ECD"/>
    <w:rsid w:val="0067369F"/>
    <w:rsid w:val="006B0EDB"/>
    <w:rsid w:val="006C2AA0"/>
    <w:rsid w:val="006C3C59"/>
    <w:rsid w:val="006E5918"/>
    <w:rsid w:val="006E5F9C"/>
    <w:rsid w:val="006F5794"/>
    <w:rsid w:val="006F6D8F"/>
    <w:rsid w:val="007152BF"/>
    <w:rsid w:val="0072102F"/>
    <w:rsid w:val="00735299"/>
    <w:rsid w:val="007355F1"/>
    <w:rsid w:val="00737317"/>
    <w:rsid w:val="00742543"/>
    <w:rsid w:val="0075115F"/>
    <w:rsid w:val="00751849"/>
    <w:rsid w:val="0075422A"/>
    <w:rsid w:val="007668ED"/>
    <w:rsid w:val="007860D2"/>
    <w:rsid w:val="00791F0F"/>
    <w:rsid w:val="00794F61"/>
    <w:rsid w:val="007A396C"/>
    <w:rsid w:val="007B15B1"/>
    <w:rsid w:val="007B6D7E"/>
    <w:rsid w:val="007E415F"/>
    <w:rsid w:val="007E439F"/>
    <w:rsid w:val="007E6614"/>
    <w:rsid w:val="007F2110"/>
    <w:rsid w:val="00800A57"/>
    <w:rsid w:val="00810537"/>
    <w:rsid w:val="00821F7A"/>
    <w:rsid w:val="00834D24"/>
    <w:rsid w:val="008357E9"/>
    <w:rsid w:val="00844D70"/>
    <w:rsid w:val="00875380"/>
    <w:rsid w:val="008839A6"/>
    <w:rsid w:val="00896AAE"/>
    <w:rsid w:val="008A1BC1"/>
    <w:rsid w:val="008A1F7B"/>
    <w:rsid w:val="008B1957"/>
    <w:rsid w:val="008B3082"/>
    <w:rsid w:val="008B38B0"/>
    <w:rsid w:val="008C0976"/>
    <w:rsid w:val="008C0C50"/>
    <w:rsid w:val="008C57E9"/>
    <w:rsid w:val="008D7562"/>
    <w:rsid w:val="008E167B"/>
    <w:rsid w:val="008E1E0A"/>
    <w:rsid w:val="008F0B5F"/>
    <w:rsid w:val="008F1EB2"/>
    <w:rsid w:val="00903A54"/>
    <w:rsid w:val="00933EE5"/>
    <w:rsid w:val="00936170"/>
    <w:rsid w:val="00947702"/>
    <w:rsid w:val="009557BA"/>
    <w:rsid w:val="00963FBD"/>
    <w:rsid w:val="009719A5"/>
    <w:rsid w:val="00996665"/>
    <w:rsid w:val="009A3589"/>
    <w:rsid w:val="009A729B"/>
    <w:rsid w:val="009C6342"/>
    <w:rsid w:val="009D14F9"/>
    <w:rsid w:val="009D2D32"/>
    <w:rsid w:val="009E1512"/>
    <w:rsid w:val="009E234B"/>
    <w:rsid w:val="009F45BF"/>
    <w:rsid w:val="009F4ADE"/>
    <w:rsid w:val="00A00B7E"/>
    <w:rsid w:val="00A037FD"/>
    <w:rsid w:val="00A11DD6"/>
    <w:rsid w:val="00A12B09"/>
    <w:rsid w:val="00A16A5E"/>
    <w:rsid w:val="00A23C4C"/>
    <w:rsid w:val="00A31136"/>
    <w:rsid w:val="00A36DB4"/>
    <w:rsid w:val="00A61D8E"/>
    <w:rsid w:val="00A67B81"/>
    <w:rsid w:val="00A83DF5"/>
    <w:rsid w:val="00A862CD"/>
    <w:rsid w:val="00A94BCB"/>
    <w:rsid w:val="00AA1DC8"/>
    <w:rsid w:val="00AB04E7"/>
    <w:rsid w:val="00AB1004"/>
    <w:rsid w:val="00AB7E55"/>
    <w:rsid w:val="00AD263B"/>
    <w:rsid w:val="00AE3BD9"/>
    <w:rsid w:val="00AF313C"/>
    <w:rsid w:val="00B0362F"/>
    <w:rsid w:val="00B1161A"/>
    <w:rsid w:val="00B14995"/>
    <w:rsid w:val="00B17368"/>
    <w:rsid w:val="00B34AB3"/>
    <w:rsid w:val="00B4040D"/>
    <w:rsid w:val="00B43F54"/>
    <w:rsid w:val="00B55044"/>
    <w:rsid w:val="00B57E09"/>
    <w:rsid w:val="00B608AA"/>
    <w:rsid w:val="00B705F3"/>
    <w:rsid w:val="00B7390A"/>
    <w:rsid w:val="00B74862"/>
    <w:rsid w:val="00B756E1"/>
    <w:rsid w:val="00BA6887"/>
    <w:rsid w:val="00BA7970"/>
    <w:rsid w:val="00BB6471"/>
    <w:rsid w:val="00BC3EF8"/>
    <w:rsid w:val="00BD09A5"/>
    <w:rsid w:val="00BD6474"/>
    <w:rsid w:val="00BE5662"/>
    <w:rsid w:val="00BF37A2"/>
    <w:rsid w:val="00C05954"/>
    <w:rsid w:val="00C13D02"/>
    <w:rsid w:val="00C2417D"/>
    <w:rsid w:val="00C35A9D"/>
    <w:rsid w:val="00C437CA"/>
    <w:rsid w:val="00C555B5"/>
    <w:rsid w:val="00C61412"/>
    <w:rsid w:val="00C72E02"/>
    <w:rsid w:val="00C761CB"/>
    <w:rsid w:val="00C772A0"/>
    <w:rsid w:val="00C77F26"/>
    <w:rsid w:val="00CA2F25"/>
    <w:rsid w:val="00CA62B1"/>
    <w:rsid w:val="00CB6DB3"/>
    <w:rsid w:val="00CC317A"/>
    <w:rsid w:val="00CC4940"/>
    <w:rsid w:val="00CC78A8"/>
    <w:rsid w:val="00CD183B"/>
    <w:rsid w:val="00CD7C46"/>
    <w:rsid w:val="00CE35FC"/>
    <w:rsid w:val="00CF09BE"/>
    <w:rsid w:val="00D011D2"/>
    <w:rsid w:val="00D14EB5"/>
    <w:rsid w:val="00D1582C"/>
    <w:rsid w:val="00D174A4"/>
    <w:rsid w:val="00D251C9"/>
    <w:rsid w:val="00D30952"/>
    <w:rsid w:val="00D41770"/>
    <w:rsid w:val="00D4545D"/>
    <w:rsid w:val="00D45BF8"/>
    <w:rsid w:val="00D46F36"/>
    <w:rsid w:val="00D5711E"/>
    <w:rsid w:val="00D616EE"/>
    <w:rsid w:val="00D72E6B"/>
    <w:rsid w:val="00D83AE3"/>
    <w:rsid w:val="00D8536E"/>
    <w:rsid w:val="00D8747E"/>
    <w:rsid w:val="00D9370B"/>
    <w:rsid w:val="00D93C8D"/>
    <w:rsid w:val="00D95DFD"/>
    <w:rsid w:val="00DA27A1"/>
    <w:rsid w:val="00DA3DCE"/>
    <w:rsid w:val="00DA48D2"/>
    <w:rsid w:val="00DA5695"/>
    <w:rsid w:val="00DC0F69"/>
    <w:rsid w:val="00DC4A15"/>
    <w:rsid w:val="00DF1395"/>
    <w:rsid w:val="00DF30D2"/>
    <w:rsid w:val="00DF7437"/>
    <w:rsid w:val="00E116E1"/>
    <w:rsid w:val="00E12F49"/>
    <w:rsid w:val="00E16D20"/>
    <w:rsid w:val="00E17317"/>
    <w:rsid w:val="00E17869"/>
    <w:rsid w:val="00E34773"/>
    <w:rsid w:val="00E40D09"/>
    <w:rsid w:val="00E413A3"/>
    <w:rsid w:val="00E5087B"/>
    <w:rsid w:val="00E73826"/>
    <w:rsid w:val="00E82541"/>
    <w:rsid w:val="00E86BDB"/>
    <w:rsid w:val="00E8715E"/>
    <w:rsid w:val="00E8796D"/>
    <w:rsid w:val="00EA23E8"/>
    <w:rsid w:val="00EA462D"/>
    <w:rsid w:val="00EA46DB"/>
    <w:rsid w:val="00EA7BE4"/>
    <w:rsid w:val="00EB5209"/>
    <w:rsid w:val="00EC1D1F"/>
    <w:rsid w:val="00ED1499"/>
    <w:rsid w:val="00ED4077"/>
    <w:rsid w:val="00ED7C5E"/>
    <w:rsid w:val="00EE2E14"/>
    <w:rsid w:val="00EF3FCD"/>
    <w:rsid w:val="00F15F3D"/>
    <w:rsid w:val="00F322BB"/>
    <w:rsid w:val="00F52FE4"/>
    <w:rsid w:val="00F5722A"/>
    <w:rsid w:val="00F63DEC"/>
    <w:rsid w:val="00F87931"/>
    <w:rsid w:val="00FB176E"/>
    <w:rsid w:val="00FC045E"/>
    <w:rsid w:val="00FC343E"/>
    <w:rsid w:val="00FE5D08"/>
    <w:rsid w:val="00FE5E30"/>
    <w:rsid w:val="00FF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245F"/>
  <w15:chartTrackingRefBased/>
  <w15:docId w15:val="{493FB043-C1EE-4927-A5E0-247C71C4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1F7A"/>
    <w:pPr>
      <w:keepNext/>
      <w:keepLines/>
      <w:numPr>
        <w:numId w:val="2"/>
      </w:numPr>
      <w:spacing w:before="240" w:after="0"/>
      <w:outlineLvl w:val="0"/>
    </w:pPr>
    <w:rPr>
      <w:rFonts w:ascii="Gotham Bold" w:eastAsiaTheme="majorEastAsia" w:hAnsi="Gotham Bold" w:cstheme="majorBidi"/>
      <w:bCs/>
      <w:color w:val="000000" w:themeColor="text1"/>
      <w:szCs w:val="28"/>
    </w:rPr>
  </w:style>
  <w:style w:type="paragraph" w:styleId="Heading2">
    <w:name w:val="heading 2"/>
    <w:basedOn w:val="Normal"/>
    <w:next w:val="Normal"/>
    <w:link w:val="Heading2Char"/>
    <w:unhideWhenUsed/>
    <w:qFormat/>
    <w:rsid w:val="00821F7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821F7A"/>
    <w:pPr>
      <w:keepNext/>
      <w:keepLines/>
      <w:spacing w:before="200" w:after="0"/>
      <w:outlineLvl w:val="2"/>
    </w:pPr>
    <w:rPr>
      <w:rFonts w:asciiTheme="majorHAnsi" w:eastAsiaTheme="majorEastAsia" w:hAnsiTheme="majorHAnsi" w:cstheme="majorBidi"/>
      <w:b/>
      <w:bCs/>
      <w:color w:val="4472C4"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F7A"/>
    <w:rPr>
      <w:rFonts w:ascii="Gotham Bold" w:eastAsiaTheme="majorEastAsia" w:hAnsi="Gotham Bold" w:cstheme="majorBidi"/>
      <w:bCs/>
      <w:color w:val="000000" w:themeColor="text1"/>
      <w:szCs w:val="28"/>
    </w:rPr>
  </w:style>
  <w:style w:type="character" w:customStyle="1" w:styleId="Heading2Char">
    <w:name w:val="Heading 2 Char"/>
    <w:basedOn w:val="DefaultParagraphFont"/>
    <w:link w:val="Heading2"/>
    <w:rsid w:val="00821F7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semiHidden/>
    <w:rsid w:val="00821F7A"/>
    <w:rPr>
      <w:rFonts w:asciiTheme="majorHAnsi" w:eastAsiaTheme="majorEastAsia" w:hAnsiTheme="majorHAnsi" w:cstheme="majorBidi"/>
      <w:b/>
      <w:bCs/>
      <w:color w:val="4472C4" w:themeColor="accent1"/>
      <w:sz w:val="24"/>
      <w:szCs w:val="20"/>
    </w:rPr>
  </w:style>
  <w:style w:type="paragraph" w:styleId="NormalWeb">
    <w:name w:val="Normal (Web)"/>
    <w:basedOn w:val="Normal"/>
    <w:uiPriority w:val="99"/>
    <w:unhideWhenUsed/>
    <w:rsid w:val="00947702"/>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qFormat/>
    <w:rsid w:val="00947702"/>
    <w:pPr>
      <w:ind w:left="720"/>
      <w:contextualSpacing/>
    </w:pPr>
  </w:style>
  <w:style w:type="table" w:styleId="TableGrid">
    <w:name w:val="Table Grid"/>
    <w:basedOn w:val="TableNormal"/>
    <w:rsid w:val="009557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821F7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821F7A"/>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bidi="en-US"/>
    </w:rPr>
  </w:style>
  <w:style w:type="paragraph" w:styleId="Footer">
    <w:name w:val="footer"/>
    <w:basedOn w:val="Normal"/>
    <w:link w:val="FooterChar"/>
    <w:uiPriority w:val="99"/>
    <w:rsid w:val="00821F7A"/>
    <w:pPr>
      <w:tabs>
        <w:tab w:val="center" w:pos="4153"/>
        <w:tab w:val="right" w:pos="8306"/>
      </w:tabs>
      <w:spacing w:after="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21F7A"/>
    <w:rPr>
      <w:rFonts w:ascii="Times New Roman" w:eastAsia="Times New Roman" w:hAnsi="Times New Roman" w:cs="Times New Roman"/>
      <w:sz w:val="24"/>
      <w:szCs w:val="20"/>
    </w:rPr>
  </w:style>
  <w:style w:type="character" w:styleId="PageNumber">
    <w:name w:val="page number"/>
    <w:basedOn w:val="DefaultParagraphFont"/>
    <w:rsid w:val="00821F7A"/>
  </w:style>
  <w:style w:type="paragraph" w:styleId="Header">
    <w:name w:val="header"/>
    <w:basedOn w:val="Normal"/>
    <w:link w:val="HeaderChar"/>
    <w:rsid w:val="00821F7A"/>
    <w:pPr>
      <w:tabs>
        <w:tab w:val="center" w:pos="4153"/>
        <w:tab w:val="right" w:pos="8306"/>
      </w:tabs>
      <w:spacing w:after="0"/>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821F7A"/>
    <w:rPr>
      <w:rFonts w:ascii="Times New Roman" w:eastAsia="Times New Roman" w:hAnsi="Times New Roman" w:cs="Times New Roman"/>
      <w:sz w:val="24"/>
      <w:szCs w:val="20"/>
    </w:rPr>
  </w:style>
  <w:style w:type="paragraph" w:styleId="BalloonText">
    <w:name w:val="Balloon Text"/>
    <w:basedOn w:val="Normal"/>
    <w:link w:val="BalloonTextChar"/>
    <w:rsid w:val="00821F7A"/>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821F7A"/>
    <w:rPr>
      <w:rFonts w:ascii="Tahoma" w:eastAsia="Times New Roman" w:hAnsi="Tahoma" w:cs="Tahoma"/>
      <w:sz w:val="16"/>
      <w:szCs w:val="16"/>
    </w:rPr>
  </w:style>
  <w:style w:type="character" w:styleId="Emphasis">
    <w:name w:val="Emphasis"/>
    <w:uiPriority w:val="20"/>
    <w:qFormat/>
    <w:rsid w:val="00821F7A"/>
    <w:rPr>
      <w:i/>
      <w:iCs/>
    </w:rPr>
  </w:style>
  <w:style w:type="paragraph" w:customStyle="1" w:styleId="Default">
    <w:name w:val="Default"/>
    <w:rsid w:val="00821F7A"/>
    <w:pPr>
      <w:autoSpaceDE w:val="0"/>
      <w:autoSpaceDN w:val="0"/>
      <w:adjustRightInd w:val="0"/>
      <w:spacing w:after="0"/>
    </w:pPr>
    <w:rPr>
      <w:rFonts w:ascii="Calibri" w:eastAsia="Times New Roman" w:hAnsi="Calibri" w:cs="Calibri"/>
      <w:color w:val="000000"/>
      <w:sz w:val="24"/>
      <w:szCs w:val="24"/>
      <w:lang w:eastAsia="en-GB"/>
    </w:rPr>
  </w:style>
  <w:style w:type="paragraph" w:styleId="FootnoteText">
    <w:name w:val="footnote text"/>
    <w:basedOn w:val="Normal"/>
    <w:link w:val="FootnoteTextChar"/>
    <w:unhideWhenUsed/>
    <w:rsid w:val="00821F7A"/>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21F7A"/>
    <w:rPr>
      <w:rFonts w:ascii="Times New Roman" w:eastAsia="Times New Roman" w:hAnsi="Times New Roman" w:cs="Times New Roman"/>
      <w:sz w:val="20"/>
      <w:szCs w:val="20"/>
    </w:rPr>
  </w:style>
  <w:style w:type="character" w:styleId="FootnoteReference">
    <w:name w:val="footnote reference"/>
    <w:basedOn w:val="DefaultParagraphFont"/>
    <w:unhideWhenUsed/>
    <w:rsid w:val="00821F7A"/>
    <w:rPr>
      <w:vertAlign w:val="superscript"/>
    </w:rPr>
  </w:style>
  <w:style w:type="paragraph" w:styleId="EndnoteText">
    <w:name w:val="endnote text"/>
    <w:basedOn w:val="Normal"/>
    <w:link w:val="EndnoteTextChar"/>
    <w:unhideWhenUsed/>
    <w:rsid w:val="00821F7A"/>
    <w:pPr>
      <w:spacing w:after="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21F7A"/>
    <w:rPr>
      <w:rFonts w:ascii="Times New Roman" w:eastAsia="Times New Roman" w:hAnsi="Times New Roman" w:cs="Times New Roman"/>
      <w:sz w:val="20"/>
      <w:szCs w:val="20"/>
    </w:rPr>
  </w:style>
  <w:style w:type="character" w:styleId="EndnoteReference">
    <w:name w:val="endnote reference"/>
    <w:basedOn w:val="DefaultParagraphFont"/>
    <w:unhideWhenUsed/>
    <w:rsid w:val="00821F7A"/>
    <w:rPr>
      <w:vertAlign w:val="superscript"/>
    </w:rPr>
  </w:style>
  <w:style w:type="paragraph" w:styleId="BodyText">
    <w:name w:val="Body Text"/>
    <w:basedOn w:val="Normal"/>
    <w:link w:val="BodyTextChar"/>
    <w:rsid w:val="00821F7A"/>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21F7A"/>
    <w:rPr>
      <w:rFonts w:ascii="Times New Roman" w:eastAsia="Times New Roman" w:hAnsi="Times New Roman" w:cs="Times New Roman"/>
      <w:sz w:val="24"/>
      <w:szCs w:val="24"/>
      <w:lang w:val="en-US" w:eastAsia="ar-SA"/>
    </w:rPr>
  </w:style>
  <w:style w:type="paragraph" w:customStyle="1" w:styleId="c3">
    <w:name w:val="c3"/>
    <w:basedOn w:val="Normal"/>
    <w:rsid w:val="00821F7A"/>
    <w:pPr>
      <w:spacing w:after="0"/>
      <w:jc w:val="center"/>
    </w:pPr>
    <w:rPr>
      <w:rFonts w:ascii="Times New Roman" w:eastAsia="Times New Roman" w:hAnsi="Times New Roman" w:cs="Times New Roman"/>
      <w:sz w:val="24"/>
      <w:szCs w:val="24"/>
      <w:lang w:eastAsia="en-GB"/>
    </w:rPr>
  </w:style>
  <w:style w:type="paragraph" w:customStyle="1" w:styleId="c13">
    <w:name w:val="c13"/>
    <w:basedOn w:val="Normal"/>
    <w:rsid w:val="00821F7A"/>
    <w:pPr>
      <w:spacing w:after="0"/>
      <w:ind w:left="960" w:hanging="960"/>
    </w:pPr>
    <w:rPr>
      <w:rFonts w:ascii="Times New Roman" w:eastAsia="Times New Roman" w:hAnsi="Times New Roman" w:cs="Times New Roman"/>
      <w:sz w:val="24"/>
      <w:szCs w:val="24"/>
      <w:lang w:eastAsia="en-GB"/>
    </w:rPr>
  </w:style>
  <w:style w:type="character" w:customStyle="1" w:styleId="c141">
    <w:name w:val="c141"/>
    <w:rsid w:val="00821F7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21F7A"/>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21F7A"/>
    <w:rPr>
      <w:b/>
      <w:bCs/>
    </w:rPr>
  </w:style>
  <w:style w:type="paragraph" w:customStyle="1" w:styleId="text1">
    <w:name w:val="text1"/>
    <w:basedOn w:val="Normal"/>
    <w:rsid w:val="00821F7A"/>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1F7A"/>
    <w:rPr>
      <w:color w:val="0563C1" w:themeColor="hyperlink"/>
      <w:u w:val="single"/>
    </w:rPr>
  </w:style>
  <w:style w:type="paragraph" w:styleId="TOC1">
    <w:name w:val="toc 1"/>
    <w:basedOn w:val="Normal"/>
    <w:next w:val="Normal"/>
    <w:autoRedefine/>
    <w:uiPriority w:val="39"/>
    <w:unhideWhenUsed/>
    <w:qFormat/>
    <w:rsid w:val="00821F7A"/>
    <w:pPr>
      <w:tabs>
        <w:tab w:val="left" w:pos="440"/>
        <w:tab w:val="right" w:leader="dot" w:pos="8222"/>
        <w:tab w:val="left" w:pos="8364"/>
      </w:tabs>
      <w:spacing w:after="100"/>
      <w:ind w:left="426" w:right="651" w:hanging="426"/>
    </w:pPr>
    <w:rPr>
      <w:rFonts w:eastAsia="Times New Roman" w:cstheme="minorHAnsi"/>
      <w:b/>
      <w:bCs/>
      <w:noProof/>
      <w:color w:val="000000" w:themeColor="text1"/>
      <w:sz w:val="24"/>
      <w:szCs w:val="32"/>
    </w:rPr>
  </w:style>
  <w:style w:type="paragraph" w:styleId="NoSpacing">
    <w:name w:val="No Spacing"/>
    <w:uiPriority w:val="1"/>
    <w:qFormat/>
    <w:rsid w:val="00821F7A"/>
    <w:pPr>
      <w:spacing w:after="0"/>
    </w:pPr>
    <w:rPr>
      <w:rFonts w:ascii="Times New Roman" w:eastAsia="Calibri" w:hAnsi="Times New Roman" w:cs="Times New Roman"/>
      <w:sz w:val="24"/>
      <w:szCs w:val="24"/>
    </w:rPr>
  </w:style>
  <w:style w:type="paragraph" w:styleId="TOC2">
    <w:name w:val="toc 2"/>
    <w:basedOn w:val="Normal"/>
    <w:next w:val="Normal"/>
    <w:autoRedefine/>
    <w:uiPriority w:val="39"/>
    <w:unhideWhenUsed/>
    <w:qFormat/>
    <w:rsid w:val="00821F7A"/>
    <w:pPr>
      <w:tabs>
        <w:tab w:val="left" w:pos="660"/>
        <w:tab w:val="right" w:leader="dot" w:pos="9486"/>
      </w:tabs>
      <w:spacing w:before="40" w:after="40" w:line="276" w:lineRule="auto"/>
      <w:ind w:left="220"/>
    </w:pPr>
    <w:rPr>
      <w:rFonts w:eastAsiaTheme="minorEastAsia"/>
      <w:noProof/>
      <w:sz w:val="24"/>
      <w:lang w:val="en-US" w:eastAsia="ja-JP"/>
    </w:rPr>
  </w:style>
  <w:style w:type="paragraph" w:styleId="TOC3">
    <w:name w:val="toc 3"/>
    <w:basedOn w:val="Normal"/>
    <w:next w:val="Normal"/>
    <w:autoRedefine/>
    <w:uiPriority w:val="39"/>
    <w:unhideWhenUsed/>
    <w:qFormat/>
    <w:rsid w:val="00821F7A"/>
    <w:pPr>
      <w:spacing w:after="100" w:line="276" w:lineRule="auto"/>
      <w:ind w:left="440"/>
    </w:pPr>
    <w:rPr>
      <w:rFonts w:eastAsiaTheme="minorEastAsia"/>
      <w:lang w:val="en-US" w:eastAsia="ja-JP"/>
    </w:rPr>
  </w:style>
  <w:style w:type="paragraph" w:customStyle="1" w:styleId="NoParagraphStyle">
    <w:name w:val="[No Paragraph Style]"/>
    <w:rsid w:val="00821F7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821F7A"/>
    <w:pPr>
      <w:widowControl w:val="0"/>
      <w:numPr>
        <w:numId w:val="3"/>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821F7A"/>
    <w:rPr>
      <w:rFonts w:ascii="Arial" w:eastAsia="Times New Roman" w:hAnsi="Arial" w:cs="Arial"/>
      <w:b/>
      <w:color w:val="000000"/>
      <w:sz w:val="40"/>
      <w:szCs w:val="40"/>
      <w:lang w:bidi="en-US"/>
    </w:rPr>
  </w:style>
  <w:style w:type="paragraph" w:styleId="ListBullet">
    <w:name w:val="List Bullet"/>
    <w:basedOn w:val="Normal"/>
    <w:unhideWhenUsed/>
    <w:rsid w:val="00821F7A"/>
    <w:pPr>
      <w:numPr>
        <w:numId w:val="4"/>
      </w:numPr>
      <w:spacing w:after="0"/>
      <w:contextualSpacing/>
    </w:pPr>
    <w:rPr>
      <w:rFonts w:ascii="Times New Roman" w:eastAsia="Times New Roman" w:hAnsi="Times New Roman" w:cs="Times New Roman"/>
      <w:sz w:val="24"/>
      <w:szCs w:val="20"/>
    </w:rPr>
  </w:style>
  <w:style w:type="paragraph" w:customStyle="1" w:styleId="Heading21">
    <w:name w:val="Heading 21"/>
    <w:basedOn w:val="Heading2"/>
    <w:qFormat/>
    <w:rsid w:val="00821F7A"/>
    <w:pPr>
      <w:numPr>
        <w:numId w:val="5"/>
      </w:numPr>
    </w:pPr>
    <w:rPr>
      <w:rFonts w:asciiTheme="minorHAnsi" w:hAnsiTheme="minorHAnsi"/>
      <w:color w:val="000000" w:themeColor="text1"/>
      <w:sz w:val="24"/>
    </w:rPr>
  </w:style>
  <w:style w:type="character" w:styleId="FollowedHyperlink">
    <w:name w:val="FollowedHyperlink"/>
    <w:basedOn w:val="DefaultParagraphFont"/>
    <w:unhideWhenUsed/>
    <w:rsid w:val="00821F7A"/>
    <w:rPr>
      <w:color w:val="954F72" w:themeColor="followedHyperlink"/>
      <w:u w:val="single"/>
    </w:rPr>
  </w:style>
  <w:style w:type="character" w:styleId="CommentReference">
    <w:name w:val="annotation reference"/>
    <w:basedOn w:val="DefaultParagraphFont"/>
    <w:rsid w:val="00821F7A"/>
    <w:rPr>
      <w:sz w:val="16"/>
      <w:szCs w:val="16"/>
    </w:rPr>
  </w:style>
  <w:style w:type="paragraph" w:styleId="CommentText">
    <w:name w:val="annotation text"/>
    <w:basedOn w:val="Normal"/>
    <w:link w:val="CommentTextChar"/>
    <w:rsid w:val="00821F7A"/>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21F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21F7A"/>
    <w:rPr>
      <w:b/>
      <w:bCs/>
    </w:rPr>
  </w:style>
  <w:style w:type="character" w:customStyle="1" w:styleId="CommentSubjectChar">
    <w:name w:val="Comment Subject Char"/>
    <w:basedOn w:val="CommentTextChar"/>
    <w:link w:val="CommentSubject"/>
    <w:rsid w:val="00821F7A"/>
    <w:rPr>
      <w:rFonts w:ascii="Times New Roman" w:eastAsia="Times New Roman" w:hAnsi="Times New Roman" w:cs="Times New Roman"/>
      <w:b/>
      <w:bCs/>
      <w:sz w:val="20"/>
      <w:szCs w:val="20"/>
    </w:rPr>
  </w:style>
  <w:style w:type="paragraph" w:customStyle="1" w:styleId="Level1">
    <w:name w:val="Level 1"/>
    <w:basedOn w:val="Normal"/>
    <w:rsid w:val="00821F7A"/>
    <w:pPr>
      <w:keepNext/>
      <w:tabs>
        <w:tab w:val="num" w:pos="720"/>
      </w:tabs>
      <w:spacing w:after="240"/>
      <w:ind w:left="720" w:hanging="720"/>
      <w:jc w:val="both"/>
    </w:pPr>
    <w:rPr>
      <w:rFonts w:ascii="Arial" w:eastAsia="Times New Roman" w:hAnsi="Arial" w:cs="Times New Roman"/>
      <w:b/>
      <w:sz w:val="24"/>
      <w:szCs w:val="24"/>
      <w:u w:val="single"/>
    </w:rPr>
  </w:style>
  <w:style w:type="paragraph" w:customStyle="1" w:styleId="Level2">
    <w:name w:val="Level 2"/>
    <w:basedOn w:val="Level1"/>
    <w:rsid w:val="00821F7A"/>
    <w:pPr>
      <w:keepNext w:val="0"/>
      <w:numPr>
        <w:ilvl w:val="1"/>
      </w:numPr>
      <w:tabs>
        <w:tab w:val="num" w:pos="720"/>
      </w:tabs>
      <w:ind w:left="720" w:hanging="720"/>
    </w:pPr>
    <w:rPr>
      <w:b w:val="0"/>
      <w:u w:val="none"/>
    </w:rPr>
  </w:style>
  <w:style w:type="paragraph" w:customStyle="1" w:styleId="Level3">
    <w:name w:val="Level 3"/>
    <w:basedOn w:val="Level2"/>
    <w:rsid w:val="00821F7A"/>
    <w:pPr>
      <w:numPr>
        <w:ilvl w:val="2"/>
      </w:numPr>
      <w:tabs>
        <w:tab w:val="num" w:pos="720"/>
      </w:tabs>
      <w:ind w:left="1440" w:hanging="720"/>
    </w:pPr>
  </w:style>
  <w:style w:type="paragraph" w:customStyle="1" w:styleId="Level4">
    <w:name w:val="Level 4"/>
    <w:basedOn w:val="Level3"/>
    <w:rsid w:val="00821F7A"/>
    <w:pPr>
      <w:numPr>
        <w:ilvl w:val="3"/>
      </w:numPr>
      <w:tabs>
        <w:tab w:val="num" w:pos="720"/>
      </w:tabs>
      <w:ind w:left="2160" w:hanging="720"/>
    </w:pPr>
  </w:style>
  <w:style w:type="character" w:customStyle="1" w:styleId="bodyitalics">
    <w:name w:val="body_italics"/>
    <w:basedOn w:val="DefaultParagraphFont"/>
    <w:rsid w:val="00175B92"/>
  </w:style>
  <w:style w:type="character" w:styleId="UnresolvedMention">
    <w:name w:val="Unresolved Mention"/>
    <w:basedOn w:val="DefaultParagraphFont"/>
    <w:uiPriority w:val="99"/>
    <w:semiHidden/>
    <w:unhideWhenUsed/>
    <w:rsid w:val="00B74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7843">
      <w:bodyDiv w:val="1"/>
      <w:marLeft w:val="0"/>
      <w:marRight w:val="0"/>
      <w:marTop w:val="0"/>
      <w:marBottom w:val="0"/>
      <w:divBdr>
        <w:top w:val="none" w:sz="0" w:space="0" w:color="auto"/>
        <w:left w:val="none" w:sz="0" w:space="0" w:color="auto"/>
        <w:bottom w:val="none" w:sz="0" w:space="0" w:color="auto"/>
        <w:right w:val="none" w:sz="0" w:space="0" w:color="auto"/>
      </w:divBdr>
    </w:div>
    <w:div w:id="81221708">
      <w:bodyDiv w:val="1"/>
      <w:marLeft w:val="0"/>
      <w:marRight w:val="0"/>
      <w:marTop w:val="0"/>
      <w:marBottom w:val="0"/>
      <w:divBdr>
        <w:top w:val="none" w:sz="0" w:space="0" w:color="auto"/>
        <w:left w:val="none" w:sz="0" w:space="0" w:color="auto"/>
        <w:bottom w:val="none" w:sz="0" w:space="0" w:color="auto"/>
        <w:right w:val="none" w:sz="0" w:space="0" w:color="auto"/>
      </w:divBdr>
      <w:divsChild>
        <w:div w:id="820000982">
          <w:marLeft w:val="-108"/>
          <w:marRight w:val="0"/>
          <w:marTop w:val="0"/>
          <w:marBottom w:val="0"/>
          <w:divBdr>
            <w:top w:val="none" w:sz="0" w:space="0" w:color="auto"/>
            <w:left w:val="none" w:sz="0" w:space="0" w:color="auto"/>
            <w:bottom w:val="none" w:sz="0" w:space="0" w:color="auto"/>
            <w:right w:val="none" w:sz="0" w:space="0" w:color="auto"/>
          </w:divBdr>
        </w:div>
      </w:divsChild>
    </w:div>
    <w:div w:id="85150355">
      <w:bodyDiv w:val="1"/>
      <w:marLeft w:val="0"/>
      <w:marRight w:val="0"/>
      <w:marTop w:val="0"/>
      <w:marBottom w:val="0"/>
      <w:divBdr>
        <w:top w:val="none" w:sz="0" w:space="0" w:color="auto"/>
        <w:left w:val="none" w:sz="0" w:space="0" w:color="auto"/>
        <w:bottom w:val="none" w:sz="0" w:space="0" w:color="auto"/>
        <w:right w:val="none" w:sz="0" w:space="0" w:color="auto"/>
      </w:divBdr>
    </w:div>
    <w:div w:id="105853463">
      <w:bodyDiv w:val="1"/>
      <w:marLeft w:val="0"/>
      <w:marRight w:val="0"/>
      <w:marTop w:val="0"/>
      <w:marBottom w:val="0"/>
      <w:divBdr>
        <w:top w:val="none" w:sz="0" w:space="0" w:color="auto"/>
        <w:left w:val="none" w:sz="0" w:space="0" w:color="auto"/>
        <w:bottom w:val="none" w:sz="0" w:space="0" w:color="auto"/>
        <w:right w:val="none" w:sz="0" w:space="0" w:color="auto"/>
      </w:divBdr>
    </w:div>
    <w:div w:id="114100700">
      <w:bodyDiv w:val="1"/>
      <w:marLeft w:val="0"/>
      <w:marRight w:val="0"/>
      <w:marTop w:val="0"/>
      <w:marBottom w:val="0"/>
      <w:divBdr>
        <w:top w:val="none" w:sz="0" w:space="0" w:color="auto"/>
        <w:left w:val="none" w:sz="0" w:space="0" w:color="auto"/>
        <w:bottom w:val="none" w:sz="0" w:space="0" w:color="auto"/>
        <w:right w:val="none" w:sz="0" w:space="0" w:color="auto"/>
      </w:divBdr>
    </w:div>
    <w:div w:id="135492167">
      <w:bodyDiv w:val="1"/>
      <w:marLeft w:val="0"/>
      <w:marRight w:val="0"/>
      <w:marTop w:val="0"/>
      <w:marBottom w:val="0"/>
      <w:divBdr>
        <w:top w:val="none" w:sz="0" w:space="0" w:color="auto"/>
        <w:left w:val="none" w:sz="0" w:space="0" w:color="auto"/>
        <w:bottom w:val="none" w:sz="0" w:space="0" w:color="auto"/>
        <w:right w:val="none" w:sz="0" w:space="0" w:color="auto"/>
      </w:divBdr>
    </w:div>
    <w:div w:id="139003170">
      <w:bodyDiv w:val="1"/>
      <w:marLeft w:val="0"/>
      <w:marRight w:val="0"/>
      <w:marTop w:val="0"/>
      <w:marBottom w:val="0"/>
      <w:divBdr>
        <w:top w:val="none" w:sz="0" w:space="0" w:color="auto"/>
        <w:left w:val="none" w:sz="0" w:space="0" w:color="auto"/>
        <w:bottom w:val="none" w:sz="0" w:space="0" w:color="auto"/>
        <w:right w:val="none" w:sz="0" w:space="0" w:color="auto"/>
      </w:divBdr>
    </w:div>
    <w:div w:id="146215845">
      <w:bodyDiv w:val="1"/>
      <w:marLeft w:val="0"/>
      <w:marRight w:val="0"/>
      <w:marTop w:val="0"/>
      <w:marBottom w:val="0"/>
      <w:divBdr>
        <w:top w:val="none" w:sz="0" w:space="0" w:color="auto"/>
        <w:left w:val="none" w:sz="0" w:space="0" w:color="auto"/>
        <w:bottom w:val="none" w:sz="0" w:space="0" w:color="auto"/>
        <w:right w:val="none" w:sz="0" w:space="0" w:color="auto"/>
      </w:divBdr>
    </w:div>
    <w:div w:id="150096423">
      <w:bodyDiv w:val="1"/>
      <w:marLeft w:val="0"/>
      <w:marRight w:val="0"/>
      <w:marTop w:val="0"/>
      <w:marBottom w:val="0"/>
      <w:divBdr>
        <w:top w:val="none" w:sz="0" w:space="0" w:color="auto"/>
        <w:left w:val="none" w:sz="0" w:space="0" w:color="auto"/>
        <w:bottom w:val="none" w:sz="0" w:space="0" w:color="auto"/>
        <w:right w:val="none" w:sz="0" w:space="0" w:color="auto"/>
      </w:divBdr>
    </w:div>
    <w:div w:id="152795451">
      <w:bodyDiv w:val="1"/>
      <w:marLeft w:val="0"/>
      <w:marRight w:val="0"/>
      <w:marTop w:val="0"/>
      <w:marBottom w:val="0"/>
      <w:divBdr>
        <w:top w:val="none" w:sz="0" w:space="0" w:color="auto"/>
        <w:left w:val="none" w:sz="0" w:space="0" w:color="auto"/>
        <w:bottom w:val="none" w:sz="0" w:space="0" w:color="auto"/>
        <w:right w:val="none" w:sz="0" w:space="0" w:color="auto"/>
      </w:divBdr>
    </w:div>
    <w:div w:id="153301830">
      <w:bodyDiv w:val="1"/>
      <w:marLeft w:val="0"/>
      <w:marRight w:val="0"/>
      <w:marTop w:val="0"/>
      <w:marBottom w:val="0"/>
      <w:divBdr>
        <w:top w:val="none" w:sz="0" w:space="0" w:color="auto"/>
        <w:left w:val="none" w:sz="0" w:space="0" w:color="auto"/>
        <w:bottom w:val="none" w:sz="0" w:space="0" w:color="auto"/>
        <w:right w:val="none" w:sz="0" w:space="0" w:color="auto"/>
      </w:divBdr>
    </w:div>
    <w:div w:id="181668995">
      <w:bodyDiv w:val="1"/>
      <w:marLeft w:val="0"/>
      <w:marRight w:val="0"/>
      <w:marTop w:val="0"/>
      <w:marBottom w:val="0"/>
      <w:divBdr>
        <w:top w:val="none" w:sz="0" w:space="0" w:color="auto"/>
        <w:left w:val="none" w:sz="0" w:space="0" w:color="auto"/>
        <w:bottom w:val="none" w:sz="0" w:space="0" w:color="auto"/>
        <w:right w:val="none" w:sz="0" w:space="0" w:color="auto"/>
      </w:divBdr>
    </w:div>
    <w:div w:id="203569346">
      <w:bodyDiv w:val="1"/>
      <w:marLeft w:val="0"/>
      <w:marRight w:val="0"/>
      <w:marTop w:val="0"/>
      <w:marBottom w:val="0"/>
      <w:divBdr>
        <w:top w:val="none" w:sz="0" w:space="0" w:color="auto"/>
        <w:left w:val="none" w:sz="0" w:space="0" w:color="auto"/>
        <w:bottom w:val="none" w:sz="0" w:space="0" w:color="auto"/>
        <w:right w:val="none" w:sz="0" w:space="0" w:color="auto"/>
      </w:divBdr>
    </w:div>
    <w:div w:id="210190710">
      <w:bodyDiv w:val="1"/>
      <w:marLeft w:val="0"/>
      <w:marRight w:val="0"/>
      <w:marTop w:val="0"/>
      <w:marBottom w:val="0"/>
      <w:divBdr>
        <w:top w:val="none" w:sz="0" w:space="0" w:color="auto"/>
        <w:left w:val="none" w:sz="0" w:space="0" w:color="auto"/>
        <w:bottom w:val="none" w:sz="0" w:space="0" w:color="auto"/>
        <w:right w:val="none" w:sz="0" w:space="0" w:color="auto"/>
      </w:divBdr>
    </w:div>
    <w:div w:id="214584367">
      <w:bodyDiv w:val="1"/>
      <w:marLeft w:val="0"/>
      <w:marRight w:val="0"/>
      <w:marTop w:val="0"/>
      <w:marBottom w:val="0"/>
      <w:divBdr>
        <w:top w:val="none" w:sz="0" w:space="0" w:color="auto"/>
        <w:left w:val="none" w:sz="0" w:space="0" w:color="auto"/>
        <w:bottom w:val="none" w:sz="0" w:space="0" w:color="auto"/>
        <w:right w:val="none" w:sz="0" w:space="0" w:color="auto"/>
      </w:divBdr>
    </w:div>
    <w:div w:id="293996171">
      <w:bodyDiv w:val="1"/>
      <w:marLeft w:val="0"/>
      <w:marRight w:val="0"/>
      <w:marTop w:val="0"/>
      <w:marBottom w:val="0"/>
      <w:divBdr>
        <w:top w:val="none" w:sz="0" w:space="0" w:color="auto"/>
        <w:left w:val="none" w:sz="0" w:space="0" w:color="auto"/>
        <w:bottom w:val="none" w:sz="0" w:space="0" w:color="auto"/>
        <w:right w:val="none" w:sz="0" w:space="0" w:color="auto"/>
      </w:divBdr>
    </w:div>
    <w:div w:id="304505311">
      <w:bodyDiv w:val="1"/>
      <w:marLeft w:val="0"/>
      <w:marRight w:val="0"/>
      <w:marTop w:val="0"/>
      <w:marBottom w:val="0"/>
      <w:divBdr>
        <w:top w:val="none" w:sz="0" w:space="0" w:color="auto"/>
        <w:left w:val="none" w:sz="0" w:space="0" w:color="auto"/>
        <w:bottom w:val="none" w:sz="0" w:space="0" w:color="auto"/>
        <w:right w:val="none" w:sz="0" w:space="0" w:color="auto"/>
      </w:divBdr>
    </w:div>
    <w:div w:id="306790391">
      <w:bodyDiv w:val="1"/>
      <w:marLeft w:val="0"/>
      <w:marRight w:val="0"/>
      <w:marTop w:val="0"/>
      <w:marBottom w:val="0"/>
      <w:divBdr>
        <w:top w:val="none" w:sz="0" w:space="0" w:color="auto"/>
        <w:left w:val="none" w:sz="0" w:space="0" w:color="auto"/>
        <w:bottom w:val="none" w:sz="0" w:space="0" w:color="auto"/>
        <w:right w:val="none" w:sz="0" w:space="0" w:color="auto"/>
      </w:divBdr>
    </w:div>
    <w:div w:id="347341714">
      <w:bodyDiv w:val="1"/>
      <w:marLeft w:val="0"/>
      <w:marRight w:val="0"/>
      <w:marTop w:val="0"/>
      <w:marBottom w:val="0"/>
      <w:divBdr>
        <w:top w:val="none" w:sz="0" w:space="0" w:color="auto"/>
        <w:left w:val="none" w:sz="0" w:space="0" w:color="auto"/>
        <w:bottom w:val="none" w:sz="0" w:space="0" w:color="auto"/>
        <w:right w:val="none" w:sz="0" w:space="0" w:color="auto"/>
      </w:divBdr>
    </w:div>
    <w:div w:id="360860355">
      <w:bodyDiv w:val="1"/>
      <w:marLeft w:val="0"/>
      <w:marRight w:val="0"/>
      <w:marTop w:val="0"/>
      <w:marBottom w:val="0"/>
      <w:divBdr>
        <w:top w:val="none" w:sz="0" w:space="0" w:color="auto"/>
        <w:left w:val="none" w:sz="0" w:space="0" w:color="auto"/>
        <w:bottom w:val="none" w:sz="0" w:space="0" w:color="auto"/>
        <w:right w:val="none" w:sz="0" w:space="0" w:color="auto"/>
      </w:divBdr>
      <w:divsChild>
        <w:div w:id="1782264761">
          <w:marLeft w:val="-108"/>
          <w:marRight w:val="0"/>
          <w:marTop w:val="0"/>
          <w:marBottom w:val="0"/>
          <w:divBdr>
            <w:top w:val="none" w:sz="0" w:space="0" w:color="auto"/>
            <w:left w:val="none" w:sz="0" w:space="0" w:color="auto"/>
            <w:bottom w:val="none" w:sz="0" w:space="0" w:color="auto"/>
            <w:right w:val="none" w:sz="0" w:space="0" w:color="auto"/>
          </w:divBdr>
        </w:div>
        <w:div w:id="1384869967">
          <w:marLeft w:val="-108"/>
          <w:marRight w:val="0"/>
          <w:marTop w:val="0"/>
          <w:marBottom w:val="0"/>
          <w:divBdr>
            <w:top w:val="none" w:sz="0" w:space="0" w:color="auto"/>
            <w:left w:val="none" w:sz="0" w:space="0" w:color="auto"/>
            <w:bottom w:val="none" w:sz="0" w:space="0" w:color="auto"/>
            <w:right w:val="none" w:sz="0" w:space="0" w:color="auto"/>
          </w:divBdr>
        </w:div>
        <w:div w:id="662858629">
          <w:marLeft w:val="-108"/>
          <w:marRight w:val="0"/>
          <w:marTop w:val="0"/>
          <w:marBottom w:val="0"/>
          <w:divBdr>
            <w:top w:val="none" w:sz="0" w:space="0" w:color="auto"/>
            <w:left w:val="none" w:sz="0" w:space="0" w:color="auto"/>
            <w:bottom w:val="none" w:sz="0" w:space="0" w:color="auto"/>
            <w:right w:val="none" w:sz="0" w:space="0" w:color="auto"/>
          </w:divBdr>
        </w:div>
        <w:div w:id="311296614">
          <w:marLeft w:val="-108"/>
          <w:marRight w:val="0"/>
          <w:marTop w:val="0"/>
          <w:marBottom w:val="0"/>
          <w:divBdr>
            <w:top w:val="none" w:sz="0" w:space="0" w:color="auto"/>
            <w:left w:val="none" w:sz="0" w:space="0" w:color="auto"/>
            <w:bottom w:val="none" w:sz="0" w:space="0" w:color="auto"/>
            <w:right w:val="none" w:sz="0" w:space="0" w:color="auto"/>
          </w:divBdr>
        </w:div>
        <w:div w:id="603658167">
          <w:marLeft w:val="-108"/>
          <w:marRight w:val="0"/>
          <w:marTop w:val="0"/>
          <w:marBottom w:val="0"/>
          <w:divBdr>
            <w:top w:val="none" w:sz="0" w:space="0" w:color="auto"/>
            <w:left w:val="none" w:sz="0" w:space="0" w:color="auto"/>
            <w:bottom w:val="none" w:sz="0" w:space="0" w:color="auto"/>
            <w:right w:val="none" w:sz="0" w:space="0" w:color="auto"/>
          </w:divBdr>
        </w:div>
        <w:div w:id="1726685381">
          <w:marLeft w:val="-108"/>
          <w:marRight w:val="0"/>
          <w:marTop w:val="0"/>
          <w:marBottom w:val="0"/>
          <w:divBdr>
            <w:top w:val="none" w:sz="0" w:space="0" w:color="auto"/>
            <w:left w:val="none" w:sz="0" w:space="0" w:color="auto"/>
            <w:bottom w:val="none" w:sz="0" w:space="0" w:color="auto"/>
            <w:right w:val="none" w:sz="0" w:space="0" w:color="auto"/>
          </w:divBdr>
        </w:div>
      </w:divsChild>
    </w:div>
    <w:div w:id="400710676">
      <w:bodyDiv w:val="1"/>
      <w:marLeft w:val="0"/>
      <w:marRight w:val="0"/>
      <w:marTop w:val="0"/>
      <w:marBottom w:val="0"/>
      <w:divBdr>
        <w:top w:val="none" w:sz="0" w:space="0" w:color="auto"/>
        <w:left w:val="none" w:sz="0" w:space="0" w:color="auto"/>
        <w:bottom w:val="none" w:sz="0" w:space="0" w:color="auto"/>
        <w:right w:val="none" w:sz="0" w:space="0" w:color="auto"/>
      </w:divBdr>
    </w:div>
    <w:div w:id="441152599">
      <w:bodyDiv w:val="1"/>
      <w:marLeft w:val="0"/>
      <w:marRight w:val="0"/>
      <w:marTop w:val="0"/>
      <w:marBottom w:val="0"/>
      <w:divBdr>
        <w:top w:val="none" w:sz="0" w:space="0" w:color="auto"/>
        <w:left w:val="none" w:sz="0" w:space="0" w:color="auto"/>
        <w:bottom w:val="none" w:sz="0" w:space="0" w:color="auto"/>
        <w:right w:val="none" w:sz="0" w:space="0" w:color="auto"/>
      </w:divBdr>
    </w:div>
    <w:div w:id="455220796">
      <w:bodyDiv w:val="1"/>
      <w:marLeft w:val="0"/>
      <w:marRight w:val="0"/>
      <w:marTop w:val="0"/>
      <w:marBottom w:val="0"/>
      <w:divBdr>
        <w:top w:val="none" w:sz="0" w:space="0" w:color="auto"/>
        <w:left w:val="none" w:sz="0" w:space="0" w:color="auto"/>
        <w:bottom w:val="none" w:sz="0" w:space="0" w:color="auto"/>
        <w:right w:val="none" w:sz="0" w:space="0" w:color="auto"/>
      </w:divBdr>
    </w:div>
    <w:div w:id="592593224">
      <w:bodyDiv w:val="1"/>
      <w:marLeft w:val="0"/>
      <w:marRight w:val="0"/>
      <w:marTop w:val="0"/>
      <w:marBottom w:val="0"/>
      <w:divBdr>
        <w:top w:val="none" w:sz="0" w:space="0" w:color="auto"/>
        <w:left w:val="none" w:sz="0" w:space="0" w:color="auto"/>
        <w:bottom w:val="none" w:sz="0" w:space="0" w:color="auto"/>
        <w:right w:val="none" w:sz="0" w:space="0" w:color="auto"/>
      </w:divBdr>
    </w:div>
    <w:div w:id="598174116">
      <w:bodyDiv w:val="1"/>
      <w:marLeft w:val="0"/>
      <w:marRight w:val="0"/>
      <w:marTop w:val="0"/>
      <w:marBottom w:val="0"/>
      <w:divBdr>
        <w:top w:val="none" w:sz="0" w:space="0" w:color="auto"/>
        <w:left w:val="none" w:sz="0" w:space="0" w:color="auto"/>
        <w:bottom w:val="none" w:sz="0" w:space="0" w:color="auto"/>
        <w:right w:val="none" w:sz="0" w:space="0" w:color="auto"/>
      </w:divBdr>
    </w:div>
    <w:div w:id="625545050">
      <w:bodyDiv w:val="1"/>
      <w:marLeft w:val="0"/>
      <w:marRight w:val="0"/>
      <w:marTop w:val="0"/>
      <w:marBottom w:val="0"/>
      <w:divBdr>
        <w:top w:val="none" w:sz="0" w:space="0" w:color="auto"/>
        <w:left w:val="none" w:sz="0" w:space="0" w:color="auto"/>
        <w:bottom w:val="none" w:sz="0" w:space="0" w:color="auto"/>
        <w:right w:val="none" w:sz="0" w:space="0" w:color="auto"/>
      </w:divBdr>
      <w:divsChild>
        <w:div w:id="1689015987">
          <w:marLeft w:val="-108"/>
          <w:marRight w:val="0"/>
          <w:marTop w:val="0"/>
          <w:marBottom w:val="0"/>
          <w:divBdr>
            <w:top w:val="none" w:sz="0" w:space="0" w:color="auto"/>
            <w:left w:val="none" w:sz="0" w:space="0" w:color="auto"/>
            <w:bottom w:val="none" w:sz="0" w:space="0" w:color="auto"/>
            <w:right w:val="none" w:sz="0" w:space="0" w:color="auto"/>
          </w:divBdr>
        </w:div>
        <w:div w:id="15038045">
          <w:marLeft w:val="-108"/>
          <w:marRight w:val="0"/>
          <w:marTop w:val="0"/>
          <w:marBottom w:val="0"/>
          <w:divBdr>
            <w:top w:val="none" w:sz="0" w:space="0" w:color="auto"/>
            <w:left w:val="none" w:sz="0" w:space="0" w:color="auto"/>
            <w:bottom w:val="none" w:sz="0" w:space="0" w:color="auto"/>
            <w:right w:val="none" w:sz="0" w:space="0" w:color="auto"/>
          </w:divBdr>
        </w:div>
        <w:div w:id="1221287509">
          <w:marLeft w:val="-108"/>
          <w:marRight w:val="0"/>
          <w:marTop w:val="0"/>
          <w:marBottom w:val="0"/>
          <w:divBdr>
            <w:top w:val="none" w:sz="0" w:space="0" w:color="auto"/>
            <w:left w:val="none" w:sz="0" w:space="0" w:color="auto"/>
            <w:bottom w:val="none" w:sz="0" w:space="0" w:color="auto"/>
            <w:right w:val="none" w:sz="0" w:space="0" w:color="auto"/>
          </w:divBdr>
        </w:div>
        <w:div w:id="869730521">
          <w:marLeft w:val="-108"/>
          <w:marRight w:val="0"/>
          <w:marTop w:val="0"/>
          <w:marBottom w:val="0"/>
          <w:divBdr>
            <w:top w:val="none" w:sz="0" w:space="0" w:color="auto"/>
            <w:left w:val="none" w:sz="0" w:space="0" w:color="auto"/>
            <w:bottom w:val="none" w:sz="0" w:space="0" w:color="auto"/>
            <w:right w:val="none" w:sz="0" w:space="0" w:color="auto"/>
          </w:divBdr>
        </w:div>
        <w:div w:id="286815689">
          <w:marLeft w:val="-108"/>
          <w:marRight w:val="0"/>
          <w:marTop w:val="0"/>
          <w:marBottom w:val="0"/>
          <w:divBdr>
            <w:top w:val="none" w:sz="0" w:space="0" w:color="auto"/>
            <w:left w:val="none" w:sz="0" w:space="0" w:color="auto"/>
            <w:bottom w:val="none" w:sz="0" w:space="0" w:color="auto"/>
            <w:right w:val="none" w:sz="0" w:space="0" w:color="auto"/>
          </w:divBdr>
        </w:div>
        <w:div w:id="1409117028">
          <w:marLeft w:val="-108"/>
          <w:marRight w:val="0"/>
          <w:marTop w:val="0"/>
          <w:marBottom w:val="0"/>
          <w:divBdr>
            <w:top w:val="none" w:sz="0" w:space="0" w:color="auto"/>
            <w:left w:val="none" w:sz="0" w:space="0" w:color="auto"/>
            <w:bottom w:val="none" w:sz="0" w:space="0" w:color="auto"/>
            <w:right w:val="none" w:sz="0" w:space="0" w:color="auto"/>
          </w:divBdr>
        </w:div>
      </w:divsChild>
    </w:div>
    <w:div w:id="627517562">
      <w:bodyDiv w:val="1"/>
      <w:marLeft w:val="0"/>
      <w:marRight w:val="0"/>
      <w:marTop w:val="0"/>
      <w:marBottom w:val="0"/>
      <w:divBdr>
        <w:top w:val="none" w:sz="0" w:space="0" w:color="auto"/>
        <w:left w:val="none" w:sz="0" w:space="0" w:color="auto"/>
        <w:bottom w:val="none" w:sz="0" w:space="0" w:color="auto"/>
        <w:right w:val="none" w:sz="0" w:space="0" w:color="auto"/>
      </w:divBdr>
    </w:div>
    <w:div w:id="659967670">
      <w:bodyDiv w:val="1"/>
      <w:marLeft w:val="0"/>
      <w:marRight w:val="0"/>
      <w:marTop w:val="0"/>
      <w:marBottom w:val="0"/>
      <w:divBdr>
        <w:top w:val="none" w:sz="0" w:space="0" w:color="auto"/>
        <w:left w:val="none" w:sz="0" w:space="0" w:color="auto"/>
        <w:bottom w:val="none" w:sz="0" w:space="0" w:color="auto"/>
        <w:right w:val="none" w:sz="0" w:space="0" w:color="auto"/>
      </w:divBdr>
    </w:div>
    <w:div w:id="661667876">
      <w:bodyDiv w:val="1"/>
      <w:marLeft w:val="0"/>
      <w:marRight w:val="0"/>
      <w:marTop w:val="0"/>
      <w:marBottom w:val="0"/>
      <w:divBdr>
        <w:top w:val="none" w:sz="0" w:space="0" w:color="auto"/>
        <w:left w:val="none" w:sz="0" w:space="0" w:color="auto"/>
        <w:bottom w:val="none" w:sz="0" w:space="0" w:color="auto"/>
        <w:right w:val="none" w:sz="0" w:space="0" w:color="auto"/>
      </w:divBdr>
    </w:div>
    <w:div w:id="768964137">
      <w:bodyDiv w:val="1"/>
      <w:marLeft w:val="0"/>
      <w:marRight w:val="0"/>
      <w:marTop w:val="0"/>
      <w:marBottom w:val="0"/>
      <w:divBdr>
        <w:top w:val="none" w:sz="0" w:space="0" w:color="auto"/>
        <w:left w:val="none" w:sz="0" w:space="0" w:color="auto"/>
        <w:bottom w:val="none" w:sz="0" w:space="0" w:color="auto"/>
        <w:right w:val="none" w:sz="0" w:space="0" w:color="auto"/>
      </w:divBdr>
    </w:div>
    <w:div w:id="777528367">
      <w:bodyDiv w:val="1"/>
      <w:marLeft w:val="0"/>
      <w:marRight w:val="0"/>
      <w:marTop w:val="0"/>
      <w:marBottom w:val="0"/>
      <w:divBdr>
        <w:top w:val="none" w:sz="0" w:space="0" w:color="auto"/>
        <w:left w:val="none" w:sz="0" w:space="0" w:color="auto"/>
        <w:bottom w:val="none" w:sz="0" w:space="0" w:color="auto"/>
        <w:right w:val="none" w:sz="0" w:space="0" w:color="auto"/>
      </w:divBdr>
    </w:div>
    <w:div w:id="808280043">
      <w:bodyDiv w:val="1"/>
      <w:marLeft w:val="0"/>
      <w:marRight w:val="0"/>
      <w:marTop w:val="0"/>
      <w:marBottom w:val="0"/>
      <w:divBdr>
        <w:top w:val="none" w:sz="0" w:space="0" w:color="auto"/>
        <w:left w:val="none" w:sz="0" w:space="0" w:color="auto"/>
        <w:bottom w:val="none" w:sz="0" w:space="0" w:color="auto"/>
        <w:right w:val="none" w:sz="0" w:space="0" w:color="auto"/>
      </w:divBdr>
      <w:divsChild>
        <w:div w:id="201637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487339">
              <w:marLeft w:val="0"/>
              <w:marRight w:val="0"/>
              <w:marTop w:val="0"/>
              <w:marBottom w:val="0"/>
              <w:divBdr>
                <w:top w:val="none" w:sz="0" w:space="0" w:color="auto"/>
                <w:left w:val="none" w:sz="0" w:space="0" w:color="auto"/>
                <w:bottom w:val="none" w:sz="0" w:space="0" w:color="auto"/>
                <w:right w:val="none" w:sz="0" w:space="0" w:color="auto"/>
              </w:divBdr>
              <w:divsChild>
                <w:div w:id="600989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145491">
                      <w:marLeft w:val="0"/>
                      <w:marRight w:val="0"/>
                      <w:marTop w:val="0"/>
                      <w:marBottom w:val="0"/>
                      <w:divBdr>
                        <w:top w:val="none" w:sz="0" w:space="0" w:color="auto"/>
                        <w:left w:val="none" w:sz="0" w:space="0" w:color="auto"/>
                        <w:bottom w:val="none" w:sz="0" w:space="0" w:color="auto"/>
                        <w:right w:val="none" w:sz="0" w:space="0" w:color="auto"/>
                      </w:divBdr>
                      <w:divsChild>
                        <w:div w:id="1566716791">
                          <w:marLeft w:val="0"/>
                          <w:marRight w:val="0"/>
                          <w:marTop w:val="0"/>
                          <w:marBottom w:val="0"/>
                          <w:divBdr>
                            <w:top w:val="none" w:sz="0" w:space="0" w:color="auto"/>
                            <w:left w:val="none" w:sz="0" w:space="0" w:color="auto"/>
                            <w:bottom w:val="none" w:sz="0" w:space="0" w:color="auto"/>
                            <w:right w:val="none" w:sz="0" w:space="0" w:color="auto"/>
                          </w:divBdr>
                          <w:divsChild>
                            <w:div w:id="866870728">
                              <w:marLeft w:val="0"/>
                              <w:marRight w:val="0"/>
                              <w:marTop w:val="0"/>
                              <w:marBottom w:val="0"/>
                              <w:divBdr>
                                <w:top w:val="none" w:sz="0" w:space="0" w:color="auto"/>
                                <w:left w:val="none" w:sz="0" w:space="0" w:color="auto"/>
                                <w:bottom w:val="none" w:sz="0" w:space="0" w:color="auto"/>
                                <w:right w:val="none" w:sz="0" w:space="0" w:color="auto"/>
                              </w:divBdr>
                              <w:divsChild>
                                <w:div w:id="1498036623">
                                  <w:marLeft w:val="0"/>
                                  <w:marRight w:val="0"/>
                                  <w:marTop w:val="0"/>
                                  <w:marBottom w:val="0"/>
                                  <w:divBdr>
                                    <w:top w:val="none" w:sz="0" w:space="0" w:color="auto"/>
                                    <w:left w:val="none" w:sz="0" w:space="0" w:color="auto"/>
                                    <w:bottom w:val="none" w:sz="0" w:space="0" w:color="auto"/>
                                    <w:right w:val="none" w:sz="0" w:space="0" w:color="auto"/>
                                  </w:divBdr>
                                  <w:divsChild>
                                    <w:div w:id="158625842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 w:id="864833953">
      <w:bodyDiv w:val="1"/>
      <w:marLeft w:val="0"/>
      <w:marRight w:val="0"/>
      <w:marTop w:val="0"/>
      <w:marBottom w:val="0"/>
      <w:divBdr>
        <w:top w:val="none" w:sz="0" w:space="0" w:color="auto"/>
        <w:left w:val="none" w:sz="0" w:space="0" w:color="auto"/>
        <w:bottom w:val="none" w:sz="0" w:space="0" w:color="auto"/>
        <w:right w:val="none" w:sz="0" w:space="0" w:color="auto"/>
      </w:divBdr>
      <w:divsChild>
        <w:div w:id="2019650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5018">
              <w:marLeft w:val="0"/>
              <w:marRight w:val="0"/>
              <w:marTop w:val="0"/>
              <w:marBottom w:val="0"/>
              <w:divBdr>
                <w:top w:val="none" w:sz="0" w:space="0" w:color="auto"/>
                <w:left w:val="none" w:sz="0" w:space="0" w:color="auto"/>
                <w:bottom w:val="none" w:sz="0" w:space="0" w:color="auto"/>
                <w:right w:val="none" w:sz="0" w:space="0" w:color="auto"/>
              </w:divBdr>
              <w:divsChild>
                <w:div w:id="1592080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073186">
                      <w:marLeft w:val="0"/>
                      <w:marRight w:val="0"/>
                      <w:marTop w:val="0"/>
                      <w:marBottom w:val="0"/>
                      <w:divBdr>
                        <w:top w:val="none" w:sz="0" w:space="0" w:color="auto"/>
                        <w:left w:val="none" w:sz="0" w:space="0" w:color="auto"/>
                        <w:bottom w:val="none" w:sz="0" w:space="0" w:color="auto"/>
                        <w:right w:val="none" w:sz="0" w:space="0" w:color="auto"/>
                      </w:divBdr>
                      <w:divsChild>
                        <w:div w:id="386494213">
                          <w:marLeft w:val="0"/>
                          <w:marRight w:val="0"/>
                          <w:marTop w:val="0"/>
                          <w:marBottom w:val="0"/>
                          <w:divBdr>
                            <w:top w:val="none" w:sz="0" w:space="0" w:color="auto"/>
                            <w:left w:val="none" w:sz="0" w:space="0" w:color="auto"/>
                            <w:bottom w:val="none" w:sz="0" w:space="0" w:color="auto"/>
                            <w:right w:val="none" w:sz="0" w:space="0" w:color="auto"/>
                          </w:divBdr>
                          <w:divsChild>
                            <w:div w:id="520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82461">
      <w:bodyDiv w:val="1"/>
      <w:marLeft w:val="0"/>
      <w:marRight w:val="0"/>
      <w:marTop w:val="0"/>
      <w:marBottom w:val="0"/>
      <w:divBdr>
        <w:top w:val="none" w:sz="0" w:space="0" w:color="auto"/>
        <w:left w:val="none" w:sz="0" w:space="0" w:color="auto"/>
        <w:bottom w:val="none" w:sz="0" w:space="0" w:color="auto"/>
        <w:right w:val="none" w:sz="0" w:space="0" w:color="auto"/>
      </w:divBdr>
    </w:div>
    <w:div w:id="905721772">
      <w:bodyDiv w:val="1"/>
      <w:marLeft w:val="0"/>
      <w:marRight w:val="0"/>
      <w:marTop w:val="0"/>
      <w:marBottom w:val="0"/>
      <w:divBdr>
        <w:top w:val="none" w:sz="0" w:space="0" w:color="auto"/>
        <w:left w:val="none" w:sz="0" w:space="0" w:color="auto"/>
        <w:bottom w:val="none" w:sz="0" w:space="0" w:color="auto"/>
        <w:right w:val="none" w:sz="0" w:space="0" w:color="auto"/>
      </w:divBdr>
    </w:div>
    <w:div w:id="1086614779">
      <w:bodyDiv w:val="1"/>
      <w:marLeft w:val="0"/>
      <w:marRight w:val="0"/>
      <w:marTop w:val="0"/>
      <w:marBottom w:val="0"/>
      <w:divBdr>
        <w:top w:val="none" w:sz="0" w:space="0" w:color="auto"/>
        <w:left w:val="none" w:sz="0" w:space="0" w:color="auto"/>
        <w:bottom w:val="none" w:sz="0" w:space="0" w:color="auto"/>
        <w:right w:val="none" w:sz="0" w:space="0" w:color="auto"/>
      </w:divBdr>
    </w:div>
    <w:div w:id="1106846259">
      <w:bodyDiv w:val="1"/>
      <w:marLeft w:val="0"/>
      <w:marRight w:val="0"/>
      <w:marTop w:val="0"/>
      <w:marBottom w:val="0"/>
      <w:divBdr>
        <w:top w:val="none" w:sz="0" w:space="0" w:color="auto"/>
        <w:left w:val="none" w:sz="0" w:space="0" w:color="auto"/>
        <w:bottom w:val="none" w:sz="0" w:space="0" w:color="auto"/>
        <w:right w:val="none" w:sz="0" w:space="0" w:color="auto"/>
      </w:divBdr>
    </w:div>
    <w:div w:id="1119450403">
      <w:bodyDiv w:val="1"/>
      <w:marLeft w:val="0"/>
      <w:marRight w:val="0"/>
      <w:marTop w:val="0"/>
      <w:marBottom w:val="0"/>
      <w:divBdr>
        <w:top w:val="none" w:sz="0" w:space="0" w:color="auto"/>
        <w:left w:val="none" w:sz="0" w:space="0" w:color="auto"/>
        <w:bottom w:val="none" w:sz="0" w:space="0" w:color="auto"/>
        <w:right w:val="none" w:sz="0" w:space="0" w:color="auto"/>
      </w:divBdr>
    </w:div>
    <w:div w:id="1142962712">
      <w:bodyDiv w:val="1"/>
      <w:marLeft w:val="0"/>
      <w:marRight w:val="0"/>
      <w:marTop w:val="0"/>
      <w:marBottom w:val="0"/>
      <w:divBdr>
        <w:top w:val="none" w:sz="0" w:space="0" w:color="auto"/>
        <w:left w:val="none" w:sz="0" w:space="0" w:color="auto"/>
        <w:bottom w:val="none" w:sz="0" w:space="0" w:color="auto"/>
        <w:right w:val="none" w:sz="0" w:space="0" w:color="auto"/>
      </w:divBdr>
    </w:div>
    <w:div w:id="1178885036">
      <w:bodyDiv w:val="1"/>
      <w:marLeft w:val="0"/>
      <w:marRight w:val="0"/>
      <w:marTop w:val="0"/>
      <w:marBottom w:val="0"/>
      <w:divBdr>
        <w:top w:val="none" w:sz="0" w:space="0" w:color="auto"/>
        <w:left w:val="none" w:sz="0" w:space="0" w:color="auto"/>
        <w:bottom w:val="none" w:sz="0" w:space="0" w:color="auto"/>
        <w:right w:val="none" w:sz="0" w:space="0" w:color="auto"/>
      </w:divBdr>
    </w:div>
    <w:div w:id="1269046570">
      <w:bodyDiv w:val="1"/>
      <w:marLeft w:val="0"/>
      <w:marRight w:val="0"/>
      <w:marTop w:val="0"/>
      <w:marBottom w:val="0"/>
      <w:divBdr>
        <w:top w:val="none" w:sz="0" w:space="0" w:color="auto"/>
        <w:left w:val="none" w:sz="0" w:space="0" w:color="auto"/>
        <w:bottom w:val="none" w:sz="0" w:space="0" w:color="auto"/>
        <w:right w:val="none" w:sz="0" w:space="0" w:color="auto"/>
      </w:divBdr>
    </w:div>
    <w:div w:id="1369185550">
      <w:bodyDiv w:val="1"/>
      <w:marLeft w:val="0"/>
      <w:marRight w:val="0"/>
      <w:marTop w:val="0"/>
      <w:marBottom w:val="0"/>
      <w:divBdr>
        <w:top w:val="none" w:sz="0" w:space="0" w:color="auto"/>
        <w:left w:val="none" w:sz="0" w:space="0" w:color="auto"/>
        <w:bottom w:val="none" w:sz="0" w:space="0" w:color="auto"/>
        <w:right w:val="none" w:sz="0" w:space="0" w:color="auto"/>
      </w:divBdr>
    </w:div>
    <w:div w:id="1370833190">
      <w:bodyDiv w:val="1"/>
      <w:marLeft w:val="0"/>
      <w:marRight w:val="0"/>
      <w:marTop w:val="0"/>
      <w:marBottom w:val="0"/>
      <w:divBdr>
        <w:top w:val="none" w:sz="0" w:space="0" w:color="auto"/>
        <w:left w:val="none" w:sz="0" w:space="0" w:color="auto"/>
        <w:bottom w:val="none" w:sz="0" w:space="0" w:color="auto"/>
        <w:right w:val="none" w:sz="0" w:space="0" w:color="auto"/>
      </w:divBdr>
    </w:div>
    <w:div w:id="1389307369">
      <w:bodyDiv w:val="1"/>
      <w:marLeft w:val="0"/>
      <w:marRight w:val="0"/>
      <w:marTop w:val="0"/>
      <w:marBottom w:val="0"/>
      <w:divBdr>
        <w:top w:val="none" w:sz="0" w:space="0" w:color="auto"/>
        <w:left w:val="none" w:sz="0" w:space="0" w:color="auto"/>
        <w:bottom w:val="none" w:sz="0" w:space="0" w:color="auto"/>
        <w:right w:val="none" w:sz="0" w:space="0" w:color="auto"/>
      </w:divBdr>
    </w:div>
    <w:div w:id="1404185315">
      <w:bodyDiv w:val="1"/>
      <w:marLeft w:val="0"/>
      <w:marRight w:val="0"/>
      <w:marTop w:val="0"/>
      <w:marBottom w:val="0"/>
      <w:divBdr>
        <w:top w:val="none" w:sz="0" w:space="0" w:color="auto"/>
        <w:left w:val="none" w:sz="0" w:space="0" w:color="auto"/>
        <w:bottom w:val="none" w:sz="0" w:space="0" w:color="auto"/>
        <w:right w:val="none" w:sz="0" w:space="0" w:color="auto"/>
      </w:divBdr>
      <w:divsChild>
        <w:div w:id="220337107">
          <w:marLeft w:val="0"/>
          <w:marRight w:val="0"/>
          <w:marTop w:val="0"/>
          <w:marBottom w:val="0"/>
          <w:divBdr>
            <w:top w:val="none" w:sz="0" w:space="0" w:color="auto"/>
            <w:left w:val="none" w:sz="0" w:space="0" w:color="auto"/>
            <w:bottom w:val="none" w:sz="0" w:space="0" w:color="auto"/>
            <w:right w:val="none" w:sz="0" w:space="0" w:color="auto"/>
          </w:divBdr>
          <w:divsChild>
            <w:div w:id="461195503">
              <w:marLeft w:val="0"/>
              <w:marRight w:val="0"/>
              <w:marTop w:val="0"/>
              <w:marBottom w:val="0"/>
              <w:divBdr>
                <w:top w:val="none" w:sz="0" w:space="0" w:color="auto"/>
                <w:left w:val="none" w:sz="0" w:space="0" w:color="auto"/>
                <w:bottom w:val="none" w:sz="0" w:space="0" w:color="auto"/>
                <w:right w:val="none" w:sz="0" w:space="0" w:color="auto"/>
              </w:divBdr>
            </w:div>
          </w:divsChild>
        </w:div>
        <w:div w:id="488907314">
          <w:marLeft w:val="0"/>
          <w:marRight w:val="0"/>
          <w:marTop w:val="0"/>
          <w:marBottom w:val="0"/>
          <w:divBdr>
            <w:top w:val="none" w:sz="0" w:space="0" w:color="auto"/>
            <w:left w:val="none" w:sz="0" w:space="0" w:color="auto"/>
            <w:bottom w:val="none" w:sz="0" w:space="0" w:color="auto"/>
            <w:right w:val="none" w:sz="0" w:space="0" w:color="auto"/>
          </w:divBdr>
        </w:div>
        <w:div w:id="1510025601">
          <w:marLeft w:val="0"/>
          <w:marRight w:val="0"/>
          <w:marTop w:val="0"/>
          <w:marBottom w:val="0"/>
          <w:divBdr>
            <w:top w:val="none" w:sz="0" w:space="0" w:color="auto"/>
            <w:left w:val="none" w:sz="0" w:space="0" w:color="auto"/>
            <w:bottom w:val="none" w:sz="0" w:space="0" w:color="auto"/>
            <w:right w:val="none" w:sz="0" w:space="0" w:color="auto"/>
          </w:divBdr>
        </w:div>
        <w:div w:id="1587422680">
          <w:marLeft w:val="0"/>
          <w:marRight w:val="0"/>
          <w:marTop w:val="0"/>
          <w:marBottom w:val="0"/>
          <w:divBdr>
            <w:top w:val="none" w:sz="0" w:space="0" w:color="auto"/>
            <w:left w:val="none" w:sz="0" w:space="0" w:color="auto"/>
            <w:bottom w:val="none" w:sz="0" w:space="0" w:color="auto"/>
            <w:right w:val="none" w:sz="0" w:space="0" w:color="auto"/>
          </w:divBdr>
        </w:div>
        <w:div w:id="1785922815">
          <w:marLeft w:val="0"/>
          <w:marRight w:val="0"/>
          <w:marTop w:val="0"/>
          <w:marBottom w:val="0"/>
          <w:divBdr>
            <w:top w:val="none" w:sz="0" w:space="0" w:color="auto"/>
            <w:left w:val="none" w:sz="0" w:space="0" w:color="auto"/>
            <w:bottom w:val="none" w:sz="0" w:space="0" w:color="auto"/>
            <w:right w:val="none" w:sz="0" w:space="0" w:color="auto"/>
          </w:divBdr>
        </w:div>
        <w:div w:id="971982039">
          <w:marLeft w:val="0"/>
          <w:marRight w:val="0"/>
          <w:marTop w:val="0"/>
          <w:marBottom w:val="0"/>
          <w:divBdr>
            <w:top w:val="none" w:sz="0" w:space="0" w:color="auto"/>
            <w:left w:val="none" w:sz="0" w:space="0" w:color="auto"/>
            <w:bottom w:val="none" w:sz="0" w:space="0" w:color="auto"/>
            <w:right w:val="none" w:sz="0" w:space="0" w:color="auto"/>
          </w:divBdr>
        </w:div>
        <w:div w:id="290400758">
          <w:marLeft w:val="0"/>
          <w:marRight w:val="0"/>
          <w:marTop w:val="0"/>
          <w:marBottom w:val="0"/>
          <w:divBdr>
            <w:top w:val="none" w:sz="0" w:space="0" w:color="auto"/>
            <w:left w:val="none" w:sz="0" w:space="0" w:color="auto"/>
            <w:bottom w:val="none" w:sz="0" w:space="0" w:color="auto"/>
            <w:right w:val="none" w:sz="0" w:space="0" w:color="auto"/>
          </w:divBdr>
        </w:div>
      </w:divsChild>
    </w:div>
    <w:div w:id="1430664674">
      <w:bodyDiv w:val="1"/>
      <w:marLeft w:val="0"/>
      <w:marRight w:val="0"/>
      <w:marTop w:val="0"/>
      <w:marBottom w:val="0"/>
      <w:divBdr>
        <w:top w:val="none" w:sz="0" w:space="0" w:color="auto"/>
        <w:left w:val="none" w:sz="0" w:space="0" w:color="auto"/>
        <w:bottom w:val="none" w:sz="0" w:space="0" w:color="auto"/>
        <w:right w:val="none" w:sz="0" w:space="0" w:color="auto"/>
      </w:divBdr>
    </w:div>
    <w:div w:id="1479421465">
      <w:bodyDiv w:val="1"/>
      <w:marLeft w:val="0"/>
      <w:marRight w:val="0"/>
      <w:marTop w:val="0"/>
      <w:marBottom w:val="0"/>
      <w:divBdr>
        <w:top w:val="none" w:sz="0" w:space="0" w:color="auto"/>
        <w:left w:val="none" w:sz="0" w:space="0" w:color="auto"/>
        <w:bottom w:val="none" w:sz="0" w:space="0" w:color="auto"/>
        <w:right w:val="none" w:sz="0" w:space="0" w:color="auto"/>
      </w:divBdr>
    </w:div>
    <w:div w:id="1525899739">
      <w:bodyDiv w:val="1"/>
      <w:marLeft w:val="0"/>
      <w:marRight w:val="0"/>
      <w:marTop w:val="0"/>
      <w:marBottom w:val="0"/>
      <w:divBdr>
        <w:top w:val="none" w:sz="0" w:space="0" w:color="auto"/>
        <w:left w:val="none" w:sz="0" w:space="0" w:color="auto"/>
        <w:bottom w:val="none" w:sz="0" w:space="0" w:color="auto"/>
        <w:right w:val="none" w:sz="0" w:space="0" w:color="auto"/>
      </w:divBdr>
    </w:div>
    <w:div w:id="1534004565">
      <w:bodyDiv w:val="1"/>
      <w:marLeft w:val="0"/>
      <w:marRight w:val="0"/>
      <w:marTop w:val="0"/>
      <w:marBottom w:val="0"/>
      <w:divBdr>
        <w:top w:val="none" w:sz="0" w:space="0" w:color="auto"/>
        <w:left w:val="none" w:sz="0" w:space="0" w:color="auto"/>
        <w:bottom w:val="none" w:sz="0" w:space="0" w:color="auto"/>
        <w:right w:val="none" w:sz="0" w:space="0" w:color="auto"/>
      </w:divBdr>
    </w:div>
    <w:div w:id="1557664605">
      <w:bodyDiv w:val="1"/>
      <w:marLeft w:val="0"/>
      <w:marRight w:val="0"/>
      <w:marTop w:val="0"/>
      <w:marBottom w:val="0"/>
      <w:divBdr>
        <w:top w:val="none" w:sz="0" w:space="0" w:color="auto"/>
        <w:left w:val="none" w:sz="0" w:space="0" w:color="auto"/>
        <w:bottom w:val="none" w:sz="0" w:space="0" w:color="auto"/>
        <w:right w:val="none" w:sz="0" w:space="0" w:color="auto"/>
      </w:divBdr>
    </w:div>
    <w:div w:id="1703364256">
      <w:bodyDiv w:val="1"/>
      <w:marLeft w:val="0"/>
      <w:marRight w:val="0"/>
      <w:marTop w:val="0"/>
      <w:marBottom w:val="0"/>
      <w:divBdr>
        <w:top w:val="none" w:sz="0" w:space="0" w:color="auto"/>
        <w:left w:val="none" w:sz="0" w:space="0" w:color="auto"/>
        <w:bottom w:val="none" w:sz="0" w:space="0" w:color="auto"/>
        <w:right w:val="none" w:sz="0" w:space="0" w:color="auto"/>
      </w:divBdr>
    </w:div>
    <w:div w:id="1806657737">
      <w:bodyDiv w:val="1"/>
      <w:marLeft w:val="0"/>
      <w:marRight w:val="0"/>
      <w:marTop w:val="0"/>
      <w:marBottom w:val="0"/>
      <w:divBdr>
        <w:top w:val="none" w:sz="0" w:space="0" w:color="auto"/>
        <w:left w:val="none" w:sz="0" w:space="0" w:color="auto"/>
        <w:bottom w:val="none" w:sz="0" w:space="0" w:color="auto"/>
        <w:right w:val="none" w:sz="0" w:space="0" w:color="auto"/>
      </w:divBdr>
    </w:div>
    <w:div w:id="1811053313">
      <w:bodyDiv w:val="1"/>
      <w:marLeft w:val="0"/>
      <w:marRight w:val="0"/>
      <w:marTop w:val="0"/>
      <w:marBottom w:val="0"/>
      <w:divBdr>
        <w:top w:val="none" w:sz="0" w:space="0" w:color="auto"/>
        <w:left w:val="none" w:sz="0" w:space="0" w:color="auto"/>
        <w:bottom w:val="none" w:sz="0" w:space="0" w:color="auto"/>
        <w:right w:val="none" w:sz="0" w:space="0" w:color="auto"/>
      </w:divBdr>
    </w:div>
    <w:div w:id="1822309906">
      <w:bodyDiv w:val="1"/>
      <w:marLeft w:val="0"/>
      <w:marRight w:val="0"/>
      <w:marTop w:val="0"/>
      <w:marBottom w:val="0"/>
      <w:divBdr>
        <w:top w:val="none" w:sz="0" w:space="0" w:color="auto"/>
        <w:left w:val="none" w:sz="0" w:space="0" w:color="auto"/>
        <w:bottom w:val="none" w:sz="0" w:space="0" w:color="auto"/>
        <w:right w:val="none" w:sz="0" w:space="0" w:color="auto"/>
      </w:divBdr>
    </w:div>
    <w:div w:id="1837763136">
      <w:bodyDiv w:val="1"/>
      <w:marLeft w:val="0"/>
      <w:marRight w:val="0"/>
      <w:marTop w:val="0"/>
      <w:marBottom w:val="0"/>
      <w:divBdr>
        <w:top w:val="none" w:sz="0" w:space="0" w:color="auto"/>
        <w:left w:val="none" w:sz="0" w:space="0" w:color="auto"/>
        <w:bottom w:val="none" w:sz="0" w:space="0" w:color="auto"/>
        <w:right w:val="none" w:sz="0" w:space="0" w:color="auto"/>
      </w:divBdr>
    </w:div>
    <w:div w:id="1868566560">
      <w:bodyDiv w:val="1"/>
      <w:marLeft w:val="0"/>
      <w:marRight w:val="0"/>
      <w:marTop w:val="0"/>
      <w:marBottom w:val="0"/>
      <w:divBdr>
        <w:top w:val="none" w:sz="0" w:space="0" w:color="auto"/>
        <w:left w:val="none" w:sz="0" w:space="0" w:color="auto"/>
        <w:bottom w:val="none" w:sz="0" w:space="0" w:color="auto"/>
        <w:right w:val="none" w:sz="0" w:space="0" w:color="auto"/>
      </w:divBdr>
    </w:div>
    <w:div w:id="1880048950">
      <w:bodyDiv w:val="1"/>
      <w:marLeft w:val="0"/>
      <w:marRight w:val="0"/>
      <w:marTop w:val="0"/>
      <w:marBottom w:val="0"/>
      <w:divBdr>
        <w:top w:val="none" w:sz="0" w:space="0" w:color="auto"/>
        <w:left w:val="none" w:sz="0" w:space="0" w:color="auto"/>
        <w:bottom w:val="none" w:sz="0" w:space="0" w:color="auto"/>
        <w:right w:val="none" w:sz="0" w:space="0" w:color="auto"/>
      </w:divBdr>
    </w:div>
    <w:div w:id="1882017121">
      <w:bodyDiv w:val="1"/>
      <w:marLeft w:val="0"/>
      <w:marRight w:val="0"/>
      <w:marTop w:val="0"/>
      <w:marBottom w:val="0"/>
      <w:divBdr>
        <w:top w:val="none" w:sz="0" w:space="0" w:color="auto"/>
        <w:left w:val="none" w:sz="0" w:space="0" w:color="auto"/>
        <w:bottom w:val="none" w:sz="0" w:space="0" w:color="auto"/>
        <w:right w:val="none" w:sz="0" w:space="0" w:color="auto"/>
      </w:divBdr>
    </w:div>
    <w:div w:id="1886288865">
      <w:bodyDiv w:val="1"/>
      <w:marLeft w:val="0"/>
      <w:marRight w:val="0"/>
      <w:marTop w:val="0"/>
      <w:marBottom w:val="0"/>
      <w:divBdr>
        <w:top w:val="none" w:sz="0" w:space="0" w:color="auto"/>
        <w:left w:val="none" w:sz="0" w:space="0" w:color="auto"/>
        <w:bottom w:val="none" w:sz="0" w:space="0" w:color="auto"/>
        <w:right w:val="none" w:sz="0" w:space="0" w:color="auto"/>
      </w:divBdr>
    </w:div>
    <w:div w:id="1888367765">
      <w:bodyDiv w:val="1"/>
      <w:marLeft w:val="0"/>
      <w:marRight w:val="0"/>
      <w:marTop w:val="0"/>
      <w:marBottom w:val="0"/>
      <w:divBdr>
        <w:top w:val="none" w:sz="0" w:space="0" w:color="auto"/>
        <w:left w:val="none" w:sz="0" w:space="0" w:color="auto"/>
        <w:bottom w:val="none" w:sz="0" w:space="0" w:color="auto"/>
        <w:right w:val="none" w:sz="0" w:space="0" w:color="auto"/>
      </w:divBdr>
    </w:div>
    <w:div w:id="1938557324">
      <w:bodyDiv w:val="1"/>
      <w:marLeft w:val="0"/>
      <w:marRight w:val="0"/>
      <w:marTop w:val="0"/>
      <w:marBottom w:val="0"/>
      <w:divBdr>
        <w:top w:val="none" w:sz="0" w:space="0" w:color="auto"/>
        <w:left w:val="none" w:sz="0" w:space="0" w:color="auto"/>
        <w:bottom w:val="none" w:sz="0" w:space="0" w:color="auto"/>
        <w:right w:val="none" w:sz="0" w:space="0" w:color="auto"/>
      </w:divBdr>
    </w:div>
    <w:div w:id="2007247874">
      <w:bodyDiv w:val="1"/>
      <w:marLeft w:val="0"/>
      <w:marRight w:val="0"/>
      <w:marTop w:val="0"/>
      <w:marBottom w:val="0"/>
      <w:divBdr>
        <w:top w:val="none" w:sz="0" w:space="0" w:color="auto"/>
        <w:left w:val="none" w:sz="0" w:space="0" w:color="auto"/>
        <w:bottom w:val="none" w:sz="0" w:space="0" w:color="auto"/>
        <w:right w:val="none" w:sz="0" w:space="0" w:color="auto"/>
      </w:divBdr>
    </w:div>
    <w:div w:id="2023890483">
      <w:bodyDiv w:val="1"/>
      <w:marLeft w:val="0"/>
      <w:marRight w:val="0"/>
      <w:marTop w:val="0"/>
      <w:marBottom w:val="0"/>
      <w:divBdr>
        <w:top w:val="none" w:sz="0" w:space="0" w:color="auto"/>
        <w:left w:val="none" w:sz="0" w:space="0" w:color="auto"/>
        <w:bottom w:val="none" w:sz="0" w:space="0" w:color="auto"/>
        <w:right w:val="none" w:sz="0" w:space="0" w:color="auto"/>
      </w:divBdr>
    </w:div>
    <w:div w:id="2073691288">
      <w:bodyDiv w:val="1"/>
      <w:marLeft w:val="0"/>
      <w:marRight w:val="0"/>
      <w:marTop w:val="0"/>
      <w:marBottom w:val="0"/>
      <w:divBdr>
        <w:top w:val="none" w:sz="0" w:space="0" w:color="auto"/>
        <w:left w:val="none" w:sz="0" w:space="0" w:color="auto"/>
        <w:bottom w:val="none" w:sz="0" w:space="0" w:color="auto"/>
        <w:right w:val="none" w:sz="0" w:space="0" w:color="auto"/>
      </w:divBdr>
    </w:div>
    <w:div w:id="2089376520">
      <w:bodyDiv w:val="1"/>
      <w:marLeft w:val="0"/>
      <w:marRight w:val="0"/>
      <w:marTop w:val="0"/>
      <w:marBottom w:val="0"/>
      <w:divBdr>
        <w:top w:val="none" w:sz="0" w:space="0" w:color="auto"/>
        <w:left w:val="none" w:sz="0" w:space="0" w:color="auto"/>
        <w:bottom w:val="none" w:sz="0" w:space="0" w:color="auto"/>
        <w:right w:val="none" w:sz="0" w:space="0" w:color="auto"/>
      </w:divBdr>
    </w:div>
    <w:div w:id="2104841578">
      <w:bodyDiv w:val="1"/>
      <w:marLeft w:val="0"/>
      <w:marRight w:val="0"/>
      <w:marTop w:val="0"/>
      <w:marBottom w:val="0"/>
      <w:divBdr>
        <w:top w:val="none" w:sz="0" w:space="0" w:color="auto"/>
        <w:left w:val="none" w:sz="0" w:space="0" w:color="auto"/>
        <w:bottom w:val="none" w:sz="0" w:space="0" w:color="auto"/>
        <w:right w:val="none" w:sz="0" w:space="0" w:color="auto"/>
      </w:divBdr>
    </w:div>
    <w:div w:id="2142454714">
      <w:bodyDiv w:val="1"/>
      <w:marLeft w:val="0"/>
      <w:marRight w:val="0"/>
      <w:marTop w:val="0"/>
      <w:marBottom w:val="0"/>
      <w:divBdr>
        <w:top w:val="none" w:sz="0" w:space="0" w:color="auto"/>
        <w:left w:val="none" w:sz="0" w:space="0" w:color="auto"/>
        <w:bottom w:val="none" w:sz="0" w:space="0" w:color="auto"/>
        <w:right w:val="none" w:sz="0" w:space="0" w:color="auto"/>
      </w:divBdr>
      <w:divsChild>
        <w:div w:id="1205870321">
          <w:marLeft w:val="0"/>
          <w:marRight w:val="0"/>
          <w:marTop w:val="0"/>
          <w:marBottom w:val="0"/>
          <w:divBdr>
            <w:top w:val="none" w:sz="0" w:space="0" w:color="auto"/>
            <w:left w:val="none" w:sz="0" w:space="0" w:color="auto"/>
            <w:bottom w:val="none" w:sz="0" w:space="0" w:color="auto"/>
            <w:right w:val="none" w:sz="0" w:space="0" w:color="auto"/>
          </w:divBdr>
          <w:divsChild>
            <w:div w:id="1671636994">
              <w:marLeft w:val="0"/>
              <w:marRight w:val="0"/>
              <w:marTop w:val="0"/>
              <w:marBottom w:val="0"/>
              <w:divBdr>
                <w:top w:val="none" w:sz="0" w:space="0" w:color="auto"/>
                <w:left w:val="none" w:sz="0" w:space="0" w:color="auto"/>
                <w:bottom w:val="none" w:sz="0" w:space="0" w:color="auto"/>
                <w:right w:val="none" w:sz="0" w:space="0" w:color="auto"/>
              </w:divBdr>
            </w:div>
            <w:div w:id="1936090951">
              <w:marLeft w:val="0"/>
              <w:marRight w:val="0"/>
              <w:marTop w:val="0"/>
              <w:marBottom w:val="0"/>
              <w:divBdr>
                <w:top w:val="none" w:sz="0" w:space="0" w:color="auto"/>
                <w:left w:val="none" w:sz="0" w:space="0" w:color="auto"/>
                <w:bottom w:val="none" w:sz="0" w:space="0" w:color="auto"/>
                <w:right w:val="none" w:sz="0" w:space="0" w:color="auto"/>
              </w:divBdr>
            </w:div>
          </w:divsChild>
        </w:div>
        <w:div w:id="438108971">
          <w:marLeft w:val="0"/>
          <w:marRight w:val="0"/>
          <w:marTop w:val="0"/>
          <w:marBottom w:val="0"/>
          <w:divBdr>
            <w:top w:val="none" w:sz="0" w:space="0" w:color="auto"/>
            <w:left w:val="none" w:sz="0" w:space="0" w:color="auto"/>
            <w:bottom w:val="none" w:sz="0" w:space="0" w:color="auto"/>
            <w:right w:val="none" w:sz="0" w:space="0" w:color="auto"/>
          </w:divBdr>
        </w:div>
        <w:div w:id="405734938">
          <w:marLeft w:val="0"/>
          <w:marRight w:val="0"/>
          <w:marTop w:val="0"/>
          <w:marBottom w:val="0"/>
          <w:divBdr>
            <w:top w:val="none" w:sz="0" w:space="0" w:color="auto"/>
            <w:left w:val="none" w:sz="0" w:space="0" w:color="auto"/>
            <w:bottom w:val="none" w:sz="0" w:space="0" w:color="auto"/>
            <w:right w:val="none" w:sz="0" w:space="0" w:color="auto"/>
          </w:divBdr>
        </w:div>
        <w:div w:id="758522047">
          <w:marLeft w:val="0"/>
          <w:marRight w:val="0"/>
          <w:marTop w:val="0"/>
          <w:marBottom w:val="0"/>
          <w:divBdr>
            <w:top w:val="none" w:sz="0" w:space="0" w:color="auto"/>
            <w:left w:val="none" w:sz="0" w:space="0" w:color="auto"/>
            <w:bottom w:val="none" w:sz="0" w:space="0" w:color="auto"/>
            <w:right w:val="none" w:sz="0" w:space="0" w:color="auto"/>
          </w:divBdr>
        </w:div>
        <w:div w:id="1447769621">
          <w:marLeft w:val="0"/>
          <w:marRight w:val="0"/>
          <w:marTop w:val="0"/>
          <w:marBottom w:val="0"/>
          <w:divBdr>
            <w:top w:val="none" w:sz="0" w:space="0" w:color="auto"/>
            <w:left w:val="none" w:sz="0" w:space="0" w:color="auto"/>
            <w:bottom w:val="none" w:sz="0" w:space="0" w:color="auto"/>
            <w:right w:val="none" w:sz="0" w:space="0" w:color="auto"/>
          </w:divBdr>
        </w:div>
        <w:div w:id="404030908">
          <w:marLeft w:val="0"/>
          <w:marRight w:val="0"/>
          <w:marTop w:val="0"/>
          <w:marBottom w:val="0"/>
          <w:divBdr>
            <w:top w:val="none" w:sz="0" w:space="0" w:color="auto"/>
            <w:left w:val="none" w:sz="0" w:space="0" w:color="auto"/>
            <w:bottom w:val="none" w:sz="0" w:space="0" w:color="auto"/>
            <w:right w:val="none" w:sz="0" w:space="0" w:color="auto"/>
          </w:divBdr>
          <w:divsChild>
            <w:div w:id="1323852132">
              <w:marLeft w:val="0"/>
              <w:marRight w:val="0"/>
              <w:marTop w:val="0"/>
              <w:marBottom w:val="0"/>
              <w:divBdr>
                <w:top w:val="none" w:sz="0" w:space="0" w:color="auto"/>
                <w:left w:val="none" w:sz="0" w:space="0" w:color="auto"/>
                <w:bottom w:val="none" w:sz="0" w:space="0" w:color="auto"/>
                <w:right w:val="none" w:sz="0" w:space="0" w:color="auto"/>
              </w:divBdr>
            </w:div>
            <w:div w:id="1463690823">
              <w:marLeft w:val="0"/>
              <w:marRight w:val="0"/>
              <w:marTop w:val="0"/>
              <w:marBottom w:val="0"/>
              <w:divBdr>
                <w:top w:val="none" w:sz="0" w:space="0" w:color="auto"/>
                <w:left w:val="none" w:sz="0" w:space="0" w:color="auto"/>
                <w:bottom w:val="none" w:sz="0" w:space="0" w:color="auto"/>
                <w:right w:val="none" w:sz="0" w:space="0" w:color="auto"/>
              </w:divBdr>
            </w:div>
            <w:div w:id="1968463180">
              <w:marLeft w:val="0"/>
              <w:marRight w:val="0"/>
              <w:marTop w:val="0"/>
              <w:marBottom w:val="0"/>
              <w:divBdr>
                <w:top w:val="none" w:sz="0" w:space="0" w:color="auto"/>
                <w:left w:val="none" w:sz="0" w:space="0" w:color="auto"/>
                <w:bottom w:val="none" w:sz="0" w:space="0" w:color="auto"/>
                <w:right w:val="none" w:sz="0" w:space="0" w:color="auto"/>
              </w:divBdr>
            </w:div>
            <w:div w:id="1560750518">
              <w:marLeft w:val="0"/>
              <w:marRight w:val="0"/>
              <w:marTop w:val="0"/>
              <w:marBottom w:val="0"/>
              <w:divBdr>
                <w:top w:val="none" w:sz="0" w:space="0" w:color="auto"/>
                <w:left w:val="none" w:sz="0" w:space="0" w:color="auto"/>
                <w:bottom w:val="none" w:sz="0" w:space="0" w:color="auto"/>
                <w:right w:val="none" w:sz="0" w:space="0" w:color="auto"/>
              </w:divBdr>
            </w:div>
            <w:div w:id="1079865605">
              <w:marLeft w:val="0"/>
              <w:marRight w:val="0"/>
              <w:marTop w:val="0"/>
              <w:marBottom w:val="0"/>
              <w:divBdr>
                <w:top w:val="none" w:sz="0" w:space="0" w:color="auto"/>
                <w:left w:val="none" w:sz="0" w:space="0" w:color="auto"/>
                <w:bottom w:val="none" w:sz="0" w:space="0" w:color="auto"/>
                <w:right w:val="none" w:sz="0" w:space="0" w:color="auto"/>
              </w:divBdr>
            </w:div>
            <w:div w:id="2047561500">
              <w:marLeft w:val="0"/>
              <w:marRight w:val="0"/>
              <w:marTop w:val="0"/>
              <w:marBottom w:val="0"/>
              <w:divBdr>
                <w:top w:val="none" w:sz="0" w:space="0" w:color="auto"/>
                <w:left w:val="none" w:sz="0" w:space="0" w:color="auto"/>
                <w:bottom w:val="none" w:sz="0" w:space="0" w:color="auto"/>
                <w:right w:val="none" w:sz="0" w:space="0" w:color="auto"/>
              </w:divBdr>
            </w:div>
            <w:div w:id="2319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Kate Sales</cp:lastModifiedBy>
  <cp:revision>8</cp:revision>
  <cp:lastPrinted>2023-09-19T11:56:00Z</cp:lastPrinted>
  <dcterms:created xsi:type="dcterms:W3CDTF">2023-09-19T08:49:00Z</dcterms:created>
  <dcterms:modified xsi:type="dcterms:W3CDTF">2023-09-19T11:58:00Z</dcterms:modified>
</cp:coreProperties>
</file>