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2991" w14:textId="77777777"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14:paraId="5CE99829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087F39BC" w14:textId="2FB96998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Please </w:t>
      </w:r>
      <w:proofErr w:type="gramStart"/>
      <w:r w:rsidRPr="00000C6A">
        <w:rPr>
          <w:rFonts w:ascii="Arial" w:hAnsi="Arial" w:cs="Arial"/>
          <w:sz w:val="20"/>
          <w:szCs w:val="20"/>
        </w:rPr>
        <w:t>note:</w:t>
      </w:r>
      <w:proofErr w:type="gramEnd"/>
      <w:r w:rsidRPr="00000C6A">
        <w:rPr>
          <w:rFonts w:ascii="Arial" w:hAnsi="Arial" w:cs="Arial"/>
          <w:sz w:val="20"/>
          <w:szCs w:val="20"/>
        </w:rPr>
        <w:t xml:space="preserve"> due to the current HM Government’s measures for Covid-19, the Parish Council will meet virtually via Zoom. If any members of the public wish to attend </w:t>
      </w:r>
      <w:r w:rsidR="008E3B56">
        <w:rPr>
          <w:rFonts w:ascii="Arial" w:hAnsi="Arial" w:cs="Arial"/>
          <w:sz w:val="20"/>
          <w:szCs w:val="20"/>
        </w:rPr>
        <w:t xml:space="preserve">the virtual meeting </w:t>
      </w:r>
      <w:r w:rsidR="00442B6F">
        <w:rPr>
          <w:rFonts w:ascii="Arial" w:hAnsi="Arial" w:cs="Arial"/>
          <w:sz w:val="20"/>
          <w:szCs w:val="20"/>
        </w:rPr>
        <w:t>(</w:t>
      </w:r>
      <w:r w:rsidR="00F96EC3">
        <w:rPr>
          <w:rFonts w:ascii="Arial" w:hAnsi="Arial" w:cs="Arial"/>
          <w:sz w:val="20"/>
          <w:szCs w:val="20"/>
        </w:rPr>
        <w:t xml:space="preserve">an </w:t>
      </w:r>
      <w:r w:rsidR="004909FF">
        <w:rPr>
          <w:rFonts w:ascii="Arial" w:hAnsi="Arial" w:cs="Arial"/>
          <w:sz w:val="20"/>
          <w:szCs w:val="20"/>
        </w:rPr>
        <w:t xml:space="preserve">id </w:t>
      </w:r>
      <w:r w:rsidR="00770681">
        <w:rPr>
          <w:rFonts w:ascii="Arial" w:hAnsi="Arial" w:cs="Arial"/>
          <w:sz w:val="20"/>
          <w:szCs w:val="20"/>
        </w:rPr>
        <w:t xml:space="preserve">reference </w:t>
      </w:r>
      <w:r w:rsidR="004909FF">
        <w:rPr>
          <w:rFonts w:ascii="Arial" w:hAnsi="Arial" w:cs="Arial"/>
          <w:sz w:val="20"/>
          <w:szCs w:val="20"/>
        </w:rPr>
        <w:t xml:space="preserve">and passcode </w:t>
      </w:r>
      <w:r w:rsidR="00F96EC3">
        <w:rPr>
          <w:rFonts w:ascii="Arial" w:hAnsi="Arial" w:cs="Arial"/>
          <w:sz w:val="20"/>
          <w:szCs w:val="20"/>
        </w:rPr>
        <w:t xml:space="preserve">are </w:t>
      </w:r>
      <w:r w:rsidR="004909FF">
        <w:rPr>
          <w:rFonts w:ascii="Arial" w:hAnsi="Arial" w:cs="Arial"/>
          <w:sz w:val="20"/>
          <w:szCs w:val="20"/>
        </w:rPr>
        <w:t>required</w:t>
      </w:r>
      <w:r w:rsidR="00442B6F">
        <w:rPr>
          <w:rFonts w:ascii="Arial" w:hAnsi="Arial" w:cs="Arial"/>
          <w:sz w:val="20"/>
          <w:szCs w:val="20"/>
        </w:rPr>
        <w:t xml:space="preserve"> to </w:t>
      </w:r>
      <w:r w:rsidR="004909FF">
        <w:rPr>
          <w:rFonts w:ascii="Arial" w:hAnsi="Arial" w:cs="Arial"/>
          <w:sz w:val="20"/>
          <w:szCs w:val="20"/>
        </w:rPr>
        <w:t xml:space="preserve">access </w:t>
      </w:r>
      <w:r w:rsidR="00F96EC3">
        <w:rPr>
          <w:rFonts w:ascii="Arial" w:hAnsi="Arial" w:cs="Arial"/>
          <w:sz w:val="20"/>
          <w:szCs w:val="20"/>
        </w:rPr>
        <w:t xml:space="preserve">the </w:t>
      </w:r>
      <w:r w:rsidR="00442B6F">
        <w:rPr>
          <w:rFonts w:ascii="Arial" w:hAnsi="Arial" w:cs="Arial"/>
          <w:sz w:val="20"/>
          <w:szCs w:val="20"/>
        </w:rPr>
        <w:t xml:space="preserve">Zoom </w:t>
      </w:r>
      <w:r w:rsidR="004909FF">
        <w:rPr>
          <w:rFonts w:ascii="Arial" w:hAnsi="Arial" w:cs="Arial"/>
          <w:sz w:val="20"/>
          <w:szCs w:val="20"/>
        </w:rPr>
        <w:t>meeting</w:t>
      </w:r>
      <w:r w:rsidR="00442B6F">
        <w:rPr>
          <w:rFonts w:ascii="Arial" w:hAnsi="Arial" w:cs="Arial"/>
          <w:sz w:val="20"/>
          <w:szCs w:val="20"/>
        </w:rPr>
        <w:t xml:space="preserve">) </w:t>
      </w:r>
      <w:r w:rsidR="008E3B56">
        <w:rPr>
          <w:rFonts w:ascii="Arial" w:hAnsi="Arial" w:cs="Arial"/>
          <w:sz w:val="20"/>
          <w:szCs w:val="20"/>
        </w:rPr>
        <w:t>or</w:t>
      </w:r>
      <w:r w:rsidR="004909FF">
        <w:rPr>
          <w:rFonts w:ascii="Arial" w:hAnsi="Arial" w:cs="Arial"/>
          <w:sz w:val="20"/>
          <w:szCs w:val="20"/>
        </w:rPr>
        <w:t xml:space="preserve"> </w:t>
      </w:r>
      <w:r w:rsidR="00F96EC3">
        <w:rPr>
          <w:rFonts w:ascii="Arial" w:hAnsi="Arial" w:cs="Arial"/>
          <w:sz w:val="20"/>
          <w:szCs w:val="20"/>
        </w:rPr>
        <w:t xml:space="preserve">to </w:t>
      </w:r>
      <w:r w:rsidR="004909FF">
        <w:rPr>
          <w:rFonts w:ascii="Arial" w:hAnsi="Arial" w:cs="Arial"/>
          <w:sz w:val="20"/>
          <w:szCs w:val="20"/>
        </w:rPr>
        <w:t>put forward</w:t>
      </w:r>
      <w:r w:rsidRPr="00000C6A">
        <w:rPr>
          <w:rFonts w:ascii="Arial" w:hAnsi="Arial" w:cs="Arial"/>
          <w:sz w:val="20"/>
          <w:szCs w:val="20"/>
        </w:rPr>
        <w:t xml:space="preserve"> a question</w:t>
      </w:r>
      <w:r w:rsidR="00442B6F">
        <w:rPr>
          <w:rFonts w:ascii="Arial" w:hAnsi="Arial" w:cs="Arial"/>
          <w:sz w:val="20"/>
          <w:szCs w:val="20"/>
        </w:rPr>
        <w:t>,</w:t>
      </w:r>
      <w:r w:rsidR="008E3B56" w:rsidRPr="00000C6A">
        <w:rPr>
          <w:rFonts w:ascii="Arial" w:hAnsi="Arial" w:cs="Arial"/>
          <w:sz w:val="20"/>
          <w:szCs w:val="20"/>
        </w:rPr>
        <w:t xml:space="preserve"> contact the</w:t>
      </w:r>
      <w:r w:rsidR="008E3B56">
        <w:rPr>
          <w:rFonts w:ascii="Arial" w:hAnsi="Arial" w:cs="Arial"/>
          <w:sz w:val="20"/>
          <w:szCs w:val="20"/>
        </w:rPr>
        <w:t xml:space="preserve"> C</w:t>
      </w:r>
      <w:r w:rsidR="002F7649">
        <w:rPr>
          <w:rFonts w:ascii="Arial" w:hAnsi="Arial" w:cs="Arial"/>
          <w:sz w:val="20"/>
          <w:szCs w:val="20"/>
        </w:rPr>
        <w:t>lerk</w:t>
      </w:r>
      <w:r w:rsidR="008E3B56">
        <w:rPr>
          <w:rFonts w:ascii="Arial" w:hAnsi="Arial" w:cs="Arial"/>
          <w:sz w:val="20"/>
          <w:szCs w:val="20"/>
        </w:rPr>
        <w:t xml:space="preserve"> </w:t>
      </w:r>
      <w:r w:rsidR="00E41EA9">
        <w:rPr>
          <w:rFonts w:ascii="Arial" w:hAnsi="Arial" w:cs="Arial"/>
          <w:sz w:val="20"/>
          <w:szCs w:val="20"/>
        </w:rPr>
        <w:t>at</w:t>
      </w:r>
      <w:r w:rsidR="008E3B56">
        <w:rPr>
          <w:rFonts w:ascii="Arial" w:hAnsi="Arial" w:cs="Arial"/>
          <w:sz w:val="20"/>
          <w:szCs w:val="20"/>
        </w:rPr>
        <w:t xml:space="preserve"> </w:t>
      </w:r>
      <w:r w:rsidR="00E41EA9" w:rsidRPr="00E41EA9">
        <w:rPr>
          <w:rFonts w:ascii="Arial" w:hAnsi="Arial" w:cs="Arial"/>
          <w:b/>
          <w:bCs/>
          <w:sz w:val="20"/>
          <w:szCs w:val="20"/>
        </w:rPr>
        <w:t>tendringpc@hotmail.com/</w:t>
      </w:r>
      <w:r w:rsidR="008E3B56" w:rsidRPr="00442B6F">
        <w:rPr>
          <w:rFonts w:ascii="Arial" w:hAnsi="Arial" w:cs="Arial"/>
          <w:b/>
          <w:sz w:val="20"/>
          <w:szCs w:val="20"/>
        </w:rPr>
        <w:t xml:space="preserve">01255 </w:t>
      </w:r>
      <w:r w:rsidR="00E41EA9">
        <w:rPr>
          <w:rFonts w:ascii="Arial" w:hAnsi="Arial" w:cs="Arial"/>
          <w:b/>
          <w:sz w:val="20"/>
          <w:szCs w:val="20"/>
        </w:rPr>
        <w:t>223994</w:t>
      </w:r>
      <w:r w:rsidR="0042166F">
        <w:rPr>
          <w:rFonts w:ascii="Arial" w:hAnsi="Arial" w:cs="Arial"/>
          <w:b/>
          <w:sz w:val="20"/>
          <w:szCs w:val="20"/>
        </w:rPr>
        <w:t xml:space="preserve"> (</w:t>
      </w:r>
      <w:r w:rsidR="00A24FFF">
        <w:rPr>
          <w:rFonts w:ascii="Arial" w:hAnsi="Arial" w:cs="Arial"/>
          <w:b/>
          <w:sz w:val="20"/>
          <w:szCs w:val="20"/>
        </w:rPr>
        <w:t>up to</w:t>
      </w:r>
      <w:r w:rsidR="002F7649">
        <w:rPr>
          <w:rFonts w:ascii="Arial" w:hAnsi="Arial" w:cs="Arial"/>
          <w:b/>
          <w:sz w:val="20"/>
          <w:szCs w:val="20"/>
        </w:rPr>
        <w:t xml:space="preserve"> </w:t>
      </w:r>
      <w:r w:rsidR="00793699">
        <w:rPr>
          <w:rFonts w:ascii="Arial" w:hAnsi="Arial" w:cs="Arial"/>
          <w:b/>
          <w:sz w:val="20"/>
          <w:szCs w:val="20"/>
        </w:rPr>
        <w:t>1</w:t>
      </w:r>
      <w:r w:rsidR="002F7649">
        <w:rPr>
          <w:rFonts w:ascii="Arial" w:hAnsi="Arial" w:cs="Arial"/>
          <w:b/>
          <w:sz w:val="20"/>
          <w:szCs w:val="20"/>
        </w:rPr>
        <w:t>1</w:t>
      </w:r>
      <w:r w:rsidR="00793699">
        <w:rPr>
          <w:rFonts w:ascii="Arial" w:hAnsi="Arial" w:cs="Arial"/>
          <w:b/>
          <w:sz w:val="20"/>
          <w:szCs w:val="20"/>
        </w:rPr>
        <w:t>a</w:t>
      </w:r>
      <w:r w:rsidR="002F7649">
        <w:rPr>
          <w:rFonts w:ascii="Arial" w:hAnsi="Arial" w:cs="Arial"/>
          <w:b/>
          <w:sz w:val="20"/>
          <w:szCs w:val="20"/>
        </w:rPr>
        <w:t>m on the day of the meeting</w:t>
      </w:r>
      <w:r w:rsidR="0042166F">
        <w:rPr>
          <w:rFonts w:ascii="Arial" w:hAnsi="Arial" w:cs="Arial"/>
          <w:b/>
          <w:sz w:val="20"/>
          <w:szCs w:val="20"/>
        </w:rPr>
        <w:t>)</w:t>
      </w:r>
      <w:r w:rsidRPr="00000C6A">
        <w:rPr>
          <w:rFonts w:ascii="Arial" w:hAnsi="Arial" w:cs="Arial"/>
          <w:sz w:val="20"/>
          <w:szCs w:val="20"/>
        </w:rPr>
        <w:t xml:space="preserve">. </w:t>
      </w:r>
    </w:p>
    <w:p w14:paraId="13D696CC" w14:textId="6964AA6E" w:rsid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55EB3745" w14:textId="741DCA7B" w:rsidR="00EA6FA7" w:rsidRPr="00000C6A" w:rsidRDefault="00EA6FA7" w:rsidP="00EA6FA7">
      <w:pPr>
        <w:pStyle w:val="NormalWeb"/>
        <w:spacing w:before="0" w:beforeAutospacing="0" w:after="0" w:afterAutospacing="0" w:line="25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03CF">
        <w:rPr>
          <w:rFonts w:ascii="Arial" w:hAnsi="Arial" w:cs="Arial"/>
          <w:sz w:val="20"/>
          <w:szCs w:val="20"/>
        </w:rPr>
        <w:t>17</w:t>
      </w:r>
      <w:r w:rsidR="005603CF" w:rsidRPr="005603CF">
        <w:rPr>
          <w:rFonts w:ascii="Arial" w:hAnsi="Arial" w:cs="Arial"/>
          <w:sz w:val="20"/>
          <w:szCs w:val="20"/>
          <w:vertAlign w:val="superscript"/>
        </w:rPr>
        <w:t>th</w:t>
      </w:r>
      <w:r w:rsidR="005603CF">
        <w:rPr>
          <w:rFonts w:ascii="Arial" w:hAnsi="Arial" w:cs="Arial"/>
          <w:sz w:val="20"/>
          <w:szCs w:val="20"/>
        </w:rPr>
        <w:t xml:space="preserve"> March</w:t>
      </w:r>
      <w:r>
        <w:rPr>
          <w:rFonts w:ascii="Arial" w:hAnsi="Arial" w:cs="Arial"/>
          <w:sz w:val="20"/>
          <w:szCs w:val="20"/>
        </w:rPr>
        <w:t xml:space="preserve"> 2021</w:t>
      </w:r>
    </w:p>
    <w:p w14:paraId="2A63DE1D" w14:textId="77777777"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14:paraId="544CB562" w14:textId="08DAA846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 are summoned to a Meeting of </w:t>
      </w:r>
      <w:r w:rsidR="000C5B1F">
        <w:rPr>
          <w:rFonts w:ascii="Arial" w:hAnsi="Arial" w:cs="Arial"/>
          <w:sz w:val="20"/>
          <w:szCs w:val="20"/>
        </w:rPr>
        <w:t>Tendring</w:t>
      </w:r>
      <w:r w:rsidRPr="00000C6A">
        <w:rPr>
          <w:rFonts w:ascii="Arial" w:hAnsi="Arial" w:cs="Arial"/>
          <w:sz w:val="20"/>
          <w:szCs w:val="20"/>
        </w:rPr>
        <w:t xml:space="preserve"> Parish Council on Monday </w:t>
      </w:r>
      <w:r>
        <w:rPr>
          <w:rFonts w:ascii="Arial" w:hAnsi="Arial" w:cs="Arial"/>
          <w:sz w:val="20"/>
          <w:szCs w:val="20"/>
        </w:rPr>
        <w:t>2</w:t>
      </w:r>
      <w:r w:rsidR="001D4992">
        <w:rPr>
          <w:rFonts w:ascii="Arial" w:hAnsi="Arial" w:cs="Arial"/>
          <w:sz w:val="20"/>
          <w:szCs w:val="20"/>
        </w:rPr>
        <w:t>2</w:t>
      </w:r>
      <w:r w:rsidR="001D4992" w:rsidRPr="001D4992">
        <w:rPr>
          <w:rFonts w:ascii="Arial" w:hAnsi="Arial" w:cs="Arial"/>
          <w:sz w:val="20"/>
          <w:szCs w:val="20"/>
          <w:vertAlign w:val="superscript"/>
        </w:rPr>
        <w:t>nd</w:t>
      </w:r>
      <w:r w:rsidR="001D4992">
        <w:rPr>
          <w:rFonts w:ascii="Arial" w:hAnsi="Arial" w:cs="Arial"/>
          <w:sz w:val="20"/>
          <w:szCs w:val="20"/>
        </w:rPr>
        <w:t xml:space="preserve"> </w:t>
      </w:r>
      <w:r w:rsidR="005603CF">
        <w:rPr>
          <w:rFonts w:ascii="Arial" w:hAnsi="Arial" w:cs="Arial"/>
          <w:sz w:val="20"/>
          <w:szCs w:val="20"/>
        </w:rPr>
        <w:t>March</w:t>
      </w:r>
      <w:r w:rsidR="006A54ED">
        <w:rPr>
          <w:rFonts w:ascii="Arial" w:hAnsi="Arial" w:cs="Arial"/>
          <w:sz w:val="20"/>
          <w:szCs w:val="20"/>
        </w:rPr>
        <w:t xml:space="preserve"> 2021</w:t>
      </w:r>
      <w:r w:rsidRPr="00000C6A">
        <w:rPr>
          <w:rFonts w:ascii="Arial" w:hAnsi="Arial" w:cs="Arial"/>
          <w:sz w:val="20"/>
          <w:szCs w:val="20"/>
        </w:rPr>
        <w:t xml:space="preserve"> at 7.30 pm. This meeting will be held virtually</w:t>
      </w:r>
      <w:r>
        <w:rPr>
          <w:rStyle w:val="EndnoteReference"/>
          <w:rFonts w:ascii="Arial" w:hAnsi="Arial" w:cs="Arial"/>
          <w:sz w:val="20"/>
          <w:szCs w:val="20"/>
        </w:rPr>
        <w:endnoteReference w:id="1"/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14:paraId="1DD748F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14:paraId="6716254F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19987" wp14:editId="1A7B7356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226C8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02B6B3C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14:paraId="361AB893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p w14:paraId="3A27A17E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1D6B313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During the meeting and at the Chairman’s discretion, the meeting will be opened to enable members o</w:t>
      </w:r>
      <w:r w:rsidR="000133EF">
        <w:rPr>
          <w:rFonts w:ascii="Arial" w:hAnsi="Arial" w:cs="Arial"/>
          <w:sz w:val="20"/>
          <w:szCs w:val="20"/>
        </w:rPr>
        <w:t>f the public to ask questions</w:t>
      </w:r>
      <w:r w:rsidRPr="00000C6A">
        <w:rPr>
          <w:rFonts w:ascii="Arial" w:hAnsi="Arial" w:cs="Arial"/>
          <w:sz w:val="20"/>
          <w:szCs w:val="20"/>
        </w:rPr>
        <w:t xml:space="preserve"> to the Council for a maximum time of 1</w:t>
      </w:r>
      <w:r w:rsidR="000C5B1F">
        <w:rPr>
          <w:rFonts w:ascii="Arial" w:hAnsi="Arial" w:cs="Arial"/>
          <w:sz w:val="20"/>
          <w:szCs w:val="20"/>
        </w:rPr>
        <w:t>5</w:t>
      </w:r>
      <w:r w:rsidRPr="00000C6A">
        <w:rPr>
          <w:rFonts w:ascii="Arial" w:hAnsi="Arial" w:cs="Arial"/>
          <w:sz w:val="20"/>
          <w:szCs w:val="20"/>
        </w:rPr>
        <w:t xml:space="preserve"> minutes. Members of the public are asked to restrict their comments and/or questions to three minutes. </w:t>
      </w:r>
    </w:p>
    <w:p w14:paraId="344B1D83" w14:textId="77777777" w:rsidR="00000C6A" w:rsidRPr="001C58C0" w:rsidRDefault="00000C6A" w:rsidP="000569FC">
      <w:pPr>
        <w:pStyle w:val="NormalWeb"/>
        <w:spacing w:before="0" w:beforeAutospacing="0" w:after="0" w:afterAutospacing="0" w:line="256" w:lineRule="auto"/>
        <w:rPr>
          <w:sz w:val="16"/>
          <w:szCs w:val="16"/>
        </w:rPr>
      </w:pPr>
    </w:p>
    <w:p w14:paraId="40B7F5F8" w14:textId="25CFFE68" w:rsidR="001C58C0" w:rsidRPr="00290D04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5603CF">
        <w:rPr>
          <w:rFonts w:ascii="Arial" w:hAnsi="Arial" w:cs="Arial"/>
          <w:b/>
          <w:sz w:val="22"/>
          <w:szCs w:val="22"/>
        </w:rPr>
        <w:t>3</w:t>
      </w:r>
      <w:r w:rsidRPr="00290D04">
        <w:rPr>
          <w:rFonts w:ascii="Arial" w:hAnsi="Arial" w:cs="Arial"/>
          <w:b/>
          <w:sz w:val="22"/>
          <w:szCs w:val="22"/>
        </w:rPr>
        <w:t>.21</w:t>
      </w:r>
      <w:r w:rsidR="001C58C0" w:rsidRPr="00290D04">
        <w:rPr>
          <w:rFonts w:ascii="Arial" w:hAnsi="Arial" w:cs="Arial"/>
          <w:b/>
          <w:sz w:val="22"/>
          <w:szCs w:val="22"/>
        </w:rPr>
        <w:t>.1</w:t>
      </w:r>
      <w:r w:rsidR="005603CF">
        <w:rPr>
          <w:rFonts w:ascii="Arial" w:hAnsi="Arial" w:cs="Arial"/>
          <w:b/>
          <w:sz w:val="22"/>
          <w:szCs w:val="22"/>
        </w:rPr>
        <w:t>501</w:t>
      </w:r>
      <w:r w:rsidR="001C58C0" w:rsidRPr="00290D04">
        <w:rPr>
          <w:rFonts w:ascii="Arial" w:hAnsi="Arial" w:cs="Arial"/>
          <w:sz w:val="22"/>
          <w:szCs w:val="22"/>
        </w:rPr>
        <w:t xml:space="preserve"> </w:t>
      </w:r>
      <w:r w:rsidR="001C58C0" w:rsidRPr="00290D04">
        <w:rPr>
          <w:rFonts w:ascii="Arial" w:hAnsi="Arial" w:cs="Arial"/>
          <w:b/>
          <w:sz w:val="22"/>
          <w:szCs w:val="22"/>
        </w:rPr>
        <w:t>Declaration of Interests</w:t>
      </w:r>
    </w:p>
    <w:p w14:paraId="6C63FA97" w14:textId="77777777" w:rsidR="001C58C0" w:rsidRPr="00290D04" w:rsidRDefault="001C58C0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52916858" w14:textId="669EB2A2" w:rsidR="001C58C0" w:rsidRPr="00290D04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5603CF">
        <w:rPr>
          <w:rFonts w:ascii="Arial" w:hAnsi="Arial" w:cs="Arial"/>
          <w:b/>
          <w:sz w:val="22"/>
          <w:szCs w:val="22"/>
        </w:rPr>
        <w:t>3</w:t>
      </w:r>
      <w:r w:rsidR="00AD3B89" w:rsidRPr="00290D04">
        <w:rPr>
          <w:rFonts w:ascii="Arial" w:hAnsi="Arial" w:cs="Arial"/>
          <w:b/>
          <w:sz w:val="22"/>
          <w:szCs w:val="22"/>
        </w:rPr>
        <w:t>.2</w:t>
      </w:r>
      <w:r w:rsidRPr="00290D04">
        <w:rPr>
          <w:rFonts w:ascii="Arial" w:hAnsi="Arial" w:cs="Arial"/>
          <w:b/>
          <w:sz w:val="22"/>
          <w:szCs w:val="22"/>
        </w:rPr>
        <w:t>1.1</w:t>
      </w:r>
      <w:r w:rsidR="005603CF">
        <w:rPr>
          <w:rFonts w:ascii="Arial" w:hAnsi="Arial" w:cs="Arial"/>
          <w:b/>
          <w:sz w:val="22"/>
          <w:szCs w:val="22"/>
        </w:rPr>
        <w:t>502</w:t>
      </w:r>
      <w:r w:rsidR="001C58C0" w:rsidRPr="00290D04">
        <w:rPr>
          <w:rFonts w:ascii="Arial" w:hAnsi="Arial" w:cs="Arial"/>
          <w:b/>
          <w:sz w:val="22"/>
          <w:szCs w:val="22"/>
        </w:rPr>
        <w:t xml:space="preserve"> Apologies for absence</w:t>
      </w:r>
    </w:p>
    <w:p w14:paraId="2F5CCA9E" w14:textId="77777777" w:rsidR="004F6446" w:rsidRPr="00290D04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15D5D04A" w14:textId="47148D1A" w:rsidR="00417563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5603CF">
        <w:rPr>
          <w:rFonts w:ascii="Arial" w:hAnsi="Arial" w:cs="Arial"/>
          <w:b/>
          <w:color w:val="000000"/>
          <w:sz w:val="22"/>
          <w:szCs w:val="22"/>
        </w:rPr>
        <w:t>3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.21.1</w:t>
      </w:r>
      <w:r w:rsidR="005603CF">
        <w:rPr>
          <w:rFonts w:ascii="Arial" w:hAnsi="Arial" w:cs="Arial"/>
          <w:b/>
          <w:color w:val="000000"/>
          <w:sz w:val="22"/>
          <w:szCs w:val="22"/>
        </w:rPr>
        <w:t>503</w:t>
      </w:r>
      <w:r w:rsidR="00A06BA6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Minutes of </w:t>
      </w:r>
      <w:r w:rsidR="00920F7D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="00197CC5">
        <w:rPr>
          <w:rFonts w:ascii="Arial" w:hAnsi="Arial" w:cs="Arial"/>
          <w:b/>
          <w:color w:val="000000"/>
          <w:sz w:val="22"/>
          <w:szCs w:val="22"/>
        </w:rPr>
        <w:t>2</w:t>
      </w:r>
      <w:r w:rsidR="00197CC5" w:rsidRPr="00197CC5">
        <w:rPr>
          <w:rFonts w:ascii="Arial" w:hAnsi="Arial" w:cs="Arial"/>
          <w:b/>
          <w:color w:val="000000"/>
          <w:sz w:val="22"/>
          <w:szCs w:val="22"/>
          <w:vertAlign w:val="superscript"/>
        </w:rPr>
        <w:t>nd</w:t>
      </w:r>
      <w:r w:rsidR="00197CC5">
        <w:rPr>
          <w:rFonts w:ascii="Arial" w:hAnsi="Arial" w:cs="Arial"/>
          <w:b/>
          <w:color w:val="000000"/>
          <w:sz w:val="22"/>
          <w:szCs w:val="22"/>
        </w:rPr>
        <w:t xml:space="preserve"> February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="00CC17E3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/>
          <w:sz w:val="22"/>
          <w:szCs w:val="22"/>
        </w:rPr>
        <w:t>– Council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 to consider and approve minutes.</w:t>
      </w:r>
    </w:p>
    <w:p w14:paraId="46A465E6" w14:textId="77777777" w:rsidR="004F2103" w:rsidRPr="00290D04" w:rsidRDefault="004F210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BE5F92E" w14:textId="76635490" w:rsidR="00E571AE" w:rsidRPr="00290D04" w:rsidRDefault="006A54ED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5603CF">
        <w:rPr>
          <w:rFonts w:ascii="Arial" w:hAnsi="Arial" w:cs="Arial"/>
          <w:b/>
          <w:sz w:val="22"/>
          <w:szCs w:val="22"/>
        </w:rPr>
        <w:t>3</w:t>
      </w:r>
      <w:r w:rsidRPr="00290D04">
        <w:rPr>
          <w:rFonts w:ascii="Arial" w:hAnsi="Arial" w:cs="Arial"/>
          <w:b/>
          <w:sz w:val="22"/>
          <w:szCs w:val="22"/>
        </w:rPr>
        <w:t>.21.1</w:t>
      </w:r>
      <w:r w:rsidR="005603CF">
        <w:rPr>
          <w:rFonts w:ascii="Arial" w:hAnsi="Arial" w:cs="Arial"/>
          <w:b/>
          <w:sz w:val="22"/>
          <w:szCs w:val="22"/>
        </w:rPr>
        <w:t>504</w:t>
      </w:r>
      <w:r w:rsidR="00E571AE" w:rsidRPr="00290D04">
        <w:rPr>
          <w:rFonts w:ascii="Arial" w:hAnsi="Arial" w:cs="Arial"/>
          <w:b/>
          <w:sz w:val="22"/>
          <w:szCs w:val="22"/>
        </w:rPr>
        <w:t xml:space="preserve"> Public Questions</w:t>
      </w:r>
    </w:p>
    <w:p w14:paraId="30951E46" w14:textId="77777777" w:rsidR="00E571AE" w:rsidRPr="00290D04" w:rsidRDefault="00E571AE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 xml:space="preserve">To receive any statements/questions from members of the public. </w:t>
      </w:r>
    </w:p>
    <w:p w14:paraId="63B71E9F" w14:textId="77777777" w:rsidR="00307942" w:rsidRPr="00290D04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031EA6A3" w14:textId="453C1B9E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505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5D8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Planning </w:t>
      </w:r>
      <w:r w:rsidR="0074431C" w:rsidRPr="00290D04">
        <w:rPr>
          <w:rFonts w:ascii="Arial" w:hAnsi="Arial" w:cs="Arial"/>
          <w:b/>
          <w:color w:val="000000" w:themeColor="text1"/>
          <w:sz w:val="22"/>
          <w:szCs w:val="22"/>
        </w:rPr>
        <w:t>– Applications received</w:t>
      </w:r>
    </w:p>
    <w:p w14:paraId="623F53E9" w14:textId="58255EB7" w:rsidR="00334F45" w:rsidRPr="007B4D43" w:rsidRDefault="0075723B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a(</w:t>
      </w:r>
      <w:proofErr w:type="spellStart"/>
      <w:r w:rsidR="009D1BC8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007A154A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7A154A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30A9" w:rsidRPr="007B4D43">
        <w:rPr>
          <w:rFonts w:ascii="Arial" w:hAnsi="Arial" w:cs="Arial"/>
          <w:sz w:val="22"/>
          <w:szCs w:val="22"/>
        </w:rPr>
        <w:t>21/00202/FUL Empire Tuning Proposed change of use of part of agricultural barn to agricultural vehicle repair workshop (B2 Use Class) Manor Field Thorpe Road Tendring Essex</w:t>
      </w:r>
    </w:p>
    <w:p w14:paraId="47BA2911" w14:textId="57F19571" w:rsidR="001D30A9" w:rsidRPr="007B4D43" w:rsidRDefault="001D30A9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a(ii)</w:t>
      </w:r>
      <w:r w:rsidRPr="007B4D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 xml:space="preserve">20/01845/FUL Tony Blake Proposed 2 dwellings with associated parking and access. Land to Goose Green </w:t>
      </w:r>
      <w:proofErr w:type="gramStart"/>
      <w:r w:rsidRPr="007B4D43">
        <w:rPr>
          <w:rFonts w:ascii="Arial" w:hAnsi="Arial" w:cs="Arial"/>
          <w:sz w:val="22"/>
          <w:szCs w:val="22"/>
        </w:rPr>
        <w:t>The</w:t>
      </w:r>
      <w:proofErr w:type="gramEnd"/>
      <w:r w:rsidRPr="007B4D43">
        <w:rPr>
          <w:rFonts w:ascii="Arial" w:hAnsi="Arial" w:cs="Arial"/>
          <w:sz w:val="22"/>
          <w:szCs w:val="22"/>
        </w:rPr>
        <w:t xml:space="preserve"> Green Tendring Clacton On Sea Essex CO16 0BT</w:t>
      </w:r>
    </w:p>
    <w:p w14:paraId="7A8AD689" w14:textId="5D9EFDF9" w:rsidR="001D30A9" w:rsidRPr="007B4D43" w:rsidRDefault="001D30A9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a(iii)</w:t>
      </w:r>
      <w:r w:rsidRPr="007B4D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 xml:space="preserve">21/00335/FUL Graham Hirst Erection of two storey rear extension, single storey canopy porch extension, replacement garage building, new side fence and gate access </w:t>
      </w:r>
      <w:proofErr w:type="spellStart"/>
      <w:r w:rsidRPr="007B4D43">
        <w:rPr>
          <w:rFonts w:ascii="Arial" w:hAnsi="Arial" w:cs="Arial"/>
          <w:sz w:val="22"/>
          <w:szCs w:val="22"/>
        </w:rPr>
        <w:t>Chrisfield</w:t>
      </w:r>
      <w:proofErr w:type="spellEnd"/>
      <w:r w:rsidRPr="007B4D43">
        <w:rPr>
          <w:rFonts w:ascii="Arial" w:hAnsi="Arial" w:cs="Arial"/>
          <w:sz w:val="22"/>
          <w:szCs w:val="22"/>
        </w:rPr>
        <w:t xml:space="preserve"> House Clacton Road Tendring Clacton On Sea Essex CO16 0BU</w:t>
      </w:r>
    </w:p>
    <w:p w14:paraId="2B2A9670" w14:textId="0818DA33" w:rsidR="001D30A9" w:rsidRDefault="001D30A9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a(iv)</w:t>
      </w:r>
      <w:r w:rsidRPr="007B4D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 xml:space="preserve">21/00325/TPO Mr Nicholas Rippon 1 No. Silver Birch - Fell. </w:t>
      </w:r>
      <w:proofErr w:type="spellStart"/>
      <w:r w:rsidRPr="007B4D43">
        <w:rPr>
          <w:rFonts w:ascii="Arial" w:hAnsi="Arial" w:cs="Arial"/>
          <w:sz w:val="22"/>
          <w:szCs w:val="22"/>
        </w:rPr>
        <w:t>Arboria</w:t>
      </w:r>
      <w:proofErr w:type="spellEnd"/>
      <w:r w:rsidRPr="007B4D43">
        <w:rPr>
          <w:rFonts w:ascii="Arial" w:hAnsi="Arial" w:cs="Arial"/>
          <w:sz w:val="22"/>
          <w:szCs w:val="22"/>
        </w:rPr>
        <w:t xml:space="preserve"> Heath Road Tendring Clacton On Sea Essex CO16 0BD</w:t>
      </w:r>
    </w:p>
    <w:p w14:paraId="3C778FA0" w14:textId="4757CD1A" w:rsidR="00544FEA" w:rsidRDefault="00544FEA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sz w:val="22"/>
          <w:szCs w:val="22"/>
        </w:rPr>
        <w:t>a(v)</w:t>
      </w:r>
      <w:r>
        <w:rPr>
          <w:rFonts w:ascii="Arial" w:hAnsi="Arial" w:cs="Arial"/>
          <w:sz w:val="22"/>
          <w:szCs w:val="22"/>
        </w:rPr>
        <w:t xml:space="preserve"> </w:t>
      </w:r>
      <w:r w:rsidRPr="00544FEA">
        <w:rPr>
          <w:rStyle w:val="casenumber"/>
          <w:rFonts w:ascii="Arial" w:hAnsi="Arial" w:cs="Arial"/>
          <w:color w:val="333333"/>
          <w:sz w:val="22"/>
          <w:szCs w:val="22"/>
          <w:shd w:val="clear" w:color="auto" w:fill="FFFFFF"/>
        </w:rPr>
        <w:t>21/00236/COUNOT </w:t>
      </w:r>
      <w:r w:rsidRPr="00544FEA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Proposed conversion of agricultural building into a self- contained dwelling</w:t>
      </w:r>
      <w:r w:rsidR="00BD23F3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/</w:t>
      </w:r>
      <w:r w:rsidRPr="00544FEA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house </w:t>
      </w:r>
      <w:r w:rsidRPr="00544FEA"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  <w:t>Pestle Hall Farm Crow Lane Tendring Clacton On Sea Essex CO16 9AW</w:t>
      </w:r>
    </w:p>
    <w:p w14:paraId="41399DEE" w14:textId="3C540C01" w:rsidR="00544FEA" w:rsidRPr="007B4D43" w:rsidRDefault="00544FEA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sz w:val="22"/>
          <w:szCs w:val="22"/>
        </w:rPr>
        <w:t>a(vi)</w:t>
      </w:r>
      <w:r>
        <w:rPr>
          <w:rFonts w:ascii="Arial" w:hAnsi="Arial" w:cs="Arial"/>
          <w:sz w:val="22"/>
          <w:szCs w:val="22"/>
        </w:rPr>
        <w:t xml:space="preserve"> </w:t>
      </w:r>
      <w:r w:rsidRPr="00544FEA">
        <w:rPr>
          <w:rStyle w:val="casenumber"/>
          <w:rFonts w:ascii="Arial" w:hAnsi="Arial" w:cs="Arial"/>
          <w:color w:val="333333"/>
          <w:sz w:val="22"/>
          <w:szCs w:val="22"/>
          <w:shd w:val="clear" w:color="auto" w:fill="FFFFFF"/>
        </w:rPr>
        <w:t>21/00151/COUNOT </w:t>
      </w:r>
      <w:r w:rsidRPr="00544FEA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Proposed conversion of offices into a dwelling. </w:t>
      </w:r>
      <w:r w:rsidRPr="00544FEA"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  <w:t>The Lodge House Crow Lane Tendring Clacton On Sea Essex CO16 9AP</w:t>
      </w:r>
    </w:p>
    <w:p w14:paraId="67923304" w14:textId="77777777" w:rsidR="00766B29" w:rsidRPr="00290D04" w:rsidRDefault="00766B29" w:rsidP="007A15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6EBC181C" w14:textId="77777777" w:rsidR="00766B29" w:rsidRPr="00290D04" w:rsidRDefault="00552CD3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Planning – Applications determined</w:t>
      </w:r>
    </w:p>
    <w:p w14:paraId="2D0BDF6F" w14:textId="67B04070" w:rsidR="00290D04" w:rsidRPr="007B4D43" w:rsidRDefault="0075723B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proofErr w:type="spellStart"/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552CD3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B4D43" w:rsidRPr="007B4D43">
        <w:rPr>
          <w:rFonts w:ascii="Arial" w:hAnsi="Arial" w:cs="Arial"/>
          <w:sz w:val="22"/>
          <w:szCs w:val="22"/>
        </w:rPr>
        <w:t xml:space="preserve">20/00946/FUL Refusal - Full 04.03.2021 Delegated Decision Mr Wayne Turner Proposed single storey side extension Thatch Cottage </w:t>
      </w:r>
      <w:proofErr w:type="gramStart"/>
      <w:r w:rsidR="007B4D43" w:rsidRPr="007B4D43">
        <w:rPr>
          <w:rFonts w:ascii="Arial" w:hAnsi="Arial" w:cs="Arial"/>
          <w:sz w:val="22"/>
          <w:szCs w:val="22"/>
        </w:rPr>
        <w:t>The</w:t>
      </w:r>
      <w:proofErr w:type="gramEnd"/>
      <w:r w:rsidR="007B4D43" w:rsidRPr="007B4D43">
        <w:rPr>
          <w:rFonts w:ascii="Arial" w:hAnsi="Arial" w:cs="Arial"/>
          <w:sz w:val="22"/>
          <w:szCs w:val="22"/>
        </w:rPr>
        <w:t xml:space="preserve"> Green Tendring Clacton On Sea Essex CO16 0BU</w:t>
      </w:r>
    </w:p>
    <w:p w14:paraId="6FA5001F" w14:textId="5919584B" w:rsidR="007B4D43" w:rsidRPr="007B4D43" w:rsidRDefault="007B4D43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sz w:val="22"/>
          <w:szCs w:val="22"/>
        </w:rPr>
        <w:t>b(ii)</w:t>
      </w:r>
      <w:r w:rsidRPr="007B4D43">
        <w:rPr>
          <w:rFonts w:ascii="Arial" w:hAnsi="Arial" w:cs="Arial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 xml:space="preserve">20/00947/LBC Refusal - Listed Building Consent 04.03.2021 Delegated Decision Mr Wayne Turner Proposed single storey side extension Thatch Cottage </w:t>
      </w:r>
      <w:proofErr w:type="gramStart"/>
      <w:r w:rsidRPr="007B4D43">
        <w:rPr>
          <w:rFonts w:ascii="Arial" w:hAnsi="Arial" w:cs="Arial"/>
          <w:sz w:val="22"/>
          <w:szCs w:val="22"/>
        </w:rPr>
        <w:t>The</w:t>
      </w:r>
      <w:proofErr w:type="gramEnd"/>
      <w:r w:rsidRPr="007B4D43">
        <w:rPr>
          <w:rFonts w:ascii="Arial" w:hAnsi="Arial" w:cs="Arial"/>
          <w:sz w:val="22"/>
          <w:szCs w:val="22"/>
        </w:rPr>
        <w:t xml:space="preserve"> Green Tendring Clacton On Sea Essex CO16 0BU</w:t>
      </w:r>
    </w:p>
    <w:p w14:paraId="3C5D0DA9" w14:textId="1325B924" w:rsidR="007B4D43" w:rsidRPr="007B4D43" w:rsidRDefault="007B4D43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sz w:val="22"/>
          <w:szCs w:val="22"/>
        </w:rPr>
        <w:t>b(iii)</w:t>
      </w:r>
      <w:r w:rsidRPr="007B4D43">
        <w:rPr>
          <w:rFonts w:ascii="Arial" w:hAnsi="Arial" w:cs="Arial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>20/01508/FUL Refusal - Full 04.03.2021 Delegated Decision A Smith 2no. New dwellings with associated parking and landscaping. Land adjacent Fat Goose PH Heath Road Tendring Essex CO16 0BX</w:t>
      </w:r>
    </w:p>
    <w:p w14:paraId="293C64EF" w14:textId="45B5A36F" w:rsidR="007B4D43" w:rsidRPr="007B4D43" w:rsidRDefault="007B4D43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367D8">
        <w:rPr>
          <w:rFonts w:ascii="Arial" w:hAnsi="Arial" w:cs="Arial"/>
          <w:b/>
          <w:bCs/>
          <w:sz w:val="22"/>
          <w:szCs w:val="22"/>
        </w:rPr>
        <w:lastRenderedPageBreak/>
        <w:t>b(iv)</w:t>
      </w:r>
      <w:r w:rsidRPr="007B4D43">
        <w:rPr>
          <w:rFonts w:ascii="Arial" w:hAnsi="Arial" w:cs="Arial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 xml:space="preserve">21/00135/TCA Approval - Full 02.03.2021 Delegated Decision Mr Duncan Woods 3 No. Conifers - Fell and remove stumps. </w:t>
      </w:r>
      <w:proofErr w:type="spellStart"/>
      <w:r w:rsidRPr="007B4D43">
        <w:rPr>
          <w:rFonts w:ascii="Arial" w:hAnsi="Arial" w:cs="Arial"/>
          <w:sz w:val="22"/>
          <w:szCs w:val="22"/>
        </w:rPr>
        <w:t>Deers</w:t>
      </w:r>
      <w:proofErr w:type="spellEnd"/>
      <w:r w:rsidRPr="007B4D43">
        <w:rPr>
          <w:rFonts w:ascii="Arial" w:hAnsi="Arial" w:cs="Arial"/>
          <w:sz w:val="22"/>
          <w:szCs w:val="22"/>
        </w:rPr>
        <w:t xml:space="preserve"> Glade 5 </w:t>
      </w:r>
      <w:proofErr w:type="spellStart"/>
      <w:r w:rsidRPr="007B4D43">
        <w:rPr>
          <w:rFonts w:ascii="Arial" w:hAnsi="Arial" w:cs="Arial"/>
          <w:sz w:val="22"/>
          <w:szCs w:val="22"/>
        </w:rPr>
        <w:t>Hollyview</w:t>
      </w:r>
      <w:proofErr w:type="spellEnd"/>
      <w:r w:rsidRPr="007B4D43">
        <w:rPr>
          <w:rFonts w:ascii="Arial" w:hAnsi="Arial" w:cs="Arial"/>
          <w:sz w:val="22"/>
          <w:szCs w:val="22"/>
        </w:rPr>
        <w:t xml:space="preserve"> Close Tendring Clacton On Sea Essex CO16 0BY</w:t>
      </w:r>
    </w:p>
    <w:p w14:paraId="0CCFF4E6" w14:textId="12E8924A" w:rsidR="007B4D43" w:rsidRPr="007B4D43" w:rsidRDefault="007B4D43" w:rsidP="00197CC5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367D8">
        <w:rPr>
          <w:rFonts w:ascii="Arial" w:hAnsi="Arial" w:cs="Arial"/>
          <w:b/>
          <w:bCs/>
          <w:sz w:val="22"/>
          <w:szCs w:val="22"/>
        </w:rPr>
        <w:t>b(v)</w:t>
      </w:r>
      <w:r w:rsidRPr="007B4D43">
        <w:rPr>
          <w:rFonts w:ascii="Arial" w:hAnsi="Arial" w:cs="Arial"/>
          <w:sz w:val="22"/>
          <w:szCs w:val="22"/>
        </w:rPr>
        <w:t xml:space="preserve"> </w:t>
      </w:r>
      <w:r w:rsidRPr="007B4D43">
        <w:rPr>
          <w:rFonts w:ascii="Arial" w:hAnsi="Arial" w:cs="Arial"/>
          <w:sz w:val="22"/>
          <w:szCs w:val="22"/>
        </w:rPr>
        <w:t xml:space="preserve">21/00063/FUL Refusal - Full 09.03.2021 Delegated Decision Fairley &amp; Sons (Farms) Ltd Proposal for two bespoke </w:t>
      </w:r>
      <w:proofErr w:type="gramStart"/>
      <w:r w:rsidRPr="007B4D43">
        <w:rPr>
          <w:rFonts w:ascii="Arial" w:hAnsi="Arial" w:cs="Arial"/>
          <w:sz w:val="22"/>
          <w:szCs w:val="22"/>
        </w:rPr>
        <w:t>custom built</w:t>
      </w:r>
      <w:proofErr w:type="gramEnd"/>
      <w:r w:rsidRPr="007B4D43">
        <w:rPr>
          <w:rFonts w:ascii="Arial" w:hAnsi="Arial" w:cs="Arial"/>
          <w:sz w:val="22"/>
          <w:szCs w:val="22"/>
        </w:rPr>
        <w:t xml:space="preserve"> dwellings. Land East of Wolves Hall Lane Tendring Essex CO16 0D</w:t>
      </w:r>
      <w:r w:rsidRPr="007B4D43">
        <w:rPr>
          <w:rFonts w:ascii="Arial" w:hAnsi="Arial" w:cs="Arial"/>
          <w:sz w:val="22"/>
          <w:szCs w:val="22"/>
        </w:rPr>
        <w:t>G</w:t>
      </w:r>
    </w:p>
    <w:p w14:paraId="01A6F249" w14:textId="77777777" w:rsidR="007B4D43" w:rsidRDefault="007B4D43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EA7C9" w14:textId="07F94A60" w:rsidR="00597244" w:rsidRDefault="006A54ED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506</w:t>
      </w:r>
      <w:r w:rsidR="008B3F07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63A56">
        <w:rPr>
          <w:rFonts w:ascii="Arial" w:hAnsi="Arial" w:cs="Arial"/>
          <w:b/>
          <w:color w:val="000000" w:themeColor="text1"/>
          <w:sz w:val="22"/>
          <w:szCs w:val="22"/>
        </w:rPr>
        <w:t xml:space="preserve">Talking </w:t>
      </w:r>
      <w:proofErr w:type="gramStart"/>
      <w:r w:rsidR="00F63A56">
        <w:rPr>
          <w:rFonts w:ascii="Arial" w:hAnsi="Arial" w:cs="Arial"/>
          <w:b/>
          <w:color w:val="000000" w:themeColor="text1"/>
          <w:sz w:val="22"/>
          <w:szCs w:val="22"/>
        </w:rPr>
        <w:t>bench</w:t>
      </w:r>
      <w:proofErr w:type="gramEnd"/>
    </w:p>
    <w:p w14:paraId="3E838D3F" w14:textId="2101496B" w:rsidR="00F63A56" w:rsidRDefault="00F63A56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63A56">
        <w:rPr>
          <w:rFonts w:ascii="Arial" w:hAnsi="Arial" w:cs="Arial"/>
          <w:bCs/>
          <w:color w:val="000000" w:themeColor="text1"/>
          <w:sz w:val="22"/>
          <w:szCs w:val="22"/>
        </w:rPr>
        <w:t>Council to discuss and agree on location.</w:t>
      </w:r>
    </w:p>
    <w:p w14:paraId="496A50DB" w14:textId="0EACCA3D" w:rsidR="00BE5838" w:rsidRDefault="00BE5838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D7301F" w14:textId="114565E8" w:rsidR="00BE5838" w:rsidRPr="00BE5838" w:rsidRDefault="00BE5838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BE5838">
        <w:rPr>
          <w:rFonts w:ascii="Arial" w:hAnsi="Arial" w:cs="Arial"/>
          <w:b/>
          <w:color w:val="000000" w:themeColor="text1"/>
          <w:sz w:val="22"/>
          <w:szCs w:val="22"/>
        </w:rPr>
        <w:t xml:space="preserve">03.21.1507 Information Commissioners Office </w:t>
      </w:r>
    </w:p>
    <w:p w14:paraId="2E63338C" w14:textId="1BA617B1" w:rsidR="00BE5838" w:rsidRPr="00F63A56" w:rsidRDefault="00BE5838" w:rsidP="001D4992">
      <w:pPr>
        <w:pStyle w:val="NormalWeb"/>
        <w:spacing w:before="0" w:beforeAutospacing="0" w:after="0" w:afterAutospacing="0" w:line="25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Council to discuss (recommended by internal auditor) and approve financial spend between £40-£60.</w:t>
      </w:r>
    </w:p>
    <w:p w14:paraId="2627C534" w14:textId="77777777" w:rsidR="00C55451" w:rsidRPr="00290D04" w:rsidRDefault="00C55451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C5270B" w14:textId="40E628DC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50</w:t>
      </w:r>
      <w:r w:rsidR="008A4E9A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District Councillor report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(written report)</w:t>
      </w:r>
    </w:p>
    <w:p w14:paraId="4C77B1F4" w14:textId="77777777" w:rsidR="00405ADE" w:rsidRPr="00290D04" w:rsidRDefault="00405AD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2B921" w14:textId="7CD3A4E2" w:rsidR="00405ADE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1A3301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50</w:t>
      </w:r>
      <w:r w:rsidR="008A4E9A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County Councillor report (written report)</w:t>
      </w:r>
    </w:p>
    <w:p w14:paraId="48B4F883" w14:textId="77777777" w:rsidR="00424A9E" w:rsidRPr="00290D04" w:rsidRDefault="00424A9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850A" w14:textId="25E4BA93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8A4E9A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Accounts</w:t>
      </w:r>
    </w:p>
    <w:tbl>
      <w:tblPr>
        <w:tblW w:w="106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3685"/>
        <w:gridCol w:w="1701"/>
        <w:gridCol w:w="4111"/>
      </w:tblGrid>
      <w:tr w:rsidR="00597E60" w:rsidRPr="00290D04" w14:paraId="449775B2" w14:textId="77777777" w:rsidTr="00FC14F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CD76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  <w:color w:val="000000"/>
              </w:rPr>
              <w:t>P/</w:t>
            </w:r>
            <w:proofErr w:type="spellStart"/>
            <w:r w:rsidRPr="00290D04">
              <w:rPr>
                <w:rFonts w:ascii="Arial" w:hAnsi="Arial" w:cs="Arial"/>
                <w:b/>
                <w:color w:val="000000"/>
              </w:rPr>
              <w:t>ment</w:t>
            </w:r>
            <w:proofErr w:type="spellEnd"/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193B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P</w:t>
            </w:r>
            <w:r w:rsidR="00597E60" w:rsidRPr="00290D04">
              <w:rPr>
                <w:rFonts w:ascii="Arial" w:hAnsi="Arial" w:cs="Arial"/>
                <w:b/>
              </w:rPr>
              <w:t>ayable 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E5E4" w14:textId="77777777" w:rsidR="00597E60" w:rsidRPr="00290D04" w:rsidRDefault="00597E60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Amount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687" w14:textId="77777777" w:rsidR="00597E60" w:rsidRPr="00290D04" w:rsidRDefault="00597E60" w:rsidP="00B85242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  <w:b/>
              </w:rPr>
              <w:t>Ref</w:t>
            </w:r>
            <w:r w:rsidR="00B85242" w:rsidRPr="00290D04">
              <w:rPr>
                <w:rFonts w:ascii="Arial" w:hAnsi="Arial" w:cs="Arial"/>
                <w:b/>
              </w:rPr>
              <w:t>erence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</w:tr>
      <w:tr w:rsidR="00597E60" w:rsidRPr="00290D04" w14:paraId="34C3E4E9" w14:textId="77777777" w:rsidTr="00FC14FE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008A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5D90" w14:textId="5903C490" w:rsidR="00597E60" w:rsidRPr="00290D04" w:rsidRDefault="00F63A5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3654" w14:textId="5EC19F07" w:rsidR="00597E60" w:rsidRPr="00290D04" w:rsidRDefault="00F63A5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£134.20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11BB" w14:textId="36C531F9" w:rsidR="006339F2" w:rsidRPr="00290D04" w:rsidRDefault="00F63A56" w:rsidP="00C339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PAYE quarterly payment </w:t>
            </w:r>
          </w:p>
        </w:tc>
      </w:tr>
      <w:tr w:rsidR="00597E60" w:rsidRPr="00290D04" w14:paraId="304E2629" w14:textId="77777777" w:rsidTr="00FC14FE"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19E67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6B481" w14:textId="60FDB46C" w:rsidR="00597E60" w:rsidRPr="00290D04" w:rsidRDefault="00F63A5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Salazar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77F98" w14:textId="6ADC703E" w:rsidR="00597E60" w:rsidRPr="00290D04" w:rsidRDefault="00F63A5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£178.64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6D60A" w14:textId="5C7B789B" w:rsidR="00597E60" w:rsidRPr="00290D04" w:rsidRDefault="001D30A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‘21 salary</w:t>
            </w:r>
          </w:p>
        </w:tc>
      </w:tr>
      <w:tr w:rsidR="00282162" w:rsidRPr="00290D04" w14:paraId="0A6DC5B1" w14:textId="77777777" w:rsidTr="001D30A9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11AB548" w14:textId="07CEBF09" w:rsidR="00282162" w:rsidRPr="00290D04" w:rsidRDefault="00282162" w:rsidP="00CC17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A96273" w14:textId="4F077652" w:rsidR="00282162" w:rsidRPr="00290D04" w:rsidRDefault="00282162" w:rsidP="00CC17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532A0B4" w14:textId="1066B3AC" w:rsidR="00282162" w:rsidRPr="00290D04" w:rsidRDefault="00282162" w:rsidP="00CC17E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</w:tcPr>
          <w:p w14:paraId="124C0BCF" w14:textId="06F56D17" w:rsidR="00282162" w:rsidRPr="00290D04" w:rsidRDefault="00282162" w:rsidP="00CC17E3">
            <w:pPr>
              <w:snapToGrid w:val="0"/>
              <w:rPr>
                <w:rFonts w:ascii="Arial" w:hAnsi="Arial" w:cs="Arial"/>
              </w:rPr>
            </w:pPr>
          </w:p>
        </w:tc>
      </w:tr>
      <w:tr w:rsidR="008B3F07" w:rsidRPr="00290D04" w14:paraId="3F1DCB8A" w14:textId="77777777" w:rsidTr="00FC14FE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C156" w14:textId="385D46DD" w:rsidR="008B3F07" w:rsidRPr="00290D04" w:rsidRDefault="001D30A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received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D642" w14:textId="1CE69D48" w:rsidR="008B3F07" w:rsidRPr="00290D04" w:rsidRDefault="001D30A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8FE6" w14:textId="7AE0EC8A" w:rsidR="008B3F07" w:rsidRPr="00290D04" w:rsidRDefault="001D30A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£402.85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B3004" w14:textId="35E4693B" w:rsidR="008B3F07" w:rsidRPr="00290D04" w:rsidRDefault="001D30A9" w:rsidP="00290EC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rent payment for Goose Green</w:t>
            </w:r>
          </w:p>
        </w:tc>
      </w:tr>
    </w:tbl>
    <w:p w14:paraId="75164EE9" w14:textId="77777777" w:rsidR="00B36838" w:rsidRPr="00290D04" w:rsidRDefault="00B36838" w:rsidP="00B7599E">
      <w:pPr>
        <w:spacing w:after="0"/>
        <w:rPr>
          <w:rFonts w:ascii="Arial" w:hAnsi="Arial" w:cs="Arial"/>
        </w:rPr>
      </w:pPr>
    </w:p>
    <w:p w14:paraId="20B01EAE" w14:textId="02BD6080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5603CF">
        <w:rPr>
          <w:rFonts w:ascii="Arial" w:hAnsi="Arial" w:cs="Arial"/>
          <w:b/>
        </w:rPr>
        <w:t>3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5603CF">
        <w:rPr>
          <w:rFonts w:ascii="Arial" w:hAnsi="Arial" w:cs="Arial"/>
          <w:b/>
        </w:rPr>
        <w:t>51</w:t>
      </w:r>
      <w:r w:rsidR="008A4E9A">
        <w:rPr>
          <w:rFonts w:ascii="Arial" w:hAnsi="Arial" w:cs="Arial"/>
          <w:b/>
        </w:rPr>
        <w:t>1</w:t>
      </w:r>
      <w:r w:rsidR="002756AC" w:rsidRPr="00290D04">
        <w:rPr>
          <w:rFonts w:ascii="Arial" w:hAnsi="Arial" w:cs="Arial"/>
          <w:b/>
        </w:rPr>
        <w:t xml:space="preserve"> Clerk and Councillors reports</w:t>
      </w:r>
      <w:r w:rsidR="00D2166D" w:rsidRPr="00290D04">
        <w:rPr>
          <w:rFonts w:ascii="Arial" w:hAnsi="Arial" w:cs="Arial"/>
          <w:b/>
        </w:rPr>
        <w:t>/updates</w:t>
      </w:r>
    </w:p>
    <w:p w14:paraId="7E8DBBA7" w14:textId="418EBB66" w:rsidR="00F63A56" w:rsidRPr="00722B6B" w:rsidRDefault="0019061F" w:rsidP="00B7599E">
      <w:pPr>
        <w:spacing w:after="0"/>
        <w:rPr>
          <w:rFonts w:ascii="Arial" w:hAnsi="Arial" w:cs="Arial"/>
          <w:bCs/>
        </w:rPr>
      </w:pPr>
      <w:proofErr w:type="spellStart"/>
      <w:r w:rsidRPr="00290D04">
        <w:rPr>
          <w:rFonts w:ascii="Arial" w:hAnsi="Arial" w:cs="Arial"/>
          <w:b/>
        </w:rPr>
        <w:t>i</w:t>
      </w:r>
      <w:proofErr w:type="spellEnd"/>
      <w:r w:rsidRPr="00290D04">
        <w:rPr>
          <w:rFonts w:ascii="Arial" w:hAnsi="Arial" w:cs="Arial"/>
          <w:b/>
        </w:rPr>
        <w:t xml:space="preserve">) </w:t>
      </w:r>
      <w:r w:rsidR="00F63A56" w:rsidRPr="00F63A56">
        <w:rPr>
          <w:rFonts w:ascii="Arial" w:hAnsi="Arial" w:cs="Arial"/>
          <w:bCs/>
        </w:rPr>
        <w:t>HSBC bank in Station Road Colchester to close</w:t>
      </w:r>
    </w:p>
    <w:p w14:paraId="1F95B36F" w14:textId="77777777" w:rsidR="002756AC" w:rsidRPr="00290D04" w:rsidRDefault="002756AC" w:rsidP="00B7599E">
      <w:pPr>
        <w:spacing w:after="0"/>
        <w:rPr>
          <w:rFonts w:ascii="Arial" w:hAnsi="Arial" w:cs="Arial"/>
        </w:rPr>
      </w:pPr>
    </w:p>
    <w:p w14:paraId="4D1161F8" w14:textId="47336BB4" w:rsidR="00D31703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5603CF">
        <w:rPr>
          <w:rFonts w:ascii="Arial" w:hAnsi="Arial" w:cs="Arial"/>
          <w:b/>
        </w:rPr>
        <w:t>3</w:t>
      </w:r>
      <w:r w:rsidRPr="00290D04">
        <w:rPr>
          <w:rFonts w:ascii="Arial" w:hAnsi="Arial" w:cs="Arial"/>
          <w:b/>
        </w:rPr>
        <w:t>.21</w:t>
      </w:r>
      <w:r w:rsidR="00D31703" w:rsidRPr="00290D04">
        <w:rPr>
          <w:rFonts w:ascii="Arial" w:hAnsi="Arial" w:cs="Arial"/>
          <w:b/>
        </w:rPr>
        <w:t>.1</w:t>
      </w:r>
      <w:r w:rsidR="005603CF">
        <w:rPr>
          <w:rFonts w:ascii="Arial" w:hAnsi="Arial" w:cs="Arial"/>
          <w:b/>
        </w:rPr>
        <w:t>51</w:t>
      </w:r>
      <w:r w:rsidR="008A4E9A">
        <w:rPr>
          <w:rFonts w:ascii="Arial" w:hAnsi="Arial" w:cs="Arial"/>
          <w:b/>
        </w:rPr>
        <w:t>2</w:t>
      </w:r>
      <w:r w:rsidR="00D31703" w:rsidRPr="00290D04">
        <w:rPr>
          <w:rFonts w:ascii="Arial" w:hAnsi="Arial" w:cs="Arial"/>
          <w:b/>
        </w:rPr>
        <w:t xml:space="preserve"> Date of next meeting - Monday </w:t>
      </w:r>
      <w:r w:rsidR="00920F7D" w:rsidRPr="00290D04">
        <w:rPr>
          <w:rFonts w:ascii="Arial" w:hAnsi="Arial" w:cs="Arial"/>
          <w:b/>
        </w:rPr>
        <w:t>2</w:t>
      </w:r>
      <w:r w:rsidR="00197CC5">
        <w:rPr>
          <w:rFonts w:ascii="Arial" w:hAnsi="Arial" w:cs="Arial"/>
          <w:b/>
        </w:rPr>
        <w:t>6</w:t>
      </w:r>
      <w:r w:rsidR="00197CC5" w:rsidRPr="00197CC5">
        <w:rPr>
          <w:rFonts w:ascii="Arial" w:hAnsi="Arial" w:cs="Arial"/>
          <w:b/>
          <w:vertAlign w:val="superscript"/>
        </w:rPr>
        <w:t>th</w:t>
      </w:r>
      <w:r w:rsidR="00197CC5">
        <w:rPr>
          <w:rFonts w:ascii="Arial" w:hAnsi="Arial" w:cs="Arial"/>
          <w:b/>
        </w:rPr>
        <w:t xml:space="preserve"> April</w:t>
      </w:r>
      <w:r w:rsidR="00F63A56">
        <w:rPr>
          <w:rFonts w:ascii="Arial" w:hAnsi="Arial" w:cs="Arial"/>
          <w:b/>
        </w:rPr>
        <w:t xml:space="preserve"> </w:t>
      </w:r>
      <w:r w:rsidR="00AD3B89" w:rsidRPr="00290D04">
        <w:rPr>
          <w:rFonts w:ascii="Arial" w:hAnsi="Arial" w:cs="Arial"/>
          <w:b/>
        </w:rPr>
        <w:t>2021</w:t>
      </w:r>
      <w:r w:rsidR="00380362" w:rsidRPr="00290D04">
        <w:rPr>
          <w:rFonts w:ascii="Arial" w:hAnsi="Arial" w:cs="Arial"/>
          <w:b/>
        </w:rPr>
        <w:t xml:space="preserve"> </w:t>
      </w:r>
      <w:r w:rsidR="00D31703" w:rsidRPr="00290D04">
        <w:rPr>
          <w:rFonts w:ascii="Arial" w:hAnsi="Arial" w:cs="Arial"/>
          <w:b/>
        </w:rPr>
        <w:t>at 7.30 pm at a venue to be determined and subject to HM Government Covid-19 measures being reviewed.</w:t>
      </w:r>
    </w:p>
    <w:p w14:paraId="2EE84D39" w14:textId="77777777" w:rsidR="002756AC" w:rsidRPr="00290D04" w:rsidRDefault="002756AC" w:rsidP="00B7599E">
      <w:pPr>
        <w:spacing w:after="0"/>
        <w:rPr>
          <w:rFonts w:ascii="Arial" w:hAnsi="Arial" w:cs="Arial"/>
          <w:b/>
        </w:rPr>
      </w:pPr>
    </w:p>
    <w:p w14:paraId="20E74D4A" w14:textId="12C4C40D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5603CF">
        <w:rPr>
          <w:rFonts w:ascii="Arial" w:hAnsi="Arial" w:cs="Arial"/>
          <w:b/>
        </w:rPr>
        <w:t>3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6232A8">
        <w:rPr>
          <w:rFonts w:ascii="Arial" w:hAnsi="Arial" w:cs="Arial"/>
          <w:b/>
        </w:rPr>
        <w:t>5</w:t>
      </w:r>
      <w:r w:rsidR="005603CF">
        <w:rPr>
          <w:rFonts w:ascii="Arial" w:hAnsi="Arial" w:cs="Arial"/>
          <w:b/>
        </w:rPr>
        <w:t>1</w:t>
      </w:r>
      <w:r w:rsidR="008A4E9A">
        <w:rPr>
          <w:rFonts w:ascii="Arial" w:hAnsi="Arial" w:cs="Arial"/>
          <w:b/>
        </w:rPr>
        <w:t>3</w:t>
      </w:r>
      <w:r w:rsidR="002756AC" w:rsidRPr="00290D04">
        <w:rPr>
          <w:rFonts w:ascii="Arial" w:hAnsi="Arial" w:cs="Arial"/>
          <w:b/>
        </w:rPr>
        <w:t xml:space="preserve"> Meeting closes</w:t>
      </w:r>
    </w:p>
    <w:p w14:paraId="648CD198" w14:textId="77777777" w:rsidR="00B36838" w:rsidRPr="006D716E" w:rsidRDefault="00B36838" w:rsidP="00B7599E">
      <w:pPr>
        <w:spacing w:after="0"/>
        <w:rPr>
          <w:rFonts w:ascii="Arial" w:hAnsi="Arial" w:cs="Arial"/>
          <w:sz w:val="20"/>
          <w:szCs w:val="20"/>
        </w:rPr>
      </w:pPr>
    </w:p>
    <w:sectPr w:rsidR="00B36838" w:rsidRPr="006D716E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F9F3" w14:textId="77777777" w:rsidR="009B627B" w:rsidRDefault="009B627B" w:rsidP="000963AE">
      <w:pPr>
        <w:spacing w:after="0" w:line="240" w:lineRule="auto"/>
      </w:pPr>
      <w:r>
        <w:separator/>
      </w:r>
    </w:p>
  </w:endnote>
  <w:endnote w:type="continuationSeparator" w:id="0">
    <w:p w14:paraId="0841CF08" w14:textId="77777777" w:rsidR="009B627B" w:rsidRDefault="009B627B" w:rsidP="000963AE">
      <w:pPr>
        <w:spacing w:after="0" w:line="240" w:lineRule="auto"/>
      </w:pPr>
      <w:r>
        <w:continuationSeparator/>
      </w:r>
    </w:p>
  </w:endnote>
  <w:endnote w:id="1">
    <w:p w14:paraId="743B87B0" w14:textId="77777777" w:rsidR="004F2103" w:rsidRDefault="004F210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00C6A">
        <w:rPr>
          <w:sz w:val="16"/>
          <w:szCs w:val="16"/>
        </w:rPr>
        <w:t>In accordance with the Local Authorities and Police and Crime Panels (Coronavirus) (Flexibility of Local Authority and Police and Crime Panel Meetings) (England and Wales) Regulations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6FDEE" w14:textId="77777777" w:rsidR="004F2103" w:rsidRDefault="004F2103">
            <w:pPr>
              <w:pStyle w:val="Footer"/>
              <w:jc w:val="center"/>
            </w:pPr>
            <w:r>
              <w:t xml:space="preserve">Page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1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2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6210" w14:textId="77777777" w:rsidR="004F2103" w:rsidRDefault="004F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0C03" w14:textId="77777777" w:rsidR="009B627B" w:rsidRDefault="009B627B" w:rsidP="000963AE">
      <w:pPr>
        <w:spacing w:after="0" w:line="240" w:lineRule="auto"/>
      </w:pPr>
      <w:r>
        <w:separator/>
      </w:r>
    </w:p>
  </w:footnote>
  <w:footnote w:type="continuationSeparator" w:id="0">
    <w:p w14:paraId="20EADA3C" w14:textId="77777777" w:rsidR="009B627B" w:rsidRDefault="009B627B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C6A"/>
    <w:rsid w:val="00001D39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0AB2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59A7"/>
    <w:rsid w:val="00137139"/>
    <w:rsid w:val="00137619"/>
    <w:rsid w:val="00150608"/>
    <w:rsid w:val="0015060A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9061F"/>
    <w:rsid w:val="00197CC5"/>
    <w:rsid w:val="001A3301"/>
    <w:rsid w:val="001B0D01"/>
    <w:rsid w:val="001B70C4"/>
    <w:rsid w:val="001C259A"/>
    <w:rsid w:val="001C3DA4"/>
    <w:rsid w:val="001C58C0"/>
    <w:rsid w:val="001C5FF8"/>
    <w:rsid w:val="001D30A9"/>
    <w:rsid w:val="001D3600"/>
    <w:rsid w:val="001D4992"/>
    <w:rsid w:val="001D68F5"/>
    <w:rsid w:val="001D7783"/>
    <w:rsid w:val="001E084D"/>
    <w:rsid w:val="001F0DC3"/>
    <w:rsid w:val="001F1713"/>
    <w:rsid w:val="001F53A2"/>
    <w:rsid w:val="001F7CF6"/>
    <w:rsid w:val="00207084"/>
    <w:rsid w:val="002077B8"/>
    <w:rsid w:val="00215E16"/>
    <w:rsid w:val="00217545"/>
    <w:rsid w:val="002245DE"/>
    <w:rsid w:val="002367D8"/>
    <w:rsid w:val="00237F7E"/>
    <w:rsid w:val="002437F3"/>
    <w:rsid w:val="0024673E"/>
    <w:rsid w:val="00251079"/>
    <w:rsid w:val="00254262"/>
    <w:rsid w:val="0025642D"/>
    <w:rsid w:val="00256458"/>
    <w:rsid w:val="00263EE3"/>
    <w:rsid w:val="0026407C"/>
    <w:rsid w:val="00264E36"/>
    <w:rsid w:val="0026518C"/>
    <w:rsid w:val="002656A9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D04"/>
    <w:rsid w:val="00290ECF"/>
    <w:rsid w:val="002A18C0"/>
    <w:rsid w:val="002A2339"/>
    <w:rsid w:val="002A5E9B"/>
    <w:rsid w:val="002B2A65"/>
    <w:rsid w:val="002B7B51"/>
    <w:rsid w:val="002C2FB1"/>
    <w:rsid w:val="002C3251"/>
    <w:rsid w:val="002C3BE9"/>
    <w:rsid w:val="002C46A3"/>
    <w:rsid w:val="002D1E3B"/>
    <w:rsid w:val="002D3E33"/>
    <w:rsid w:val="002E00FB"/>
    <w:rsid w:val="002E4E1C"/>
    <w:rsid w:val="002E4E99"/>
    <w:rsid w:val="002F0521"/>
    <w:rsid w:val="002F432B"/>
    <w:rsid w:val="002F46F3"/>
    <w:rsid w:val="002F6034"/>
    <w:rsid w:val="002F7649"/>
    <w:rsid w:val="003017A8"/>
    <w:rsid w:val="00304D6D"/>
    <w:rsid w:val="00307942"/>
    <w:rsid w:val="0031030C"/>
    <w:rsid w:val="003127E7"/>
    <w:rsid w:val="00323B03"/>
    <w:rsid w:val="00331C1A"/>
    <w:rsid w:val="00333BEF"/>
    <w:rsid w:val="00334F45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2387"/>
    <w:rsid w:val="00373E68"/>
    <w:rsid w:val="0037461B"/>
    <w:rsid w:val="00374CE7"/>
    <w:rsid w:val="00375345"/>
    <w:rsid w:val="00376BFF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D520E"/>
    <w:rsid w:val="003E471F"/>
    <w:rsid w:val="003E7AF2"/>
    <w:rsid w:val="003F4A34"/>
    <w:rsid w:val="0040164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4A9E"/>
    <w:rsid w:val="00436D1B"/>
    <w:rsid w:val="00440211"/>
    <w:rsid w:val="00442B6F"/>
    <w:rsid w:val="0044628F"/>
    <w:rsid w:val="00451A60"/>
    <w:rsid w:val="0045556A"/>
    <w:rsid w:val="00456747"/>
    <w:rsid w:val="00463D96"/>
    <w:rsid w:val="00465477"/>
    <w:rsid w:val="00465523"/>
    <w:rsid w:val="00465791"/>
    <w:rsid w:val="0046685D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2A29"/>
    <w:rsid w:val="004A5120"/>
    <w:rsid w:val="004B04B2"/>
    <w:rsid w:val="004C0E2B"/>
    <w:rsid w:val="004C49EA"/>
    <w:rsid w:val="004C748E"/>
    <w:rsid w:val="004D0DB4"/>
    <w:rsid w:val="004D1E9D"/>
    <w:rsid w:val="004D29D7"/>
    <w:rsid w:val="004D58C2"/>
    <w:rsid w:val="004D693D"/>
    <w:rsid w:val="004F171A"/>
    <w:rsid w:val="004F2103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6FD2"/>
    <w:rsid w:val="00517623"/>
    <w:rsid w:val="00522B28"/>
    <w:rsid w:val="00522E38"/>
    <w:rsid w:val="005238F1"/>
    <w:rsid w:val="005247A0"/>
    <w:rsid w:val="00525E5C"/>
    <w:rsid w:val="005264DF"/>
    <w:rsid w:val="005269E6"/>
    <w:rsid w:val="005272A7"/>
    <w:rsid w:val="00527D1F"/>
    <w:rsid w:val="00527E1C"/>
    <w:rsid w:val="0053325D"/>
    <w:rsid w:val="00533801"/>
    <w:rsid w:val="00541582"/>
    <w:rsid w:val="00542981"/>
    <w:rsid w:val="00543B51"/>
    <w:rsid w:val="00544FEA"/>
    <w:rsid w:val="00552CD3"/>
    <w:rsid w:val="005601C0"/>
    <w:rsid w:val="005603CF"/>
    <w:rsid w:val="00560F4B"/>
    <w:rsid w:val="0056618C"/>
    <w:rsid w:val="00571EBD"/>
    <w:rsid w:val="00573FAE"/>
    <w:rsid w:val="005745AE"/>
    <w:rsid w:val="00574AE1"/>
    <w:rsid w:val="00575857"/>
    <w:rsid w:val="005768D3"/>
    <w:rsid w:val="00581316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5223"/>
    <w:rsid w:val="005B1606"/>
    <w:rsid w:val="005C00B3"/>
    <w:rsid w:val="005C4088"/>
    <w:rsid w:val="005C5CD3"/>
    <w:rsid w:val="005D0837"/>
    <w:rsid w:val="005D166D"/>
    <w:rsid w:val="005D5837"/>
    <w:rsid w:val="005E1C81"/>
    <w:rsid w:val="005E5D7C"/>
    <w:rsid w:val="005F49EE"/>
    <w:rsid w:val="005F6EC2"/>
    <w:rsid w:val="005F7916"/>
    <w:rsid w:val="00621026"/>
    <w:rsid w:val="006213BA"/>
    <w:rsid w:val="00622285"/>
    <w:rsid w:val="006232A8"/>
    <w:rsid w:val="00625230"/>
    <w:rsid w:val="0063165E"/>
    <w:rsid w:val="00631A58"/>
    <w:rsid w:val="006339F2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208C4"/>
    <w:rsid w:val="00722B6B"/>
    <w:rsid w:val="00731DFF"/>
    <w:rsid w:val="0073203B"/>
    <w:rsid w:val="0073493F"/>
    <w:rsid w:val="0074122F"/>
    <w:rsid w:val="00741BFC"/>
    <w:rsid w:val="0074431C"/>
    <w:rsid w:val="0074481D"/>
    <w:rsid w:val="00744AB5"/>
    <w:rsid w:val="00746973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4AC0"/>
    <w:rsid w:val="007754D8"/>
    <w:rsid w:val="00777834"/>
    <w:rsid w:val="00777E1D"/>
    <w:rsid w:val="00781119"/>
    <w:rsid w:val="00781881"/>
    <w:rsid w:val="00781D23"/>
    <w:rsid w:val="007821B3"/>
    <w:rsid w:val="00785A40"/>
    <w:rsid w:val="00787A35"/>
    <w:rsid w:val="00791541"/>
    <w:rsid w:val="007923F9"/>
    <w:rsid w:val="00792EE0"/>
    <w:rsid w:val="00793699"/>
    <w:rsid w:val="0079614E"/>
    <w:rsid w:val="0079659E"/>
    <w:rsid w:val="007A01F1"/>
    <w:rsid w:val="007A1415"/>
    <w:rsid w:val="007A154A"/>
    <w:rsid w:val="007A1761"/>
    <w:rsid w:val="007A1FC3"/>
    <w:rsid w:val="007A66BB"/>
    <w:rsid w:val="007B4D43"/>
    <w:rsid w:val="007B5843"/>
    <w:rsid w:val="007B5FD8"/>
    <w:rsid w:val="007B6018"/>
    <w:rsid w:val="007D6DEB"/>
    <w:rsid w:val="007D7D5A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212B3"/>
    <w:rsid w:val="008228B7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56F1"/>
    <w:rsid w:val="00895DAD"/>
    <w:rsid w:val="008A07E9"/>
    <w:rsid w:val="008A3C75"/>
    <w:rsid w:val="008A40E4"/>
    <w:rsid w:val="008A49C6"/>
    <w:rsid w:val="008A4E9A"/>
    <w:rsid w:val="008B104C"/>
    <w:rsid w:val="008B3F07"/>
    <w:rsid w:val="008B493C"/>
    <w:rsid w:val="008C48FC"/>
    <w:rsid w:val="008D09FA"/>
    <w:rsid w:val="008D2293"/>
    <w:rsid w:val="008D282E"/>
    <w:rsid w:val="008E3B56"/>
    <w:rsid w:val="008E4A13"/>
    <w:rsid w:val="008E5B61"/>
    <w:rsid w:val="008E65E0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6A1B"/>
    <w:rsid w:val="009415E5"/>
    <w:rsid w:val="00950224"/>
    <w:rsid w:val="00952343"/>
    <w:rsid w:val="00954799"/>
    <w:rsid w:val="00955767"/>
    <w:rsid w:val="009630A5"/>
    <w:rsid w:val="009637D6"/>
    <w:rsid w:val="00965311"/>
    <w:rsid w:val="00971EE2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A5D0E"/>
    <w:rsid w:val="009B39CC"/>
    <w:rsid w:val="009B48BB"/>
    <w:rsid w:val="009B627B"/>
    <w:rsid w:val="009C2413"/>
    <w:rsid w:val="009C4A93"/>
    <w:rsid w:val="009D0191"/>
    <w:rsid w:val="009D1BC8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4FFF"/>
    <w:rsid w:val="00A27445"/>
    <w:rsid w:val="00A27D9A"/>
    <w:rsid w:val="00A321F8"/>
    <w:rsid w:val="00A33EF8"/>
    <w:rsid w:val="00A408D0"/>
    <w:rsid w:val="00A463F2"/>
    <w:rsid w:val="00A46D3D"/>
    <w:rsid w:val="00A55B40"/>
    <w:rsid w:val="00A57F27"/>
    <w:rsid w:val="00A602E8"/>
    <w:rsid w:val="00A64969"/>
    <w:rsid w:val="00A70B8D"/>
    <w:rsid w:val="00A76D23"/>
    <w:rsid w:val="00A81401"/>
    <w:rsid w:val="00A82CD7"/>
    <w:rsid w:val="00A83A90"/>
    <w:rsid w:val="00A8487F"/>
    <w:rsid w:val="00A859A1"/>
    <w:rsid w:val="00A86118"/>
    <w:rsid w:val="00A95DB7"/>
    <w:rsid w:val="00AA3BAE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36EF3"/>
    <w:rsid w:val="00B420DA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DE7"/>
    <w:rsid w:val="00B82944"/>
    <w:rsid w:val="00B83C14"/>
    <w:rsid w:val="00B85242"/>
    <w:rsid w:val="00B8778C"/>
    <w:rsid w:val="00B87FC9"/>
    <w:rsid w:val="00B9369B"/>
    <w:rsid w:val="00B971DF"/>
    <w:rsid w:val="00B9773E"/>
    <w:rsid w:val="00BA3B47"/>
    <w:rsid w:val="00BA50BC"/>
    <w:rsid w:val="00BA57CE"/>
    <w:rsid w:val="00BB1B74"/>
    <w:rsid w:val="00BB1B8F"/>
    <w:rsid w:val="00BB49AB"/>
    <w:rsid w:val="00BC5BA5"/>
    <w:rsid w:val="00BD1601"/>
    <w:rsid w:val="00BD23F3"/>
    <w:rsid w:val="00BD3C92"/>
    <w:rsid w:val="00BD423B"/>
    <w:rsid w:val="00BD67B0"/>
    <w:rsid w:val="00BE2519"/>
    <w:rsid w:val="00BE5838"/>
    <w:rsid w:val="00BF15BF"/>
    <w:rsid w:val="00C011E5"/>
    <w:rsid w:val="00C01789"/>
    <w:rsid w:val="00C04D52"/>
    <w:rsid w:val="00C0531D"/>
    <w:rsid w:val="00C1001E"/>
    <w:rsid w:val="00C10486"/>
    <w:rsid w:val="00C13BB5"/>
    <w:rsid w:val="00C17A59"/>
    <w:rsid w:val="00C17E21"/>
    <w:rsid w:val="00C21862"/>
    <w:rsid w:val="00C30445"/>
    <w:rsid w:val="00C3280E"/>
    <w:rsid w:val="00C32CC7"/>
    <w:rsid w:val="00C33924"/>
    <w:rsid w:val="00C4073A"/>
    <w:rsid w:val="00C40C3F"/>
    <w:rsid w:val="00C41BE6"/>
    <w:rsid w:val="00C42222"/>
    <w:rsid w:val="00C43AD1"/>
    <w:rsid w:val="00C5062A"/>
    <w:rsid w:val="00C55451"/>
    <w:rsid w:val="00C56E71"/>
    <w:rsid w:val="00C638F4"/>
    <w:rsid w:val="00C659B7"/>
    <w:rsid w:val="00C77C76"/>
    <w:rsid w:val="00C82C36"/>
    <w:rsid w:val="00C83F57"/>
    <w:rsid w:val="00C91BB5"/>
    <w:rsid w:val="00C96D7E"/>
    <w:rsid w:val="00CA340F"/>
    <w:rsid w:val="00CA3E92"/>
    <w:rsid w:val="00CB10C2"/>
    <w:rsid w:val="00CB4595"/>
    <w:rsid w:val="00CB47AC"/>
    <w:rsid w:val="00CB74C5"/>
    <w:rsid w:val="00CC17E3"/>
    <w:rsid w:val="00CC2BBD"/>
    <w:rsid w:val="00CC6349"/>
    <w:rsid w:val="00CC6C84"/>
    <w:rsid w:val="00CD2116"/>
    <w:rsid w:val="00CD3831"/>
    <w:rsid w:val="00CE17A1"/>
    <w:rsid w:val="00CE2462"/>
    <w:rsid w:val="00CE2FC7"/>
    <w:rsid w:val="00CE4E30"/>
    <w:rsid w:val="00CF00F4"/>
    <w:rsid w:val="00CF1007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61D4"/>
    <w:rsid w:val="00D31703"/>
    <w:rsid w:val="00D343C0"/>
    <w:rsid w:val="00D46B8A"/>
    <w:rsid w:val="00D62487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5B69"/>
    <w:rsid w:val="00DC6500"/>
    <w:rsid w:val="00DC6F47"/>
    <w:rsid w:val="00DD11C5"/>
    <w:rsid w:val="00DE1689"/>
    <w:rsid w:val="00DE21C2"/>
    <w:rsid w:val="00DF457F"/>
    <w:rsid w:val="00DF6B22"/>
    <w:rsid w:val="00E038AE"/>
    <w:rsid w:val="00E06466"/>
    <w:rsid w:val="00E1023B"/>
    <w:rsid w:val="00E14307"/>
    <w:rsid w:val="00E14841"/>
    <w:rsid w:val="00E17943"/>
    <w:rsid w:val="00E17AA4"/>
    <w:rsid w:val="00E22D9F"/>
    <w:rsid w:val="00E257A4"/>
    <w:rsid w:val="00E31E83"/>
    <w:rsid w:val="00E324D2"/>
    <w:rsid w:val="00E32EFB"/>
    <w:rsid w:val="00E35AFD"/>
    <w:rsid w:val="00E412D8"/>
    <w:rsid w:val="00E41EA9"/>
    <w:rsid w:val="00E53EDD"/>
    <w:rsid w:val="00E54669"/>
    <w:rsid w:val="00E571AE"/>
    <w:rsid w:val="00E6277F"/>
    <w:rsid w:val="00E70524"/>
    <w:rsid w:val="00E72949"/>
    <w:rsid w:val="00E739FC"/>
    <w:rsid w:val="00E7410D"/>
    <w:rsid w:val="00E74781"/>
    <w:rsid w:val="00E764A6"/>
    <w:rsid w:val="00E80727"/>
    <w:rsid w:val="00E86A01"/>
    <w:rsid w:val="00E87A4D"/>
    <w:rsid w:val="00E93D48"/>
    <w:rsid w:val="00E940E1"/>
    <w:rsid w:val="00E95745"/>
    <w:rsid w:val="00EA2E30"/>
    <w:rsid w:val="00EA3459"/>
    <w:rsid w:val="00EA386C"/>
    <w:rsid w:val="00EA3DC2"/>
    <w:rsid w:val="00EA6FA7"/>
    <w:rsid w:val="00EB422E"/>
    <w:rsid w:val="00EB56DE"/>
    <w:rsid w:val="00EB6603"/>
    <w:rsid w:val="00EB7D4C"/>
    <w:rsid w:val="00EC2945"/>
    <w:rsid w:val="00EC35E9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E89"/>
    <w:rsid w:val="00EF2E2D"/>
    <w:rsid w:val="00EF3875"/>
    <w:rsid w:val="00EF6281"/>
    <w:rsid w:val="00F05964"/>
    <w:rsid w:val="00F06A62"/>
    <w:rsid w:val="00F078B5"/>
    <w:rsid w:val="00F150F4"/>
    <w:rsid w:val="00F20DED"/>
    <w:rsid w:val="00F24804"/>
    <w:rsid w:val="00F25FD9"/>
    <w:rsid w:val="00F30F0B"/>
    <w:rsid w:val="00F3263B"/>
    <w:rsid w:val="00F33694"/>
    <w:rsid w:val="00F373E9"/>
    <w:rsid w:val="00F46289"/>
    <w:rsid w:val="00F52A7E"/>
    <w:rsid w:val="00F537B7"/>
    <w:rsid w:val="00F565F4"/>
    <w:rsid w:val="00F63A56"/>
    <w:rsid w:val="00F67F9E"/>
    <w:rsid w:val="00F71B9E"/>
    <w:rsid w:val="00F75344"/>
    <w:rsid w:val="00F778BB"/>
    <w:rsid w:val="00F803CD"/>
    <w:rsid w:val="00F81B01"/>
    <w:rsid w:val="00F81DC2"/>
    <w:rsid w:val="00F93B98"/>
    <w:rsid w:val="00F967F5"/>
    <w:rsid w:val="00F96EC3"/>
    <w:rsid w:val="00FA1620"/>
    <w:rsid w:val="00FA35AE"/>
    <w:rsid w:val="00FA549D"/>
    <w:rsid w:val="00FB4F08"/>
    <w:rsid w:val="00FB5174"/>
    <w:rsid w:val="00FC14FE"/>
    <w:rsid w:val="00FC4702"/>
    <w:rsid w:val="00FC6B24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D77"/>
  <w15:docId w15:val="{78EC606E-33B5-4E65-B664-1C09262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Michelle Salazar</cp:lastModifiedBy>
  <cp:revision>18</cp:revision>
  <cp:lastPrinted>2021-01-18T16:50:00Z</cp:lastPrinted>
  <dcterms:created xsi:type="dcterms:W3CDTF">2021-03-17T20:02:00Z</dcterms:created>
  <dcterms:modified xsi:type="dcterms:W3CDTF">2021-03-17T21:37:00Z</dcterms:modified>
</cp:coreProperties>
</file>