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9A7" w:rsidRPr="001359A7" w:rsidRDefault="00AD6980" w:rsidP="001359A7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TENDRING</w:t>
      </w:r>
      <w:r w:rsidR="001359A7" w:rsidRPr="001359A7">
        <w:rPr>
          <w:rFonts w:ascii="Arial" w:hAnsi="Arial" w:cs="Arial"/>
          <w:b/>
          <w:sz w:val="40"/>
          <w:szCs w:val="40"/>
        </w:rPr>
        <w:t xml:space="preserve"> PARISH COUNCIL</w:t>
      </w:r>
    </w:p>
    <w:p w:rsidR="001359A7" w:rsidRDefault="004E36BE" w:rsidP="001359A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Extraordinary </w:t>
      </w:r>
      <w:r w:rsidR="001359A7" w:rsidRPr="00EF6281">
        <w:rPr>
          <w:rFonts w:ascii="Arial" w:hAnsi="Arial" w:cs="Arial"/>
          <w:b/>
          <w:sz w:val="32"/>
          <w:szCs w:val="32"/>
        </w:rPr>
        <w:t xml:space="preserve">Parish Council Meeting </w:t>
      </w:r>
    </w:p>
    <w:p w:rsidR="00000C6A" w:rsidRPr="00000C6A" w:rsidRDefault="00000C6A" w:rsidP="000569FC">
      <w:pPr>
        <w:pStyle w:val="NormalWeb"/>
        <w:spacing w:before="0" w:beforeAutospacing="0" w:after="0" w:afterAutospacing="0" w:line="256" w:lineRule="auto"/>
        <w:rPr>
          <w:rFonts w:ascii="Arial" w:hAnsi="Arial" w:cs="Arial"/>
          <w:sz w:val="20"/>
          <w:szCs w:val="20"/>
        </w:rPr>
      </w:pPr>
      <w:r w:rsidRPr="00000C6A">
        <w:rPr>
          <w:rFonts w:ascii="Arial" w:hAnsi="Arial" w:cs="Arial"/>
          <w:sz w:val="20"/>
          <w:szCs w:val="20"/>
        </w:rPr>
        <w:t xml:space="preserve">Please note: due to the current HM Government’s measures for Covid-19, the Parish Council will meet virtually via Zoom. If any members of the public wish to attend </w:t>
      </w:r>
      <w:r w:rsidR="008E3B56">
        <w:rPr>
          <w:rFonts w:ascii="Arial" w:hAnsi="Arial" w:cs="Arial"/>
          <w:sz w:val="20"/>
          <w:szCs w:val="20"/>
        </w:rPr>
        <w:t xml:space="preserve">the virtual meeting </w:t>
      </w:r>
      <w:r w:rsidR="00442B6F">
        <w:rPr>
          <w:rFonts w:ascii="Arial" w:hAnsi="Arial" w:cs="Arial"/>
          <w:sz w:val="20"/>
          <w:szCs w:val="20"/>
        </w:rPr>
        <w:t>(</w:t>
      </w:r>
      <w:r w:rsidR="00F96EC3">
        <w:rPr>
          <w:rFonts w:ascii="Arial" w:hAnsi="Arial" w:cs="Arial"/>
          <w:sz w:val="20"/>
          <w:szCs w:val="20"/>
        </w:rPr>
        <w:t xml:space="preserve">an </w:t>
      </w:r>
      <w:r w:rsidR="004909FF">
        <w:rPr>
          <w:rFonts w:ascii="Arial" w:hAnsi="Arial" w:cs="Arial"/>
          <w:sz w:val="20"/>
          <w:szCs w:val="20"/>
        </w:rPr>
        <w:t xml:space="preserve">id </w:t>
      </w:r>
      <w:r w:rsidR="00770681">
        <w:rPr>
          <w:rFonts w:ascii="Arial" w:hAnsi="Arial" w:cs="Arial"/>
          <w:sz w:val="20"/>
          <w:szCs w:val="20"/>
        </w:rPr>
        <w:t xml:space="preserve">reference </w:t>
      </w:r>
      <w:r w:rsidR="004909FF">
        <w:rPr>
          <w:rFonts w:ascii="Arial" w:hAnsi="Arial" w:cs="Arial"/>
          <w:sz w:val="20"/>
          <w:szCs w:val="20"/>
        </w:rPr>
        <w:t xml:space="preserve">and </w:t>
      </w:r>
      <w:proofErr w:type="spellStart"/>
      <w:r w:rsidR="004909FF">
        <w:rPr>
          <w:rFonts w:ascii="Arial" w:hAnsi="Arial" w:cs="Arial"/>
          <w:sz w:val="20"/>
          <w:szCs w:val="20"/>
        </w:rPr>
        <w:t>passcode</w:t>
      </w:r>
      <w:proofErr w:type="spellEnd"/>
      <w:r w:rsidR="004909FF">
        <w:rPr>
          <w:rFonts w:ascii="Arial" w:hAnsi="Arial" w:cs="Arial"/>
          <w:sz w:val="20"/>
          <w:szCs w:val="20"/>
        </w:rPr>
        <w:t xml:space="preserve"> </w:t>
      </w:r>
      <w:r w:rsidR="00F96EC3">
        <w:rPr>
          <w:rFonts w:ascii="Arial" w:hAnsi="Arial" w:cs="Arial"/>
          <w:sz w:val="20"/>
          <w:szCs w:val="20"/>
        </w:rPr>
        <w:t xml:space="preserve">are </w:t>
      </w:r>
      <w:r w:rsidR="004909FF">
        <w:rPr>
          <w:rFonts w:ascii="Arial" w:hAnsi="Arial" w:cs="Arial"/>
          <w:sz w:val="20"/>
          <w:szCs w:val="20"/>
        </w:rPr>
        <w:t>required</w:t>
      </w:r>
      <w:r w:rsidR="00442B6F">
        <w:rPr>
          <w:rFonts w:ascii="Arial" w:hAnsi="Arial" w:cs="Arial"/>
          <w:sz w:val="20"/>
          <w:szCs w:val="20"/>
        </w:rPr>
        <w:t xml:space="preserve"> to </w:t>
      </w:r>
      <w:r w:rsidR="004909FF">
        <w:rPr>
          <w:rFonts w:ascii="Arial" w:hAnsi="Arial" w:cs="Arial"/>
          <w:sz w:val="20"/>
          <w:szCs w:val="20"/>
        </w:rPr>
        <w:t xml:space="preserve">access </w:t>
      </w:r>
      <w:r w:rsidR="00F96EC3">
        <w:rPr>
          <w:rFonts w:ascii="Arial" w:hAnsi="Arial" w:cs="Arial"/>
          <w:sz w:val="20"/>
          <w:szCs w:val="20"/>
        </w:rPr>
        <w:t xml:space="preserve">the </w:t>
      </w:r>
      <w:r w:rsidR="00442B6F">
        <w:rPr>
          <w:rFonts w:ascii="Arial" w:hAnsi="Arial" w:cs="Arial"/>
          <w:sz w:val="20"/>
          <w:szCs w:val="20"/>
        </w:rPr>
        <w:t xml:space="preserve">Zoom </w:t>
      </w:r>
      <w:r w:rsidR="004909FF">
        <w:rPr>
          <w:rFonts w:ascii="Arial" w:hAnsi="Arial" w:cs="Arial"/>
          <w:sz w:val="20"/>
          <w:szCs w:val="20"/>
        </w:rPr>
        <w:t>meeting</w:t>
      </w:r>
      <w:r w:rsidR="00442B6F">
        <w:rPr>
          <w:rFonts w:ascii="Arial" w:hAnsi="Arial" w:cs="Arial"/>
          <w:sz w:val="20"/>
          <w:szCs w:val="20"/>
        </w:rPr>
        <w:t xml:space="preserve">) </w:t>
      </w:r>
      <w:r w:rsidR="008E3B56">
        <w:rPr>
          <w:rFonts w:ascii="Arial" w:hAnsi="Arial" w:cs="Arial"/>
          <w:sz w:val="20"/>
          <w:szCs w:val="20"/>
        </w:rPr>
        <w:t>or</w:t>
      </w:r>
      <w:r w:rsidR="004909FF">
        <w:rPr>
          <w:rFonts w:ascii="Arial" w:hAnsi="Arial" w:cs="Arial"/>
          <w:sz w:val="20"/>
          <w:szCs w:val="20"/>
        </w:rPr>
        <w:t xml:space="preserve"> </w:t>
      </w:r>
      <w:r w:rsidR="00F96EC3">
        <w:rPr>
          <w:rFonts w:ascii="Arial" w:hAnsi="Arial" w:cs="Arial"/>
          <w:sz w:val="20"/>
          <w:szCs w:val="20"/>
        </w:rPr>
        <w:t xml:space="preserve">to </w:t>
      </w:r>
      <w:r w:rsidR="004909FF">
        <w:rPr>
          <w:rFonts w:ascii="Arial" w:hAnsi="Arial" w:cs="Arial"/>
          <w:sz w:val="20"/>
          <w:szCs w:val="20"/>
        </w:rPr>
        <w:t>put forward</w:t>
      </w:r>
      <w:r w:rsidRPr="00000C6A">
        <w:rPr>
          <w:rFonts w:ascii="Arial" w:hAnsi="Arial" w:cs="Arial"/>
          <w:sz w:val="20"/>
          <w:szCs w:val="20"/>
        </w:rPr>
        <w:t xml:space="preserve"> a question</w:t>
      </w:r>
      <w:r w:rsidR="00442B6F">
        <w:rPr>
          <w:rFonts w:ascii="Arial" w:hAnsi="Arial" w:cs="Arial"/>
          <w:sz w:val="20"/>
          <w:szCs w:val="20"/>
        </w:rPr>
        <w:t>,</w:t>
      </w:r>
      <w:r w:rsidRPr="00000C6A">
        <w:rPr>
          <w:rFonts w:ascii="Arial" w:hAnsi="Arial" w:cs="Arial"/>
          <w:sz w:val="20"/>
          <w:szCs w:val="20"/>
        </w:rPr>
        <w:t xml:space="preserve"> </w:t>
      </w:r>
      <w:r w:rsidR="008E3B56" w:rsidRPr="00000C6A">
        <w:rPr>
          <w:rFonts w:ascii="Arial" w:hAnsi="Arial" w:cs="Arial"/>
          <w:sz w:val="20"/>
          <w:szCs w:val="20"/>
        </w:rPr>
        <w:t>they should contact the</w:t>
      </w:r>
      <w:r w:rsidR="008E3B56">
        <w:rPr>
          <w:rFonts w:ascii="Arial" w:hAnsi="Arial" w:cs="Arial"/>
          <w:sz w:val="20"/>
          <w:szCs w:val="20"/>
        </w:rPr>
        <w:t xml:space="preserve"> Chairman on </w:t>
      </w:r>
      <w:r w:rsidR="008E3B56" w:rsidRPr="00442B6F">
        <w:rPr>
          <w:rFonts w:ascii="Arial" w:hAnsi="Arial" w:cs="Arial"/>
          <w:b/>
          <w:sz w:val="20"/>
          <w:szCs w:val="20"/>
        </w:rPr>
        <w:t>01255 830304</w:t>
      </w:r>
      <w:r w:rsidR="0042166F">
        <w:rPr>
          <w:rFonts w:ascii="Arial" w:hAnsi="Arial" w:cs="Arial"/>
          <w:b/>
          <w:sz w:val="20"/>
          <w:szCs w:val="20"/>
        </w:rPr>
        <w:t xml:space="preserve"> (no later than 26</w:t>
      </w:r>
      <w:r w:rsidR="0042166F" w:rsidRPr="0042166F">
        <w:rPr>
          <w:rFonts w:ascii="Arial" w:hAnsi="Arial" w:cs="Arial"/>
          <w:b/>
          <w:sz w:val="20"/>
          <w:szCs w:val="20"/>
          <w:vertAlign w:val="superscript"/>
        </w:rPr>
        <w:t>th</w:t>
      </w:r>
      <w:r w:rsidR="0042166F">
        <w:rPr>
          <w:rFonts w:ascii="Arial" w:hAnsi="Arial" w:cs="Arial"/>
          <w:b/>
          <w:sz w:val="20"/>
          <w:szCs w:val="20"/>
        </w:rPr>
        <w:t xml:space="preserve"> </w:t>
      </w:r>
      <w:r w:rsidR="004E36BE">
        <w:rPr>
          <w:rFonts w:ascii="Arial" w:hAnsi="Arial" w:cs="Arial"/>
          <w:b/>
          <w:sz w:val="20"/>
          <w:szCs w:val="20"/>
        </w:rPr>
        <w:t>August</w:t>
      </w:r>
      <w:r w:rsidR="0042166F">
        <w:rPr>
          <w:rFonts w:ascii="Arial" w:hAnsi="Arial" w:cs="Arial"/>
          <w:b/>
          <w:sz w:val="20"/>
          <w:szCs w:val="20"/>
        </w:rPr>
        <w:t xml:space="preserve"> 2020)</w:t>
      </w:r>
      <w:r w:rsidRPr="00000C6A">
        <w:rPr>
          <w:rFonts w:ascii="Arial" w:hAnsi="Arial" w:cs="Arial"/>
          <w:sz w:val="20"/>
          <w:szCs w:val="20"/>
        </w:rPr>
        <w:t xml:space="preserve">. </w:t>
      </w:r>
    </w:p>
    <w:p w:rsidR="00000C6A" w:rsidRPr="00000C6A" w:rsidRDefault="00000C6A" w:rsidP="000569FC">
      <w:pPr>
        <w:pStyle w:val="NormalWeb"/>
        <w:spacing w:before="0" w:beforeAutospacing="0" w:after="0" w:afterAutospacing="0" w:line="256" w:lineRule="auto"/>
        <w:rPr>
          <w:rFonts w:ascii="Arial" w:hAnsi="Arial" w:cs="Arial"/>
          <w:sz w:val="20"/>
          <w:szCs w:val="20"/>
        </w:rPr>
      </w:pPr>
    </w:p>
    <w:p w:rsidR="00000C6A" w:rsidRPr="00B6529F" w:rsidRDefault="00000C6A" w:rsidP="000569FC">
      <w:pPr>
        <w:pStyle w:val="NormalWeb"/>
        <w:spacing w:before="0" w:beforeAutospacing="0" w:after="0" w:afterAutospacing="0" w:line="256" w:lineRule="auto"/>
        <w:rPr>
          <w:rFonts w:ascii="Arial" w:hAnsi="Arial" w:cs="Arial"/>
          <w:b/>
          <w:sz w:val="20"/>
          <w:szCs w:val="20"/>
        </w:rPr>
      </w:pPr>
      <w:r w:rsidRPr="00B6529F">
        <w:rPr>
          <w:rFonts w:ascii="Arial" w:hAnsi="Arial" w:cs="Arial"/>
          <w:b/>
          <w:sz w:val="20"/>
          <w:szCs w:val="20"/>
        </w:rPr>
        <w:t xml:space="preserve">To: All Members of Tendring Parish Council </w:t>
      </w:r>
    </w:p>
    <w:p w:rsidR="00000C6A" w:rsidRPr="00000C6A" w:rsidRDefault="00000C6A" w:rsidP="000569FC">
      <w:pPr>
        <w:pStyle w:val="NormalWeb"/>
        <w:spacing w:before="0" w:beforeAutospacing="0" w:after="0" w:afterAutospacing="0" w:line="256" w:lineRule="auto"/>
        <w:rPr>
          <w:rFonts w:ascii="Arial" w:hAnsi="Arial" w:cs="Arial"/>
          <w:sz w:val="20"/>
          <w:szCs w:val="20"/>
        </w:rPr>
      </w:pPr>
      <w:r w:rsidRPr="00000C6A">
        <w:rPr>
          <w:rFonts w:ascii="Arial" w:hAnsi="Arial" w:cs="Arial"/>
          <w:sz w:val="20"/>
          <w:szCs w:val="20"/>
        </w:rPr>
        <w:t xml:space="preserve">You are summoned to </w:t>
      </w:r>
      <w:proofErr w:type="gramStart"/>
      <w:r w:rsidRPr="00000C6A">
        <w:rPr>
          <w:rFonts w:ascii="Arial" w:hAnsi="Arial" w:cs="Arial"/>
          <w:sz w:val="20"/>
          <w:szCs w:val="20"/>
        </w:rPr>
        <w:t>a</w:t>
      </w:r>
      <w:proofErr w:type="gramEnd"/>
      <w:r w:rsidRPr="00000C6A">
        <w:rPr>
          <w:rFonts w:ascii="Arial" w:hAnsi="Arial" w:cs="Arial"/>
          <w:sz w:val="20"/>
          <w:szCs w:val="20"/>
        </w:rPr>
        <w:t xml:space="preserve"> </w:t>
      </w:r>
      <w:r w:rsidR="004E36BE">
        <w:rPr>
          <w:rFonts w:ascii="Arial" w:hAnsi="Arial" w:cs="Arial"/>
          <w:sz w:val="20"/>
          <w:szCs w:val="20"/>
        </w:rPr>
        <w:t xml:space="preserve">Extraordinary </w:t>
      </w:r>
      <w:r w:rsidRPr="00000C6A">
        <w:rPr>
          <w:rFonts w:ascii="Arial" w:hAnsi="Arial" w:cs="Arial"/>
          <w:sz w:val="20"/>
          <w:szCs w:val="20"/>
        </w:rPr>
        <w:t xml:space="preserve">Meeting of </w:t>
      </w:r>
      <w:r w:rsidR="000C5B1F">
        <w:rPr>
          <w:rFonts w:ascii="Arial" w:hAnsi="Arial" w:cs="Arial"/>
          <w:sz w:val="20"/>
          <w:szCs w:val="20"/>
        </w:rPr>
        <w:t>Tendring</w:t>
      </w:r>
      <w:r w:rsidR="004E36BE">
        <w:rPr>
          <w:rFonts w:ascii="Arial" w:hAnsi="Arial" w:cs="Arial"/>
          <w:sz w:val="20"/>
          <w:szCs w:val="20"/>
        </w:rPr>
        <w:t xml:space="preserve"> Parish Council on Thurs</w:t>
      </w:r>
      <w:r w:rsidRPr="00000C6A">
        <w:rPr>
          <w:rFonts w:ascii="Arial" w:hAnsi="Arial" w:cs="Arial"/>
          <w:sz w:val="20"/>
          <w:szCs w:val="20"/>
        </w:rPr>
        <w:t xml:space="preserve">day </w:t>
      </w:r>
      <w:r>
        <w:rPr>
          <w:rFonts w:ascii="Arial" w:hAnsi="Arial" w:cs="Arial"/>
          <w:sz w:val="20"/>
          <w:szCs w:val="20"/>
        </w:rPr>
        <w:t>27</w:t>
      </w:r>
      <w:r w:rsidRPr="00000C6A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 </w:t>
      </w:r>
      <w:r w:rsidR="004E36BE">
        <w:rPr>
          <w:rFonts w:ascii="Arial" w:hAnsi="Arial" w:cs="Arial"/>
          <w:sz w:val="20"/>
          <w:szCs w:val="20"/>
        </w:rPr>
        <w:t>August</w:t>
      </w:r>
      <w:r w:rsidRPr="00000C6A">
        <w:rPr>
          <w:rFonts w:ascii="Arial" w:hAnsi="Arial" w:cs="Arial"/>
          <w:sz w:val="20"/>
          <w:szCs w:val="20"/>
        </w:rPr>
        <w:t xml:space="preserve"> 2020 at 7.30 pm. This meeting will be held virtually</w:t>
      </w:r>
      <w:r>
        <w:rPr>
          <w:rStyle w:val="EndnoteReference"/>
          <w:rFonts w:ascii="Arial" w:hAnsi="Arial" w:cs="Arial"/>
          <w:sz w:val="20"/>
          <w:szCs w:val="20"/>
        </w:rPr>
        <w:endnoteReference w:id="1"/>
      </w:r>
      <w:r w:rsidRPr="00000C6A">
        <w:rPr>
          <w:rFonts w:ascii="Arial" w:hAnsi="Arial" w:cs="Arial"/>
          <w:sz w:val="20"/>
          <w:szCs w:val="20"/>
        </w:rPr>
        <w:t xml:space="preserve"> for the purpose of transacting the following business. </w:t>
      </w:r>
    </w:p>
    <w:p w:rsidR="00000C6A" w:rsidRPr="00000C6A" w:rsidRDefault="00000C6A" w:rsidP="000569FC">
      <w:pPr>
        <w:pStyle w:val="NormalWeb"/>
        <w:spacing w:before="0" w:beforeAutospacing="0" w:after="0" w:afterAutospacing="0" w:line="256" w:lineRule="auto"/>
        <w:rPr>
          <w:rFonts w:ascii="Arial" w:hAnsi="Arial" w:cs="Arial"/>
          <w:sz w:val="20"/>
          <w:szCs w:val="20"/>
        </w:rPr>
      </w:pPr>
      <w:r w:rsidRPr="00000C6A">
        <w:rPr>
          <w:rFonts w:ascii="Arial" w:hAnsi="Arial" w:cs="Arial"/>
          <w:sz w:val="20"/>
          <w:szCs w:val="20"/>
        </w:rPr>
        <w:t xml:space="preserve">Yours sincerely </w:t>
      </w:r>
    </w:p>
    <w:p w:rsidR="00000C6A" w:rsidRPr="00000C6A" w:rsidRDefault="00000C6A" w:rsidP="000569FC">
      <w:pPr>
        <w:pStyle w:val="NormalWeb"/>
        <w:spacing w:before="0" w:beforeAutospacing="0" w:after="0" w:afterAutospacing="0" w:line="25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-15240</wp:posOffset>
            </wp:positionH>
            <wp:positionV relativeFrom="paragraph">
              <wp:posOffset>1270</wp:posOffset>
            </wp:positionV>
            <wp:extent cx="789940" cy="327025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940" cy="327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00C6A" w:rsidRPr="00000C6A" w:rsidRDefault="00000C6A" w:rsidP="000569FC">
      <w:pPr>
        <w:pStyle w:val="NormalWeb"/>
        <w:spacing w:before="0" w:beforeAutospacing="0" w:after="0" w:afterAutospacing="0" w:line="256" w:lineRule="auto"/>
        <w:rPr>
          <w:rFonts w:ascii="Arial" w:hAnsi="Arial" w:cs="Arial"/>
          <w:sz w:val="20"/>
          <w:szCs w:val="20"/>
        </w:rPr>
      </w:pPr>
    </w:p>
    <w:p w:rsidR="00000C6A" w:rsidRPr="00000C6A" w:rsidRDefault="00000C6A" w:rsidP="000569FC">
      <w:pPr>
        <w:pStyle w:val="NormalWeb"/>
        <w:spacing w:before="0" w:beforeAutospacing="0" w:after="0" w:afterAutospacing="0" w:line="256" w:lineRule="auto"/>
        <w:rPr>
          <w:rFonts w:ascii="Arial" w:hAnsi="Arial" w:cs="Arial"/>
          <w:sz w:val="20"/>
          <w:szCs w:val="20"/>
        </w:rPr>
      </w:pPr>
      <w:r w:rsidRPr="00000C6A">
        <w:rPr>
          <w:rFonts w:ascii="Arial" w:hAnsi="Arial" w:cs="Arial"/>
          <w:sz w:val="20"/>
          <w:szCs w:val="20"/>
        </w:rPr>
        <w:t>Michelle Salazar</w:t>
      </w:r>
    </w:p>
    <w:p w:rsidR="00000C6A" w:rsidRPr="00000C6A" w:rsidRDefault="00000C6A" w:rsidP="000569FC">
      <w:pPr>
        <w:pStyle w:val="NormalWeb"/>
        <w:spacing w:before="0" w:beforeAutospacing="0" w:after="0" w:afterAutospacing="0" w:line="256" w:lineRule="auto"/>
        <w:rPr>
          <w:rFonts w:ascii="Arial" w:hAnsi="Arial" w:cs="Arial"/>
          <w:sz w:val="20"/>
          <w:szCs w:val="20"/>
        </w:rPr>
      </w:pPr>
      <w:r w:rsidRPr="00000C6A">
        <w:rPr>
          <w:rFonts w:ascii="Arial" w:hAnsi="Arial" w:cs="Arial"/>
          <w:sz w:val="20"/>
          <w:szCs w:val="20"/>
        </w:rPr>
        <w:t xml:space="preserve">Clerk to the Council </w:t>
      </w:r>
    </w:p>
    <w:p w:rsidR="00000C6A" w:rsidRPr="00000C6A" w:rsidRDefault="00000C6A" w:rsidP="000569FC">
      <w:pPr>
        <w:pStyle w:val="NormalWeb"/>
        <w:spacing w:before="0" w:beforeAutospacing="0" w:after="0" w:afterAutospacing="0" w:line="256" w:lineRule="auto"/>
        <w:rPr>
          <w:rFonts w:ascii="Arial" w:hAnsi="Arial" w:cs="Arial"/>
          <w:sz w:val="20"/>
          <w:szCs w:val="20"/>
        </w:rPr>
      </w:pPr>
    </w:p>
    <w:p w:rsidR="00000C6A" w:rsidRDefault="00000C6A" w:rsidP="000569FC">
      <w:pPr>
        <w:pStyle w:val="NormalWeb"/>
        <w:spacing w:before="0" w:beforeAutospacing="0" w:after="0" w:afterAutospacing="0" w:line="256" w:lineRule="auto"/>
        <w:rPr>
          <w:rFonts w:ascii="Arial" w:hAnsi="Arial" w:cs="Arial"/>
          <w:sz w:val="20"/>
          <w:szCs w:val="20"/>
        </w:rPr>
      </w:pPr>
      <w:r w:rsidRPr="00000C6A">
        <w:rPr>
          <w:rFonts w:ascii="Arial" w:hAnsi="Arial" w:cs="Arial"/>
          <w:sz w:val="20"/>
          <w:szCs w:val="20"/>
        </w:rPr>
        <w:t>During the meeting and at the Chairman’s discretion, the meeting will be opened to enable members o</w:t>
      </w:r>
      <w:r w:rsidR="000133EF">
        <w:rPr>
          <w:rFonts w:ascii="Arial" w:hAnsi="Arial" w:cs="Arial"/>
          <w:sz w:val="20"/>
          <w:szCs w:val="20"/>
        </w:rPr>
        <w:t>f the public to ask questions</w:t>
      </w:r>
      <w:r w:rsidRPr="00000C6A">
        <w:rPr>
          <w:rFonts w:ascii="Arial" w:hAnsi="Arial" w:cs="Arial"/>
          <w:sz w:val="20"/>
          <w:szCs w:val="20"/>
        </w:rPr>
        <w:t xml:space="preserve"> to the Council for a maximum time of 1</w:t>
      </w:r>
      <w:r w:rsidR="000C5B1F">
        <w:rPr>
          <w:rFonts w:ascii="Arial" w:hAnsi="Arial" w:cs="Arial"/>
          <w:sz w:val="20"/>
          <w:szCs w:val="20"/>
        </w:rPr>
        <w:t>5</w:t>
      </w:r>
      <w:r w:rsidRPr="00000C6A">
        <w:rPr>
          <w:rFonts w:ascii="Arial" w:hAnsi="Arial" w:cs="Arial"/>
          <w:sz w:val="20"/>
          <w:szCs w:val="20"/>
        </w:rPr>
        <w:t xml:space="preserve"> minutes. Members of the public are asked to restrict their comments and/or questions to three minutes. </w:t>
      </w:r>
    </w:p>
    <w:p w:rsidR="004E36BE" w:rsidRDefault="004E36BE" w:rsidP="000569FC">
      <w:pPr>
        <w:pStyle w:val="NormalWeb"/>
        <w:spacing w:before="0" w:beforeAutospacing="0" w:after="0" w:afterAutospacing="0" w:line="256" w:lineRule="auto"/>
        <w:rPr>
          <w:rFonts w:ascii="Arial" w:hAnsi="Arial" w:cs="Arial"/>
          <w:sz w:val="20"/>
          <w:szCs w:val="20"/>
        </w:rPr>
      </w:pPr>
    </w:p>
    <w:p w:rsidR="004E36BE" w:rsidRPr="004E36BE" w:rsidRDefault="004E36BE" w:rsidP="000569FC">
      <w:pPr>
        <w:pStyle w:val="NormalWeb"/>
        <w:spacing w:before="0" w:beforeAutospacing="0" w:after="0" w:afterAutospacing="0" w:line="256" w:lineRule="auto"/>
        <w:rPr>
          <w:rFonts w:ascii="Arial" w:hAnsi="Arial" w:cs="Arial"/>
          <w:b/>
          <w:sz w:val="20"/>
          <w:szCs w:val="20"/>
        </w:rPr>
      </w:pPr>
      <w:r w:rsidRPr="004E36BE">
        <w:rPr>
          <w:rFonts w:ascii="Arial" w:hAnsi="Arial" w:cs="Arial"/>
          <w:b/>
          <w:sz w:val="20"/>
          <w:szCs w:val="20"/>
        </w:rPr>
        <w:t>08.20.1417 Declaration of Interests</w:t>
      </w:r>
    </w:p>
    <w:p w:rsidR="00000C6A" w:rsidRDefault="00000C6A" w:rsidP="000569FC">
      <w:pPr>
        <w:pStyle w:val="NormalWeb"/>
        <w:spacing w:before="0" w:beforeAutospacing="0" w:after="0" w:afterAutospacing="0" w:line="256" w:lineRule="auto"/>
      </w:pPr>
    </w:p>
    <w:p w:rsidR="00E739FC" w:rsidRDefault="00675F34" w:rsidP="000569FC">
      <w:pPr>
        <w:pStyle w:val="NormalWeb"/>
        <w:spacing w:before="0" w:beforeAutospacing="0" w:after="0" w:afterAutospacing="0" w:line="256" w:lineRule="auto"/>
        <w:rPr>
          <w:rFonts w:ascii="Arial" w:hAnsi="Arial" w:cs="Arial"/>
          <w:b/>
          <w:sz w:val="18"/>
          <w:szCs w:val="18"/>
        </w:rPr>
      </w:pPr>
      <w:r w:rsidRPr="00B36838">
        <w:rPr>
          <w:rFonts w:ascii="Arial" w:hAnsi="Arial" w:cs="Arial"/>
          <w:b/>
          <w:sz w:val="18"/>
          <w:szCs w:val="18"/>
        </w:rPr>
        <w:t>0</w:t>
      </w:r>
      <w:r w:rsidR="004E36BE">
        <w:rPr>
          <w:rFonts w:ascii="Arial" w:hAnsi="Arial" w:cs="Arial"/>
          <w:b/>
          <w:sz w:val="18"/>
          <w:szCs w:val="18"/>
        </w:rPr>
        <w:t>8</w:t>
      </w:r>
      <w:r w:rsidR="00417563" w:rsidRPr="00B36838">
        <w:rPr>
          <w:rFonts w:ascii="Arial" w:hAnsi="Arial" w:cs="Arial"/>
          <w:b/>
          <w:sz w:val="18"/>
          <w:szCs w:val="18"/>
        </w:rPr>
        <w:t>.20.</w:t>
      </w:r>
      <w:r w:rsidR="00CB10C2" w:rsidRPr="00B36838">
        <w:rPr>
          <w:rFonts w:ascii="Arial" w:hAnsi="Arial" w:cs="Arial"/>
          <w:b/>
          <w:sz w:val="18"/>
          <w:szCs w:val="18"/>
        </w:rPr>
        <w:t>1</w:t>
      </w:r>
      <w:r w:rsidR="00D31703">
        <w:rPr>
          <w:rFonts w:ascii="Arial" w:hAnsi="Arial" w:cs="Arial"/>
          <w:b/>
          <w:sz w:val="18"/>
          <w:szCs w:val="18"/>
        </w:rPr>
        <w:t>4</w:t>
      </w:r>
      <w:r w:rsidR="004E36BE">
        <w:rPr>
          <w:rFonts w:ascii="Arial" w:hAnsi="Arial" w:cs="Arial"/>
          <w:b/>
          <w:sz w:val="18"/>
          <w:szCs w:val="18"/>
        </w:rPr>
        <w:t>18</w:t>
      </w:r>
      <w:r w:rsidR="00417563" w:rsidRPr="00B36838">
        <w:rPr>
          <w:rFonts w:ascii="Arial" w:hAnsi="Arial" w:cs="Arial"/>
          <w:sz w:val="18"/>
          <w:szCs w:val="18"/>
        </w:rPr>
        <w:t xml:space="preserve"> </w:t>
      </w:r>
      <w:r w:rsidR="00A06BA6" w:rsidRPr="00A06BA6">
        <w:rPr>
          <w:rFonts w:ascii="Arial" w:hAnsi="Arial" w:cs="Arial"/>
          <w:b/>
          <w:sz w:val="18"/>
          <w:szCs w:val="18"/>
        </w:rPr>
        <w:t>Public Questions</w:t>
      </w:r>
    </w:p>
    <w:p w:rsidR="00E739FC" w:rsidRDefault="00A06BA6" w:rsidP="000569FC">
      <w:pPr>
        <w:pStyle w:val="NormalWeb"/>
        <w:spacing w:before="0" w:beforeAutospacing="0" w:after="0" w:afterAutospacing="0" w:line="256" w:lineRule="auto"/>
        <w:rPr>
          <w:rFonts w:ascii="Arial" w:hAnsi="Arial" w:cs="Arial"/>
          <w:sz w:val="18"/>
          <w:szCs w:val="18"/>
        </w:rPr>
      </w:pPr>
      <w:proofErr w:type="gramStart"/>
      <w:r w:rsidRPr="00A06BA6">
        <w:rPr>
          <w:rFonts w:ascii="Arial" w:hAnsi="Arial" w:cs="Arial"/>
          <w:sz w:val="18"/>
          <w:szCs w:val="18"/>
        </w:rPr>
        <w:t>To receive any statements/questions from members of the public.</w:t>
      </w:r>
      <w:proofErr w:type="gramEnd"/>
      <w:r w:rsidRPr="00A06BA6">
        <w:rPr>
          <w:rFonts w:ascii="Arial" w:hAnsi="Arial" w:cs="Arial"/>
          <w:sz w:val="18"/>
          <w:szCs w:val="18"/>
        </w:rPr>
        <w:t xml:space="preserve"> </w:t>
      </w:r>
    </w:p>
    <w:p w:rsidR="004F6446" w:rsidRDefault="004F6446" w:rsidP="000569FC">
      <w:pPr>
        <w:pStyle w:val="NormalWeb"/>
        <w:spacing w:before="0" w:beforeAutospacing="0" w:after="0" w:afterAutospacing="0" w:line="256" w:lineRule="auto"/>
        <w:rPr>
          <w:rFonts w:ascii="Arial" w:hAnsi="Arial" w:cs="Arial"/>
          <w:sz w:val="18"/>
          <w:szCs w:val="18"/>
        </w:rPr>
      </w:pPr>
    </w:p>
    <w:p w:rsidR="00D31703" w:rsidRPr="00830352" w:rsidRDefault="004E36BE" w:rsidP="004E36BE">
      <w:pPr>
        <w:pStyle w:val="NormalWeb"/>
        <w:spacing w:before="0" w:beforeAutospacing="0" w:after="0" w:afterAutospacing="0" w:line="256" w:lineRule="auto"/>
        <w:rPr>
          <w:rFonts w:ascii="Arial" w:hAnsi="Arial" w:cs="Arial"/>
          <w:b/>
          <w:sz w:val="18"/>
          <w:szCs w:val="18"/>
        </w:rPr>
      </w:pPr>
      <w:proofErr w:type="gramStart"/>
      <w:r>
        <w:rPr>
          <w:rFonts w:ascii="Arial" w:hAnsi="Arial" w:cs="Arial"/>
          <w:b/>
          <w:color w:val="000000"/>
          <w:sz w:val="18"/>
          <w:szCs w:val="18"/>
        </w:rPr>
        <w:t>08.20.1419</w:t>
      </w:r>
      <w:r w:rsidR="00A06BA6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="00597E60" w:rsidRPr="00B36838">
        <w:rPr>
          <w:rFonts w:ascii="Arial" w:hAnsi="Arial" w:cs="Arial"/>
          <w:color w:val="000000"/>
          <w:sz w:val="18"/>
          <w:szCs w:val="18"/>
        </w:rPr>
        <w:t xml:space="preserve"> </w:t>
      </w:r>
      <w:r w:rsidR="00830352" w:rsidRPr="00830352">
        <w:rPr>
          <w:rStyle w:val="casenumber"/>
          <w:rFonts w:ascii="Arial" w:hAnsi="Arial" w:cs="Arial"/>
          <w:b/>
          <w:color w:val="333333"/>
          <w:sz w:val="18"/>
          <w:szCs w:val="18"/>
          <w:shd w:val="clear" w:color="auto" w:fill="FFFFFF"/>
        </w:rPr>
        <w:t>20</w:t>
      </w:r>
      <w:proofErr w:type="gramEnd"/>
      <w:r w:rsidR="00830352" w:rsidRPr="00830352">
        <w:rPr>
          <w:rStyle w:val="casenumber"/>
          <w:rFonts w:ascii="Arial" w:hAnsi="Arial" w:cs="Arial"/>
          <w:b/>
          <w:color w:val="333333"/>
          <w:sz w:val="18"/>
          <w:szCs w:val="18"/>
          <w:shd w:val="clear" w:color="auto" w:fill="FFFFFF"/>
        </w:rPr>
        <w:t>/01027/FUL </w:t>
      </w:r>
      <w:r w:rsidR="00830352" w:rsidRPr="00830352">
        <w:rPr>
          <w:rStyle w:val="divider1"/>
          <w:rFonts w:ascii="Arial" w:hAnsi="Arial" w:cs="Arial"/>
          <w:b/>
          <w:color w:val="333333"/>
          <w:sz w:val="18"/>
          <w:szCs w:val="18"/>
          <w:shd w:val="clear" w:color="auto" w:fill="FFFFFF"/>
        </w:rPr>
        <w:t>|</w:t>
      </w:r>
      <w:r w:rsidR="00830352" w:rsidRPr="00830352">
        <w:rPr>
          <w:rFonts w:ascii="Arial" w:hAnsi="Arial" w:cs="Arial"/>
          <w:b/>
          <w:color w:val="333333"/>
          <w:sz w:val="18"/>
          <w:szCs w:val="18"/>
          <w:shd w:val="clear" w:color="auto" w:fill="FFFFFF"/>
        </w:rPr>
        <w:t> </w:t>
      </w:r>
      <w:r w:rsidR="00830352" w:rsidRPr="00830352">
        <w:rPr>
          <w:rStyle w:val="description"/>
          <w:rFonts w:ascii="Arial" w:hAnsi="Arial" w:cs="Arial"/>
          <w:b/>
          <w:color w:val="333333"/>
          <w:sz w:val="18"/>
          <w:szCs w:val="18"/>
          <w:shd w:val="clear" w:color="auto" w:fill="FFFFFF"/>
        </w:rPr>
        <w:t>Proposed erection of two detached 4-bed properties with associated parking and amenity area. </w:t>
      </w:r>
      <w:r w:rsidR="00830352" w:rsidRPr="00830352">
        <w:rPr>
          <w:rStyle w:val="divider2"/>
          <w:rFonts w:ascii="Arial" w:hAnsi="Arial" w:cs="Arial"/>
          <w:b/>
          <w:color w:val="333333"/>
          <w:sz w:val="18"/>
          <w:szCs w:val="18"/>
          <w:shd w:val="clear" w:color="auto" w:fill="FFFFFF"/>
        </w:rPr>
        <w:t>|</w:t>
      </w:r>
      <w:r w:rsidR="00830352" w:rsidRPr="00830352">
        <w:rPr>
          <w:rFonts w:ascii="Arial" w:hAnsi="Arial" w:cs="Arial"/>
          <w:b/>
          <w:color w:val="333333"/>
          <w:sz w:val="18"/>
          <w:szCs w:val="18"/>
          <w:shd w:val="clear" w:color="auto" w:fill="FFFFFF"/>
        </w:rPr>
        <w:t> </w:t>
      </w:r>
      <w:r w:rsidR="00830352" w:rsidRPr="00830352">
        <w:rPr>
          <w:rStyle w:val="address"/>
          <w:rFonts w:ascii="Arial" w:hAnsi="Arial" w:cs="Arial"/>
          <w:b/>
          <w:color w:val="333333"/>
          <w:sz w:val="18"/>
          <w:szCs w:val="18"/>
          <w:shd w:val="clear" w:color="auto" w:fill="FFFFFF"/>
        </w:rPr>
        <w:t>The Fat Goose Heath Road Tendring Essex CO16 0BX</w:t>
      </w:r>
    </w:p>
    <w:p w:rsidR="002756AC" w:rsidRDefault="002756AC" w:rsidP="00B7599E">
      <w:pPr>
        <w:spacing w:after="0"/>
        <w:rPr>
          <w:rFonts w:ascii="Arial" w:hAnsi="Arial" w:cs="Arial"/>
          <w:b/>
          <w:sz w:val="18"/>
          <w:szCs w:val="18"/>
        </w:rPr>
      </w:pPr>
    </w:p>
    <w:p w:rsidR="002756AC" w:rsidRPr="00C42222" w:rsidRDefault="004E36BE" w:rsidP="00B7599E">
      <w:pPr>
        <w:spacing w:after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08.20.1420</w:t>
      </w:r>
      <w:r w:rsidR="002756AC">
        <w:rPr>
          <w:rFonts w:ascii="Arial" w:hAnsi="Arial" w:cs="Arial"/>
          <w:b/>
          <w:sz w:val="18"/>
          <w:szCs w:val="18"/>
        </w:rPr>
        <w:t xml:space="preserve"> Meeting closes</w:t>
      </w:r>
    </w:p>
    <w:p w:rsidR="00B36838" w:rsidRDefault="00B36838" w:rsidP="00B7599E">
      <w:pPr>
        <w:spacing w:after="0"/>
        <w:rPr>
          <w:rFonts w:ascii="Arial" w:hAnsi="Arial" w:cs="Arial"/>
          <w:sz w:val="18"/>
          <w:szCs w:val="18"/>
        </w:rPr>
      </w:pPr>
    </w:p>
    <w:sectPr w:rsidR="00B36838" w:rsidSect="009F424D">
      <w:footerReference w:type="default" r:id="rId9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762C" w:rsidRDefault="00C8762C" w:rsidP="000963AE">
      <w:pPr>
        <w:spacing w:after="0" w:line="240" w:lineRule="auto"/>
      </w:pPr>
      <w:r>
        <w:separator/>
      </w:r>
    </w:p>
  </w:endnote>
  <w:endnote w:type="continuationSeparator" w:id="0">
    <w:p w:rsidR="00C8762C" w:rsidRDefault="00C8762C" w:rsidP="000963AE">
      <w:pPr>
        <w:spacing w:after="0" w:line="240" w:lineRule="auto"/>
      </w:pPr>
      <w:r>
        <w:continuationSeparator/>
      </w:r>
    </w:p>
  </w:endnote>
  <w:endnote w:id="1">
    <w:p w:rsidR="00C4073A" w:rsidRDefault="00C4073A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000C6A">
        <w:rPr>
          <w:sz w:val="16"/>
          <w:szCs w:val="16"/>
        </w:rPr>
        <w:t>In accordance with the Local Authorities and Police and Crime Panels (</w:t>
      </w:r>
      <w:proofErr w:type="spellStart"/>
      <w:r w:rsidRPr="00000C6A">
        <w:rPr>
          <w:sz w:val="16"/>
          <w:szCs w:val="16"/>
        </w:rPr>
        <w:t>Coronavirus</w:t>
      </w:r>
      <w:proofErr w:type="spellEnd"/>
      <w:r w:rsidRPr="00000C6A">
        <w:rPr>
          <w:sz w:val="16"/>
          <w:szCs w:val="16"/>
        </w:rPr>
        <w:t>) (Flexibility of Local Authority and Police and Crime Panel Meetings) (England and Wales) Regulations 2020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386743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C4073A" w:rsidRDefault="00C4073A">
            <w:pPr>
              <w:pStyle w:val="Footer"/>
              <w:jc w:val="center"/>
            </w:pPr>
            <w:r>
              <w:t xml:space="preserve">Page </w:t>
            </w:r>
            <w:r w:rsidR="002A1394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2A1394">
              <w:rPr>
                <w:b/>
                <w:bCs/>
                <w:sz w:val="24"/>
                <w:szCs w:val="24"/>
              </w:rPr>
              <w:fldChar w:fldCharType="separate"/>
            </w:r>
            <w:r w:rsidR="00830352">
              <w:rPr>
                <w:b/>
                <w:bCs/>
                <w:noProof/>
              </w:rPr>
              <w:t>1</w:t>
            </w:r>
            <w:r w:rsidR="002A1394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2A1394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2A1394">
              <w:rPr>
                <w:b/>
                <w:bCs/>
                <w:sz w:val="24"/>
                <w:szCs w:val="24"/>
              </w:rPr>
              <w:fldChar w:fldCharType="separate"/>
            </w:r>
            <w:r w:rsidR="00830352">
              <w:rPr>
                <w:b/>
                <w:bCs/>
                <w:noProof/>
              </w:rPr>
              <w:t>1</w:t>
            </w:r>
            <w:r w:rsidR="002A1394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4073A" w:rsidRDefault="00C4073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762C" w:rsidRDefault="00C8762C" w:rsidP="000963AE">
      <w:pPr>
        <w:spacing w:after="0" w:line="240" w:lineRule="auto"/>
      </w:pPr>
      <w:r>
        <w:separator/>
      </w:r>
    </w:p>
  </w:footnote>
  <w:footnote w:type="continuationSeparator" w:id="0">
    <w:p w:rsidR="00C8762C" w:rsidRDefault="00C8762C" w:rsidP="000963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C1E00"/>
    <w:multiLevelType w:val="multilevel"/>
    <w:tmpl w:val="EA344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59A7"/>
    <w:rsid w:val="00000C6A"/>
    <w:rsid w:val="00007888"/>
    <w:rsid w:val="000133EF"/>
    <w:rsid w:val="0001352A"/>
    <w:rsid w:val="000149DE"/>
    <w:rsid w:val="0001623D"/>
    <w:rsid w:val="00017DF5"/>
    <w:rsid w:val="00021462"/>
    <w:rsid w:val="00021A7D"/>
    <w:rsid w:val="00025D4B"/>
    <w:rsid w:val="000303C4"/>
    <w:rsid w:val="00033F85"/>
    <w:rsid w:val="00035DAA"/>
    <w:rsid w:val="00036B69"/>
    <w:rsid w:val="000404A7"/>
    <w:rsid w:val="00041781"/>
    <w:rsid w:val="00045730"/>
    <w:rsid w:val="000461A6"/>
    <w:rsid w:val="00053F49"/>
    <w:rsid w:val="000554F1"/>
    <w:rsid w:val="000569FC"/>
    <w:rsid w:val="000615A3"/>
    <w:rsid w:val="00062E21"/>
    <w:rsid w:val="000675A5"/>
    <w:rsid w:val="000678A9"/>
    <w:rsid w:val="000766BC"/>
    <w:rsid w:val="00080527"/>
    <w:rsid w:val="000818EE"/>
    <w:rsid w:val="00090815"/>
    <w:rsid w:val="00093503"/>
    <w:rsid w:val="000963AE"/>
    <w:rsid w:val="000975D8"/>
    <w:rsid w:val="000A4AEE"/>
    <w:rsid w:val="000A6D1D"/>
    <w:rsid w:val="000B48C6"/>
    <w:rsid w:val="000B527A"/>
    <w:rsid w:val="000B6D1F"/>
    <w:rsid w:val="000C0179"/>
    <w:rsid w:val="000C3787"/>
    <w:rsid w:val="000C43E2"/>
    <w:rsid w:val="000C48F5"/>
    <w:rsid w:val="000C5B1F"/>
    <w:rsid w:val="000C7091"/>
    <w:rsid w:val="000C7124"/>
    <w:rsid w:val="000D353C"/>
    <w:rsid w:val="000D68A8"/>
    <w:rsid w:val="000D6971"/>
    <w:rsid w:val="000D6FFA"/>
    <w:rsid w:val="000E13EB"/>
    <w:rsid w:val="000E2452"/>
    <w:rsid w:val="000E3450"/>
    <w:rsid w:val="000E4AEB"/>
    <w:rsid w:val="000E5AB5"/>
    <w:rsid w:val="000F12BC"/>
    <w:rsid w:val="000F1BF8"/>
    <w:rsid w:val="000F398E"/>
    <w:rsid w:val="000F425F"/>
    <w:rsid w:val="00102090"/>
    <w:rsid w:val="0010265F"/>
    <w:rsid w:val="00102C82"/>
    <w:rsid w:val="00103717"/>
    <w:rsid w:val="00110D68"/>
    <w:rsid w:val="00112ED7"/>
    <w:rsid w:val="00114060"/>
    <w:rsid w:val="00121E7F"/>
    <w:rsid w:val="0012474A"/>
    <w:rsid w:val="001359A7"/>
    <w:rsid w:val="00137139"/>
    <w:rsid w:val="00137619"/>
    <w:rsid w:val="00156401"/>
    <w:rsid w:val="001635EF"/>
    <w:rsid w:val="00163FD8"/>
    <w:rsid w:val="00166305"/>
    <w:rsid w:val="001709B8"/>
    <w:rsid w:val="00171748"/>
    <w:rsid w:val="00182D60"/>
    <w:rsid w:val="00185109"/>
    <w:rsid w:val="001878A8"/>
    <w:rsid w:val="001B0D01"/>
    <w:rsid w:val="001B70C4"/>
    <w:rsid w:val="001C259A"/>
    <w:rsid w:val="001C3DA4"/>
    <w:rsid w:val="001C5FF8"/>
    <w:rsid w:val="001D3600"/>
    <w:rsid w:val="001D68F5"/>
    <w:rsid w:val="001D7783"/>
    <w:rsid w:val="001E084D"/>
    <w:rsid w:val="001F0DC3"/>
    <w:rsid w:val="001F1713"/>
    <w:rsid w:val="001F7CF6"/>
    <w:rsid w:val="002077B8"/>
    <w:rsid w:val="00215E16"/>
    <w:rsid w:val="00217545"/>
    <w:rsid w:val="002245DE"/>
    <w:rsid w:val="00237F7E"/>
    <w:rsid w:val="002437F3"/>
    <w:rsid w:val="0024673E"/>
    <w:rsid w:val="00251079"/>
    <w:rsid w:val="00254262"/>
    <w:rsid w:val="0025642D"/>
    <w:rsid w:val="00263EE3"/>
    <w:rsid w:val="0026407C"/>
    <w:rsid w:val="00264E36"/>
    <w:rsid w:val="0026518C"/>
    <w:rsid w:val="002656A9"/>
    <w:rsid w:val="002756AC"/>
    <w:rsid w:val="00277D87"/>
    <w:rsid w:val="00277F44"/>
    <w:rsid w:val="00282162"/>
    <w:rsid w:val="00282CFF"/>
    <w:rsid w:val="00284956"/>
    <w:rsid w:val="00284B1B"/>
    <w:rsid w:val="00285B8A"/>
    <w:rsid w:val="00290996"/>
    <w:rsid w:val="002A1394"/>
    <w:rsid w:val="002A18C0"/>
    <w:rsid w:val="002A2339"/>
    <w:rsid w:val="002B2A65"/>
    <w:rsid w:val="002B7B51"/>
    <w:rsid w:val="002C2FB1"/>
    <w:rsid w:val="002C3251"/>
    <w:rsid w:val="002C3BE9"/>
    <w:rsid w:val="002C46A3"/>
    <w:rsid w:val="002D1E3B"/>
    <w:rsid w:val="002D3E33"/>
    <w:rsid w:val="002E00FB"/>
    <w:rsid w:val="002E4E1C"/>
    <w:rsid w:val="002E4E99"/>
    <w:rsid w:val="002F0521"/>
    <w:rsid w:val="002F46F3"/>
    <w:rsid w:val="002F6034"/>
    <w:rsid w:val="003017A8"/>
    <w:rsid w:val="00304D6D"/>
    <w:rsid w:val="00307942"/>
    <w:rsid w:val="0031030C"/>
    <w:rsid w:val="003127E7"/>
    <w:rsid w:val="00323B03"/>
    <w:rsid w:val="00331C1A"/>
    <w:rsid w:val="00333BEF"/>
    <w:rsid w:val="00335052"/>
    <w:rsid w:val="00346BB2"/>
    <w:rsid w:val="00346F54"/>
    <w:rsid w:val="00347161"/>
    <w:rsid w:val="0034761F"/>
    <w:rsid w:val="0036283A"/>
    <w:rsid w:val="003704C1"/>
    <w:rsid w:val="00370AAF"/>
    <w:rsid w:val="00372387"/>
    <w:rsid w:val="00373E68"/>
    <w:rsid w:val="0037461B"/>
    <w:rsid w:val="00374CE7"/>
    <w:rsid w:val="00375345"/>
    <w:rsid w:val="00380A7B"/>
    <w:rsid w:val="00383C85"/>
    <w:rsid w:val="003861A8"/>
    <w:rsid w:val="0038767B"/>
    <w:rsid w:val="00387C15"/>
    <w:rsid w:val="00394D2C"/>
    <w:rsid w:val="003A07B2"/>
    <w:rsid w:val="003A0DB2"/>
    <w:rsid w:val="003A30BF"/>
    <w:rsid w:val="003A312B"/>
    <w:rsid w:val="003A49EC"/>
    <w:rsid w:val="003A4CDD"/>
    <w:rsid w:val="003A6AFA"/>
    <w:rsid w:val="003A7B31"/>
    <w:rsid w:val="003A7E8D"/>
    <w:rsid w:val="003B4513"/>
    <w:rsid w:val="003C057F"/>
    <w:rsid w:val="003C0F1E"/>
    <w:rsid w:val="003D520E"/>
    <w:rsid w:val="003E471F"/>
    <w:rsid w:val="003E7AF2"/>
    <w:rsid w:val="003F4A34"/>
    <w:rsid w:val="0040164A"/>
    <w:rsid w:val="00405ADE"/>
    <w:rsid w:val="004077A7"/>
    <w:rsid w:val="0041108E"/>
    <w:rsid w:val="00411D44"/>
    <w:rsid w:val="00412750"/>
    <w:rsid w:val="00413964"/>
    <w:rsid w:val="00416522"/>
    <w:rsid w:val="004174A5"/>
    <w:rsid w:val="00417563"/>
    <w:rsid w:val="0042166F"/>
    <w:rsid w:val="00436D1B"/>
    <w:rsid w:val="00442B6F"/>
    <w:rsid w:val="0044628F"/>
    <w:rsid w:val="00451A60"/>
    <w:rsid w:val="0045556A"/>
    <w:rsid w:val="00456747"/>
    <w:rsid w:val="00463D96"/>
    <w:rsid w:val="00465477"/>
    <w:rsid w:val="00465791"/>
    <w:rsid w:val="00467213"/>
    <w:rsid w:val="00472173"/>
    <w:rsid w:val="004737DA"/>
    <w:rsid w:val="00475EB2"/>
    <w:rsid w:val="0047613C"/>
    <w:rsid w:val="004803CC"/>
    <w:rsid w:val="004847D2"/>
    <w:rsid w:val="004877AB"/>
    <w:rsid w:val="004909FF"/>
    <w:rsid w:val="004916A3"/>
    <w:rsid w:val="004A0E7B"/>
    <w:rsid w:val="004A1953"/>
    <w:rsid w:val="004A5120"/>
    <w:rsid w:val="004C0E2B"/>
    <w:rsid w:val="004C748E"/>
    <w:rsid w:val="004D0DB4"/>
    <w:rsid w:val="004D1E9D"/>
    <w:rsid w:val="004D693D"/>
    <w:rsid w:val="004E36BE"/>
    <w:rsid w:val="004F171A"/>
    <w:rsid w:val="004F52BA"/>
    <w:rsid w:val="004F6446"/>
    <w:rsid w:val="004F7D1B"/>
    <w:rsid w:val="005012DB"/>
    <w:rsid w:val="0050589D"/>
    <w:rsid w:val="00507964"/>
    <w:rsid w:val="00507D4D"/>
    <w:rsid w:val="00513ECE"/>
    <w:rsid w:val="00515E6F"/>
    <w:rsid w:val="00516FD2"/>
    <w:rsid w:val="00517623"/>
    <w:rsid w:val="00522B28"/>
    <w:rsid w:val="00522E38"/>
    <w:rsid w:val="005247A0"/>
    <w:rsid w:val="005264DF"/>
    <w:rsid w:val="005272A7"/>
    <w:rsid w:val="00527D1F"/>
    <w:rsid w:val="00527E1C"/>
    <w:rsid w:val="0053325D"/>
    <w:rsid w:val="00533801"/>
    <w:rsid w:val="00541582"/>
    <w:rsid w:val="00542981"/>
    <w:rsid w:val="00543B51"/>
    <w:rsid w:val="005601C0"/>
    <w:rsid w:val="00560F4B"/>
    <w:rsid w:val="0056618C"/>
    <w:rsid w:val="00571EBD"/>
    <w:rsid w:val="00573FAE"/>
    <w:rsid w:val="005745AE"/>
    <w:rsid w:val="00575857"/>
    <w:rsid w:val="00585C39"/>
    <w:rsid w:val="00591BCF"/>
    <w:rsid w:val="00591EFC"/>
    <w:rsid w:val="00593CC9"/>
    <w:rsid w:val="005946B1"/>
    <w:rsid w:val="00595566"/>
    <w:rsid w:val="0059562E"/>
    <w:rsid w:val="00597C7D"/>
    <w:rsid w:val="00597E60"/>
    <w:rsid w:val="005A1662"/>
    <w:rsid w:val="005A5223"/>
    <w:rsid w:val="005B1606"/>
    <w:rsid w:val="005C00B3"/>
    <w:rsid w:val="005C4088"/>
    <w:rsid w:val="005C5CD3"/>
    <w:rsid w:val="005D0837"/>
    <w:rsid w:val="005D166D"/>
    <w:rsid w:val="005D5837"/>
    <w:rsid w:val="005E1C81"/>
    <w:rsid w:val="005F49EE"/>
    <w:rsid w:val="005F6EC2"/>
    <w:rsid w:val="005F7916"/>
    <w:rsid w:val="00621026"/>
    <w:rsid w:val="006213BA"/>
    <w:rsid w:val="00622285"/>
    <w:rsid w:val="00625230"/>
    <w:rsid w:val="0063165E"/>
    <w:rsid w:val="00631A58"/>
    <w:rsid w:val="00634A69"/>
    <w:rsid w:val="00636137"/>
    <w:rsid w:val="00640539"/>
    <w:rsid w:val="0064317F"/>
    <w:rsid w:val="0065354C"/>
    <w:rsid w:val="0065610C"/>
    <w:rsid w:val="00656B7A"/>
    <w:rsid w:val="00657A39"/>
    <w:rsid w:val="00663845"/>
    <w:rsid w:val="00665CE9"/>
    <w:rsid w:val="00666FF7"/>
    <w:rsid w:val="006670A7"/>
    <w:rsid w:val="00667C14"/>
    <w:rsid w:val="00673712"/>
    <w:rsid w:val="00673CDA"/>
    <w:rsid w:val="00673F8C"/>
    <w:rsid w:val="00675F34"/>
    <w:rsid w:val="006769C1"/>
    <w:rsid w:val="006806B5"/>
    <w:rsid w:val="00681AAC"/>
    <w:rsid w:val="00682261"/>
    <w:rsid w:val="00682D1B"/>
    <w:rsid w:val="00682D22"/>
    <w:rsid w:val="00694988"/>
    <w:rsid w:val="00695EE2"/>
    <w:rsid w:val="00696F98"/>
    <w:rsid w:val="006A1DD1"/>
    <w:rsid w:val="006B6DCB"/>
    <w:rsid w:val="006C08B5"/>
    <w:rsid w:val="006C126C"/>
    <w:rsid w:val="006C28AE"/>
    <w:rsid w:val="006D3A0E"/>
    <w:rsid w:val="006D5E46"/>
    <w:rsid w:val="006D6DCE"/>
    <w:rsid w:val="006D6F23"/>
    <w:rsid w:val="006D71A9"/>
    <w:rsid w:val="006E011A"/>
    <w:rsid w:val="006E0B45"/>
    <w:rsid w:val="006E2BB6"/>
    <w:rsid w:val="006F1B83"/>
    <w:rsid w:val="006F4B13"/>
    <w:rsid w:val="006F4DC7"/>
    <w:rsid w:val="00705591"/>
    <w:rsid w:val="007118D0"/>
    <w:rsid w:val="007144CE"/>
    <w:rsid w:val="0071591F"/>
    <w:rsid w:val="00715FC9"/>
    <w:rsid w:val="00731DFF"/>
    <w:rsid w:val="0073203B"/>
    <w:rsid w:val="0073493F"/>
    <w:rsid w:val="0074122F"/>
    <w:rsid w:val="0074481D"/>
    <w:rsid w:val="00746973"/>
    <w:rsid w:val="00756335"/>
    <w:rsid w:val="007612D9"/>
    <w:rsid w:val="00764EC3"/>
    <w:rsid w:val="00767A0A"/>
    <w:rsid w:val="00770681"/>
    <w:rsid w:val="007706F3"/>
    <w:rsid w:val="00774AC0"/>
    <w:rsid w:val="007754D8"/>
    <w:rsid w:val="00777834"/>
    <w:rsid w:val="00777E1D"/>
    <w:rsid w:val="00781119"/>
    <w:rsid w:val="00781881"/>
    <w:rsid w:val="007821B3"/>
    <w:rsid w:val="00785A40"/>
    <w:rsid w:val="00787A35"/>
    <w:rsid w:val="007923F9"/>
    <w:rsid w:val="00792EE0"/>
    <w:rsid w:val="0079614E"/>
    <w:rsid w:val="0079659E"/>
    <w:rsid w:val="007A01F1"/>
    <w:rsid w:val="007A1415"/>
    <w:rsid w:val="007A1FC3"/>
    <w:rsid w:val="007A66BB"/>
    <w:rsid w:val="007B5843"/>
    <w:rsid w:val="007B5FD8"/>
    <w:rsid w:val="007D6DEB"/>
    <w:rsid w:val="007D7D5A"/>
    <w:rsid w:val="007E253A"/>
    <w:rsid w:val="007E4D2D"/>
    <w:rsid w:val="007F11D9"/>
    <w:rsid w:val="007F1561"/>
    <w:rsid w:val="007F4CDF"/>
    <w:rsid w:val="00800ED9"/>
    <w:rsid w:val="00802EAB"/>
    <w:rsid w:val="008031DB"/>
    <w:rsid w:val="00804219"/>
    <w:rsid w:val="008212B3"/>
    <w:rsid w:val="00825DDE"/>
    <w:rsid w:val="00830352"/>
    <w:rsid w:val="00836F33"/>
    <w:rsid w:val="00843486"/>
    <w:rsid w:val="008511FB"/>
    <w:rsid w:val="008516DB"/>
    <w:rsid w:val="008539A2"/>
    <w:rsid w:val="008609F8"/>
    <w:rsid w:val="00862B03"/>
    <w:rsid w:val="00862E45"/>
    <w:rsid w:val="008638FA"/>
    <w:rsid w:val="00865CC1"/>
    <w:rsid w:val="00874CCB"/>
    <w:rsid w:val="008768F8"/>
    <w:rsid w:val="00876A72"/>
    <w:rsid w:val="0088048C"/>
    <w:rsid w:val="0088189A"/>
    <w:rsid w:val="00884BC1"/>
    <w:rsid w:val="00890368"/>
    <w:rsid w:val="0089118A"/>
    <w:rsid w:val="008926B7"/>
    <w:rsid w:val="008956F1"/>
    <w:rsid w:val="00895DAD"/>
    <w:rsid w:val="008A07E9"/>
    <w:rsid w:val="008A3C75"/>
    <w:rsid w:val="008A49C6"/>
    <w:rsid w:val="008B104C"/>
    <w:rsid w:val="008B493C"/>
    <w:rsid w:val="008C48FC"/>
    <w:rsid w:val="008D282E"/>
    <w:rsid w:val="008E3B56"/>
    <w:rsid w:val="008E4A13"/>
    <w:rsid w:val="008E5B61"/>
    <w:rsid w:val="008E72A1"/>
    <w:rsid w:val="008E7C21"/>
    <w:rsid w:val="008F0558"/>
    <w:rsid w:val="008F05CE"/>
    <w:rsid w:val="008F2BCB"/>
    <w:rsid w:val="00900BCB"/>
    <w:rsid w:val="009024DE"/>
    <w:rsid w:val="00902522"/>
    <w:rsid w:val="00905134"/>
    <w:rsid w:val="00911FF1"/>
    <w:rsid w:val="0091433D"/>
    <w:rsid w:val="00914531"/>
    <w:rsid w:val="0091475F"/>
    <w:rsid w:val="00917CD0"/>
    <w:rsid w:val="00925FA5"/>
    <w:rsid w:val="00926A4E"/>
    <w:rsid w:val="00936A1B"/>
    <w:rsid w:val="009415E5"/>
    <w:rsid w:val="00952343"/>
    <w:rsid w:val="00955767"/>
    <w:rsid w:val="009630A5"/>
    <w:rsid w:val="009637D6"/>
    <w:rsid w:val="00965311"/>
    <w:rsid w:val="00971EE2"/>
    <w:rsid w:val="0098357D"/>
    <w:rsid w:val="0099046B"/>
    <w:rsid w:val="00993501"/>
    <w:rsid w:val="009945ED"/>
    <w:rsid w:val="00994A6E"/>
    <w:rsid w:val="009965E1"/>
    <w:rsid w:val="009A369D"/>
    <w:rsid w:val="009A4C6B"/>
    <w:rsid w:val="009A54CB"/>
    <w:rsid w:val="009B39CC"/>
    <w:rsid w:val="009B48BB"/>
    <w:rsid w:val="009C2413"/>
    <w:rsid w:val="009D0191"/>
    <w:rsid w:val="009D1BC8"/>
    <w:rsid w:val="009E56FA"/>
    <w:rsid w:val="009E6BEF"/>
    <w:rsid w:val="009E6CB7"/>
    <w:rsid w:val="009F0603"/>
    <w:rsid w:val="009F265A"/>
    <w:rsid w:val="009F424D"/>
    <w:rsid w:val="009F796C"/>
    <w:rsid w:val="00A00686"/>
    <w:rsid w:val="00A036A9"/>
    <w:rsid w:val="00A048D7"/>
    <w:rsid w:val="00A05E23"/>
    <w:rsid w:val="00A06BA6"/>
    <w:rsid w:val="00A1293C"/>
    <w:rsid w:val="00A20CBC"/>
    <w:rsid w:val="00A27445"/>
    <w:rsid w:val="00A27D9A"/>
    <w:rsid w:val="00A321F8"/>
    <w:rsid w:val="00A33EF8"/>
    <w:rsid w:val="00A408D0"/>
    <w:rsid w:val="00A463F2"/>
    <w:rsid w:val="00A46D3D"/>
    <w:rsid w:val="00A55B40"/>
    <w:rsid w:val="00A70B8D"/>
    <w:rsid w:val="00A76D23"/>
    <w:rsid w:val="00A82CD7"/>
    <w:rsid w:val="00A83A90"/>
    <w:rsid w:val="00A8487F"/>
    <w:rsid w:val="00A86118"/>
    <w:rsid w:val="00A95DB7"/>
    <w:rsid w:val="00AA3BAE"/>
    <w:rsid w:val="00AA520C"/>
    <w:rsid w:val="00AC4DB6"/>
    <w:rsid w:val="00AD0608"/>
    <w:rsid w:val="00AD22AC"/>
    <w:rsid w:val="00AD6980"/>
    <w:rsid w:val="00AE371F"/>
    <w:rsid w:val="00AE55CD"/>
    <w:rsid w:val="00AE59FA"/>
    <w:rsid w:val="00AE6C76"/>
    <w:rsid w:val="00AF17AA"/>
    <w:rsid w:val="00B02B74"/>
    <w:rsid w:val="00B034C8"/>
    <w:rsid w:val="00B04006"/>
    <w:rsid w:val="00B101E8"/>
    <w:rsid w:val="00B22618"/>
    <w:rsid w:val="00B2341C"/>
    <w:rsid w:val="00B23981"/>
    <w:rsid w:val="00B26DDB"/>
    <w:rsid w:val="00B35CD0"/>
    <w:rsid w:val="00B3669F"/>
    <w:rsid w:val="00B36838"/>
    <w:rsid w:val="00B36947"/>
    <w:rsid w:val="00B36EF3"/>
    <w:rsid w:val="00B420DA"/>
    <w:rsid w:val="00B46E78"/>
    <w:rsid w:val="00B47EFD"/>
    <w:rsid w:val="00B52B48"/>
    <w:rsid w:val="00B56207"/>
    <w:rsid w:val="00B56A86"/>
    <w:rsid w:val="00B57E2D"/>
    <w:rsid w:val="00B60504"/>
    <w:rsid w:val="00B650D2"/>
    <w:rsid w:val="00B6529F"/>
    <w:rsid w:val="00B65DCE"/>
    <w:rsid w:val="00B65ECF"/>
    <w:rsid w:val="00B70947"/>
    <w:rsid w:val="00B7271C"/>
    <w:rsid w:val="00B73990"/>
    <w:rsid w:val="00B7599E"/>
    <w:rsid w:val="00B76143"/>
    <w:rsid w:val="00B7691A"/>
    <w:rsid w:val="00B77DE7"/>
    <w:rsid w:val="00B82944"/>
    <w:rsid w:val="00B83C14"/>
    <w:rsid w:val="00B8778C"/>
    <w:rsid w:val="00B87FC9"/>
    <w:rsid w:val="00B9369B"/>
    <w:rsid w:val="00B971DF"/>
    <w:rsid w:val="00BA50BC"/>
    <w:rsid w:val="00BA57CE"/>
    <w:rsid w:val="00BB1B74"/>
    <w:rsid w:val="00BB1B8F"/>
    <w:rsid w:val="00BB49AB"/>
    <w:rsid w:val="00BC5BA5"/>
    <w:rsid w:val="00BD1601"/>
    <w:rsid w:val="00BD67B0"/>
    <w:rsid w:val="00BE2519"/>
    <w:rsid w:val="00BF15BF"/>
    <w:rsid w:val="00C011E5"/>
    <w:rsid w:val="00C01789"/>
    <w:rsid w:val="00C04D52"/>
    <w:rsid w:val="00C0531D"/>
    <w:rsid w:val="00C1001E"/>
    <w:rsid w:val="00C10486"/>
    <w:rsid w:val="00C13BB5"/>
    <w:rsid w:val="00C17A59"/>
    <w:rsid w:val="00C17E21"/>
    <w:rsid w:val="00C21862"/>
    <w:rsid w:val="00C30445"/>
    <w:rsid w:val="00C3280E"/>
    <w:rsid w:val="00C4073A"/>
    <w:rsid w:val="00C40C3F"/>
    <w:rsid w:val="00C42222"/>
    <w:rsid w:val="00C5062A"/>
    <w:rsid w:val="00C56E71"/>
    <w:rsid w:val="00C638F4"/>
    <w:rsid w:val="00C659B7"/>
    <w:rsid w:val="00C77C76"/>
    <w:rsid w:val="00C82C36"/>
    <w:rsid w:val="00C83F57"/>
    <w:rsid w:val="00C8762C"/>
    <w:rsid w:val="00C91BB5"/>
    <w:rsid w:val="00C96D7E"/>
    <w:rsid w:val="00CA340F"/>
    <w:rsid w:val="00CA3E92"/>
    <w:rsid w:val="00CB10C2"/>
    <w:rsid w:val="00CB4595"/>
    <w:rsid w:val="00CB47AC"/>
    <w:rsid w:val="00CB74C5"/>
    <w:rsid w:val="00CC17E3"/>
    <w:rsid w:val="00CC6C84"/>
    <w:rsid w:val="00CD2116"/>
    <w:rsid w:val="00CD3831"/>
    <w:rsid w:val="00CE17A1"/>
    <w:rsid w:val="00CE2462"/>
    <w:rsid w:val="00CE2FC7"/>
    <w:rsid w:val="00CE4E30"/>
    <w:rsid w:val="00CF00F4"/>
    <w:rsid w:val="00CF1007"/>
    <w:rsid w:val="00CF49BF"/>
    <w:rsid w:val="00CF78AE"/>
    <w:rsid w:val="00D001F3"/>
    <w:rsid w:val="00D007AB"/>
    <w:rsid w:val="00D011B2"/>
    <w:rsid w:val="00D019A9"/>
    <w:rsid w:val="00D10918"/>
    <w:rsid w:val="00D124FA"/>
    <w:rsid w:val="00D12C76"/>
    <w:rsid w:val="00D13A4E"/>
    <w:rsid w:val="00D17624"/>
    <w:rsid w:val="00D21609"/>
    <w:rsid w:val="00D2166D"/>
    <w:rsid w:val="00D21C18"/>
    <w:rsid w:val="00D261D4"/>
    <w:rsid w:val="00D31703"/>
    <w:rsid w:val="00D343C0"/>
    <w:rsid w:val="00D46B8A"/>
    <w:rsid w:val="00D65948"/>
    <w:rsid w:val="00D65D0B"/>
    <w:rsid w:val="00D65F72"/>
    <w:rsid w:val="00D70EFA"/>
    <w:rsid w:val="00D7664C"/>
    <w:rsid w:val="00D80B3F"/>
    <w:rsid w:val="00D86127"/>
    <w:rsid w:val="00D87110"/>
    <w:rsid w:val="00D90D23"/>
    <w:rsid w:val="00D92214"/>
    <w:rsid w:val="00DA352D"/>
    <w:rsid w:val="00DA45BD"/>
    <w:rsid w:val="00DA6324"/>
    <w:rsid w:val="00DB134F"/>
    <w:rsid w:val="00DB518C"/>
    <w:rsid w:val="00DB6F71"/>
    <w:rsid w:val="00DC225E"/>
    <w:rsid w:val="00DC5B69"/>
    <w:rsid w:val="00DC6500"/>
    <w:rsid w:val="00DC6F47"/>
    <w:rsid w:val="00DD11C5"/>
    <w:rsid w:val="00DE21C2"/>
    <w:rsid w:val="00DF457F"/>
    <w:rsid w:val="00DF6B22"/>
    <w:rsid w:val="00E038AE"/>
    <w:rsid w:val="00E06466"/>
    <w:rsid w:val="00E1023B"/>
    <w:rsid w:val="00E14307"/>
    <w:rsid w:val="00E14841"/>
    <w:rsid w:val="00E17943"/>
    <w:rsid w:val="00E17AA4"/>
    <w:rsid w:val="00E324D2"/>
    <w:rsid w:val="00E32EFB"/>
    <w:rsid w:val="00E35AFD"/>
    <w:rsid w:val="00E412D8"/>
    <w:rsid w:val="00E54669"/>
    <w:rsid w:val="00E70524"/>
    <w:rsid w:val="00E72949"/>
    <w:rsid w:val="00E739FC"/>
    <w:rsid w:val="00E7410D"/>
    <w:rsid w:val="00E74781"/>
    <w:rsid w:val="00E764A6"/>
    <w:rsid w:val="00E86A01"/>
    <w:rsid w:val="00E87A4D"/>
    <w:rsid w:val="00E93D48"/>
    <w:rsid w:val="00E940E1"/>
    <w:rsid w:val="00E95745"/>
    <w:rsid w:val="00EA2E30"/>
    <w:rsid w:val="00EA3459"/>
    <w:rsid w:val="00EA386C"/>
    <w:rsid w:val="00EA3DC2"/>
    <w:rsid w:val="00EB422E"/>
    <w:rsid w:val="00EB56DE"/>
    <w:rsid w:val="00EB7D4C"/>
    <w:rsid w:val="00EC2945"/>
    <w:rsid w:val="00EC35E9"/>
    <w:rsid w:val="00ED11C0"/>
    <w:rsid w:val="00ED1458"/>
    <w:rsid w:val="00ED16C2"/>
    <w:rsid w:val="00ED2B56"/>
    <w:rsid w:val="00ED39F2"/>
    <w:rsid w:val="00ED4384"/>
    <w:rsid w:val="00ED5D57"/>
    <w:rsid w:val="00ED6ADB"/>
    <w:rsid w:val="00EE35AC"/>
    <w:rsid w:val="00EE657F"/>
    <w:rsid w:val="00EF03A9"/>
    <w:rsid w:val="00EF0B15"/>
    <w:rsid w:val="00EF1E89"/>
    <w:rsid w:val="00EF2E2D"/>
    <w:rsid w:val="00EF3875"/>
    <w:rsid w:val="00EF6281"/>
    <w:rsid w:val="00F05964"/>
    <w:rsid w:val="00F06A62"/>
    <w:rsid w:val="00F078B5"/>
    <w:rsid w:val="00F150F4"/>
    <w:rsid w:val="00F20DED"/>
    <w:rsid w:val="00F24804"/>
    <w:rsid w:val="00F25FD9"/>
    <w:rsid w:val="00F30F0B"/>
    <w:rsid w:val="00F3263B"/>
    <w:rsid w:val="00F33694"/>
    <w:rsid w:val="00F46289"/>
    <w:rsid w:val="00F537B7"/>
    <w:rsid w:val="00F565F4"/>
    <w:rsid w:val="00F61BC9"/>
    <w:rsid w:val="00F71B9E"/>
    <w:rsid w:val="00F75344"/>
    <w:rsid w:val="00F778BB"/>
    <w:rsid w:val="00F803CD"/>
    <w:rsid w:val="00F81B01"/>
    <w:rsid w:val="00F81DC2"/>
    <w:rsid w:val="00F93B98"/>
    <w:rsid w:val="00F967F5"/>
    <w:rsid w:val="00F96EC3"/>
    <w:rsid w:val="00FA1620"/>
    <w:rsid w:val="00FA35AE"/>
    <w:rsid w:val="00FA549D"/>
    <w:rsid w:val="00FB4F08"/>
    <w:rsid w:val="00FB5174"/>
    <w:rsid w:val="00FC6B24"/>
    <w:rsid w:val="00FD53C5"/>
    <w:rsid w:val="00FD560E"/>
    <w:rsid w:val="00FD562B"/>
    <w:rsid w:val="00FD734A"/>
    <w:rsid w:val="00FE3AF4"/>
    <w:rsid w:val="00FE4EEE"/>
    <w:rsid w:val="00FE5D00"/>
    <w:rsid w:val="00FE6C19"/>
    <w:rsid w:val="00FE7B0D"/>
    <w:rsid w:val="00FE7D98"/>
    <w:rsid w:val="00FF1051"/>
    <w:rsid w:val="00FF38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09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63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63AE"/>
  </w:style>
  <w:style w:type="paragraph" w:styleId="Footer">
    <w:name w:val="footer"/>
    <w:basedOn w:val="Normal"/>
    <w:link w:val="FooterChar"/>
    <w:uiPriority w:val="99"/>
    <w:unhideWhenUsed/>
    <w:rsid w:val="000963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63AE"/>
  </w:style>
  <w:style w:type="character" w:customStyle="1" w:styleId="casenumber">
    <w:name w:val="casenumber"/>
    <w:basedOn w:val="DefaultParagraphFont"/>
    <w:rsid w:val="00D92214"/>
  </w:style>
  <w:style w:type="character" w:customStyle="1" w:styleId="divider1">
    <w:name w:val="divider1"/>
    <w:basedOn w:val="DefaultParagraphFont"/>
    <w:rsid w:val="00D92214"/>
  </w:style>
  <w:style w:type="character" w:customStyle="1" w:styleId="description">
    <w:name w:val="description"/>
    <w:basedOn w:val="DefaultParagraphFont"/>
    <w:rsid w:val="00D92214"/>
  </w:style>
  <w:style w:type="character" w:customStyle="1" w:styleId="divider2">
    <w:name w:val="divider2"/>
    <w:basedOn w:val="DefaultParagraphFont"/>
    <w:rsid w:val="00D92214"/>
  </w:style>
  <w:style w:type="character" w:customStyle="1" w:styleId="address">
    <w:name w:val="address"/>
    <w:basedOn w:val="DefaultParagraphFont"/>
    <w:rsid w:val="00D92214"/>
  </w:style>
  <w:style w:type="paragraph" w:customStyle="1" w:styleId="Default">
    <w:name w:val="Default"/>
    <w:rsid w:val="00A76D2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4175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00C6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00C6A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000C6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8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04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15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0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243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441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82440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975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309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2796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0899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713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1741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76139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7833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86619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6331645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17682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66068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07974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5346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229704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01295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884015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267746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400402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609839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39314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0998595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9209222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4065718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255676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93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8ED6E7-B281-4736-8706-717C18EF6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4091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Alresford Parish Council</dc:creator>
  <cp:lastModifiedBy>Parish Council</cp:lastModifiedBy>
  <cp:revision>3</cp:revision>
  <cp:lastPrinted>2020-04-23T13:14:00Z</cp:lastPrinted>
  <dcterms:created xsi:type="dcterms:W3CDTF">2020-08-21T12:20:00Z</dcterms:created>
  <dcterms:modified xsi:type="dcterms:W3CDTF">2020-08-24T08:30:00Z</dcterms:modified>
</cp:coreProperties>
</file>