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B06B" w14:textId="6EAD3919" w:rsidR="008A7579" w:rsidRDefault="008A7579" w:rsidP="008A7579">
      <w:pPr>
        <w:rPr>
          <w:b/>
          <w:bCs/>
        </w:rPr>
      </w:pPr>
      <w:r>
        <w:rPr>
          <w:b/>
          <w:bCs/>
        </w:rPr>
        <w:t xml:space="preserve">STPC MEETING </w:t>
      </w:r>
      <w:r w:rsidR="00D47907">
        <w:rPr>
          <w:b/>
          <w:bCs/>
        </w:rPr>
        <w:t>.06</w:t>
      </w:r>
      <w:r>
        <w:rPr>
          <w:b/>
          <w:bCs/>
        </w:rPr>
        <w:t>.2025 MINUTES</w:t>
      </w:r>
    </w:p>
    <w:p w14:paraId="1699746A" w14:textId="77777777" w:rsidR="008A7579" w:rsidRDefault="008A7579" w:rsidP="008A7579">
      <w:pPr>
        <w:rPr>
          <w:b/>
          <w:bCs/>
        </w:rPr>
      </w:pPr>
      <w:r>
        <w:rPr>
          <w:b/>
          <w:bCs/>
        </w:rPr>
        <w:t>Attendees.</w:t>
      </w:r>
    </w:p>
    <w:p w14:paraId="1813CBAB" w14:textId="4A2EA79C" w:rsidR="008A7579" w:rsidRDefault="008A7579" w:rsidP="008A7579">
      <w:r>
        <w:t>Cllr N Burr, Cllr D Padfield, Cllr L Padfield, Cllr</w:t>
      </w:r>
      <w:r w:rsidRPr="008A7579">
        <w:t xml:space="preserve"> </w:t>
      </w:r>
      <w:r>
        <w:t xml:space="preserve">Steve Green, Clerk Gledhill. </w:t>
      </w:r>
      <w:r w:rsidR="0067790E">
        <w:t xml:space="preserve">Apologies </w:t>
      </w:r>
      <w:r w:rsidR="00886D1E">
        <w:t xml:space="preserve">from </w:t>
      </w:r>
      <w:r w:rsidR="00886D1E">
        <w:t>Cllr P Morin</w:t>
      </w:r>
      <w:r w:rsidR="00477970">
        <w:t>g.</w:t>
      </w:r>
      <w:r w:rsidR="00886D1E">
        <w:t xml:space="preserve"> </w:t>
      </w:r>
    </w:p>
    <w:p w14:paraId="4A792BB3" w14:textId="77777777" w:rsidR="008A7579" w:rsidRDefault="008A7579" w:rsidP="008A7579">
      <w:pPr>
        <w:rPr>
          <w:b/>
          <w:bCs/>
        </w:rPr>
      </w:pPr>
      <w:r>
        <w:rPr>
          <w:b/>
          <w:bCs/>
        </w:rPr>
        <w:t>Minutes of the last meeting.</w:t>
      </w:r>
    </w:p>
    <w:p w14:paraId="258E3DEF" w14:textId="77777777" w:rsidR="008A7579" w:rsidRDefault="008A7579" w:rsidP="008A7579">
      <w:r>
        <w:t>The minutes of the last meeting to be read, agreed and signed by Cllr Burr.</w:t>
      </w:r>
    </w:p>
    <w:p w14:paraId="2C4B0165" w14:textId="6B18E58C" w:rsidR="008A7579" w:rsidRDefault="008A7579" w:rsidP="008A7579">
      <w:pPr>
        <w:rPr>
          <w:b/>
          <w:bCs/>
        </w:rPr>
      </w:pPr>
      <w:r w:rsidRPr="008A7579">
        <w:rPr>
          <w:b/>
          <w:bCs/>
        </w:rPr>
        <w:t>Matters arising</w:t>
      </w:r>
      <w:r>
        <w:rPr>
          <w:b/>
          <w:bCs/>
        </w:rPr>
        <w:t>.</w:t>
      </w:r>
    </w:p>
    <w:p w14:paraId="7742478B" w14:textId="624FFAE1" w:rsidR="00477970" w:rsidRDefault="00B61AC8" w:rsidP="008A7579">
      <w:r>
        <w:t>Cllr Burr expressed his personal thanks to Cllr Green and Anne Padfield f</w:t>
      </w:r>
      <w:r w:rsidR="00D22925">
        <w:t>or</w:t>
      </w:r>
      <w:r>
        <w:t xml:space="preserve"> their</w:t>
      </w:r>
      <w:r w:rsidR="00D22925">
        <w:t xml:space="preserve"> work in drafting the council</w:t>
      </w:r>
      <w:r w:rsidR="007E6DD5">
        <w:t>’</w:t>
      </w:r>
      <w:r w:rsidR="00D22925">
        <w:t>s objection to the solar farm</w:t>
      </w:r>
      <w:r w:rsidR="007E6DD5">
        <w:t xml:space="preserve">. The objections were </w:t>
      </w:r>
      <w:r w:rsidR="0080632F">
        <w:t>submitted in time</w:t>
      </w:r>
      <w:r w:rsidR="00664EAA">
        <w:t>.</w:t>
      </w:r>
    </w:p>
    <w:p w14:paraId="320A1484" w14:textId="7B7BA5A5" w:rsidR="008A7579" w:rsidRPr="008A7579" w:rsidRDefault="008A7579" w:rsidP="008A7579">
      <w:r>
        <w:t xml:space="preserve">Footpath bridges. </w:t>
      </w:r>
      <w:r w:rsidR="00477970">
        <w:t>All have now been replaced</w:t>
      </w:r>
      <w:r>
        <w:t>.</w:t>
      </w:r>
    </w:p>
    <w:p w14:paraId="2B3DB485" w14:textId="77777777" w:rsidR="008A7579" w:rsidRDefault="008A7579" w:rsidP="008A7579">
      <w:pPr>
        <w:rPr>
          <w:b/>
          <w:bCs/>
        </w:rPr>
      </w:pPr>
      <w:r>
        <w:rPr>
          <w:b/>
          <w:bCs/>
        </w:rPr>
        <w:t>Financial matters.</w:t>
      </w:r>
    </w:p>
    <w:p w14:paraId="60E9109C" w14:textId="55510DA2" w:rsidR="008A7579" w:rsidRDefault="00804944" w:rsidP="008A7579">
      <w:r>
        <w:t xml:space="preserve">Nat West have stated we are not </w:t>
      </w:r>
      <w:r w:rsidR="00952901">
        <w:t>eligible</w:t>
      </w:r>
      <w:r w:rsidR="007D5181">
        <w:t xml:space="preserve"> for a free bank account, but do offer a business account with no monthly fees, but with charges for each transaction. As we </w:t>
      </w:r>
      <w:r w:rsidR="0050318D">
        <w:t xml:space="preserve">only have a few </w:t>
      </w:r>
      <w:r w:rsidR="00D91532">
        <w:t xml:space="preserve">transactions, this is </w:t>
      </w:r>
      <w:r w:rsidR="00923292">
        <w:t xml:space="preserve">the best option financially. They do not offer the option of 2 </w:t>
      </w:r>
      <w:r w:rsidR="00952901">
        <w:t>signatories</w:t>
      </w:r>
      <w:r w:rsidR="004E2078">
        <w:t xml:space="preserve"> required on this online account</w:t>
      </w:r>
      <w:r w:rsidR="000D0254">
        <w:t xml:space="preserve">.  </w:t>
      </w:r>
      <w:r w:rsidR="00D73BAF">
        <w:t>W</w:t>
      </w:r>
      <w:r w:rsidR="00A54D5F">
        <w:t xml:space="preserve">e can proceed with 1 person to sign, but all payments to be approved </w:t>
      </w:r>
      <w:r w:rsidR="00EF3CFE">
        <w:t>and minuted</w:t>
      </w:r>
      <w:r w:rsidR="00526256">
        <w:t xml:space="preserve"> </w:t>
      </w:r>
      <w:r w:rsidR="00EF3CFE">
        <w:t>at a</w:t>
      </w:r>
      <w:r w:rsidR="00526256">
        <w:t xml:space="preserve"> meeting</w:t>
      </w:r>
      <w:r w:rsidR="00EF3CFE">
        <w:t xml:space="preserve"> prior to payment. </w:t>
      </w:r>
      <w:r w:rsidR="004E2078">
        <w:t xml:space="preserve"> </w:t>
      </w:r>
      <w:r w:rsidR="008A7579">
        <w:t xml:space="preserve"> </w:t>
      </w:r>
    </w:p>
    <w:p w14:paraId="4FA63222" w14:textId="77777777" w:rsidR="00EA16A2" w:rsidRDefault="00705E62" w:rsidP="008A7579">
      <w:r>
        <w:rPr>
          <w:b/>
          <w:bCs/>
        </w:rPr>
        <w:t xml:space="preserve">Highways. </w:t>
      </w:r>
      <w:r>
        <w:t>Tawney Lane has been marked up for numerous repairs</w:t>
      </w:r>
      <w:r w:rsidR="00627A16">
        <w:t xml:space="preserve">. Although Cllr L Padfield </w:t>
      </w:r>
      <w:r w:rsidR="00BB01B0">
        <w:t xml:space="preserve">stated a few obvious </w:t>
      </w:r>
      <w:r w:rsidR="00836FE1">
        <w:t xml:space="preserve">ones seem to have been missed. This </w:t>
      </w:r>
      <w:r w:rsidR="003E368A">
        <w:t>is listed on Highways website for 26.08.25 to 12.0</w:t>
      </w:r>
      <w:r w:rsidR="00E93F07">
        <w:t xml:space="preserve">9.25. These dates to be shared on the Noticeboard. </w:t>
      </w:r>
    </w:p>
    <w:p w14:paraId="3E4F056A" w14:textId="787C09B7" w:rsidR="00050699" w:rsidRDefault="00EA16A2" w:rsidP="00412413">
      <w:r>
        <w:t>Re the accidents at the junction of Tawney Lane and London Road</w:t>
      </w:r>
      <w:r w:rsidR="004E1D36">
        <w:t xml:space="preserve">. In addition to </w:t>
      </w:r>
      <w:r w:rsidR="008A7855">
        <w:t>the</w:t>
      </w:r>
      <w:r w:rsidR="004E1D36">
        <w:t xml:space="preserve"> </w:t>
      </w:r>
      <w:r w:rsidR="003F42D4">
        <w:t xml:space="preserve">documented </w:t>
      </w:r>
      <w:r w:rsidR="004E1D36">
        <w:t>accidents, Cllr D P</w:t>
      </w:r>
      <w:r w:rsidR="00B168CB">
        <w:t>a</w:t>
      </w:r>
      <w:r w:rsidR="004E1D36">
        <w:t>dfield</w:t>
      </w:r>
      <w:r w:rsidR="00B168CB">
        <w:t xml:space="preserve"> stated there have been a number of incidents where their farm vehicles have slowed to turn</w:t>
      </w:r>
      <w:r w:rsidR="00AE4EB6">
        <w:t xml:space="preserve"> </w:t>
      </w:r>
      <w:r w:rsidR="00B168CB">
        <w:t xml:space="preserve">into </w:t>
      </w:r>
      <w:r w:rsidR="004F0F56">
        <w:t xml:space="preserve">Tawney Lane, </w:t>
      </w:r>
      <w:r w:rsidR="00303116">
        <w:t>with a queue of</w:t>
      </w:r>
      <w:r w:rsidR="004F0F56">
        <w:t xml:space="preserve"> vehicles </w:t>
      </w:r>
      <w:r w:rsidR="00731EB1">
        <w:t>behind them</w:t>
      </w:r>
      <w:r w:rsidR="00303116">
        <w:t>, vehicles further back in the q</w:t>
      </w:r>
      <w:r w:rsidR="00AE1816">
        <w:t>ueue</w:t>
      </w:r>
      <w:r w:rsidR="00731EB1">
        <w:t xml:space="preserve"> have not realised they are turning and tried to overtak</w:t>
      </w:r>
      <w:r w:rsidR="00AE1816">
        <w:t>e</w:t>
      </w:r>
      <w:r w:rsidR="00703862">
        <w:t xml:space="preserve">, as the farm vehicle </w:t>
      </w:r>
      <w:r w:rsidR="00B966BF">
        <w:t>is</w:t>
      </w:r>
      <w:r w:rsidR="00703862">
        <w:t xml:space="preserve"> turning, resulting in </w:t>
      </w:r>
      <w:r w:rsidR="0011488C">
        <w:t>several near misses. Solid white lines</w:t>
      </w:r>
      <w:r w:rsidR="006336CC">
        <w:t xml:space="preserve"> extending either side of</w:t>
      </w:r>
      <w:r w:rsidR="0011488C">
        <w:t xml:space="preserve"> the junction would prevent this</w:t>
      </w:r>
      <w:r w:rsidR="009639E8">
        <w:t xml:space="preserve">. Cllr Burr to </w:t>
      </w:r>
      <w:r w:rsidR="002A0702">
        <w:t>draft a letter to highways.</w:t>
      </w:r>
      <w:r w:rsidR="009C341F">
        <w:t xml:space="preserve">      </w:t>
      </w:r>
    </w:p>
    <w:p w14:paraId="138039AA" w14:textId="7F0DEA55" w:rsidR="00050699" w:rsidRDefault="00050699" w:rsidP="008A7579">
      <w:pPr>
        <w:rPr>
          <w:b/>
          <w:bCs/>
        </w:rPr>
      </w:pPr>
      <w:r w:rsidRPr="00050699">
        <w:rPr>
          <w:b/>
          <w:bCs/>
        </w:rPr>
        <w:t>Birch Field</w:t>
      </w:r>
      <w:r>
        <w:rPr>
          <w:b/>
          <w:bCs/>
        </w:rPr>
        <w:t xml:space="preserve">. </w:t>
      </w:r>
    </w:p>
    <w:p w14:paraId="0F6BB5BC" w14:textId="78A472E3" w:rsidR="00062EA9" w:rsidRDefault="00702F5A" w:rsidP="008A7579">
      <w:r>
        <w:t xml:space="preserve">There have been no updates from the </w:t>
      </w:r>
      <w:r w:rsidR="00931441">
        <w:t>Environment</w:t>
      </w:r>
      <w:r>
        <w:t xml:space="preserve"> Agency.</w:t>
      </w:r>
      <w:r w:rsidR="00945BB5">
        <w:t xml:space="preserve"> STPC are aware of </w:t>
      </w:r>
      <w:r w:rsidR="00931441">
        <w:t>an</w:t>
      </w:r>
      <w:r w:rsidR="00945BB5">
        <w:t xml:space="preserve"> issue with a blocked culvert, however this is currently being dealt </w:t>
      </w:r>
      <w:r w:rsidR="00C97570">
        <w:t xml:space="preserve">with by the landowner. </w:t>
      </w:r>
      <w:r w:rsidR="0015597A">
        <w:t>NCPCA at this time.</w:t>
      </w:r>
    </w:p>
    <w:p w14:paraId="0CCF32F8" w14:textId="77777777" w:rsidR="0015597A" w:rsidRDefault="0015597A" w:rsidP="0015597A">
      <w:pPr>
        <w:rPr>
          <w:b/>
          <w:bCs/>
        </w:rPr>
      </w:pPr>
      <w:r>
        <w:rPr>
          <w:b/>
          <w:bCs/>
        </w:rPr>
        <w:t>Solar Farm. EPF/1216/25</w:t>
      </w:r>
    </w:p>
    <w:p w14:paraId="3054075A" w14:textId="133BEDFC" w:rsidR="002972C5" w:rsidRDefault="00D36D3E" w:rsidP="008A7579">
      <w:r>
        <w:t xml:space="preserve">The closing date for objections has passed. </w:t>
      </w:r>
      <w:r w:rsidR="00FB25D4">
        <w:t>There are still access issues with the STPC objection on the planning system</w:t>
      </w:r>
      <w:r w:rsidR="00FB5094">
        <w:t xml:space="preserve">, Clerk to chase again. The objection letter to be sent to our </w:t>
      </w:r>
      <w:r w:rsidR="00474B48">
        <w:t>3 ward councillors</w:t>
      </w:r>
      <w:r w:rsidR="000119C8">
        <w:t>.</w:t>
      </w:r>
      <w:r w:rsidR="00D219F4">
        <w:t xml:space="preserve"> Clerk to action. </w:t>
      </w:r>
      <w:r w:rsidR="0092009D">
        <w:t xml:space="preserve">Also </w:t>
      </w:r>
      <w:r w:rsidR="00110595">
        <w:t>to find out when it is due to go to the planning committee. CtoA.</w:t>
      </w:r>
    </w:p>
    <w:p w14:paraId="2EF0CA1A" w14:textId="4F59E3C4" w:rsidR="000843E6" w:rsidRPr="000843E6" w:rsidRDefault="000843E6" w:rsidP="008A7579">
      <w:r w:rsidRPr="000843E6">
        <w:rPr>
          <w:b/>
          <w:bCs/>
        </w:rPr>
        <w:t>Planning Applications</w:t>
      </w:r>
      <w:r>
        <w:rPr>
          <w:b/>
          <w:bCs/>
        </w:rPr>
        <w:t xml:space="preserve">. </w:t>
      </w:r>
      <w:r>
        <w:t>None within the parish.</w:t>
      </w:r>
    </w:p>
    <w:p w14:paraId="22D1448C" w14:textId="04858260" w:rsidR="002972C5" w:rsidRDefault="002972C5" w:rsidP="008A7579">
      <w:r w:rsidRPr="002972C5">
        <w:rPr>
          <w:b/>
          <w:bCs/>
        </w:rPr>
        <w:t>Churchyard maint</w:t>
      </w:r>
      <w:r>
        <w:rPr>
          <w:b/>
          <w:bCs/>
        </w:rPr>
        <w:t>en</w:t>
      </w:r>
      <w:r w:rsidRPr="002972C5">
        <w:rPr>
          <w:b/>
          <w:bCs/>
        </w:rPr>
        <w:t>ance</w:t>
      </w:r>
      <w:r>
        <w:rPr>
          <w:b/>
          <w:bCs/>
        </w:rPr>
        <w:t xml:space="preserve">. </w:t>
      </w:r>
      <w:r w:rsidR="005916D1">
        <w:t xml:space="preserve">Cheque </w:t>
      </w:r>
      <w:r w:rsidR="001B1238">
        <w:t xml:space="preserve">issued for the churchyard </w:t>
      </w:r>
      <w:r w:rsidR="00931441">
        <w:t>maintenance</w:t>
      </w:r>
      <w:r w:rsidR="001B1238">
        <w:t>.</w:t>
      </w:r>
      <w:r w:rsidR="005916D1">
        <w:t xml:space="preserve"> </w:t>
      </w:r>
      <w:r>
        <w:t xml:space="preserve"> </w:t>
      </w:r>
      <w:r w:rsidR="007319AC">
        <w:t>To be sent to C Pridmore.</w:t>
      </w:r>
    </w:p>
    <w:p w14:paraId="4739E0F7" w14:textId="5BF2DF8E" w:rsidR="002972C5" w:rsidRDefault="007442DE" w:rsidP="008A7579">
      <w:r w:rsidRPr="007442DE">
        <w:rPr>
          <w:b/>
          <w:bCs/>
        </w:rPr>
        <w:t>Autumn Litter Pick</w:t>
      </w:r>
      <w:r>
        <w:rPr>
          <w:b/>
          <w:bCs/>
        </w:rPr>
        <w:t xml:space="preserve">. </w:t>
      </w:r>
      <w:r w:rsidR="00C02DA0">
        <w:t xml:space="preserve">20-21.09.25. </w:t>
      </w:r>
    </w:p>
    <w:p w14:paraId="252FA88E" w14:textId="2C0F9357" w:rsidR="00D043F0" w:rsidRPr="000125FC" w:rsidRDefault="002972C5" w:rsidP="008A7579">
      <w:r>
        <w:t>The next Meeting will be on the 1</w:t>
      </w:r>
      <w:r w:rsidR="00CB13B7">
        <w:t>0</w:t>
      </w:r>
      <w:r w:rsidRPr="002972C5">
        <w:rPr>
          <w:vertAlign w:val="superscript"/>
        </w:rPr>
        <w:t>th</w:t>
      </w:r>
      <w:r>
        <w:t xml:space="preserve"> </w:t>
      </w:r>
      <w:r w:rsidR="00CB13B7">
        <w:t>Oct</w:t>
      </w:r>
      <w:r>
        <w:t xml:space="preserve"> 2025 at </w:t>
      </w:r>
      <w:r w:rsidR="00CB13B7">
        <w:t xml:space="preserve">Mountfield </w:t>
      </w:r>
      <w:r w:rsidR="000125FC">
        <w:t>Cottage.</w:t>
      </w:r>
    </w:p>
    <w:sectPr w:rsidR="00D043F0" w:rsidRPr="00012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9"/>
    <w:rsid w:val="000119C8"/>
    <w:rsid w:val="000125FC"/>
    <w:rsid w:val="00050699"/>
    <w:rsid w:val="000569D9"/>
    <w:rsid w:val="00062EA9"/>
    <w:rsid w:val="000843E6"/>
    <w:rsid w:val="00094C56"/>
    <w:rsid w:val="000D0254"/>
    <w:rsid w:val="000D2F1F"/>
    <w:rsid w:val="00110595"/>
    <w:rsid w:val="0011488C"/>
    <w:rsid w:val="00117EE7"/>
    <w:rsid w:val="00152BC9"/>
    <w:rsid w:val="0015597A"/>
    <w:rsid w:val="001713B1"/>
    <w:rsid w:val="001B1238"/>
    <w:rsid w:val="002972C5"/>
    <w:rsid w:val="002A0702"/>
    <w:rsid w:val="00303116"/>
    <w:rsid w:val="003E368A"/>
    <w:rsid w:val="003F074A"/>
    <w:rsid w:val="003F42D4"/>
    <w:rsid w:val="00412413"/>
    <w:rsid w:val="004336C8"/>
    <w:rsid w:val="00445A1C"/>
    <w:rsid w:val="00474B48"/>
    <w:rsid w:val="00477970"/>
    <w:rsid w:val="004C4E28"/>
    <w:rsid w:val="004E1D36"/>
    <w:rsid w:val="004E2078"/>
    <w:rsid w:val="004F0F56"/>
    <w:rsid w:val="0050318D"/>
    <w:rsid w:val="00526256"/>
    <w:rsid w:val="00531915"/>
    <w:rsid w:val="00545658"/>
    <w:rsid w:val="005916D1"/>
    <w:rsid w:val="00627A16"/>
    <w:rsid w:val="006336CC"/>
    <w:rsid w:val="00664EAA"/>
    <w:rsid w:val="0067790E"/>
    <w:rsid w:val="00702F5A"/>
    <w:rsid w:val="00703862"/>
    <w:rsid w:val="00705E62"/>
    <w:rsid w:val="007319AC"/>
    <w:rsid w:val="00731EB1"/>
    <w:rsid w:val="007442DE"/>
    <w:rsid w:val="007D5181"/>
    <w:rsid w:val="007E6DD5"/>
    <w:rsid w:val="00804944"/>
    <w:rsid w:val="0080632F"/>
    <w:rsid w:val="00824AC8"/>
    <w:rsid w:val="00836FE1"/>
    <w:rsid w:val="00886D1E"/>
    <w:rsid w:val="008A7579"/>
    <w:rsid w:val="008A7855"/>
    <w:rsid w:val="008F29C7"/>
    <w:rsid w:val="0092009D"/>
    <w:rsid w:val="00923292"/>
    <w:rsid w:val="00931441"/>
    <w:rsid w:val="00945BB5"/>
    <w:rsid w:val="00952901"/>
    <w:rsid w:val="009639E8"/>
    <w:rsid w:val="009676BA"/>
    <w:rsid w:val="009C341F"/>
    <w:rsid w:val="00A21068"/>
    <w:rsid w:val="00A304D0"/>
    <w:rsid w:val="00A54D5F"/>
    <w:rsid w:val="00AE1816"/>
    <w:rsid w:val="00AE4EB6"/>
    <w:rsid w:val="00B168CB"/>
    <w:rsid w:val="00B61AC8"/>
    <w:rsid w:val="00B966BF"/>
    <w:rsid w:val="00BB01B0"/>
    <w:rsid w:val="00C02DA0"/>
    <w:rsid w:val="00C97570"/>
    <w:rsid w:val="00CB13B7"/>
    <w:rsid w:val="00D043F0"/>
    <w:rsid w:val="00D219F4"/>
    <w:rsid w:val="00D22925"/>
    <w:rsid w:val="00D36D3E"/>
    <w:rsid w:val="00D47907"/>
    <w:rsid w:val="00D73BAF"/>
    <w:rsid w:val="00D91532"/>
    <w:rsid w:val="00DC43C4"/>
    <w:rsid w:val="00E2575C"/>
    <w:rsid w:val="00E83159"/>
    <w:rsid w:val="00E93F07"/>
    <w:rsid w:val="00EA16A2"/>
    <w:rsid w:val="00EF3CFE"/>
    <w:rsid w:val="00F47614"/>
    <w:rsid w:val="00FB25D4"/>
    <w:rsid w:val="00F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A4FCE"/>
  <w15:chartTrackingRefBased/>
  <w15:docId w15:val="{F5858DC7-0F3F-4AB7-9C09-DAAE1921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579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5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9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74</cp:revision>
  <dcterms:created xsi:type="dcterms:W3CDTF">2025-08-14T09:21:00Z</dcterms:created>
  <dcterms:modified xsi:type="dcterms:W3CDTF">2025-08-14T10:05:00Z</dcterms:modified>
</cp:coreProperties>
</file>