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FBE" w:rsidRPr="00EF10E8" w:rsidRDefault="002E0FBE" w:rsidP="002E0FBE">
      <w:pPr>
        <w:jc w:val="center"/>
        <w:rPr>
          <w:b/>
        </w:rPr>
      </w:pPr>
      <w:r w:rsidRPr="00EF10E8">
        <w:rPr>
          <w:b/>
        </w:rPr>
        <w:t>MINUTES OF COUNCIL MEETING</w:t>
      </w:r>
      <w:r>
        <w:rPr>
          <w:b/>
        </w:rPr>
        <w:t xml:space="preserve"> 5</w:t>
      </w:r>
      <w:r w:rsidRPr="00641650">
        <w:rPr>
          <w:b/>
          <w:vertAlign w:val="superscript"/>
        </w:rPr>
        <w:t>th</w:t>
      </w:r>
      <w:r>
        <w:rPr>
          <w:b/>
        </w:rPr>
        <w:t xml:space="preserve"> OCTOBER 2015</w:t>
      </w:r>
    </w:p>
    <w:p w:rsidR="002E0FBE" w:rsidRPr="00EF10E8" w:rsidRDefault="002E0FBE" w:rsidP="002E0FBE">
      <w:pPr>
        <w:jc w:val="center"/>
        <w:rPr>
          <w:b/>
        </w:rPr>
      </w:pPr>
      <w:r>
        <w:rPr>
          <w:b/>
        </w:rPr>
        <w:t>HELD IN RUNWELL VILLAGE</w:t>
      </w:r>
      <w:r w:rsidRPr="00EF10E8">
        <w:rPr>
          <w:b/>
        </w:rPr>
        <w:t xml:space="preserve"> HALL AT 8.00PM</w:t>
      </w:r>
    </w:p>
    <w:p w:rsidR="002E0FBE" w:rsidRPr="00EF10E8" w:rsidRDefault="002E0FBE" w:rsidP="002E0FBE">
      <w:pPr>
        <w:rPr>
          <w:b/>
        </w:rPr>
      </w:pPr>
    </w:p>
    <w:p w:rsidR="002E0FBE" w:rsidRDefault="002E0FBE" w:rsidP="002E0FBE">
      <w:r w:rsidRPr="00E83649">
        <w:rPr>
          <w:b/>
        </w:rPr>
        <w:t>IN ATTENDANCE</w:t>
      </w:r>
      <w:r>
        <w:t xml:space="preserve">: - Chairman Mr W B Lansdale, Messrs: </w:t>
      </w:r>
      <w:r w:rsidR="00CA2209">
        <w:t xml:space="preserve">Clark, </w:t>
      </w:r>
      <w:r>
        <w:t xml:space="preserve">Grummett, Lerwill, </w:t>
      </w:r>
      <w:r w:rsidR="00CA2209">
        <w:t xml:space="preserve">Martin, </w:t>
      </w:r>
      <w:r>
        <w:t xml:space="preserve">Rogers, Sloane &amp; Waterhouse; Mesdames: </w:t>
      </w:r>
      <w:r w:rsidR="00CA2209">
        <w:t xml:space="preserve">Martin, </w:t>
      </w:r>
      <w:r>
        <w:t>Payne, Varney and Waterhou</w:t>
      </w:r>
      <w:r w:rsidR="00CA2209">
        <w:t>se.</w:t>
      </w:r>
    </w:p>
    <w:p w:rsidR="002E0FBE" w:rsidRPr="000274E5" w:rsidRDefault="002E0FBE" w:rsidP="002E0FBE">
      <w:pPr>
        <w:rPr>
          <w:sz w:val="16"/>
          <w:szCs w:val="16"/>
        </w:rPr>
      </w:pPr>
    </w:p>
    <w:p w:rsidR="002E0FBE" w:rsidRPr="00F55C18" w:rsidRDefault="00CA2209" w:rsidP="002E0FBE">
      <w:r>
        <w:rPr>
          <w:b/>
        </w:rPr>
        <w:t>Minute 104</w:t>
      </w:r>
      <w:r w:rsidR="002E0FBE">
        <w:rPr>
          <w:b/>
        </w:rPr>
        <w:t xml:space="preserve"> Apologies</w:t>
      </w:r>
      <w:r>
        <w:t>: None. (Following day apologies from Ray Ride and Lance Millane)</w:t>
      </w:r>
    </w:p>
    <w:p w:rsidR="002E0FBE" w:rsidRPr="007342D1" w:rsidRDefault="002E0FBE" w:rsidP="002E0FBE">
      <w:pPr>
        <w:rPr>
          <w:sz w:val="16"/>
          <w:szCs w:val="16"/>
        </w:rPr>
      </w:pPr>
    </w:p>
    <w:p w:rsidR="002E0FBE" w:rsidRDefault="00CA2209" w:rsidP="002E0FBE">
      <w:pPr>
        <w:rPr>
          <w:b/>
        </w:rPr>
      </w:pPr>
      <w:r>
        <w:rPr>
          <w:b/>
        </w:rPr>
        <w:t>Minute 105</w:t>
      </w:r>
      <w:r w:rsidR="002E0FBE">
        <w:rPr>
          <w:b/>
        </w:rPr>
        <w:t xml:space="preserve"> </w:t>
      </w:r>
      <w:r w:rsidR="002E0FBE" w:rsidRPr="00E83649">
        <w:rPr>
          <w:b/>
        </w:rPr>
        <w:t xml:space="preserve">Declarations of Interest </w:t>
      </w:r>
      <w:r w:rsidR="002E0FBE" w:rsidRPr="00E83649">
        <w:t>– None reported</w:t>
      </w:r>
      <w:r w:rsidR="002E0FBE" w:rsidRPr="00E83649">
        <w:rPr>
          <w:b/>
        </w:rPr>
        <w:t xml:space="preserve">   </w:t>
      </w:r>
    </w:p>
    <w:p w:rsidR="002E0FBE" w:rsidRPr="007342D1" w:rsidRDefault="002E0FBE" w:rsidP="002E0FBE">
      <w:pPr>
        <w:rPr>
          <w:b/>
          <w:sz w:val="16"/>
          <w:szCs w:val="16"/>
        </w:rPr>
      </w:pPr>
    </w:p>
    <w:p w:rsidR="002E0FBE" w:rsidRDefault="00CA2209" w:rsidP="002E0FBE">
      <w:pPr>
        <w:rPr>
          <w:b/>
        </w:rPr>
      </w:pPr>
      <w:r>
        <w:rPr>
          <w:b/>
        </w:rPr>
        <w:t>Minute 106</w:t>
      </w:r>
      <w:r w:rsidR="002E0FBE">
        <w:rPr>
          <w:b/>
        </w:rPr>
        <w:t xml:space="preserve"> Public Participation</w:t>
      </w:r>
    </w:p>
    <w:p w:rsidR="002E0FBE" w:rsidRPr="00CA2209" w:rsidRDefault="00CA2209" w:rsidP="00CA2209">
      <w:pPr>
        <w:pStyle w:val="ListParagraph"/>
        <w:numPr>
          <w:ilvl w:val="0"/>
          <w:numId w:val="5"/>
        </w:numPr>
        <w:rPr>
          <w:sz w:val="16"/>
          <w:szCs w:val="16"/>
        </w:rPr>
      </w:pPr>
      <w:r>
        <w:t>SV reported that the defibrillator could be available next week. The cost of a secure cabinet approximately £340 plus the cost of installing and an electrical supply.</w:t>
      </w:r>
    </w:p>
    <w:p w:rsidR="00CA2209" w:rsidRPr="00DC2FE5" w:rsidRDefault="00CA2209" w:rsidP="00CA2209">
      <w:pPr>
        <w:pStyle w:val="ListParagraph"/>
        <w:numPr>
          <w:ilvl w:val="0"/>
          <w:numId w:val="5"/>
        </w:numPr>
        <w:rPr>
          <w:sz w:val="16"/>
          <w:szCs w:val="16"/>
        </w:rPr>
      </w:pPr>
      <w:r>
        <w:t>TW advised the council that the suppliers of the clothing bank had been</w:t>
      </w:r>
      <w:r w:rsidR="00DC2FE5">
        <w:t xml:space="preserve"> checked and everything was above board.</w:t>
      </w:r>
    </w:p>
    <w:p w:rsidR="00DC2FE5" w:rsidRPr="00DC2FE5" w:rsidRDefault="00DC2FE5" w:rsidP="00CA2209">
      <w:pPr>
        <w:pStyle w:val="ListParagraph"/>
        <w:numPr>
          <w:ilvl w:val="0"/>
          <w:numId w:val="5"/>
        </w:numPr>
        <w:rPr>
          <w:sz w:val="16"/>
          <w:szCs w:val="16"/>
        </w:rPr>
      </w:pPr>
      <w:r>
        <w:t>JS complained that the damaged traffic calming signage near Grange Road remained unrepaired despite having being reported several times. JS further reported problems with a van blocking the sign near Waverley Crescent by persistently parking on the pavement.</w:t>
      </w:r>
    </w:p>
    <w:p w:rsidR="00DC2FE5" w:rsidRPr="00DC2FE5" w:rsidRDefault="00DC2FE5" w:rsidP="00CA2209">
      <w:pPr>
        <w:pStyle w:val="ListParagraph"/>
        <w:numPr>
          <w:ilvl w:val="0"/>
          <w:numId w:val="5"/>
        </w:numPr>
        <w:rPr>
          <w:sz w:val="16"/>
          <w:szCs w:val="16"/>
        </w:rPr>
      </w:pPr>
      <w:r>
        <w:t>DD reported that the trees near Westview, Brock Hill needed cutting back.</w:t>
      </w:r>
    </w:p>
    <w:p w:rsidR="00DC2FE5" w:rsidRPr="00DC2FE5" w:rsidRDefault="00DC2FE5" w:rsidP="00CA2209">
      <w:pPr>
        <w:pStyle w:val="ListParagraph"/>
        <w:numPr>
          <w:ilvl w:val="0"/>
          <w:numId w:val="5"/>
        </w:numPr>
        <w:rPr>
          <w:sz w:val="16"/>
          <w:szCs w:val="16"/>
        </w:rPr>
      </w:pPr>
      <w:r>
        <w:t>KR commented that a new volunteer was needed to do minor work in the Hall such as changing light bulbs etc.</w:t>
      </w:r>
    </w:p>
    <w:p w:rsidR="00DC2FE5" w:rsidRPr="00DC2FE5" w:rsidRDefault="00DC2FE5" w:rsidP="00CA2209">
      <w:pPr>
        <w:pStyle w:val="ListParagraph"/>
        <w:numPr>
          <w:ilvl w:val="0"/>
          <w:numId w:val="5"/>
        </w:numPr>
        <w:rPr>
          <w:sz w:val="16"/>
          <w:szCs w:val="16"/>
        </w:rPr>
      </w:pPr>
      <w:r>
        <w:t>Mr. Harrington commented on the problems with parking in Egbert and Ethelred Gardens. JS responded with regard to the recent consultation.</w:t>
      </w:r>
    </w:p>
    <w:p w:rsidR="00DC2FE5" w:rsidRPr="00DC2FE5" w:rsidRDefault="00DC2FE5" w:rsidP="00CA2209">
      <w:pPr>
        <w:pStyle w:val="ListParagraph"/>
        <w:numPr>
          <w:ilvl w:val="0"/>
          <w:numId w:val="5"/>
        </w:numPr>
        <w:rPr>
          <w:sz w:val="16"/>
          <w:szCs w:val="16"/>
        </w:rPr>
      </w:pPr>
      <w:r>
        <w:t>FW asked for an update on the proposed work to the Meadow Lane Watercourse. Clerk to contact CCC/ECC.</w:t>
      </w:r>
    </w:p>
    <w:p w:rsidR="00DC2FE5" w:rsidRPr="00DE4808" w:rsidRDefault="00DC2FE5" w:rsidP="00CA2209">
      <w:pPr>
        <w:pStyle w:val="ListParagraph"/>
        <w:numPr>
          <w:ilvl w:val="0"/>
          <w:numId w:val="5"/>
        </w:numPr>
        <w:rPr>
          <w:sz w:val="16"/>
          <w:szCs w:val="16"/>
        </w:rPr>
      </w:pPr>
      <w:r>
        <w:t xml:space="preserve">RH, (River Crouch Conservation Society) spoke of problems with </w:t>
      </w:r>
      <w:r w:rsidR="00C758E8">
        <w:t>Himalayan</w:t>
      </w:r>
      <w:r>
        <w:t xml:space="preserve"> Balsam choking the river. Concerns expressed about the impact on the river of the new devel</w:t>
      </w:r>
      <w:r w:rsidR="00A24AF5">
        <w:t>o</w:t>
      </w:r>
      <w:r>
        <w:t>pment</w:t>
      </w:r>
      <w:r w:rsidR="00A24AF5">
        <w:t xml:space="preserve"> and whether Anglian Water had made sufficient improvements to the Southland Pumping Station. RH had serious concerns over possible pollution.  </w:t>
      </w:r>
    </w:p>
    <w:p w:rsidR="002E0FBE" w:rsidRPr="00E83649" w:rsidRDefault="002E0FBE" w:rsidP="002E0FBE">
      <w:r>
        <w:rPr>
          <w:b/>
        </w:rPr>
        <w:t>M</w:t>
      </w:r>
      <w:r w:rsidR="00A24AF5">
        <w:rPr>
          <w:b/>
        </w:rPr>
        <w:t>inute 107</w:t>
      </w:r>
      <w:r w:rsidRPr="00E83649">
        <w:rPr>
          <w:b/>
        </w:rPr>
        <w:t xml:space="preserve"> </w:t>
      </w:r>
      <w:r w:rsidRPr="00E83649">
        <w:t>The minut</w:t>
      </w:r>
      <w:r>
        <w:t>es of the Council meeting held 7</w:t>
      </w:r>
      <w:r w:rsidRPr="002E0FBE">
        <w:rPr>
          <w:vertAlign w:val="superscript"/>
        </w:rPr>
        <w:t>th</w:t>
      </w:r>
      <w:r>
        <w:t xml:space="preserve"> September 2015, </w:t>
      </w:r>
      <w:r w:rsidR="00CA2209">
        <w:t>combined Planning/</w:t>
      </w:r>
      <w:r>
        <w:t>Hall committee meeting held 22nd September 2015 and Playing field committee meeting held 22</w:t>
      </w:r>
      <w:r w:rsidRPr="002E0FBE">
        <w:rPr>
          <w:vertAlign w:val="superscript"/>
        </w:rPr>
        <w:t>nd</w:t>
      </w:r>
      <w:r>
        <w:t xml:space="preserve"> September </w:t>
      </w:r>
      <w:r w:rsidR="00CA2209">
        <w:t xml:space="preserve">2015 </w:t>
      </w:r>
      <w:r>
        <w:t>were approved and signed by the Chairman as a true record.</w:t>
      </w:r>
    </w:p>
    <w:p w:rsidR="002E0FBE" w:rsidRPr="007342D1" w:rsidRDefault="002E0FBE" w:rsidP="002E0FBE">
      <w:pPr>
        <w:rPr>
          <w:sz w:val="16"/>
          <w:szCs w:val="16"/>
        </w:rPr>
      </w:pPr>
    </w:p>
    <w:p w:rsidR="002E0FBE" w:rsidRDefault="002E0FBE" w:rsidP="002E0FBE">
      <w:r w:rsidRPr="00E83649">
        <w:rPr>
          <w:b/>
        </w:rPr>
        <w:t>M</w:t>
      </w:r>
      <w:r w:rsidR="00A24AF5">
        <w:rPr>
          <w:b/>
        </w:rPr>
        <w:t>inute 108</w:t>
      </w:r>
      <w:r>
        <w:rPr>
          <w:b/>
        </w:rPr>
        <w:t xml:space="preserve"> Clerks Report – </w:t>
      </w:r>
      <w:r>
        <w:t>See appendix 1</w:t>
      </w:r>
    </w:p>
    <w:p w:rsidR="00A24AF5" w:rsidRPr="00AB43FD" w:rsidRDefault="00A24AF5" w:rsidP="00A24AF5">
      <w:pPr>
        <w:pStyle w:val="ListParagraph"/>
        <w:numPr>
          <w:ilvl w:val="0"/>
          <w:numId w:val="8"/>
        </w:numPr>
      </w:pPr>
      <w:r>
        <w:t>Parish Council Vacancy to be advertised in Runwell Roundabout.</w:t>
      </w:r>
    </w:p>
    <w:p w:rsidR="002E0FBE" w:rsidRPr="007342D1" w:rsidRDefault="002E0FBE" w:rsidP="002E0FBE">
      <w:pPr>
        <w:rPr>
          <w:b/>
          <w:sz w:val="16"/>
          <w:szCs w:val="16"/>
        </w:rPr>
      </w:pPr>
    </w:p>
    <w:p w:rsidR="002E0FBE" w:rsidRPr="001C4214" w:rsidRDefault="00A24AF5" w:rsidP="002E0FBE">
      <w:pPr>
        <w:pStyle w:val="NoSpacing"/>
        <w:rPr>
          <w:b/>
        </w:rPr>
      </w:pPr>
      <w:r>
        <w:rPr>
          <w:b/>
        </w:rPr>
        <w:t>Minute 109</w:t>
      </w:r>
      <w:r w:rsidR="002E0FBE" w:rsidRPr="001C4214">
        <w:rPr>
          <w:b/>
        </w:rPr>
        <w:t xml:space="preserve"> Finance</w:t>
      </w:r>
    </w:p>
    <w:p w:rsidR="002E0FBE" w:rsidRPr="00B0302D" w:rsidRDefault="002E0FBE" w:rsidP="00EE7FFE">
      <w:pPr>
        <w:pStyle w:val="NoSpacing"/>
        <w:numPr>
          <w:ilvl w:val="0"/>
          <w:numId w:val="9"/>
        </w:numPr>
        <w:rPr>
          <w:b/>
        </w:rPr>
      </w:pPr>
      <w:r w:rsidRPr="00B0302D">
        <w:rPr>
          <w:b/>
        </w:rPr>
        <w:t>Payments</w:t>
      </w:r>
    </w:p>
    <w:tbl>
      <w:tblPr>
        <w:tblW w:w="11198" w:type="dxa"/>
        <w:tblLook w:val="04A0" w:firstRow="1" w:lastRow="0" w:firstColumn="1" w:lastColumn="0" w:noHBand="0" w:noVBand="1"/>
      </w:tblPr>
      <w:tblGrid>
        <w:gridCol w:w="2097"/>
        <w:gridCol w:w="2712"/>
        <w:gridCol w:w="224"/>
        <w:gridCol w:w="2699"/>
        <w:gridCol w:w="223"/>
        <w:gridCol w:w="3020"/>
        <w:gridCol w:w="223"/>
      </w:tblGrid>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rPr>
                <w:color w:val="000000"/>
                <w:u w:val="single"/>
                <w:lang w:eastAsia="en-GB"/>
              </w:rPr>
            </w:pPr>
            <w:r w:rsidRPr="00EE7FFE">
              <w:rPr>
                <w:color w:val="000000"/>
                <w:u w:val="single"/>
                <w:lang w:eastAsia="en-GB"/>
              </w:rPr>
              <w:t>Petty Cash</w:t>
            </w:r>
            <w:r w:rsidRPr="00EE7FFE">
              <w:rPr>
                <w:b/>
                <w:bCs/>
                <w:color w:val="000000"/>
                <w:u w:val="single"/>
                <w:lang w:eastAsia="en-GB"/>
              </w:rPr>
              <w:t xml:space="preserve"> </w:t>
            </w:r>
          </w:p>
        </w:tc>
        <w:tc>
          <w:tcPr>
            <w:tcW w:w="9101" w:type="dxa"/>
            <w:gridSpan w:val="6"/>
            <w:tcBorders>
              <w:top w:val="nil"/>
              <w:left w:val="nil"/>
              <w:bottom w:val="nil"/>
              <w:right w:val="nil"/>
            </w:tcBorders>
            <w:shd w:val="clear" w:color="auto" w:fill="auto"/>
            <w:noWrap/>
            <w:vAlign w:val="bottom"/>
            <w:hideMark/>
          </w:tcPr>
          <w:p w:rsidR="00EE7FFE" w:rsidRPr="00EE7FFE" w:rsidRDefault="00003ED3" w:rsidP="00EE7FFE">
            <w:pPr>
              <w:rPr>
                <w:color w:val="000000"/>
                <w:lang w:eastAsia="en-GB"/>
              </w:rPr>
            </w:pPr>
            <w:r>
              <w:rPr>
                <w:color w:val="000000"/>
                <w:lang w:eastAsia="en-GB"/>
              </w:rPr>
              <w:t>Collating Summer Roundabout £1</w:t>
            </w:r>
            <w:bookmarkStart w:id="0" w:name="_GoBack"/>
            <w:bookmarkEnd w:id="0"/>
            <w:r w:rsidR="00EE7FFE" w:rsidRPr="00EE7FFE">
              <w:rPr>
                <w:color w:val="000000"/>
                <w:lang w:eastAsia="en-GB"/>
              </w:rPr>
              <w:t>0  Home phone use 1/2 year £40 Padlock £17.61</w:t>
            </w:r>
          </w:p>
        </w:tc>
      </w:tr>
      <w:tr w:rsidR="00EE7FFE" w:rsidRPr="00EE7FFE" w:rsidTr="00B0302D">
        <w:trPr>
          <w:trHeight w:val="323"/>
        </w:trPr>
        <w:tc>
          <w:tcPr>
            <w:tcW w:w="10975" w:type="dxa"/>
            <w:gridSpan w:val="6"/>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Petrol Jun/Jul £34.29 Travelling B Lansdale £13.95 Petrol/Sept £54.31         Total £170.16</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rPr>
                <w:color w:val="000000"/>
                <w:u w:val="single"/>
                <w:lang w:eastAsia="en-GB"/>
              </w:rPr>
            </w:pPr>
            <w:r w:rsidRPr="00EE7FFE">
              <w:rPr>
                <w:color w:val="000000"/>
                <w:u w:val="single"/>
                <w:lang w:eastAsia="en-GB"/>
              </w:rPr>
              <w:t>Pre payments</w:t>
            </w:r>
          </w:p>
        </w:tc>
        <w:tc>
          <w:tcPr>
            <w:tcW w:w="2712" w:type="dxa"/>
            <w:tcBorders>
              <w:top w:val="nil"/>
              <w:left w:val="nil"/>
              <w:bottom w:val="nil"/>
              <w:right w:val="nil"/>
            </w:tcBorders>
            <w:shd w:val="clear" w:color="auto" w:fill="auto"/>
            <w:noWrap/>
            <w:vAlign w:val="bottom"/>
            <w:hideMark/>
          </w:tcPr>
          <w:p w:rsidR="00EE7FFE" w:rsidRPr="00EE7FFE" w:rsidRDefault="00EE7FFE" w:rsidP="00EE7FFE">
            <w:pPr>
              <w:rPr>
                <w:color w:val="000000"/>
                <w:u w:val="single"/>
                <w:lang w:eastAsia="en-GB"/>
              </w:rPr>
            </w:pPr>
          </w:p>
        </w:tc>
        <w:tc>
          <w:tcPr>
            <w:tcW w:w="224"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3020"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106997</w:t>
            </w:r>
          </w:p>
        </w:tc>
        <w:tc>
          <w:tcPr>
            <w:tcW w:w="2712"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Cash</w:t>
            </w:r>
          </w:p>
        </w:tc>
        <w:tc>
          <w:tcPr>
            <w:tcW w:w="224"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Window Cleaning at Hall</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£85.00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rPr>
                <w:color w:val="000000"/>
                <w:u w:val="single"/>
                <w:lang w:eastAsia="en-GB"/>
              </w:rPr>
            </w:pPr>
            <w:r w:rsidRPr="00EE7FFE">
              <w:rPr>
                <w:color w:val="000000"/>
                <w:u w:val="single"/>
                <w:lang w:eastAsia="en-GB"/>
              </w:rPr>
              <w:t>Cheques to issue</w:t>
            </w:r>
          </w:p>
        </w:tc>
        <w:tc>
          <w:tcPr>
            <w:tcW w:w="2712" w:type="dxa"/>
            <w:tcBorders>
              <w:top w:val="nil"/>
              <w:left w:val="nil"/>
              <w:bottom w:val="nil"/>
              <w:right w:val="nil"/>
            </w:tcBorders>
            <w:shd w:val="clear" w:color="auto" w:fill="auto"/>
            <w:noWrap/>
            <w:vAlign w:val="bottom"/>
            <w:hideMark/>
          </w:tcPr>
          <w:p w:rsidR="00EE7FFE" w:rsidRPr="00EE7FFE" w:rsidRDefault="00EE7FFE" w:rsidP="00EE7FFE">
            <w:pPr>
              <w:rPr>
                <w:color w:val="000000"/>
                <w:u w:val="single"/>
                <w:lang w:eastAsia="en-GB"/>
              </w:rPr>
            </w:pPr>
          </w:p>
        </w:tc>
        <w:tc>
          <w:tcPr>
            <w:tcW w:w="224"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3020"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106998</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Mrs J Pharez</w:t>
            </w: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Salary</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106989</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Mrs G Smith</w:t>
            </w: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Salary</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107000</w:t>
            </w:r>
          </w:p>
        </w:tc>
        <w:tc>
          <w:tcPr>
            <w:tcW w:w="2712"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L Vallis</w:t>
            </w:r>
          </w:p>
        </w:tc>
        <w:tc>
          <w:tcPr>
            <w:tcW w:w="224"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Groundsman - 4 weeks</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£1,196.00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107001</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Essex Pension Fund</w:t>
            </w: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Pension</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£382.79</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107002</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BF Ground Maintenance Ltd</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Grass Cutting Aug &amp; Sep x3</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£396.00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107003</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DMR Garden Services</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Village Hall Gardening</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£60.00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107004</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PKF Littlejohn LLP</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External Audit</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£480.00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107005</w:t>
            </w:r>
          </w:p>
        </w:tc>
        <w:tc>
          <w:tcPr>
            <w:tcW w:w="2712"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CPRE</w:t>
            </w:r>
          </w:p>
        </w:tc>
        <w:tc>
          <w:tcPr>
            <w:tcW w:w="224"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Annual Subscription</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£36.00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107006</w:t>
            </w:r>
          </w:p>
        </w:tc>
        <w:tc>
          <w:tcPr>
            <w:tcW w:w="2712"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E.on</w:t>
            </w:r>
          </w:p>
        </w:tc>
        <w:tc>
          <w:tcPr>
            <w:tcW w:w="224"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Electricity at Hall</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£333.72</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107007</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Viking Direct</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Ink Cartridges for Printer</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£37.63</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lastRenderedPageBreak/>
              <w:t>107008</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A -Z Supplies</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Hall Supplies</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£101.23</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107009</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Chelmsford City Council</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Refuse Collection 1/2 year</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£820.56</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Direct Debit</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J &amp; J Pharez</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Broadband for CCTV</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£12.21</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107010</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Paramount Plumbing Ltd</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Heating repair</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£228.00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jc w:val="center"/>
              <w:rPr>
                <w:color w:val="000000"/>
                <w:lang w:eastAsia="en-GB"/>
              </w:rPr>
            </w:pPr>
            <w:r w:rsidRPr="00EE7FFE">
              <w:rPr>
                <w:color w:val="000000"/>
                <w:lang w:eastAsia="en-GB"/>
              </w:rPr>
              <w:t>107011</w:t>
            </w:r>
          </w:p>
        </w:tc>
        <w:tc>
          <w:tcPr>
            <w:tcW w:w="2712"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CDBF</w:t>
            </w:r>
          </w:p>
        </w:tc>
        <w:tc>
          <w:tcPr>
            <w:tcW w:w="224"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1/4ly Allotment Rent</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£79.11</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center"/>
            <w:hideMark/>
          </w:tcPr>
          <w:p w:rsidR="00EE7FFE" w:rsidRPr="00EE7FFE" w:rsidRDefault="00EE7FFE" w:rsidP="00696BAA">
            <w:pPr>
              <w:jc w:val="center"/>
              <w:rPr>
                <w:color w:val="000000"/>
                <w:lang w:eastAsia="en-GB"/>
              </w:rPr>
            </w:pPr>
            <w:r w:rsidRPr="00EE7FFE">
              <w:rPr>
                <w:color w:val="000000"/>
                <w:lang w:eastAsia="en-GB"/>
              </w:rPr>
              <w:t>107012</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K Middleton</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Returnable Hall Deposit</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£100.00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696BAA">
            <w:pPr>
              <w:jc w:val="center"/>
              <w:rPr>
                <w:color w:val="000000"/>
                <w:lang w:eastAsia="en-GB"/>
              </w:rPr>
            </w:pPr>
            <w:r w:rsidRPr="00EE7FFE">
              <w:rPr>
                <w:color w:val="000000"/>
                <w:lang w:eastAsia="en-GB"/>
              </w:rPr>
              <w:t>107013</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Jayne Harris</w:t>
            </w: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ditto</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£100.00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696BAA">
            <w:pPr>
              <w:jc w:val="center"/>
              <w:rPr>
                <w:color w:val="000000"/>
                <w:lang w:eastAsia="en-GB"/>
              </w:rPr>
            </w:pPr>
            <w:r w:rsidRPr="00EE7FFE">
              <w:rPr>
                <w:color w:val="000000"/>
                <w:lang w:eastAsia="en-GB"/>
              </w:rPr>
              <w:t>107014</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J's Hospice</w:t>
            </w: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ditto</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£100.00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696BAA">
            <w:pPr>
              <w:jc w:val="center"/>
              <w:rPr>
                <w:color w:val="000000"/>
                <w:lang w:eastAsia="en-GB"/>
              </w:rPr>
            </w:pPr>
            <w:r w:rsidRPr="00EE7FFE">
              <w:rPr>
                <w:color w:val="000000"/>
                <w:lang w:eastAsia="en-GB"/>
              </w:rPr>
              <w:t>107015</w:t>
            </w:r>
          </w:p>
        </w:tc>
        <w:tc>
          <w:tcPr>
            <w:tcW w:w="2712"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Cash</w:t>
            </w:r>
          </w:p>
        </w:tc>
        <w:tc>
          <w:tcPr>
            <w:tcW w:w="224"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Petty cash as above</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£170.61</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696BAA">
            <w:pPr>
              <w:jc w:val="center"/>
              <w:rPr>
                <w:color w:val="000000"/>
                <w:lang w:eastAsia="en-GB"/>
              </w:rPr>
            </w:pPr>
            <w:r w:rsidRPr="00EE7FFE">
              <w:rPr>
                <w:color w:val="000000"/>
                <w:lang w:eastAsia="en-GB"/>
              </w:rPr>
              <w:t>107016</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Miss J Jurgon</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Allotment key deposit</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£25.00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696BAA">
            <w:pPr>
              <w:jc w:val="center"/>
              <w:rPr>
                <w:color w:val="000000"/>
                <w:lang w:eastAsia="en-GB"/>
              </w:rPr>
            </w:pPr>
            <w:r w:rsidRPr="00EE7FFE">
              <w:rPr>
                <w:color w:val="000000"/>
                <w:lang w:eastAsia="en-GB"/>
              </w:rPr>
              <w:t>107017</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Mr Noble</w:t>
            </w: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ditto</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£25.00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696BAA">
            <w:pPr>
              <w:jc w:val="center"/>
              <w:rPr>
                <w:color w:val="000000"/>
                <w:lang w:eastAsia="en-GB"/>
              </w:rPr>
            </w:pPr>
            <w:r w:rsidRPr="00EE7FFE">
              <w:rPr>
                <w:color w:val="000000"/>
                <w:lang w:eastAsia="en-GB"/>
              </w:rPr>
              <w:t>107018</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Mrs Newby</w:t>
            </w: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ditto</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£25.00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696BAA">
            <w:pPr>
              <w:jc w:val="center"/>
              <w:rPr>
                <w:color w:val="000000"/>
                <w:lang w:eastAsia="en-GB"/>
              </w:rPr>
            </w:pPr>
            <w:r w:rsidRPr="00EE7FFE">
              <w:rPr>
                <w:color w:val="000000"/>
                <w:lang w:eastAsia="en-GB"/>
              </w:rPr>
              <w:t>107019</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Mrs L Selby</w:t>
            </w: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ditto</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£12.50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696BAA">
            <w:pPr>
              <w:jc w:val="center"/>
              <w:rPr>
                <w:color w:val="000000"/>
                <w:lang w:eastAsia="en-GB"/>
              </w:rPr>
            </w:pPr>
            <w:r w:rsidRPr="00EE7FFE">
              <w:rPr>
                <w:color w:val="000000"/>
                <w:lang w:eastAsia="en-GB"/>
              </w:rPr>
              <w:t>107020</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Mrs L Abbott</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Cleaning cover</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£25.00</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696BAA">
            <w:pPr>
              <w:jc w:val="center"/>
              <w:rPr>
                <w:color w:val="000000"/>
                <w:lang w:eastAsia="en-GB"/>
              </w:rPr>
            </w:pPr>
            <w:r w:rsidRPr="00EE7FFE">
              <w:rPr>
                <w:color w:val="000000"/>
                <w:lang w:eastAsia="en-GB"/>
              </w:rPr>
              <w:t>107021</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HM Revenue &amp; Customs</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Tax Ni July Aug Sept</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£845.51</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Direct Debit</w:t>
            </w:r>
          </w:p>
        </w:tc>
        <w:tc>
          <w:tcPr>
            <w:tcW w:w="2712"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Eon</w:t>
            </w:r>
          </w:p>
        </w:tc>
        <w:tc>
          <w:tcPr>
            <w:tcW w:w="224"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electricity @ Park</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£163.07</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EE7FFE"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Direct Debit</w:t>
            </w:r>
          </w:p>
        </w:tc>
        <w:tc>
          <w:tcPr>
            <w:tcW w:w="2936"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British Gas</w:t>
            </w:r>
          </w:p>
        </w:tc>
        <w:tc>
          <w:tcPr>
            <w:tcW w:w="2922" w:type="dxa"/>
            <w:gridSpan w:val="2"/>
            <w:tcBorders>
              <w:top w:val="nil"/>
              <w:left w:val="nil"/>
              <w:bottom w:val="nil"/>
              <w:right w:val="nil"/>
            </w:tcBorders>
            <w:shd w:val="clear" w:color="auto" w:fill="auto"/>
            <w:noWrap/>
            <w:vAlign w:val="bottom"/>
            <w:hideMark/>
          </w:tcPr>
          <w:p w:rsidR="00EE7FFE" w:rsidRPr="00EE7FFE" w:rsidRDefault="00EE7FFE" w:rsidP="00EE7FFE">
            <w:pPr>
              <w:rPr>
                <w:color w:val="000000"/>
                <w:lang w:eastAsia="en-GB"/>
              </w:rPr>
            </w:pPr>
            <w:r w:rsidRPr="00EE7FFE">
              <w:rPr>
                <w:color w:val="000000"/>
                <w:lang w:eastAsia="en-GB"/>
              </w:rPr>
              <w:t>Gas used at Hall</w:t>
            </w:r>
          </w:p>
        </w:tc>
        <w:tc>
          <w:tcPr>
            <w:tcW w:w="3020"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r w:rsidRPr="00EE7FFE">
              <w:rPr>
                <w:color w:val="000000"/>
                <w:lang w:eastAsia="en-GB"/>
              </w:rPr>
              <w:t>£482.98</w:t>
            </w: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r w:rsidR="00B0302D" w:rsidRPr="00EE7FFE" w:rsidTr="00B0302D">
        <w:trPr>
          <w:trHeight w:val="323"/>
        </w:trPr>
        <w:tc>
          <w:tcPr>
            <w:tcW w:w="2097" w:type="dxa"/>
            <w:tcBorders>
              <w:top w:val="nil"/>
              <w:left w:val="nil"/>
              <w:bottom w:val="nil"/>
              <w:right w:val="nil"/>
            </w:tcBorders>
            <w:shd w:val="clear" w:color="auto" w:fill="auto"/>
            <w:noWrap/>
            <w:vAlign w:val="bottom"/>
            <w:hideMark/>
          </w:tcPr>
          <w:p w:rsidR="00EE7FFE" w:rsidRPr="00EE7FFE" w:rsidRDefault="00EE7FFE" w:rsidP="00EE7FFE">
            <w:pPr>
              <w:rPr>
                <w:lang w:eastAsia="en-GB"/>
              </w:rPr>
            </w:pPr>
          </w:p>
        </w:tc>
        <w:tc>
          <w:tcPr>
            <w:tcW w:w="2712" w:type="dxa"/>
            <w:tcBorders>
              <w:top w:val="nil"/>
              <w:left w:val="nil"/>
              <w:bottom w:val="nil"/>
              <w:right w:val="nil"/>
            </w:tcBorders>
            <w:shd w:val="clear" w:color="auto" w:fill="auto"/>
            <w:noWrap/>
            <w:vAlign w:val="bottom"/>
            <w:hideMark/>
          </w:tcPr>
          <w:p w:rsidR="00EE7FFE" w:rsidRPr="00EE7FFE" w:rsidRDefault="00EE7FFE" w:rsidP="00EE7FFE">
            <w:pPr>
              <w:jc w:val="center"/>
              <w:rPr>
                <w:sz w:val="20"/>
                <w:szCs w:val="20"/>
                <w:lang w:eastAsia="en-GB"/>
              </w:rPr>
            </w:pPr>
          </w:p>
        </w:tc>
        <w:tc>
          <w:tcPr>
            <w:tcW w:w="224"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2699"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223" w:type="dxa"/>
            <w:tcBorders>
              <w:top w:val="nil"/>
              <w:left w:val="nil"/>
              <w:bottom w:val="nil"/>
              <w:right w:val="nil"/>
            </w:tcBorders>
            <w:shd w:val="clear" w:color="auto" w:fill="auto"/>
            <w:noWrap/>
            <w:vAlign w:val="bottom"/>
            <w:hideMark/>
          </w:tcPr>
          <w:p w:rsidR="00EE7FFE" w:rsidRPr="00EE7FFE" w:rsidRDefault="00EE7FFE" w:rsidP="00EE7FFE">
            <w:pPr>
              <w:rPr>
                <w:sz w:val="20"/>
                <w:szCs w:val="20"/>
                <w:lang w:eastAsia="en-GB"/>
              </w:rPr>
            </w:pPr>
          </w:p>
        </w:tc>
        <w:tc>
          <w:tcPr>
            <w:tcW w:w="3020" w:type="dxa"/>
            <w:tcBorders>
              <w:top w:val="nil"/>
              <w:left w:val="nil"/>
              <w:bottom w:val="nil"/>
              <w:right w:val="nil"/>
            </w:tcBorders>
            <w:shd w:val="clear" w:color="auto" w:fill="auto"/>
            <w:noWrap/>
            <w:vAlign w:val="bottom"/>
            <w:hideMark/>
          </w:tcPr>
          <w:p w:rsidR="00EE7FFE" w:rsidRDefault="00EE7FFE" w:rsidP="00EE7FFE">
            <w:pPr>
              <w:jc w:val="center"/>
              <w:rPr>
                <w:b/>
                <w:color w:val="000000"/>
                <w:lang w:eastAsia="en-GB"/>
              </w:rPr>
            </w:pPr>
            <w:r w:rsidRPr="00EE7FFE">
              <w:rPr>
                <w:b/>
                <w:color w:val="000000"/>
                <w:lang w:eastAsia="en-GB"/>
              </w:rPr>
              <w:t>Total                     £7,948.12</w:t>
            </w:r>
          </w:p>
          <w:p w:rsidR="00B0302D" w:rsidRPr="00EE7FFE" w:rsidRDefault="00B0302D" w:rsidP="00EE7FFE">
            <w:pPr>
              <w:jc w:val="center"/>
              <w:rPr>
                <w:b/>
                <w:color w:val="000000"/>
                <w:lang w:eastAsia="en-GB"/>
              </w:rPr>
            </w:pPr>
          </w:p>
        </w:tc>
        <w:tc>
          <w:tcPr>
            <w:tcW w:w="223" w:type="dxa"/>
            <w:tcBorders>
              <w:top w:val="nil"/>
              <w:left w:val="nil"/>
              <w:bottom w:val="nil"/>
              <w:right w:val="nil"/>
            </w:tcBorders>
            <w:shd w:val="clear" w:color="auto" w:fill="auto"/>
            <w:noWrap/>
            <w:vAlign w:val="bottom"/>
            <w:hideMark/>
          </w:tcPr>
          <w:p w:rsidR="00EE7FFE" w:rsidRPr="00EE7FFE" w:rsidRDefault="00EE7FFE" w:rsidP="00EE7FFE">
            <w:pPr>
              <w:jc w:val="right"/>
              <w:rPr>
                <w:color w:val="000000"/>
                <w:lang w:eastAsia="en-GB"/>
              </w:rPr>
            </w:pPr>
          </w:p>
        </w:tc>
      </w:tr>
    </w:tbl>
    <w:p w:rsidR="00B0302D" w:rsidRDefault="00B0302D" w:rsidP="00B0302D">
      <w:pPr>
        <w:rPr>
          <w:color w:val="000000"/>
          <w:lang w:eastAsia="en-GB"/>
        </w:rPr>
      </w:pPr>
      <w:r w:rsidRPr="00EE7FFE">
        <w:rPr>
          <w:color w:val="000000"/>
          <w:lang w:eastAsia="en-GB"/>
        </w:rPr>
        <w:t>The Council agreed to transfer £8,000 from Business Tracker Account to Current Account to cover these payments</w:t>
      </w:r>
      <w:r>
        <w:rPr>
          <w:color w:val="000000"/>
          <w:lang w:eastAsia="en-GB"/>
        </w:rPr>
        <w:t>.</w:t>
      </w:r>
    </w:p>
    <w:p w:rsidR="00B0302D" w:rsidRPr="00B0302D" w:rsidRDefault="00B0302D" w:rsidP="00B0302D">
      <w:pPr>
        <w:pStyle w:val="ListParagraph"/>
        <w:numPr>
          <w:ilvl w:val="0"/>
          <w:numId w:val="9"/>
        </w:numPr>
        <w:rPr>
          <w:b/>
          <w:color w:val="000000"/>
          <w:lang w:eastAsia="en-GB"/>
        </w:rPr>
      </w:pPr>
      <w:r w:rsidRPr="00B0302D">
        <w:rPr>
          <w:b/>
          <w:color w:val="000000"/>
          <w:lang w:eastAsia="en-GB"/>
        </w:rPr>
        <w:t>External Audit</w:t>
      </w:r>
    </w:p>
    <w:p w:rsidR="00EE7FFE" w:rsidRDefault="00B0302D" w:rsidP="00B0302D">
      <w:pPr>
        <w:pStyle w:val="NoSpacing"/>
        <w:rPr>
          <w:color w:val="000000"/>
          <w:lang w:eastAsia="en-GB"/>
        </w:rPr>
      </w:pPr>
      <w:r>
        <w:rPr>
          <w:color w:val="000000"/>
          <w:lang w:eastAsia="en-GB"/>
        </w:rPr>
        <w:t>The Clerk advised the Council the external audit by PKF Littlejohn LLP had been completed with no issues to raise. The Annual Return 2014/15 was circulated. The Council accepted the end of audit report.</w:t>
      </w:r>
    </w:p>
    <w:p w:rsidR="00B0302D" w:rsidRDefault="00B0302D" w:rsidP="00B0302D">
      <w:pPr>
        <w:pStyle w:val="NoSpacing"/>
      </w:pPr>
    </w:p>
    <w:p w:rsidR="002E0FBE" w:rsidRPr="00965851" w:rsidRDefault="002E0FBE" w:rsidP="002E0FBE">
      <w:pPr>
        <w:rPr>
          <w:b/>
        </w:rPr>
      </w:pPr>
      <w:r>
        <w:rPr>
          <w:b/>
        </w:rPr>
        <w:t xml:space="preserve">Minute </w:t>
      </w:r>
      <w:r w:rsidR="00696BAA">
        <w:rPr>
          <w:b/>
        </w:rPr>
        <w:t>110</w:t>
      </w:r>
      <w:r w:rsidRPr="00E83649">
        <w:rPr>
          <w:b/>
        </w:rPr>
        <w:t xml:space="preserve"> Correspondence</w:t>
      </w:r>
    </w:p>
    <w:p w:rsidR="002E0FBE" w:rsidRPr="00AC6277" w:rsidRDefault="002E0FBE" w:rsidP="002E0FBE">
      <w:pPr>
        <w:rPr>
          <w:u w:val="single"/>
        </w:rPr>
      </w:pPr>
      <w:r w:rsidRPr="00AC6277">
        <w:rPr>
          <w:u w:val="single"/>
        </w:rPr>
        <w:t>Received</w:t>
      </w:r>
    </w:p>
    <w:p w:rsidR="00DA7123" w:rsidRDefault="00DA7123" w:rsidP="00DA7123">
      <w:pPr>
        <w:pStyle w:val="ListParagraph"/>
        <w:numPr>
          <w:ilvl w:val="0"/>
          <w:numId w:val="3"/>
        </w:numPr>
      </w:pPr>
      <w:r>
        <w:t>ECC – Local Bus Service Network Review Consultation 17</w:t>
      </w:r>
      <w:r w:rsidRPr="000405C4">
        <w:rPr>
          <w:vertAlign w:val="superscript"/>
        </w:rPr>
        <w:t>th</w:t>
      </w:r>
      <w:r>
        <w:t xml:space="preserve"> September – 21</w:t>
      </w:r>
      <w:r w:rsidRPr="000405C4">
        <w:rPr>
          <w:vertAlign w:val="superscript"/>
        </w:rPr>
        <w:t>st</w:t>
      </w:r>
      <w:r>
        <w:t xml:space="preserve"> October 2015. Clerk to complete and return.</w:t>
      </w:r>
    </w:p>
    <w:p w:rsidR="00DA7123" w:rsidRDefault="00DA7123" w:rsidP="00DA7123">
      <w:pPr>
        <w:pStyle w:val="ListParagraph"/>
        <w:numPr>
          <w:ilvl w:val="0"/>
          <w:numId w:val="3"/>
        </w:numPr>
      </w:pPr>
      <w:r>
        <w:t>CCC – Proposed Street Names for Runwell Hospital Development. Noted</w:t>
      </w:r>
    </w:p>
    <w:p w:rsidR="00DA7123" w:rsidRDefault="00DA7123" w:rsidP="00DA7123">
      <w:pPr>
        <w:pStyle w:val="ListParagraph"/>
        <w:numPr>
          <w:ilvl w:val="0"/>
          <w:numId w:val="3"/>
        </w:numPr>
      </w:pPr>
      <w:r>
        <w:t>PKF Littlejohn LLP – Completion of Limited Assurance Review f</w:t>
      </w:r>
      <w:r w:rsidR="00B0302D">
        <w:t>or year ending 31 March 2015 – see Minute 109 (ii) above.</w:t>
      </w:r>
    </w:p>
    <w:p w:rsidR="00DA7123" w:rsidRDefault="00DA7123" w:rsidP="00DA7123">
      <w:pPr>
        <w:pStyle w:val="ListParagraph"/>
        <w:numPr>
          <w:ilvl w:val="0"/>
          <w:numId w:val="3"/>
        </w:numPr>
      </w:pPr>
      <w:r>
        <w:t>RCCE – Village Hall Conference Saturday 10/10/15 9.30am – 3pm Galleywood Heritage Centre</w:t>
      </w:r>
      <w:r w:rsidR="00B0302D">
        <w:t xml:space="preserve"> – Give apologies.</w:t>
      </w:r>
    </w:p>
    <w:p w:rsidR="00DA7123" w:rsidRDefault="00DA7123" w:rsidP="00DA7123">
      <w:pPr>
        <w:pStyle w:val="ListParagraph"/>
        <w:numPr>
          <w:ilvl w:val="0"/>
          <w:numId w:val="3"/>
        </w:numPr>
      </w:pPr>
      <w:r>
        <w:t>CCC – Police and Crime Commissioner Elections 5</w:t>
      </w:r>
      <w:r w:rsidRPr="0079024C">
        <w:rPr>
          <w:vertAlign w:val="superscript"/>
        </w:rPr>
        <w:t>th</w:t>
      </w:r>
      <w:r>
        <w:t xml:space="preserve"> May 2016. </w:t>
      </w:r>
      <w:r w:rsidR="007C05F9">
        <w:t>Date noted.</w:t>
      </w:r>
    </w:p>
    <w:p w:rsidR="002E0FBE" w:rsidRPr="001121CD" w:rsidRDefault="002E0FBE" w:rsidP="002E0FBE"/>
    <w:p w:rsidR="002E0FBE" w:rsidRDefault="002E0FBE" w:rsidP="002E0FBE">
      <w:pPr>
        <w:rPr>
          <w:b/>
        </w:rPr>
      </w:pPr>
      <w:r>
        <w:rPr>
          <w:b/>
        </w:rPr>
        <w:t>Minute</w:t>
      </w:r>
      <w:r w:rsidR="00DA7123">
        <w:rPr>
          <w:b/>
        </w:rPr>
        <w:t xml:space="preserve"> 111</w:t>
      </w:r>
      <w:r w:rsidRPr="00E83649">
        <w:rPr>
          <w:b/>
        </w:rPr>
        <w:t xml:space="preserve"> Planning</w:t>
      </w:r>
    </w:p>
    <w:p w:rsidR="002E0FBE" w:rsidRDefault="002E0FBE" w:rsidP="002E0FBE">
      <w:pPr>
        <w:numPr>
          <w:ilvl w:val="0"/>
          <w:numId w:val="2"/>
        </w:numPr>
        <w:rPr>
          <w:b/>
        </w:rPr>
      </w:pPr>
      <w:r>
        <w:rPr>
          <w:b/>
        </w:rPr>
        <w:t>Applications received:</w:t>
      </w:r>
    </w:p>
    <w:p w:rsidR="006F721E" w:rsidRPr="00C758E8" w:rsidRDefault="006E07B6" w:rsidP="006F721E">
      <w:pPr>
        <w:pStyle w:val="ListParagraph"/>
        <w:numPr>
          <w:ilvl w:val="0"/>
          <w:numId w:val="4"/>
        </w:numPr>
      </w:pPr>
      <w:r>
        <w:t>15/01584</w:t>
      </w:r>
      <w:r w:rsidR="002E0FBE">
        <w:t>/F</w:t>
      </w:r>
      <w:r>
        <w:t>UL 31 Brock Hill</w:t>
      </w:r>
      <w:r w:rsidR="002E0FBE">
        <w:t xml:space="preserve"> – </w:t>
      </w:r>
      <w:r w:rsidRPr="006E07B6">
        <w:rPr>
          <w:color w:val="000000"/>
        </w:rPr>
        <w:t>Demolition of existing detached 2 bedroom bungalow and garage. Construction of 2 No. three bedroom detached chalet style bungalows with associated parking. New 0.9m high brick wall to the front and 0.9m high close boarded fence to the side</w:t>
      </w:r>
      <w:r>
        <w:rPr>
          <w:rFonts w:ascii="Arial" w:hAnsi="Arial" w:cs="Arial"/>
          <w:color w:val="000000"/>
          <w:sz w:val="17"/>
          <w:szCs w:val="17"/>
        </w:rPr>
        <w:t>.</w:t>
      </w:r>
      <w:r w:rsidR="006F721E">
        <w:rPr>
          <w:rFonts w:ascii="Arial" w:hAnsi="Arial" w:cs="Arial"/>
          <w:color w:val="000000"/>
          <w:sz w:val="17"/>
          <w:szCs w:val="17"/>
        </w:rPr>
        <w:t xml:space="preserve"> </w:t>
      </w:r>
      <w:r w:rsidR="006F721E">
        <w:rPr>
          <w:color w:val="000000"/>
          <w:shd w:val="clear" w:color="auto" w:fill="FCFCFC"/>
        </w:rPr>
        <w:t>Object and comment:</w:t>
      </w:r>
      <w:r w:rsidR="006F721E" w:rsidRPr="006F721E">
        <w:rPr>
          <w:color w:val="000000"/>
          <w:shd w:val="clear" w:color="auto" w:fill="FCFCFC"/>
        </w:rPr>
        <w:t xml:space="preserve"> There is a uniform line of buildings currently in this section of Brock Hill, the application shows the new fronts of the proposed dwellings moved back to allow for parking and turning o</w:t>
      </w:r>
      <w:r w:rsidR="006F721E">
        <w:rPr>
          <w:color w:val="000000"/>
          <w:shd w:val="clear" w:color="auto" w:fill="FCFCFC"/>
        </w:rPr>
        <w:t xml:space="preserve">ff road which is </w:t>
      </w:r>
      <w:r w:rsidR="006F721E" w:rsidRPr="006F721E">
        <w:rPr>
          <w:color w:val="000000"/>
          <w:shd w:val="clear" w:color="auto" w:fill="FCFCFC"/>
        </w:rPr>
        <w:t>out of keeping with the current streetscene.</w:t>
      </w:r>
      <w:r w:rsidR="006F721E">
        <w:rPr>
          <w:color w:val="000000"/>
          <w:shd w:val="clear" w:color="auto" w:fill="FCFCFC"/>
        </w:rPr>
        <w:t xml:space="preserve"> </w:t>
      </w:r>
      <w:r w:rsidR="006F721E" w:rsidRPr="006F721E">
        <w:rPr>
          <w:color w:val="000000"/>
          <w:shd w:val="clear" w:color="auto" w:fill="FCFCFC"/>
        </w:rPr>
        <w:t>The dwelling at 33 Brock Hill has bedrooms to the front of t</w:t>
      </w:r>
      <w:r w:rsidR="006F721E">
        <w:rPr>
          <w:color w:val="000000"/>
          <w:shd w:val="clear" w:color="auto" w:fill="FCFCFC"/>
        </w:rPr>
        <w:t>he property. The parking area to</w:t>
      </w:r>
      <w:r w:rsidR="006F721E" w:rsidRPr="006F721E">
        <w:rPr>
          <w:color w:val="000000"/>
          <w:shd w:val="clear" w:color="auto" w:fill="FCFCFC"/>
        </w:rPr>
        <w:t xml:space="preserve"> </w:t>
      </w:r>
      <w:r w:rsidR="006F721E">
        <w:rPr>
          <w:color w:val="000000"/>
          <w:shd w:val="clear" w:color="auto" w:fill="FCFCFC"/>
        </w:rPr>
        <w:t>the front of plot 2 is</w:t>
      </w:r>
      <w:r w:rsidR="006F721E" w:rsidRPr="006F721E">
        <w:rPr>
          <w:color w:val="000000"/>
          <w:shd w:val="clear" w:color="auto" w:fill="FCFCFC"/>
        </w:rPr>
        <w:t xml:space="preserve"> extremely close to </w:t>
      </w:r>
      <w:r w:rsidR="006F721E">
        <w:rPr>
          <w:color w:val="000000"/>
          <w:shd w:val="clear" w:color="auto" w:fill="FCFCFC"/>
        </w:rPr>
        <w:t xml:space="preserve">the </w:t>
      </w:r>
      <w:r w:rsidR="00C758E8">
        <w:rPr>
          <w:color w:val="000000"/>
          <w:shd w:val="clear" w:color="auto" w:fill="FCFCFC"/>
        </w:rPr>
        <w:t>neighbours’</w:t>
      </w:r>
      <w:r w:rsidR="006F721E">
        <w:rPr>
          <w:color w:val="000000"/>
          <w:shd w:val="clear" w:color="auto" w:fill="FCFCFC"/>
        </w:rPr>
        <w:t xml:space="preserve"> bedroom causing</w:t>
      </w:r>
      <w:r w:rsidR="006F721E" w:rsidRPr="006F721E">
        <w:rPr>
          <w:color w:val="000000"/>
          <w:shd w:val="clear" w:color="auto" w:fill="FCFCFC"/>
        </w:rPr>
        <w:t xml:space="preserve"> unnecessary dist</w:t>
      </w:r>
      <w:r w:rsidR="006F721E">
        <w:rPr>
          <w:color w:val="000000"/>
          <w:shd w:val="clear" w:color="auto" w:fill="FCFCFC"/>
        </w:rPr>
        <w:t>urbance.</w:t>
      </w:r>
    </w:p>
    <w:p w:rsidR="00C758E8" w:rsidRPr="00C758E8" w:rsidRDefault="00C758E8" w:rsidP="006F721E">
      <w:pPr>
        <w:pStyle w:val="ListParagraph"/>
        <w:numPr>
          <w:ilvl w:val="0"/>
          <w:numId w:val="4"/>
        </w:numPr>
      </w:pPr>
      <w:r w:rsidRPr="00C758E8">
        <w:rPr>
          <w:color w:val="000000"/>
        </w:rPr>
        <w:t>15/01516/FUL</w:t>
      </w:r>
      <w:r>
        <w:rPr>
          <w:color w:val="000000"/>
        </w:rPr>
        <w:t xml:space="preserve"> 19 Delmar Gardens - </w:t>
      </w:r>
      <w:r w:rsidRPr="00C758E8">
        <w:rPr>
          <w:color w:val="000000"/>
        </w:rPr>
        <w:t>Retrospective application for a treehouse at bottom of garden</w:t>
      </w:r>
      <w:r>
        <w:rPr>
          <w:color w:val="000000"/>
        </w:rPr>
        <w:t>. LP took no part in the decision as this property is her immediate neighbour. Result of vote: 3 objections, 6 no objections. RPC has no objections by majority.</w:t>
      </w:r>
    </w:p>
    <w:p w:rsidR="002E0FBE" w:rsidRDefault="002E0FBE" w:rsidP="002E0FBE"/>
    <w:p w:rsidR="00FC7A95" w:rsidRDefault="00FC7A95" w:rsidP="002E0FBE"/>
    <w:p w:rsidR="00FC7A95" w:rsidRPr="00CD1BD9" w:rsidRDefault="00FC7A95" w:rsidP="002E0FBE"/>
    <w:p w:rsidR="002E0FBE" w:rsidRDefault="002E0FBE" w:rsidP="002E0FBE">
      <w:pPr>
        <w:numPr>
          <w:ilvl w:val="0"/>
          <w:numId w:val="2"/>
        </w:numPr>
        <w:rPr>
          <w:b/>
        </w:rPr>
      </w:pPr>
      <w:r>
        <w:rPr>
          <w:b/>
        </w:rPr>
        <w:lastRenderedPageBreak/>
        <w:t>Runwell Hospital Development</w:t>
      </w:r>
    </w:p>
    <w:p w:rsidR="00C758E8" w:rsidRDefault="00C758E8" w:rsidP="00C758E8">
      <w:r>
        <w:t>BL reported that Runwell Chase was being used by all construction vehicles as the haul road was no longer accessible due to the imminent opening of the new access road</w:t>
      </w:r>
      <w:r w:rsidR="00FC7A95">
        <w:t>. Concerns over the new road specification expressed. Traffic lights to be installed 20</w:t>
      </w:r>
      <w:r w:rsidR="00FC7A95" w:rsidRPr="00FC7A95">
        <w:rPr>
          <w:vertAlign w:val="superscript"/>
        </w:rPr>
        <w:t>th</w:t>
      </w:r>
      <w:r w:rsidR="00FC7A95">
        <w:t xml:space="preserve"> October with complete road closure between 24th – 28</w:t>
      </w:r>
      <w:r w:rsidR="00FC7A95" w:rsidRPr="00FC7A95">
        <w:rPr>
          <w:vertAlign w:val="superscript"/>
        </w:rPr>
        <w:t>th</w:t>
      </w:r>
      <w:r w:rsidR="00FC7A95">
        <w:t xml:space="preserve"> October to make the necessary changes to the road layout.</w:t>
      </w:r>
    </w:p>
    <w:p w:rsidR="00FC7A95" w:rsidRDefault="00FC7A95" w:rsidP="00C758E8"/>
    <w:p w:rsidR="00FC7A95" w:rsidRDefault="00FC7A95" w:rsidP="00C758E8">
      <w:pPr>
        <w:rPr>
          <w:b/>
        </w:rPr>
      </w:pPr>
      <w:r>
        <w:rPr>
          <w:b/>
        </w:rPr>
        <w:t>Minute 112 St. Luke’s Chapel</w:t>
      </w:r>
    </w:p>
    <w:p w:rsidR="00FC7A95" w:rsidRPr="00FC7A95" w:rsidRDefault="00FC7A95" w:rsidP="00C758E8">
      <w:r>
        <w:t>It was agreed that the Clerk should contact Countryside Properties to establish the proposals for the future of the chapel and to express an interest (subject to acceptable terms)</w:t>
      </w:r>
    </w:p>
    <w:p w:rsidR="002E0FBE" w:rsidRDefault="002E0FBE" w:rsidP="002E0FBE"/>
    <w:p w:rsidR="002E0FBE" w:rsidRDefault="002E0FBE" w:rsidP="002E0FBE">
      <w:pPr>
        <w:rPr>
          <w:b/>
        </w:rPr>
      </w:pPr>
      <w:r>
        <w:rPr>
          <w:b/>
        </w:rPr>
        <w:t>Minut</w:t>
      </w:r>
      <w:r w:rsidR="00D7649C">
        <w:rPr>
          <w:b/>
        </w:rPr>
        <w:t>e 113</w:t>
      </w:r>
      <w:r>
        <w:rPr>
          <w:b/>
        </w:rPr>
        <w:t xml:space="preserve"> Village Sign</w:t>
      </w:r>
    </w:p>
    <w:p w:rsidR="002E0FBE" w:rsidRDefault="00FC7A95" w:rsidP="002E0FBE">
      <w:r>
        <w:t>Quotation re</w:t>
      </w:r>
      <w:r w:rsidR="00D7649C">
        <w:t>ceived from Alpha Signs:</w:t>
      </w:r>
    </w:p>
    <w:p w:rsidR="00D7649C" w:rsidRDefault="00D7649C" w:rsidP="002E0FBE">
      <w:r>
        <w:t>New Sign</w:t>
      </w:r>
      <w:r>
        <w:tab/>
      </w:r>
      <w:r>
        <w:tab/>
        <w:t>£2455</w:t>
      </w:r>
    </w:p>
    <w:p w:rsidR="00D7649C" w:rsidRDefault="00D7649C" w:rsidP="002E0FBE">
      <w:r>
        <w:t>Blast &amp; coat frame</w:t>
      </w:r>
      <w:r>
        <w:tab/>
        <w:t xml:space="preserve">  £146</w:t>
      </w:r>
    </w:p>
    <w:p w:rsidR="00D7649C" w:rsidRDefault="00D7649C" w:rsidP="002E0FBE">
      <w:r>
        <w:t>Collection/Delivery</w:t>
      </w:r>
      <w:r>
        <w:tab/>
        <w:t xml:space="preserve">    £48</w:t>
      </w:r>
      <w:r>
        <w:tab/>
      </w:r>
      <w:r>
        <w:tab/>
      </w:r>
      <w:r>
        <w:tab/>
        <w:t>Total £2455 plus VAT</w:t>
      </w:r>
    </w:p>
    <w:p w:rsidR="00D7649C" w:rsidRDefault="00D7649C" w:rsidP="002E0FBE"/>
    <w:p w:rsidR="00D7649C" w:rsidRDefault="00D7649C" w:rsidP="002E0FBE">
      <w:r>
        <w:t>Signs of the Times:</w:t>
      </w:r>
    </w:p>
    <w:p w:rsidR="00D7649C" w:rsidRDefault="00D7649C" w:rsidP="002E0FBE">
      <w:r>
        <w:t>New Sign (Large)</w:t>
      </w:r>
      <w:r>
        <w:tab/>
        <w:t>£2175</w:t>
      </w:r>
    </w:p>
    <w:p w:rsidR="00D7649C" w:rsidRDefault="00D7649C" w:rsidP="002E0FBE">
      <w:r>
        <w:t>New Frame</w:t>
      </w:r>
      <w:r>
        <w:tab/>
      </w:r>
      <w:r>
        <w:tab/>
        <w:t xml:space="preserve">  £750</w:t>
      </w:r>
    </w:p>
    <w:p w:rsidR="00D7649C" w:rsidRDefault="00D7649C" w:rsidP="002E0FBE">
      <w:r>
        <w:t>Fixing Frame</w:t>
      </w:r>
      <w:r>
        <w:tab/>
      </w:r>
      <w:r>
        <w:tab/>
        <w:t xml:space="preserve">  £110</w:t>
      </w:r>
      <w:r>
        <w:tab/>
      </w:r>
      <w:r>
        <w:tab/>
      </w:r>
      <w:r>
        <w:tab/>
        <w:t>Total £3035 plus VAT</w:t>
      </w:r>
    </w:p>
    <w:p w:rsidR="00D7649C" w:rsidRDefault="00D7649C" w:rsidP="002E0FBE"/>
    <w:p w:rsidR="00D7649C" w:rsidRDefault="00D7649C" w:rsidP="002E0FBE">
      <w:r>
        <w:t>The Council accepted the quotation from Alpha Signs in the sum of £2455, Clerk to issue contract.</w:t>
      </w:r>
    </w:p>
    <w:p w:rsidR="002E0FBE" w:rsidRPr="00710524" w:rsidRDefault="002E0FBE" w:rsidP="002E0FBE"/>
    <w:p w:rsidR="002E0FBE" w:rsidRDefault="00D7649C" w:rsidP="002E0FBE">
      <w:pPr>
        <w:rPr>
          <w:b/>
        </w:rPr>
      </w:pPr>
      <w:r>
        <w:rPr>
          <w:b/>
        </w:rPr>
        <w:t>Minute 114</w:t>
      </w:r>
      <w:r w:rsidR="002E0FBE" w:rsidRPr="00E83649">
        <w:rPr>
          <w:b/>
        </w:rPr>
        <w:t xml:space="preserve"> </w:t>
      </w:r>
      <w:r w:rsidR="002E0FBE">
        <w:rPr>
          <w:b/>
        </w:rPr>
        <w:t>Brockfield House Security</w:t>
      </w:r>
    </w:p>
    <w:p w:rsidR="002E0FBE" w:rsidRPr="00304A79" w:rsidRDefault="00D7649C" w:rsidP="002E0FBE">
      <w:r>
        <w:t>This item was referred to the end of the meeting after closure to the public.</w:t>
      </w:r>
    </w:p>
    <w:p w:rsidR="002E0FBE" w:rsidRPr="00851C2B" w:rsidRDefault="002E0FBE" w:rsidP="002E0FBE"/>
    <w:p w:rsidR="002E0FBE" w:rsidRDefault="00D7649C" w:rsidP="002E0FBE">
      <w:pPr>
        <w:rPr>
          <w:b/>
        </w:rPr>
      </w:pPr>
      <w:r>
        <w:rPr>
          <w:b/>
        </w:rPr>
        <w:t>Minute 115</w:t>
      </w:r>
      <w:r w:rsidR="002E0FBE" w:rsidRPr="00E83649">
        <w:rPr>
          <w:b/>
        </w:rPr>
        <w:t xml:space="preserve"> Reports</w:t>
      </w:r>
    </w:p>
    <w:p w:rsidR="002E0FBE" w:rsidRPr="00E83649" w:rsidRDefault="002E0FBE" w:rsidP="002E0FBE">
      <w:pPr>
        <w:pStyle w:val="ListParagraph"/>
        <w:numPr>
          <w:ilvl w:val="0"/>
          <w:numId w:val="1"/>
        </w:numPr>
        <w:tabs>
          <w:tab w:val="left" w:pos="426"/>
        </w:tabs>
        <w:ind w:left="567" w:hanging="436"/>
      </w:pPr>
      <w:r w:rsidRPr="00E83649">
        <w:rPr>
          <w:b/>
        </w:rPr>
        <w:t>Hall</w:t>
      </w:r>
      <w:r w:rsidR="00D7649C">
        <w:t xml:space="preserve"> – SV reported further on the progress of the defibrillator. The council agreed to purchase a cabinet for the installation to be situated on the wall outside the Hall and to cover the cost of an e</w:t>
      </w:r>
      <w:r w:rsidR="00FB1AD6">
        <w:t>lectrical supply. YW emphasised the importance of the post code on the cabinet.</w:t>
      </w:r>
    </w:p>
    <w:p w:rsidR="002E0FBE" w:rsidRDefault="002E0FBE" w:rsidP="002E0FBE">
      <w:pPr>
        <w:pStyle w:val="ListParagraph"/>
        <w:numPr>
          <w:ilvl w:val="0"/>
          <w:numId w:val="1"/>
        </w:numPr>
        <w:ind w:left="426" w:hanging="284"/>
      </w:pPr>
      <w:r w:rsidRPr="00037620">
        <w:rPr>
          <w:b/>
        </w:rPr>
        <w:t xml:space="preserve">Park </w:t>
      </w:r>
      <w:r>
        <w:t>– TW reported</w:t>
      </w:r>
      <w:r w:rsidR="00FB1AD6">
        <w:t xml:space="preserve"> that the hole in the garage had been repaired and an article promoting the new clothing bank was ready for the Runwell Roundabout. JS thanked TW for his help with the carnival. TW reported that the park and play area is being used regularly.</w:t>
      </w:r>
    </w:p>
    <w:p w:rsidR="00FB1AD6" w:rsidRDefault="00FB1AD6" w:rsidP="00FB1AD6">
      <w:pPr>
        <w:pStyle w:val="ListParagraph"/>
        <w:numPr>
          <w:ilvl w:val="0"/>
          <w:numId w:val="1"/>
        </w:numPr>
        <w:ind w:left="426" w:hanging="284"/>
      </w:pPr>
      <w:r>
        <w:rPr>
          <w:b/>
        </w:rPr>
        <w:t xml:space="preserve">Allotments </w:t>
      </w:r>
      <w:r>
        <w:t>– LP reported that the AGM was being held on 26</w:t>
      </w:r>
      <w:r w:rsidRPr="00FB1AD6">
        <w:rPr>
          <w:vertAlign w:val="superscript"/>
        </w:rPr>
        <w:t>th</w:t>
      </w:r>
      <w:r>
        <w:t xml:space="preserve"> October 2015. The Council discussed whether the annual rent per plot should be increased, it was agreed no increase this year.</w:t>
      </w:r>
    </w:p>
    <w:p w:rsidR="002E0FBE" w:rsidRPr="009640D0" w:rsidRDefault="002E0FBE" w:rsidP="002E0FBE">
      <w:pPr>
        <w:pStyle w:val="ListParagraph"/>
        <w:numPr>
          <w:ilvl w:val="0"/>
          <w:numId w:val="1"/>
        </w:numPr>
        <w:ind w:left="426" w:hanging="284"/>
      </w:pPr>
      <w:r>
        <w:rPr>
          <w:b/>
        </w:rPr>
        <w:t xml:space="preserve">CCC </w:t>
      </w:r>
      <w:r w:rsidR="00FB1AD6">
        <w:t>– Not present.</w:t>
      </w:r>
    </w:p>
    <w:p w:rsidR="002E0FBE" w:rsidRDefault="002E0FBE" w:rsidP="002E0FBE">
      <w:pPr>
        <w:pStyle w:val="ListParagraph"/>
        <w:numPr>
          <w:ilvl w:val="0"/>
          <w:numId w:val="1"/>
        </w:numPr>
        <w:ind w:left="426" w:hanging="284"/>
      </w:pPr>
      <w:r w:rsidRPr="00BD39A2">
        <w:rPr>
          <w:b/>
        </w:rPr>
        <w:t>Runwell Roundabout –</w:t>
      </w:r>
      <w:r>
        <w:rPr>
          <w:b/>
        </w:rPr>
        <w:t xml:space="preserve"> </w:t>
      </w:r>
      <w:r>
        <w:t>KR</w:t>
      </w:r>
      <w:r w:rsidR="00FB1AD6">
        <w:t xml:space="preserve"> made a final request for articles for the Autumn/Winter edition of the newsletter</w:t>
      </w:r>
      <w:r>
        <w:t>.</w:t>
      </w:r>
    </w:p>
    <w:p w:rsidR="002E0FBE" w:rsidRDefault="002E0FBE" w:rsidP="002E0FBE">
      <w:pPr>
        <w:pStyle w:val="ListParagraph"/>
        <w:numPr>
          <w:ilvl w:val="0"/>
          <w:numId w:val="1"/>
        </w:numPr>
        <w:ind w:left="426" w:hanging="284"/>
      </w:pPr>
      <w:r>
        <w:rPr>
          <w:b/>
        </w:rPr>
        <w:t>PRoW’s (Public Footpaths) –</w:t>
      </w:r>
      <w:r w:rsidR="00FB1AD6">
        <w:t xml:space="preserve"> DD spoke about the Runwell Road culvert in connection with the flooding problems in the Runwell Road and the proposals for the Meadow Lane watercourse. DD also mentioned the Wantz Corner sign</w:t>
      </w:r>
      <w:r w:rsidR="0044796A">
        <w:t>, Clerk to chase CCC for response.</w:t>
      </w:r>
    </w:p>
    <w:p w:rsidR="002E0FBE" w:rsidRDefault="002E0FBE" w:rsidP="002E0FBE">
      <w:pPr>
        <w:pStyle w:val="ListParagraph"/>
        <w:numPr>
          <w:ilvl w:val="0"/>
          <w:numId w:val="1"/>
        </w:numPr>
        <w:ind w:left="426" w:hanging="284"/>
      </w:pPr>
      <w:r>
        <w:rPr>
          <w:b/>
        </w:rPr>
        <w:t>Health &amp; Safety –</w:t>
      </w:r>
      <w:r>
        <w:t xml:space="preserve"> No report</w:t>
      </w:r>
    </w:p>
    <w:p w:rsidR="0044796A" w:rsidRPr="00290650" w:rsidRDefault="0044796A" w:rsidP="002E0FBE">
      <w:pPr>
        <w:pStyle w:val="ListParagraph"/>
        <w:numPr>
          <w:ilvl w:val="0"/>
          <w:numId w:val="1"/>
        </w:numPr>
        <w:ind w:left="426" w:hanging="284"/>
      </w:pPr>
      <w:r>
        <w:rPr>
          <w:b/>
        </w:rPr>
        <w:t>Tree Wardens –</w:t>
      </w:r>
      <w:r>
        <w:t xml:space="preserve"> SM reported that some trees needed felling in St. Mary’s churchyard and would be checked for TPO’s and condition.</w:t>
      </w:r>
    </w:p>
    <w:p w:rsidR="002E0FBE" w:rsidRPr="00213FBB" w:rsidRDefault="002E0FBE" w:rsidP="002E0FBE">
      <w:pPr>
        <w:rPr>
          <w:sz w:val="16"/>
          <w:szCs w:val="16"/>
        </w:rPr>
      </w:pPr>
    </w:p>
    <w:p w:rsidR="002E0FBE" w:rsidRPr="0044796A" w:rsidRDefault="0044796A" w:rsidP="002E0FBE">
      <w:r>
        <w:rPr>
          <w:b/>
        </w:rPr>
        <w:t>Minute 116</w:t>
      </w:r>
      <w:r w:rsidR="002E0FBE">
        <w:rPr>
          <w:b/>
        </w:rPr>
        <w:t xml:space="preserve"> Motions and future business</w:t>
      </w:r>
      <w:r>
        <w:rPr>
          <w:b/>
        </w:rPr>
        <w:t xml:space="preserve"> - </w:t>
      </w:r>
      <w:r>
        <w:t>None</w:t>
      </w:r>
    </w:p>
    <w:p w:rsidR="002E0FBE" w:rsidRDefault="002E0FBE" w:rsidP="002E0FBE"/>
    <w:p w:rsidR="002E0FBE" w:rsidRDefault="0044796A" w:rsidP="002E0FBE">
      <w:r>
        <w:rPr>
          <w:b/>
        </w:rPr>
        <w:t>Minute 117</w:t>
      </w:r>
      <w:r w:rsidR="002E0FBE">
        <w:rPr>
          <w:b/>
        </w:rPr>
        <w:t xml:space="preserve"> Agenda items for next meeting:</w:t>
      </w:r>
      <w:r w:rsidR="002E0FBE">
        <w:t xml:space="preserve"> Village</w:t>
      </w:r>
      <w:r>
        <w:t xml:space="preserve"> Sign, St. Luke’s Chapel, Christmas Decorations, Meadow Lane Watercourse.</w:t>
      </w:r>
    </w:p>
    <w:p w:rsidR="002E0FBE" w:rsidRPr="001C58DE" w:rsidRDefault="002E0FBE" w:rsidP="002E0FBE"/>
    <w:p w:rsidR="002E0FBE" w:rsidRPr="007342D1" w:rsidRDefault="002E0FBE" w:rsidP="002E0FBE">
      <w:pPr>
        <w:rPr>
          <w:sz w:val="16"/>
          <w:szCs w:val="16"/>
        </w:rPr>
      </w:pPr>
    </w:p>
    <w:p w:rsidR="002E0FBE" w:rsidRPr="00E83649" w:rsidRDefault="0044796A" w:rsidP="002E0FBE">
      <w:r>
        <w:t>Meeting closed at 9.55</w:t>
      </w:r>
      <w:r w:rsidR="002E0FBE" w:rsidRPr="00E83649">
        <w:t>pm</w:t>
      </w:r>
    </w:p>
    <w:p w:rsidR="00A81680" w:rsidRDefault="00A81680"/>
    <w:sectPr w:rsidR="00A81680" w:rsidSect="002E0F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640C"/>
    <w:multiLevelType w:val="hybridMultilevel"/>
    <w:tmpl w:val="9AA07ACC"/>
    <w:lvl w:ilvl="0" w:tplc="AFCE25C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BD214B"/>
    <w:multiLevelType w:val="hybridMultilevel"/>
    <w:tmpl w:val="B69E6D82"/>
    <w:lvl w:ilvl="0" w:tplc="33800B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A64B1"/>
    <w:multiLevelType w:val="hybridMultilevel"/>
    <w:tmpl w:val="34DC30F6"/>
    <w:lvl w:ilvl="0" w:tplc="017A1C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FC7749"/>
    <w:multiLevelType w:val="hybridMultilevel"/>
    <w:tmpl w:val="5CC8E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B6635"/>
    <w:multiLevelType w:val="hybridMultilevel"/>
    <w:tmpl w:val="D66202EA"/>
    <w:lvl w:ilvl="0" w:tplc="BFFA63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5D9C"/>
    <w:multiLevelType w:val="hybridMultilevel"/>
    <w:tmpl w:val="3FA86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C84F21"/>
    <w:multiLevelType w:val="hybridMultilevel"/>
    <w:tmpl w:val="C694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F346A5"/>
    <w:multiLevelType w:val="hybridMultilevel"/>
    <w:tmpl w:val="D66202EA"/>
    <w:lvl w:ilvl="0" w:tplc="BFFA63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6625DB"/>
    <w:multiLevelType w:val="hybridMultilevel"/>
    <w:tmpl w:val="7F7C14F2"/>
    <w:lvl w:ilvl="0" w:tplc="853CF4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9"/>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BE"/>
    <w:rsid w:val="00003ED3"/>
    <w:rsid w:val="002E0FBE"/>
    <w:rsid w:val="0044796A"/>
    <w:rsid w:val="00667871"/>
    <w:rsid w:val="00696BAA"/>
    <w:rsid w:val="006E07B6"/>
    <w:rsid w:val="006F721E"/>
    <w:rsid w:val="007269A0"/>
    <w:rsid w:val="007C05F9"/>
    <w:rsid w:val="00A24AF5"/>
    <w:rsid w:val="00A81680"/>
    <w:rsid w:val="00B0302D"/>
    <w:rsid w:val="00B42BD1"/>
    <w:rsid w:val="00BF1E87"/>
    <w:rsid w:val="00C758E8"/>
    <w:rsid w:val="00CA2209"/>
    <w:rsid w:val="00D7649C"/>
    <w:rsid w:val="00DA7123"/>
    <w:rsid w:val="00DC2FE5"/>
    <w:rsid w:val="00EE7FFE"/>
    <w:rsid w:val="00FB1AD6"/>
    <w:rsid w:val="00FC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4E0A7-67EC-49B6-B9AE-76FAC918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E0FBE"/>
    <w:pPr>
      <w:ind w:left="720"/>
      <w:contextualSpacing/>
    </w:pPr>
  </w:style>
  <w:style w:type="paragraph" w:styleId="NoSpacing">
    <w:name w:val="No Spacing"/>
    <w:uiPriority w:val="1"/>
    <w:qFormat/>
    <w:rsid w:val="002E0FBE"/>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58E8"/>
  </w:style>
  <w:style w:type="paragraph" w:styleId="BalloonText">
    <w:name w:val="Balloon Text"/>
    <w:basedOn w:val="Normal"/>
    <w:link w:val="BalloonTextChar"/>
    <w:uiPriority w:val="99"/>
    <w:semiHidden/>
    <w:unhideWhenUsed/>
    <w:rsid w:val="00B42B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B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0272">
      <w:bodyDiv w:val="1"/>
      <w:marLeft w:val="0"/>
      <w:marRight w:val="0"/>
      <w:marTop w:val="0"/>
      <w:marBottom w:val="0"/>
      <w:divBdr>
        <w:top w:val="none" w:sz="0" w:space="0" w:color="auto"/>
        <w:left w:val="none" w:sz="0" w:space="0" w:color="auto"/>
        <w:bottom w:val="none" w:sz="0" w:space="0" w:color="auto"/>
        <w:right w:val="none" w:sz="0" w:space="0" w:color="auto"/>
      </w:divBdr>
    </w:div>
    <w:div w:id="649287231">
      <w:bodyDiv w:val="1"/>
      <w:marLeft w:val="0"/>
      <w:marRight w:val="0"/>
      <w:marTop w:val="0"/>
      <w:marBottom w:val="0"/>
      <w:divBdr>
        <w:top w:val="none" w:sz="0" w:space="0" w:color="auto"/>
        <w:left w:val="none" w:sz="0" w:space="0" w:color="auto"/>
        <w:bottom w:val="none" w:sz="0" w:space="0" w:color="auto"/>
        <w:right w:val="none" w:sz="0" w:space="0" w:color="auto"/>
      </w:divBdr>
    </w:div>
    <w:div w:id="1437362178">
      <w:bodyDiv w:val="1"/>
      <w:marLeft w:val="0"/>
      <w:marRight w:val="0"/>
      <w:marTop w:val="0"/>
      <w:marBottom w:val="0"/>
      <w:divBdr>
        <w:top w:val="none" w:sz="0" w:space="0" w:color="auto"/>
        <w:left w:val="none" w:sz="0" w:space="0" w:color="auto"/>
        <w:bottom w:val="none" w:sz="0" w:space="0" w:color="auto"/>
        <w:right w:val="none" w:sz="0" w:space="0" w:color="auto"/>
      </w:divBdr>
    </w:div>
    <w:div w:id="19326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2015-10-28T19:18:00Z</cp:lastPrinted>
  <dcterms:created xsi:type="dcterms:W3CDTF">2015-10-28T19:21:00Z</dcterms:created>
  <dcterms:modified xsi:type="dcterms:W3CDTF">2015-10-30T01:00:00Z</dcterms:modified>
</cp:coreProperties>
</file>