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1729" w:rsidRDefault="00961729"/>
    <w:p w14:paraId="00000002" w14:textId="77777777" w:rsidR="00961729" w:rsidRDefault="002E4C1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RETTENDON PARISH COUNCIL</w:t>
      </w:r>
    </w:p>
    <w:p w14:paraId="00000003" w14:textId="77777777" w:rsidR="00961729" w:rsidRDefault="002E4C1B">
      <w:pPr>
        <w:spacing w:after="0"/>
        <w:rPr>
          <w:b/>
        </w:rPr>
      </w:pPr>
      <w:r>
        <w:rPr>
          <w:b/>
        </w:rPr>
        <w:t>Parish Clerk:</w:t>
      </w:r>
    </w:p>
    <w:p w14:paraId="00000004" w14:textId="77777777" w:rsidR="00961729" w:rsidRDefault="002E4C1B">
      <w:pPr>
        <w:spacing w:after="0"/>
        <w:rPr>
          <w:b/>
        </w:rPr>
      </w:pPr>
      <w:r>
        <w:rPr>
          <w:b/>
        </w:rPr>
        <w:t>Katherine Kane</w:t>
      </w:r>
    </w:p>
    <w:p w14:paraId="00000005" w14:textId="77777777" w:rsidR="00961729" w:rsidRDefault="002E4C1B">
      <w:pPr>
        <w:spacing w:after="0"/>
        <w:rPr>
          <w:b/>
        </w:rPr>
      </w:pPr>
      <w:r>
        <w:rPr>
          <w:b/>
        </w:rPr>
        <w:t>10 Squirrels Field</w:t>
      </w:r>
    </w:p>
    <w:p w14:paraId="00000006" w14:textId="77777777" w:rsidR="00961729" w:rsidRDefault="002E4C1B">
      <w:pPr>
        <w:spacing w:after="0"/>
        <w:rPr>
          <w:b/>
        </w:rPr>
      </w:pPr>
      <w:r>
        <w:rPr>
          <w:b/>
        </w:rPr>
        <w:t>Colchester</w:t>
      </w:r>
    </w:p>
    <w:p w14:paraId="00000007" w14:textId="77777777" w:rsidR="00961729" w:rsidRDefault="002E4C1B">
      <w:pPr>
        <w:spacing w:after="0"/>
        <w:rPr>
          <w:b/>
        </w:rPr>
      </w:pPr>
      <w:r>
        <w:rPr>
          <w:b/>
        </w:rPr>
        <w:t>CO4 5YA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E: rettendonparishcouncil@outlook.com</w:t>
      </w:r>
    </w:p>
    <w:p w14:paraId="00000008" w14:textId="77777777" w:rsidR="00961729" w:rsidRDefault="002E4C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9" w14:textId="77777777" w:rsidR="00961729" w:rsidRDefault="002E4C1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 are hereby summoned to an extra ordinary meeting of the Rettendon Parish Council to be held through electronic, digital or virtual means on TUESDAY 28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2020, commencing at 7.30pm</w:t>
      </w:r>
    </w:p>
    <w:p w14:paraId="0000000A" w14:textId="77777777" w:rsidR="00961729" w:rsidRDefault="002E4C1B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0000000B" w14:textId="77777777" w:rsidR="00961729" w:rsidRDefault="00961729">
      <w:pPr>
        <w:rPr>
          <w:rFonts w:ascii="Dancing Script" w:eastAsia="Dancing Script" w:hAnsi="Dancing Script" w:cs="Dancing Script"/>
          <w:b/>
          <w:sz w:val="24"/>
          <w:szCs w:val="24"/>
        </w:rPr>
      </w:pPr>
    </w:p>
    <w:p w14:paraId="0000000C" w14:textId="77777777" w:rsidR="00961729" w:rsidRDefault="002E4C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Councillor Mark Fleming</w:t>
      </w:r>
    </w:p>
    <w:p w14:paraId="0000000D" w14:textId="77777777" w:rsidR="00961729" w:rsidRDefault="002E4C1B">
      <w:pPr>
        <w:rPr>
          <w:sz w:val="24"/>
          <w:szCs w:val="24"/>
        </w:rPr>
      </w:pPr>
      <w:r>
        <w:rPr>
          <w:b/>
          <w:sz w:val="24"/>
          <w:szCs w:val="24"/>
        </w:rPr>
        <w:t>Chairman, Rettendon Parish Counci</w:t>
      </w:r>
      <w:r>
        <w:rPr>
          <w:b/>
          <w:sz w:val="24"/>
          <w:szCs w:val="24"/>
        </w:rPr>
        <w:t>l</w:t>
      </w:r>
    </w:p>
    <w:p w14:paraId="0000000E" w14:textId="77777777" w:rsidR="00961729" w:rsidRDefault="00961729">
      <w:pPr>
        <w:rPr>
          <w:b/>
          <w:sz w:val="24"/>
          <w:szCs w:val="24"/>
        </w:rPr>
      </w:pPr>
    </w:p>
    <w:p w14:paraId="0000000F" w14:textId="77777777" w:rsidR="00961729" w:rsidRDefault="002E4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201-19/20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 Receive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Apologies and to approve Reasons for Absence</w:t>
      </w:r>
    </w:p>
    <w:p w14:paraId="00000010" w14:textId="77777777" w:rsidR="00961729" w:rsidRDefault="002E4C1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00000011" w14:textId="77777777" w:rsidR="00961729" w:rsidRDefault="002E4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202-19/20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Declarations of Interest on Items on the Agenda</w:t>
      </w:r>
    </w:p>
    <w:p w14:paraId="00000012" w14:textId="77777777" w:rsidR="00961729" w:rsidRDefault="002E4C1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Councillors to declare any interests now and as they become evident to them </w:t>
      </w:r>
      <w:r>
        <w:rPr>
          <w:sz w:val="24"/>
          <w:szCs w:val="24"/>
        </w:rPr>
        <w:t>during the progress of the meeting.</w:t>
      </w:r>
    </w:p>
    <w:p w14:paraId="00000013" w14:textId="77777777" w:rsidR="00961729" w:rsidRDefault="002E4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203-19/20</w:t>
      </w:r>
      <w:r>
        <w:rPr>
          <w:b/>
          <w:sz w:val="24"/>
          <w:szCs w:val="24"/>
        </w:rPr>
        <w:tab/>
        <w:t>Public Forum – strictly 5 minutes only per speaker</w:t>
      </w:r>
    </w:p>
    <w:p w14:paraId="00000014" w14:textId="77777777" w:rsidR="00961729" w:rsidRDefault="002E4C1B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those taking part in the Forum that Rettendon Parish Council operates strict timescales (maximum 5 minutes per speaker) to receive their</w:t>
      </w:r>
      <w:r>
        <w:rPr>
          <w:sz w:val="24"/>
          <w:szCs w:val="24"/>
        </w:rPr>
        <w:t xml:space="preserve"> information in the form of statements. There can be no debate on any issues, just the receipt and clarification of information.</w:t>
      </w:r>
    </w:p>
    <w:p w14:paraId="00000015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204-19/20</w:t>
      </w:r>
      <w:r>
        <w:rPr>
          <w:b/>
          <w:sz w:val="24"/>
          <w:szCs w:val="24"/>
        </w:rPr>
        <w:tab/>
        <w:t>To agree the minutes of the meeting of the Council held on 25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2020</w:t>
      </w:r>
    </w:p>
    <w:p w14:paraId="00000016" w14:textId="77777777" w:rsidR="00961729" w:rsidRDefault="002E4C1B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205-19/20</w:t>
      </w:r>
      <w:r>
        <w:rPr>
          <w:b/>
          <w:sz w:val="24"/>
          <w:szCs w:val="24"/>
        </w:rPr>
        <w:tab/>
        <w:t>To note the position regardin</w:t>
      </w:r>
      <w:r>
        <w:rPr>
          <w:b/>
          <w:sz w:val="24"/>
          <w:szCs w:val="24"/>
        </w:rPr>
        <w:t>g the meeting of the Council due to be held on Thursday 17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2020</w:t>
      </w:r>
    </w:p>
    <w:p w14:paraId="00000017" w14:textId="77777777" w:rsidR="00961729" w:rsidRDefault="002E4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206-19/20</w:t>
      </w:r>
      <w:r>
        <w:rPr>
          <w:b/>
          <w:sz w:val="24"/>
          <w:szCs w:val="24"/>
        </w:rPr>
        <w:tab/>
        <w:t>Finance</w:t>
      </w:r>
    </w:p>
    <w:p w14:paraId="00000018" w14:textId="77777777" w:rsidR="00961729" w:rsidRDefault="002E4C1B">
      <w:pPr>
        <w:ind w:left="1418"/>
        <w:rPr>
          <w:sz w:val="24"/>
          <w:szCs w:val="24"/>
        </w:rPr>
      </w:pPr>
      <w:r>
        <w:rPr>
          <w:sz w:val="24"/>
          <w:szCs w:val="24"/>
        </w:rPr>
        <w:t>To agree to authorise invoices for payment, details circulated prior to the meeting.</w:t>
      </w:r>
    </w:p>
    <w:p w14:paraId="00000019" w14:textId="77777777" w:rsidR="00961729" w:rsidRDefault="002E4C1B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207-19/20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To receive an update on the outcome of the mediation session regarding the Bell Fields dispute held on 28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2020</w:t>
      </w:r>
    </w:p>
    <w:p w14:paraId="0000001A" w14:textId="77777777" w:rsidR="00961729" w:rsidRDefault="002E4C1B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208-19/20 </w:t>
      </w:r>
      <w:r>
        <w:rPr>
          <w:b/>
          <w:sz w:val="24"/>
          <w:szCs w:val="24"/>
        </w:rPr>
        <w:tab/>
        <w:t>To discuss and agree the date for the 2020 Annual Parish Meeting.</w:t>
      </w:r>
    </w:p>
    <w:p w14:paraId="0000001B" w14:textId="77777777" w:rsidR="00961729" w:rsidRDefault="002E4C1B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209-19/20 </w:t>
      </w:r>
      <w:r>
        <w:rPr>
          <w:b/>
          <w:sz w:val="24"/>
          <w:szCs w:val="24"/>
        </w:rPr>
        <w:tab/>
        <w:t>To agree to defer the appointment of two trust</w:t>
      </w:r>
      <w:r>
        <w:rPr>
          <w:b/>
          <w:sz w:val="24"/>
          <w:szCs w:val="24"/>
        </w:rPr>
        <w:t>ees to the Richard Cannon charity to the Annual Meeting of the Council due to be held on Tuesday 26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2020.</w:t>
      </w:r>
    </w:p>
    <w:p w14:paraId="0000001C" w14:textId="77777777" w:rsidR="00961729" w:rsidRDefault="002E4C1B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210-19/20</w:t>
      </w:r>
      <w:r>
        <w:rPr>
          <w:b/>
          <w:sz w:val="24"/>
          <w:szCs w:val="24"/>
        </w:rPr>
        <w:tab/>
        <w:t>To discuss the current position regarding the safeguarding of public health due to COVID-19 and to agree any action necessary.</w:t>
      </w:r>
    </w:p>
    <w:p w14:paraId="0000001D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211-19/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ab/>
        <w:t>Date of the next Parish Council Meeting: Tuesday 26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2020</w:t>
      </w:r>
      <w:r>
        <w:rPr>
          <w:b/>
          <w:color w:val="201F1E"/>
          <w:sz w:val="24"/>
          <w:szCs w:val="24"/>
          <w:highlight w:val="white"/>
        </w:rPr>
        <w:t xml:space="preserve">, </w:t>
      </w:r>
      <w:r>
        <w:rPr>
          <w:b/>
          <w:sz w:val="24"/>
          <w:szCs w:val="24"/>
        </w:rPr>
        <w:t>7.30pm at the Rettendon Memorial Hall, Main Road, Rettendon, CM3 8DP</w:t>
      </w:r>
    </w:p>
    <w:p w14:paraId="0000001E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212-19/20</w:t>
      </w:r>
      <w:r>
        <w:rPr>
          <w:b/>
          <w:sz w:val="24"/>
          <w:szCs w:val="24"/>
        </w:rPr>
        <w:tab/>
        <w:t>To agree to hold a meeting of the Parish Council on Tuesday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2020 at 7.30pm, place to be advised.</w:t>
      </w:r>
    </w:p>
    <w:p w14:paraId="0000001F" w14:textId="77777777" w:rsidR="00961729" w:rsidRDefault="002E4C1B">
      <w:pPr>
        <w:ind w:left="1440" w:hanging="1440"/>
        <w:rPr>
          <w:b/>
        </w:rPr>
      </w:pPr>
      <w:r>
        <w:rPr>
          <w:b/>
          <w:sz w:val="24"/>
          <w:szCs w:val="24"/>
        </w:rPr>
        <w:t>213</w:t>
      </w:r>
      <w:r>
        <w:rPr>
          <w:b/>
          <w:sz w:val="24"/>
          <w:szCs w:val="24"/>
        </w:rPr>
        <w:t>-19/20</w:t>
      </w:r>
      <w:r>
        <w:rPr>
          <w:b/>
          <w:sz w:val="24"/>
          <w:szCs w:val="24"/>
        </w:rPr>
        <w:tab/>
        <w:t>Exclusion of the Press and Public</w:t>
      </w:r>
    </w:p>
    <w:p w14:paraId="00000020" w14:textId="77777777" w:rsidR="00961729" w:rsidRDefault="002E4C1B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Having regard to the confidential nature of the business proposed to be transacted, to agree to exclude the Press and Public pursuant to Section 1 of the Public Bodies (Admission to Meetings) Act 1960.</w:t>
      </w:r>
    </w:p>
    <w:p w14:paraId="00000021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214-19/20 </w:t>
      </w:r>
      <w:r>
        <w:rPr>
          <w:b/>
          <w:sz w:val="24"/>
          <w:szCs w:val="24"/>
        </w:rPr>
        <w:tab/>
        <w:t>To</w:t>
      </w:r>
      <w:r>
        <w:rPr>
          <w:b/>
          <w:sz w:val="24"/>
          <w:szCs w:val="24"/>
        </w:rPr>
        <w:t xml:space="preserve"> receive an update on advice from Tees following the 28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mediation session.</w:t>
      </w:r>
    </w:p>
    <w:p w14:paraId="00000022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215-19/20</w:t>
      </w:r>
      <w:r>
        <w:rPr>
          <w:b/>
          <w:sz w:val="24"/>
          <w:szCs w:val="24"/>
        </w:rPr>
        <w:tab/>
        <w:t>To agree to continue with the High Court proceedings as scheduled in the absence of a mediated settlement or any material change in either party's legal positio</w:t>
      </w:r>
      <w:r>
        <w:rPr>
          <w:b/>
          <w:sz w:val="24"/>
          <w:szCs w:val="24"/>
        </w:rPr>
        <w:t>n since the Charity Commission letter to the Parish Council received in December 2018.</w:t>
      </w:r>
    </w:p>
    <w:p w14:paraId="00000023" w14:textId="77777777" w:rsidR="00961729" w:rsidRDefault="002E4C1B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216-19/20 </w:t>
      </w:r>
      <w:r>
        <w:rPr>
          <w:b/>
          <w:sz w:val="24"/>
          <w:szCs w:val="24"/>
        </w:rPr>
        <w:tab/>
        <w:t>To agree the content of a letter from Rettendon Parish Council to the Charity Commission regarding the Bell Fields dispute.</w:t>
      </w:r>
    </w:p>
    <w:p w14:paraId="00000024" w14:textId="77777777" w:rsidR="00961729" w:rsidRDefault="00961729">
      <w:pPr>
        <w:ind w:left="1440"/>
        <w:rPr>
          <w:b/>
          <w:sz w:val="24"/>
          <w:szCs w:val="24"/>
        </w:rPr>
      </w:pPr>
    </w:p>
    <w:p w14:paraId="00000025" w14:textId="77777777" w:rsidR="00961729" w:rsidRDefault="002E4C1B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Members of the press and public m</w:t>
      </w:r>
      <w:r>
        <w:rPr>
          <w:b/>
          <w:sz w:val="24"/>
          <w:szCs w:val="24"/>
        </w:rPr>
        <w:t xml:space="preserve">ay join via </w:t>
      </w:r>
      <w:hyperlink r:id="rId4">
        <w:r>
          <w:rPr>
            <w:b/>
            <w:color w:val="1155CC"/>
            <w:sz w:val="24"/>
            <w:szCs w:val="24"/>
            <w:u w:val="single"/>
          </w:rPr>
          <w:t>https://us02web.zoom.us/j/85358219723</w:t>
        </w:r>
      </w:hyperlink>
      <w:r>
        <w:rPr>
          <w:b/>
          <w:sz w:val="24"/>
          <w:szCs w:val="24"/>
        </w:rPr>
        <w:t xml:space="preserve"> and we intend to stream the meeting via RPC’s Facebook page.  The virtual meeting will be set up to enable press and public to submit statements as u</w:t>
      </w:r>
      <w:r>
        <w:rPr>
          <w:b/>
          <w:sz w:val="24"/>
          <w:szCs w:val="24"/>
        </w:rPr>
        <w:t>sual in the public forum.</w:t>
      </w:r>
    </w:p>
    <w:p w14:paraId="00000026" w14:textId="77777777" w:rsidR="00961729" w:rsidRDefault="00961729">
      <w:pPr>
        <w:ind w:left="1440" w:hanging="1440"/>
        <w:rPr>
          <w:b/>
          <w:sz w:val="24"/>
          <w:szCs w:val="24"/>
        </w:rPr>
      </w:pPr>
    </w:p>
    <w:sectPr w:rsidR="00961729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29"/>
    <w:rsid w:val="002E4C1B"/>
    <w:rsid w:val="009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D4362-CCE8-458B-ADD2-CB3CFD6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358219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Kane</dc:creator>
  <cp:lastModifiedBy>Parish Clerk</cp:lastModifiedBy>
  <cp:revision>2</cp:revision>
  <dcterms:created xsi:type="dcterms:W3CDTF">2020-04-23T18:34:00Z</dcterms:created>
  <dcterms:modified xsi:type="dcterms:W3CDTF">2020-04-23T18:34:00Z</dcterms:modified>
</cp:coreProperties>
</file>