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717" w:rsidR="003A2080" w:rsidP="16EEB2ED" w:rsidRDefault="00EA52CC" w14:paraId="04CB51FD" w14:textId="1220DAFF" w14:noSpellErr="1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16EEB2ED" w:rsidR="00EA52CC">
        <w:rPr>
          <w:rFonts w:ascii="Arial" w:hAnsi="Arial" w:eastAsia="Arial" w:cs="Arial"/>
          <w:b w:val="1"/>
          <w:bCs w:val="1"/>
          <w:sz w:val="24"/>
          <w:szCs w:val="24"/>
        </w:rPr>
        <w:t xml:space="preserve">Join our team as a </w:t>
      </w:r>
      <w:r w:rsidRPr="16EEB2ED" w:rsidR="00E74202">
        <w:rPr>
          <w:rFonts w:ascii="Arial" w:hAnsi="Arial" w:eastAsia="Arial" w:cs="Arial"/>
          <w:b w:val="1"/>
          <w:bCs w:val="1"/>
          <w:sz w:val="24"/>
          <w:szCs w:val="24"/>
        </w:rPr>
        <w:t xml:space="preserve">Health </w:t>
      </w:r>
      <w:r w:rsidRPr="16EEB2ED" w:rsidR="00EA52CC">
        <w:rPr>
          <w:rFonts w:ascii="Arial" w:hAnsi="Arial" w:eastAsia="Arial" w:cs="Arial"/>
          <w:b w:val="1"/>
          <w:bCs w:val="1"/>
          <w:sz w:val="24"/>
          <w:szCs w:val="24"/>
        </w:rPr>
        <w:t>Officer!</w:t>
      </w:r>
    </w:p>
    <w:p w:rsidR="00DB2717" w:rsidP="16EEB2ED" w:rsidRDefault="00DB2717" w14:paraId="71CDF3A1" w14:textId="77777777" w14:noSpellErr="1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DB2717" w:rsidR="00EA52CC" w:rsidP="16EEB2ED" w:rsidRDefault="00EA52CC" w14:paraId="6B017F94" w14:textId="67D858A7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28 hours/week</w:t>
      </w:r>
    </w:p>
    <w:p w:rsidRPr="00DB2717" w:rsidR="00EA52CC" w:rsidP="16EEB2ED" w:rsidRDefault="00EA52CC" w14:paraId="5974A998" w14:textId="77777777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4 months fixed-term (</w:t>
      </w:r>
      <w:r w:rsidRPr="16EEB2ED" w:rsidR="00E74202">
        <w:rPr>
          <w:rFonts w:ascii="Arial" w:hAnsi="Arial" w:eastAsia="Arial" w:cs="Arial"/>
          <w:sz w:val="24"/>
          <w:szCs w:val="24"/>
        </w:rPr>
        <w:t>with possibility of extension or negotiable dates)</w:t>
      </w:r>
    </w:p>
    <w:p w:rsidRPr="00DB2717" w:rsidR="00E74202" w:rsidP="16EEB2ED" w:rsidRDefault="00F96156" w14:paraId="2041B117" w14:textId="56D385D6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16EEB2ED" w:rsidR="00F96156">
        <w:rPr>
          <w:rFonts w:ascii="Arial" w:hAnsi="Arial" w:eastAsia="Arial" w:cs="Arial"/>
          <w:sz w:val="24"/>
          <w:szCs w:val="24"/>
        </w:rPr>
        <w:t>£</w:t>
      </w:r>
      <w:r w:rsidRPr="16EEB2ED" w:rsidR="00DB2717">
        <w:rPr>
          <w:rFonts w:ascii="Arial" w:hAnsi="Arial" w:eastAsia="Arial" w:cs="Arial"/>
          <w:sz w:val="24"/>
          <w:szCs w:val="24"/>
        </w:rPr>
        <w:t>22</w:t>
      </w:r>
      <w:r w:rsidRPr="16EEB2ED" w:rsidR="00F96156">
        <w:rPr>
          <w:rFonts w:ascii="Arial" w:hAnsi="Arial" w:eastAsia="Arial" w:cs="Arial"/>
          <w:sz w:val="24"/>
          <w:szCs w:val="24"/>
        </w:rPr>
        <w:t>,</w:t>
      </w:r>
      <w:r w:rsidRPr="16EEB2ED" w:rsidR="00DB2717">
        <w:rPr>
          <w:rFonts w:ascii="Arial" w:hAnsi="Arial" w:eastAsia="Arial" w:cs="Arial"/>
          <w:sz w:val="24"/>
          <w:szCs w:val="24"/>
        </w:rPr>
        <w:t>5</w:t>
      </w:r>
      <w:r w:rsidRPr="16EEB2ED" w:rsidR="00F96156">
        <w:rPr>
          <w:rFonts w:ascii="Arial" w:hAnsi="Arial" w:eastAsia="Arial" w:cs="Arial"/>
          <w:sz w:val="24"/>
          <w:szCs w:val="24"/>
        </w:rPr>
        <w:t xml:space="preserve">00 pa pro-rata </w:t>
      </w:r>
    </w:p>
    <w:p w:rsidRPr="00DB2717" w:rsidR="00DB2717" w:rsidP="16EEB2ED" w:rsidRDefault="00DB2717" w14:paraId="35880B82" w14:textId="77777777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DB2717" w:rsidR="00DB2717" w:rsidP="16EEB2ED" w:rsidRDefault="00DB2717" w14:paraId="45979583" w14:textId="22A881CB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6EEB2ED" w:rsidR="00DB2717">
        <w:rPr>
          <w:rFonts w:ascii="Arial" w:hAnsi="Arial" w:eastAsia="Arial" w:cs="Arial"/>
          <w:b w:val="1"/>
          <w:bCs w:val="1"/>
          <w:sz w:val="24"/>
          <w:szCs w:val="24"/>
        </w:rPr>
        <w:t>Who We Are</w:t>
      </w:r>
    </w:p>
    <w:p w:rsidRPr="00EA52CC" w:rsidR="00EA52CC" w:rsidP="16EEB2ED" w:rsidRDefault="00EA52CC" w14:paraId="26DE0B49" w14:textId="3AB82606" w14:noSpellErr="1">
      <w:p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b w:val="1"/>
          <w:bCs w:val="1"/>
          <w:sz w:val="24"/>
          <w:szCs w:val="24"/>
        </w:rPr>
        <w:t>Refugee Action Kingston</w:t>
      </w:r>
      <w:r w:rsidRPr="16EEB2ED" w:rsidR="00EA52CC">
        <w:rPr>
          <w:rFonts w:ascii="Arial" w:hAnsi="Arial" w:eastAsia="Arial" w:cs="Arial"/>
          <w:sz w:val="24"/>
          <w:szCs w:val="24"/>
        </w:rPr>
        <w:t> is a frontline charity that supports people from the asylum-seeking and refugee communities to integrate into the local area. We deliver a range of services and advice around immigration, benefits, education, utilities, health and housing.</w:t>
      </w:r>
    </w:p>
    <w:p w:rsidRPr="00EA52CC" w:rsidR="00EA52CC" w:rsidP="16EEB2ED" w:rsidRDefault="00EA52CC" w14:paraId="2F63C7C9" w14:textId="77777777" w14:noSpellErr="1">
      <w:p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This is an exciting time at Refugee Action Kingston. Last year, we strengthened our Fundraising team, stabilised income and developed our Fundraising Strategy. In late 2020 we appointed a new director and we're currently undergoing significant transformation with new client activity spaces, re-branding and exciting partnership opportunities.</w:t>
      </w:r>
    </w:p>
    <w:p w:rsidRPr="00EA52CC" w:rsidR="00EA52CC" w:rsidP="16EEB2ED" w:rsidRDefault="00EA52CC" w14:paraId="21F442D0" w14:textId="77777777" w14:noSpellErr="1">
      <w:p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We're looking for people with energy and passion to take us forward in a new post-covid world. If you think you're up to the challenge, join us!</w:t>
      </w:r>
    </w:p>
    <w:p w:rsidRPr="00DB2717" w:rsidR="00F96156" w:rsidP="16EEB2ED" w:rsidRDefault="00F96156" w14:paraId="1932FA1E" w14:textId="77777777" w14:noSpellErr="1">
      <w:pPr>
        <w:rPr>
          <w:rFonts w:ascii="Arial" w:hAnsi="Arial" w:eastAsia="Arial" w:cs="Arial"/>
          <w:sz w:val="24"/>
          <w:szCs w:val="24"/>
        </w:rPr>
      </w:pPr>
    </w:p>
    <w:p w:rsidRPr="00DB2717" w:rsidR="00F96156" w:rsidP="16EEB2ED" w:rsidRDefault="00F96156" w14:paraId="3718EBD6" w14:textId="77777777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6EEB2ED" w:rsidR="00F96156">
        <w:rPr>
          <w:rFonts w:ascii="Arial" w:hAnsi="Arial" w:eastAsia="Arial" w:cs="Arial"/>
          <w:b w:val="1"/>
          <w:bCs w:val="1"/>
          <w:sz w:val="24"/>
          <w:szCs w:val="24"/>
        </w:rPr>
        <w:t>The Role</w:t>
      </w:r>
    </w:p>
    <w:p w:rsidRPr="00DB2717" w:rsidR="00EA52CC" w:rsidP="16EEB2ED" w:rsidRDefault="00EA52CC" w14:paraId="3D327CFD" w14:textId="43EB9B8C" w14:noSpellErr="1">
      <w:p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We</w:t>
      </w:r>
      <w:r w:rsidRPr="16EEB2ED" w:rsidR="00DB2717">
        <w:rPr>
          <w:rFonts w:ascii="Arial" w:hAnsi="Arial" w:eastAsia="Arial" w:cs="Arial"/>
          <w:sz w:val="24"/>
          <w:szCs w:val="24"/>
        </w:rPr>
        <w:t>’</w:t>
      </w:r>
      <w:r w:rsidRPr="16EEB2ED" w:rsidR="00EA52CC">
        <w:rPr>
          <w:rFonts w:ascii="Arial" w:hAnsi="Arial" w:eastAsia="Arial" w:cs="Arial"/>
          <w:sz w:val="24"/>
          <w:szCs w:val="24"/>
        </w:rPr>
        <w:t xml:space="preserve">re </w:t>
      </w:r>
      <w:r w:rsidRPr="16EEB2ED" w:rsidR="00DB2717">
        <w:rPr>
          <w:rFonts w:ascii="Arial" w:hAnsi="Arial" w:eastAsia="Arial" w:cs="Arial"/>
          <w:sz w:val="24"/>
          <w:szCs w:val="24"/>
        </w:rPr>
        <w:t xml:space="preserve">excited to be </w:t>
      </w:r>
      <w:r w:rsidRPr="16EEB2ED" w:rsidR="00EA52CC">
        <w:rPr>
          <w:rFonts w:ascii="Arial" w:hAnsi="Arial" w:eastAsia="Arial" w:cs="Arial"/>
          <w:sz w:val="24"/>
          <w:szCs w:val="24"/>
        </w:rPr>
        <w:t>partnering with the NHS to deliver covid-19 vaccinations to asylum-seekers in Kingston.</w:t>
      </w:r>
    </w:p>
    <w:p w:rsidRPr="00DB2717" w:rsidR="00F96156" w:rsidP="16EEB2ED" w:rsidRDefault="00E74202" w14:paraId="6575A0C3" w14:textId="75C90E32" w14:noSpellErr="1">
      <w:pPr>
        <w:rPr>
          <w:rFonts w:ascii="Arial" w:hAnsi="Arial" w:eastAsia="Arial" w:cs="Arial"/>
          <w:sz w:val="24"/>
          <w:szCs w:val="24"/>
        </w:rPr>
      </w:pPr>
      <w:r w:rsidRPr="16EEB2ED" w:rsidR="00E74202">
        <w:rPr>
          <w:rFonts w:ascii="Arial" w:hAnsi="Arial" w:eastAsia="Arial" w:cs="Arial"/>
          <w:sz w:val="24"/>
          <w:szCs w:val="24"/>
        </w:rPr>
        <w:t xml:space="preserve">Under the direction of the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Welfare Coordinator,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you will be responsible for all administrative services for the COVID-19 Vaccine </w:t>
      </w:r>
      <w:r w:rsidRPr="16EEB2ED" w:rsidR="00F96156">
        <w:rPr>
          <w:rFonts w:ascii="Arial" w:hAnsi="Arial" w:eastAsia="Arial" w:cs="Arial"/>
          <w:sz w:val="24"/>
          <w:szCs w:val="24"/>
        </w:rPr>
        <w:t xml:space="preserve">project </w:t>
      </w:r>
      <w:r w:rsidRPr="16EEB2ED" w:rsidR="00E74202">
        <w:rPr>
          <w:rFonts w:ascii="Arial" w:hAnsi="Arial" w:eastAsia="Arial" w:cs="Arial"/>
          <w:sz w:val="24"/>
          <w:szCs w:val="24"/>
        </w:rPr>
        <w:t>for asylum seekers in Kingston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. </w:t>
      </w:r>
    </w:p>
    <w:p w:rsidRPr="00DB2717" w:rsidR="00E74202" w:rsidP="16EEB2ED" w:rsidRDefault="00E74202" w14:paraId="7EAD8CE7" w14:textId="17DFE2F1" w14:noSpellErr="1">
      <w:pPr>
        <w:rPr>
          <w:rFonts w:ascii="Arial" w:hAnsi="Arial" w:eastAsia="Arial" w:cs="Arial"/>
          <w:sz w:val="24"/>
          <w:szCs w:val="24"/>
        </w:rPr>
      </w:pPr>
      <w:r w:rsidRPr="16EEB2ED" w:rsidR="00E74202">
        <w:rPr>
          <w:rFonts w:ascii="Arial" w:hAnsi="Arial" w:eastAsia="Arial" w:cs="Arial"/>
          <w:sz w:val="24"/>
          <w:szCs w:val="24"/>
        </w:rPr>
        <w:t xml:space="preserve">In this </w:t>
      </w:r>
      <w:r w:rsidRPr="16EEB2ED" w:rsidR="00F96156">
        <w:rPr>
          <w:rFonts w:ascii="Arial" w:hAnsi="Arial" w:eastAsia="Arial" w:cs="Arial"/>
          <w:sz w:val="24"/>
          <w:szCs w:val="24"/>
        </w:rPr>
        <w:t xml:space="preserve">fast-paced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role, you will </w:t>
      </w:r>
      <w:r w:rsidRPr="16EEB2ED" w:rsidR="00E74202">
        <w:rPr>
          <w:rFonts w:ascii="Arial" w:hAnsi="Arial" w:eastAsia="Arial" w:cs="Arial"/>
          <w:sz w:val="24"/>
          <w:szCs w:val="24"/>
        </w:rPr>
        <w:t>lead</w:t>
      </w:r>
      <w:r w:rsidRPr="16EEB2ED" w:rsidR="00FF6699">
        <w:rPr>
          <w:rFonts w:ascii="Arial" w:hAnsi="Arial" w:eastAsia="Arial" w:cs="Arial"/>
          <w:sz w:val="24"/>
          <w:szCs w:val="24"/>
        </w:rPr>
        <w:t xml:space="preserve"> a four-month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 NHS-funded project</w:t>
      </w:r>
      <w:r w:rsidRPr="16EEB2ED" w:rsidR="00DB2717">
        <w:rPr>
          <w:rFonts w:ascii="Arial" w:hAnsi="Arial" w:eastAsia="Arial" w:cs="Arial"/>
          <w:sz w:val="24"/>
          <w:szCs w:val="24"/>
        </w:rPr>
        <w:t>,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 from planning through execution, </w:t>
      </w:r>
      <w:r w:rsidRPr="16EEB2ED" w:rsidR="00E74202">
        <w:rPr>
          <w:rFonts w:ascii="Arial" w:hAnsi="Arial" w:eastAsia="Arial" w:cs="Arial"/>
          <w:sz w:val="24"/>
          <w:szCs w:val="24"/>
        </w:rPr>
        <w:t>tracking process objectives</w:t>
      </w:r>
      <w:r w:rsidRPr="16EEB2ED" w:rsidR="00DB2717">
        <w:rPr>
          <w:rFonts w:ascii="Arial" w:hAnsi="Arial" w:eastAsia="Arial" w:cs="Arial"/>
          <w:sz w:val="24"/>
          <w:szCs w:val="24"/>
        </w:rPr>
        <w:t xml:space="preserve"> and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 deliverables, </w:t>
      </w:r>
      <w:r w:rsidRPr="16EEB2ED" w:rsidR="00DB2717">
        <w:rPr>
          <w:rFonts w:ascii="Arial" w:hAnsi="Arial" w:eastAsia="Arial" w:cs="Arial"/>
          <w:sz w:val="24"/>
          <w:szCs w:val="24"/>
        </w:rPr>
        <w:t xml:space="preserve">and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ensuring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data entry, file management, and logistics. You will assist with coordination of meetings and other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project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needs, </w:t>
      </w:r>
      <w:r w:rsidRPr="16EEB2ED" w:rsidR="00DB2717">
        <w:rPr>
          <w:rFonts w:ascii="Arial" w:hAnsi="Arial" w:eastAsia="Arial" w:cs="Arial"/>
          <w:sz w:val="24"/>
          <w:szCs w:val="24"/>
        </w:rPr>
        <w:t xml:space="preserve">as well provide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general </w:t>
      </w:r>
      <w:r w:rsidRPr="16EEB2ED" w:rsidR="00E74202">
        <w:rPr>
          <w:rFonts w:ascii="Arial" w:hAnsi="Arial" w:eastAsia="Arial" w:cs="Arial"/>
          <w:sz w:val="24"/>
          <w:szCs w:val="24"/>
        </w:rPr>
        <w:t xml:space="preserve">project </w:t>
      </w:r>
      <w:r w:rsidRPr="16EEB2ED" w:rsidR="00E74202">
        <w:rPr>
          <w:rFonts w:ascii="Arial" w:hAnsi="Arial" w:eastAsia="Arial" w:cs="Arial"/>
          <w:sz w:val="24"/>
          <w:szCs w:val="24"/>
        </w:rPr>
        <w:t>support.</w:t>
      </w:r>
      <w:r w:rsidRPr="16EEB2ED" w:rsidR="00F96156">
        <w:rPr>
          <w:rFonts w:ascii="Arial" w:hAnsi="Arial" w:eastAsia="Arial" w:cs="Arial"/>
          <w:sz w:val="24"/>
          <w:szCs w:val="24"/>
        </w:rPr>
        <w:t xml:space="preserve"> </w:t>
      </w:r>
    </w:p>
    <w:p w:rsidRPr="00DB2717" w:rsidR="00F96156" w:rsidP="16EEB2ED" w:rsidRDefault="00F96156" w14:paraId="619547C0" w14:textId="5586E01E" w14:noSpellErr="1">
      <w:pPr>
        <w:rPr>
          <w:rFonts w:ascii="Arial" w:hAnsi="Arial" w:eastAsia="Arial" w:cs="Arial"/>
          <w:sz w:val="24"/>
          <w:szCs w:val="24"/>
        </w:rPr>
      </w:pPr>
      <w:r w:rsidRPr="16EEB2ED" w:rsidR="00F96156">
        <w:rPr>
          <w:rFonts w:ascii="Arial" w:hAnsi="Arial" w:eastAsia="Arial" w:cs="Arial"/>
          <w:sz w:val="24"/>
          <w:szCs w:val="24"/>
        </w:rPr>
        <w:t xml:space="preserve">Our ideal candidate demonstrates excellent attention to detail and is good with logistics. They also have experience in project management, monitoring, and stakeholder engagement. Previous work with refugees and </w:t>
      </w:r>
      <w:r w:rsidRPr="16EEB2ED" w:rsidR="00FF6699">
        <w:rPr>
          <w:rFonts w:ascii="Arial" w:hAnsi="Arial" w:eastAsia="Arial" w:cs="Arial"/>
          <w:sz w:val="24"/>
          <w:szCs w:val="24"/>
        </w:rPr>
        <w:t xml:space="preserve">underserved populations and the ability to speak Arabic </w:t>
      </w:r>
      <w:r w:rsidRPr="16EEB2ED" w:rsidR="00DB2717">
        <w:rPr>
          <w:rFonts w:ascii="Arial" w:hAnsi="Arial" w:eastAsia="Arial" w:cs="Arial"/>
          <w:sz w:val="24"/>
          <w:szCs w:val="24"/>
        </w:rPr>
        <w:t>are</w:t>
      </w:r>
      <w:r w:rsidRPr="16EEB2ED" w:rsidR="00FF6699">
        <w:rPr>
          <w:rFonts w:ascii="Arial" w:hAnsi="Arial" w:eastAsia="Arial" w:cs="Arial"/>
          <w:sz w:val="24"/>
          <w:szCs w:val="24"/>
        </w:rPr>
        <w:t xml:space="preserve"> a plus. </w:t>
      </w:r>
    </w:p>
    <w:p w:rsidRPr="00DB2717" w:rsidR="00FF6699" w:rsidP="16EEB2ED" w:rsidRDefault="00FF6699" w14:paraId="6601AFE5" w14:textId="69C5C5F8" w14:noSpellErr="1">
      <w:pPr>
        <w:rPr>
          <w:rFonts w:ascii="Arial" w:hAnsi="Arial" w:eastAsia="Arial" w:cs="Arial"/>
          <w:sz w:val="24"/>
          <w:szCs w:val="24"/>
        </w:rPr>
      </w:pPr>
    </w:p>
    <w:p w:rsidRPr="00DB2717" w:rsidR="00FF6699" w:rsidP="16EEB2ED" w:rsidRDefault="00FF6699" w14:paraId="6348BCDE" w14:textId="0697F7C5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6EEB2ED" w:rsidR="00FF6699">
        <w:rPr>
          <w:rFonts w:ascii="Arial" w:hAnsi="Arial" w:eastAsia="Arial" w:cs="Arial"/>
          <w:b w:val="1"/>
          <w:bCs w:val="1"/>
          <w:sz w:val="24"/>
          <w:szCs w:val="24"/>
        </w:rPr>
        <w:t>Areas of Accountability</w:t>
      </w:r>
    </w:p>
    <w:p w:rsidRPr="00DB2717" w:rsidR="00FF6699" w:rsidP="16EEB2ED" w:rsidRDefault="00FF6699" w14:paraId="0F08FE63" w14:textId="0B6E451D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6EEB2ED" w:rsidR="00FF6699">
        <w:rPr>
          <w:rFonts w:ascii="Arial" w:hAnsi="Arial" w:eastAsia="Arial" w:cs="Arial"/>
          <w:b w:val="1"/>
          <w:bCs w:val="1"/>
          <w:sz w:val="24"/>
          <w:szCs w:val="24"/>
        </w:rPr>
        <w:t>Confirm covid-19 vaccination need at specific accommodation sites in Kingston:</w:t>
      </w:r>
    </w:p>
    <w:p w:rsidRPr="00DB2717" w:rsidR="00FF6699" w:rsidP="16EEB2ED" w:rsidRDefault="00FF6699" w14:paraId="0B3D89A0" w14:textId="205E16B8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FF6699">
        <w:rPr>
          <w:rFonts w:ascii="Arial" w:hAnsi="Arial" w:eastAsia="Arial" w:cs="Arial"/>
          <w:sz w:val="24"/>
          <w:szCs w:val="24"/>
        </w:rPr>
        <w:t>Engage with specific accommodation providers to review and confirm vaccination need based on data shared with Refugee Action Kingston by government coordination bodies</w:t>
      </w:r>
    </w:p>
    <w:p w:rsidRPr="00DB2717" w:rsidR="00FF6699" w:rsidP="16EEB2ED" w:rsidRDefault="00FF6699" w14:paraId="59FA7122" w14:textId="03495FB3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FF6699">
        <w:rPr>
          <w:rFonts w:ascii="Arial" w:hAnsi="Arial" w:eastAsia="Arial" w:cs="Arial"/>
          <w:sz w:val="24"/>
          <w:szCs w:val="24"/>
        </w:rPr>
        <w:t>Liaise with NHS partners including clinics and GPs to ensure a regular flow of robust triple-checked data</w:t>
      </w:r>
    </w:p>
    <w:p w:rsidRPr="00DB2717" w:rsidR="00EA52CC" w:rsidP="16EEB2ED" w:rsidRDefault="00FF6699" w14:paraId="4E8C454D" w14:textId="0AF1F287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FF6699">
        <w:rPr>
          <w:rFonts w:ascii="Arial" w:hAnsi="Arial" w:eastAsia="Arial" w:cs="Arial"/>
          <w:sz w:val="24"/>
          <w:szCs w:val="24"/>
        </w:rPr>
        <w:t xml:space="preserve">With relevant partners, plan for vaccination dates with the target of vaccinating at least 150 asylum-seekers </w:t>
      </w:r>
      <w:r w:rsidRPr="16EEB2ED" w:rsidR="00DB2717">
        <w:rPr>
          <w:rFonts w:ascii="Arial" w:hAnsi="Arial" w:eastAsia="Arial" w:cs="Arial"/>
          <w:sz w:val="24"/>
          <w:szCs w:val="24"/>
        </w:rPr>
        <w:t>by 31 September 2021</w:t>
      </w:r>
    </w:p>
    <w:p w:rsidRPr="00DB2717" w:rsidR="00FF6699" w:rsidP="16EEB2ED" w:rsidRDefault="00FF6699" w14:paraId="5A6D3E21" w14:textId="4C7174BE" w14:noSpellErr="1">
      <w:pPr>
        <w:rPr>
          <w:rFonts w:ascii="Arial" w:hAnsi="Arial" w:eastAsia="Arial" w:cs="Arial"/>
          <w:sz w:val="24"/>
          <w:szCs w:val="24"/>
        </w:rPr>
      </w:pPr>
    </w:p>
    <w:p w:rsidRPr="00DB2717" w:rsidR="00FF6699" w:rsidP="16EEB2ED" w:rsidRDefault="00FF6699" w14:paraId="37988A32" w14:textId="1BB85B52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6EEB2ED" w:rsidR="00FF6699">
        <w:rPr>
          <w:rFonts w:ascii="Arial" w:hAnsi="Arial" w:eastAsia="Arial" w:cs="Arial"/>
          <w:b w:val="1"/>
          <w:bCs w:val="1"/>
          <w:sz w:val="24"/>
          <w:szCs w:val="24"/>
        </w:rPr>
        <w:t>Monitor covid-19 vaccination rollout with client community</w:t>
      </w:r>
    </w:p>
    <w:p w:rsidRPr="00DB2717" w:rsidR="00FF6699" w:rsidP="16EEB2ED" w:rsidRDefault="00FF6699" w14:paraId="0A942A17" w14:textId="459D6611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FF6699">
        <w:rPr>
          <w:rFonts w:ascii="Arial" w:hAnsi="Arial" w:eastAsia="Arial" w:cs="Arial"/>
          <w:sz w:val="24"/>
          <w:szCs w:val="24"/>
        </w:rPr>
        <w:t>Using communication tools provided by Refugee Action Kingston, the NHS, and other partners, provide high quality information and respond to or escalate questions as appropriate</w:t>
      </w:r>
    </w:p>
    <w:p w:rsidRPr="00DB2717" w:rsidR="00EA52CC" w:rsidP="16EEB2ED" w:rsidRDefault="00EA52CC" w14:paraId="7E83FB07" w14:textId="57CFCE55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Ensure best communication practices are followed, including the use of proven peer-support techniques</w:t>
      </w:r>
    </w:p>
    <w:p w:rsidRPr="00DB2717" w:rsidR="00EA52CC" w:rsidP="16EEB2ED" w:rsidRDefault="00EA52CC" w14:paraId="6047EA01" w14:textId="316AF988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 xml:space="preserve">Support NHS and accommodation management colleagues in </w:t>
      </w:r>
      <w:r w:rsidRPr="16EEB2ED" w:rsidR="00EA52CC">
        <w:rPr>
          <w:rFonts w:ascii="Arial" w:hAnsi="Arial" w:eastAsia="Arial" w:cs="Arial"/>
          <w:sz w:val="24"/>
          <w:szCs w:val="24"/>
        </w:rPr>
        <w:t>arranging covid-19 safe transportation to and from vaccination sites as necessary</w:t>
      </w:r>
    </w:p>
    <w:p w:rsidRPr="00DB2717" w:rsidR="00EA52CC" w:rsidP="16EEB2ED" w:rsidRDefault="00EA52CC" w14:paraId="6FF39E1C" w14:textId="7F2988B6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 xml:space="preserve">Support NHS and accommodation management colleagues in setting up on site vaccination arrangements </w:t>
      </w:r>
      <w:r w:rsidRPr="16EEB2ED" w:rsidR="00DB2717">
        <w:rPr>
          <w:rFonts w:ascii="Arial" w:hAnsi="Arial" w:eastAsia="Arial" w:cs="Arial"/>
          <w:sz w:val="24"/>
          <w:szCs w:val="24"/>
        </w:rPr>
        <w:t>as</w:t>
      </w:r>
      <w:r w:rsidRPr="16EEB2ED" w:rsidR="00EA52CC">
        <w:rPr>
          <w:rFonts w:ascii="Arial" w:hAnsi="Arial" w:eastAsia="Arial" w:cs="Arial"/>
          <w:sz w:val="24"/>
          <w:szCs w:val="24"/>
        </w:rPr>
        <w:t xml:space="preserve"> necessary</w:t>
      </w:r>
    </w:p>
    <w:p w:rsidRPr="00DB2717" w:rsidR="00FF6699" w:rsidP="16EEB2ED" w:rsidRDefault="00EA52CC" w14:paraId="4261682D" w14:textId="776EADA4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Maintain rigorous records of vaccinated clients to facilitate second dose follow-up</w:t>
      </w:r>
    </w:p>
    <w:p w:rsidRPr="00DB2717" w:rsidR="00DB2717" w:rsidP="16EEB2ED" w:rsidRDefault="00DB2717" w14:paraId="6C0872C6" w14:textId="79CA9CB3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DB2717">
        <w:rPr>
          <w:rFonts w:ascii="Arial" w:hAnsi="Arial" w:eastAsia="Arial" w:cs="Arial"/>
          <w:sz w:val="24"/>
          <w:szCs w:val="24"/>
        </w:rPr>
        <w:t>Use automated communication tools to ensure regular and personalised messaging</w:t>
      </w:r>
    </w:p>
    <w:p w:rsidRPr="00DB2717" w:rsidR="00EA52CC" w:rsidP="16EEB2ED" w:rsidRDefault="00EA52CC" w14:paraId="1D6C403D" w14:textId="4D25EB86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Maintain a dashboard showing regularly updated figures of vaccinated clients</w:t>
      </w:r>
    </w:p>
    <w:p w:rsidRPr="00DB2717" w:rsidR="00EA52CC" w:rsidP="16EEB2ED" w:rsidRDefault="00EA52CC" w14:paraId="42C9638C" w14:textId="5904747E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16EEB2ED" w:rsidR="00EA52CC">
        <w:rPr>
          <w:rFonts w:ascii="Arial" w:hAnsi="Arial" w:eastAsia="Arial" w:cs="Arial"/>
          <w:sz w:val="24"/>
          <w:szCs w:val="24"/>
        </w:rPr>
        <w:t>Provide regular reports on bottlenecks, communication barriers, and other areas of concern</w:t>
      </w:r>
    </w:p>
    <w:p w:rsidR="16EEB2ED" w:rsidP="16EEB2ED" w:rsidRDefault="16EEB2ED" w14:paraId="737B54EA" w14:textId="21C6D5B8">
      <w:pPr>
        <w:pStyle w:val="MediumGrid21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4B1C5DBC" w:rsidP="16EEB2ED" w:rsidRDefault="4B1C5DBC" w14:paraId="6D771C99" w14:textId="063547B6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6EEB2ED" w:rsidR="4B1C5DB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Person specification </w:t>
      </w:r>
    </w:p>
    <w:p w:rsidR="16EEB2ED" w:rsidP="16EEB2ED" w:rsidRDefault="16EEB2ED" w14:paraId="06D68C5A" w14:textId="532B1741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4B1C5DBC" w:rsidP="16EEB2ED" w:rsidRDefault="4B1C5DBC" w14:paraId="4D093838" w14:textId="70B698A7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6EEB2ED" w:rsidR="4B1C5DBC">
        <w:rPr>
          <w:rFonts w:ascii="Arial" w:hAnsi="Arial" w:eastAsia="Arial" w:cs="Arial"/>
          <w:noProof w:val="0"/>
          <w:sz w:val="24"/>
          <w:szCs w:val="24"/>
          <w:u w:val="single"/>
          <w:lang w:val="en-GB"/>
        </w:rPr>
        <w:t>Essential</w:t>
      </w:r>
      <w:r w:rsidRPr="16EEB2ED" w:rsidR="4B1C5DB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16EEB2ED" w:rsidP="16EEB2ED" w:rsidRDefault="16EEB2ED" w14:paraId="0A883F06" w14:textId="02D3CFDC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4B1C5DBC" w:rsidP="16EEB2ED" w:rsidRDefault="4B1C5DBC" w14:paraId="0E71926D" w14:textId="5FC47766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Experience of administration and </w:t>
      </w:r>
      <w:proofErr w:type="spellStart"/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>organising</w:t>
      </w:r>
      <w:proofErr w:type="spellEnd"/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function or service.</w:t>
      </w:r>
    </w:p>
    <w:p w:rsidR="16EEB2ED" w:rsidP="16EEB2ED" w:rsidRDefault="16EEB2ED" w14:paraId="7F1FF8D3" w14:textId="6EDDBC9B">
      <w:pPr>
        <w:ind w:left="720" w:hanging="360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4B1C5DBC" w:rsidP="16EEB2ED" w:rsidRDefault="4B1C5DBC" w14:paraId="630218F3" w14:textId="3CB281E3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>Excellent verbal skills and an ability to communicate with a wide range of audiences.</w:t>
      </w:r>
    </w:p>
    <w:p w:rsidR="16EEB2ED" w:rsidP="16EEB2ED" w:rsidRDefault="16EEB2ED" w14:paraId="3D0D7BD0" w14:textId="5A959154">
      <w:pPr>
        <w:ind w:left="360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4B1C5DBC" w:rsidP="16EEB2ED" w:rsidRDefault="4B1C5DBC" w14:paraId="3475FD7B" w14:textId="189F538E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Experience of entering data on a spreadsheet or database, familiarity with Microsoft </w:t>
      </w:r>
      <w:r w:rsidRPr="16EEB2ED" w:rsidR="666BB903">
        <w:rPr>
          <w:rFonts w:ascii="Arial" w:hAnsi="Arial" w:eastAsia="Arial" w:cs="Arial"/>
          <w:noProof w:val="0"/>
          <w:sz w:val="24"/>
          <w:szCs w:val="24"/>
          <w:lang w:val="en-US"/>
        </w:rPr>
        <w:t>Office.</w:t>
      </w:r>
    </w:p>
    <w:p w:rsidR="16EEB2ED" w:rsidP="16EEB2ED" w:rsidRDefault="16EEB2ED" w14:paraId="01F60F8B" w14:textId="4518C799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4B1C5DBC" w:rsidP="16EEB2ED" w:rsidRDefault="4B1C5DBC" w14:paraId="0519B939" w14:textId="42577D92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>Commitment to working within an equality and diversity framework</w:t>
      </w:r>
      <w:r w:rsidRPr="16EEB2ED" w:rsidR="5D4EED02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16EEB2ED" w:rsidP="16EEB2ED" w:rsidRDefault="16EEB2ED" w14:paraId="28F8ED83" w14:textId="7F322D0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4B1C5DBC" w:rsidP="16EEB2ED" w:rsidRDefault="4B1C5DBC" w14:paraId="732CFE3F" w14:textId="6DB5C2E0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>Knowledge of data protection</w:t>
      </w:r>
      <w:r w:rsidRPr="16EEB2ED" w:rsidR="305864F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16EEB2ED" w:rsidR="4B1C5DBC">
        <w:rPr>
          <w:rFonts w:ascii="Arial" w:hAnsi="Arial" w:eastAsia="Arial" w:cs="Arial"/>
          <w:noProof w:val="0"/>
          <w:sz w:val="24"/>
          <w:szCs w:val="24"/>
          <w:lang w:val="en-US"/>
        </w:rPr>
        <w:t>and confidentiality requirements.</w:t>
      </w:r>
    </w:p>
    <w:p w:rsidR="16EEB2ED" w:rsidP="16EEB2ED" w:rsidRDefault="16EEB2ED" w14:paraId="50BB186A" w14:textId="4796F6D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0BD7AB75" w:rsidP="16EEB2ED" w:rsidRDefault="0BD7AB75" w14:paraId="3C71FC0B" w14:textId="5E4CDB5C">
      <w:pPr>
        <w:pStyle w:val="MediumGrid21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16EEB2ED" w:rsidR="0BD7AB75">
        <w:rPr>
          <w:rFonts w:ascii="Arial" w:hAnsi="Arial" w:eastAsia="Arial" w:cs="Arial"/>
          <w:noProof w:val="0"/>
          <w:sz w:val="24"/>
          <w:szCs w:val="24"/>
          <w:lang w:val="en-US"/>
        </w:rPr>
        <w:t>Good time management skills using project planning techniques.</w:t>
      </w:r>
    </w:p>
    <w:p w:rsidR="16EEB2ED" w:rsidP="16EEB2ED" w:rsidRDefault="16EEB2ED" w14:paraId="4F421170" w14:textId="549A1B97">
      <w:pPr>
        <w:pStyle w:val="MediumGrid21"/>
        <w:rPr>
          <w:rFonts w:ascii="Calibri" w:hAnsi="Calibri" w:eastAsia="Times New Roman" w:cs="Times New Roman"/>
          <w:noProof w:val="0"/>
          <w:sz w:val="22"/>
          <w:szCs w:val="22"/>
          <w:lang w:val="en-US"/>
        </w:rPr>
      </w:pPr>
    </w:p>
    <w:p w:rsidR="78C4F4BB" w:rsidP="16EEB2ED" w:rsidRDefault="78C4F4BB" w14:paraId="66834F35" w14:textId="1AA81ECB">
      <w:pPr>
        <w:pStyle w:val="MediumGrid21"/>
        <w:rPr>
          <w:rFonts w:ascii="Calibri" w:hAnsi="Calibri" w:eastAsia="Times New Roman" w:cs="Times New Roman"/>
          <w:noProof w:val="0"/>
          <w:sz w:val="22"/>
          <w:szCs w:val="22"/>
          <w:lang w:val="en-US"/>
        </w:rPr>
      </w:pPr>
      <w:r w:rsidRPr="16EEB2ED" w:rsidR="78C4F4BB">
        <w:rPr>
          <w:rFonts w:ascii="Arial" w:hAnsi="Arial" w:eastAsia="Arial" w:cs="Arial"/>
          <w:noProof w:val="0"/>
          <w:sz w:val="24"/>
          <w:szCs w:val="24"/>
          <w:lang w:val="en-US"/>
        </w:rPr>
        <w:t>Excellent attention to detail.</w:t>
      </w:r>
    </w:p>
    <w:p w:rsidR="16EEB2ED" w:rsidP="16EEB2ED" w:rsidRDefault="16EEB2ED" w14:paraId="417F2456" w14:textId="5A2B082F">
      <w:pPr>
        <w:pStyle w:val="MediumGrid21"/>
        <w:rPr>
          <w:rFonts w:ascii="Calibri" w:hAnsi="Calibri" w:eastAsia="Times New Roman" w:cs="Times New Roman"/>
          <w:noProof w:val="0"/>
          <w:sz w:val="22"/>
          <w:szCs w:val="22"/>
          <w:lang w:val="en-US"/>
        </w:rPr>
      </w:pPr>
    </w:p>
    <w:p w:rsidR="78C4F4BB" w:rsidP="16EEB2ED" w:rsidRDefault="78C4F4BB" w14:paraId="685C8679" w14:textId="14141800">
      <w:pPr>
        <w:pStyle w:val="MediumGrid21"/>
        <w:rPr>
          <w:rFonts w:ascii="Calibri" w:hAnsi="Calibri" w:eastAsia="Times New Roman" w:cs="Times New Roman"/>
          <w:noProof w:val="0"/>
          <w:sz w:val="22"/>
          <w:szCs w:val="22"/>
          <w:lang w:val="en-US"/>
        </w:rPr>
      </w:pPr>
      <w:r w:rsidRPr="16EEB2ED" w:rsidR="78C4F4BB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Desirable</w:t>
      </w:r>
    </w:p>
    <w:p w:rsidR="16EEB2ED" w:rsidP="16EEB2ED" w:rsidRDefault="16EEB2ED" w14:paraId="16D87BC5" w14:textId="36F57714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4B1C5DBC" w:rsidP="16EEB2ED" w:rsidRDefault="4B1C5DBC" w14:paraId="47FEB4F5" w14:textId="0F3DC5D3">
      <w:pPr>
        <w:pStyle w:val="Normal"/>
        <w:spacing w:before="60" w:after="60"/>
        <w:ind w:left="0"/>
        <w:jc w:val="left"/>
        <w:rPr>
          <w:rFonts w:ascii="Arial" w:hAnsi="Arial" w:eastAsia="Arial" w:cs="Arial"/>
          <w:sz w:val="24"/>
          <w:szCs w:val="24"/>
        </w:rPr>
      </w:pPr>
      <w:r w:rsidRPr="16EEB2ED" w:rsidR="4B1C5DBC">
        <w:rPr>
          <w:rFonts w:ascii="Arial" w:hAnsi="Arial" w:eastAsia="Arial" w:cs="Arial"/>
          <w:noProof w:val="0"/>
          <w:sz w:val="24"/>
          <w:szCs w:val="24"/>
          <w:lang w:val="en-GB"/>
        </w:rPr>
        <w:t>Familiarity with a refugee community language would be useful e.g. Arabic</w:t>
      </w:r>
      <w:r w:rsidRPr="16EEB2ED" w:rsidR="225A6898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16EEB2ED" w:rsidP="16EEB2ED" w:rsidRDefault="16EEB2ED" w14:paraId="4E8B2A5D" w14:textId="7086E00D">
      <w:pPr>
        <w:pStyle w:val="Normal"/>
        <w:spacing w:before="60" w:after="60"/>
        <w:ind w:left="0"/>
        <w:jc w:val="left"/>
        <w:rPr>
          <w:rFonts w:ascii="Arial" w:hAnsi="Arial" w:eastAsia="Arial" w:cs="Arial"/>
          <w:sz w:val="24"/>
          <w:szCs w:val="24"/>
        </w:rPr>
      </w:pPr>
    </w:p>
    <w:p w:rsidR="225A6898" w:rsidP="16EEB2ED" w:rsidRDefault="225A6898" w14:paraId="5AA16E5E" w14:textId="5C0E9C0B">
      <w:pPr>
        <w:pStyle w:val="Normal"/>
        <w:spacing w:before="60" w:after="60"/>
        <w:ind w:left="0"/>
        <w:jc w:val="left"/>
        <w:rPr>
          <w:rFonts w:ascii="Arial" w:hAnsi="Arial" w:eastAsia="Arial" w:cs="Arial"/>
          <w:sz w:val="24"/>
          <w:szCs w:val="24"/>
        </w:rPr>
      </w:pPr>
      <w:r w:rsidRPr="16EEB2ED" w:rsidR="225A6898">
        <w:rPr>
          <w:rFonts w:ascii="Arial" w:hAnsi="Arial" w:eastAsia="Arial" w:cs="Arial"/>
          <w:sz w:val="24"/>
          <w:szCs w:val="24"/>
        </w:rPr>
        <w:t>Previous experience of working with refugees.</w:t>
      </w:r>
      <w:r w:rsidRPr="16EEB2ED" w:rsidR="1BB80F1D">
        <w:rPr>
          <w:rFonts w:ascii="Arial" w:hAnsi="Arial" w:eastAsia="Arial" w:cs="Arial"/>
          <w:sz w:val="24"/>
          <w:szCs w:val="24"/>
        </w:rPr>
        <w:t xml:space="preserve"> </w:t>
      </w:r>
    </w:p>
    <w:p w:rsidRPr="00DB2717" w:rsidR="00E74202" w:rsidP="16EEB2ED" w:rsidRDefault="00E74202" w14:paraId="725E7955" w14:textId="0A53872E" w14:noSpellErr="1">
      <w:pPr>
        <w:rPr>
          <w:rFonts w:ascii="Arial" w:hAnsi="Arial" w:eastAsia="Arial" w:cs="Arial"/>
          <w:sz w:val="24"/>
          <w:szCs w:val="24"/>
        </w:rPr>
      </w:pPr>
    </w:p>
    <w:p w:rsidR="00DB2717" w:rsidP="16EEB2ED" w:rsidRDefault="00DB2717" w14:paraId="4EAF3A93" w14:textId="1B4CF612" w14:noSpellErr="1">
      <w:pPr>
        <w:rPr>
          <w:rFonts w:ascii="Arial" w:hAnsi="Arial" w:eastAsia="Arial" w:cs="Arial"/>
          <w:sz w:val="24"/>
          <w:szCs w:val="24"/>
        </w:rPr>
      </w:pPr>
      <w:r w:rsidRPr="16EEB2ED" w:rsidR="00DB2717">
        <w:rPr>
          <w:rFonts w:ascii="Arial" w:hAnsi="Arial" w:eastAsia="Arial" w:cs="Arial"/>
          <w:sz w:val="24"/>
          <w:szCs w:val="24"/>
        </w:rPr>
        <w:t>Applications will be reviewed on a rolling basis</w:t>
      </w:r>
      <w:r w:rsidRPr="16EEB2ED" w:rsidR="004925E7">
        <w:rPr>
          <w:rFonts w:ascii="Arial" w:hAnsi="Arial" w:eastAsia="Arial" w:cs="Arial"/>
          <w:sz w:val="24"/>
          <w:szCs w:val="24"/>
        </w:rPr>
        <w:t xml:space="preserve"> and this </w:t>
      </w:r>
      <w:r w:rsidRPr="16EEB2ED" w:rsidR="00DB2717">
        <w:rPr>
          <w:rFonts w:ascii="Arial" w:hAnsi="Arial" w:eastAsia="Arial" w:cs="Arial"/>
          <w:sz w:val="24"/>
          <w:szCs w:val="24"/>
        </w:rPr>
        <w:t xml:space="preserve">vacancy will remain open until filled. Interviews will be conducted by a panel of Refugee Action Kingston employees. </w:t>
      </w:r>
      <w:r w:rsidRPr="16EEB2ED" w:rsidR="00F96156">
        <w:rPr>
          <w:rFonts w:ascii="Arial" w:hAnsi="Arial" w:eastAsia="Arial" w:cs="Arial"/>
          <w:sz w:val="24"/>
          <w:szCs w:val="24"/>
        </w:rPr>
        <w:t xml:space="preserve"> </w:t>
      </w:r>
    </w:p>
    <w:p w:rsidR="16EEB2ED" w:rsidP="16EEB2ED" w:rsidRDefault="16EEB2ED" w14:paraId="21B1BC8C" w14:textId="3B08DD7B">
      <w:pPr>
        <w:rPr>
          <w:rFonts w:ascii="Arial" w:hAnsi="Arial" w:eastAsia="Arial" w:cs="Arial"/>
          <w:sz w:val="24"/>
          <w:szCs w:val="24"/>
        </w:rPr>
      </w:pPr>
    </w:p>
    <w:p w:rsidR="00F96156" w:rsidP="16EEB2ED" w:rsidRDefault="00DB2717" w14:paraId="00BAE368" w14:textId="4650BEDC" w14:noSpellErr="1">
      <w:pPr>
        <w:rPr>
          <w:rFonts w:ascii="Arial" w:hAnsi="Arial" w:eastAsia="Arial" w:cs="Arial"/>
          <w:sz w:val="24"/>
          <w:szCs w:val="24"/>
        </w:rPr>
      </w:pPr>
      <w:r w:rsidRPr="16EEB2ED" w:rsidR="00DB2717">
        <w:rPr>
          <w:rFonts w:ascii="Arial" w:hAnsi="Arial" w:eastAsia="Arial" w:cs="Arial"/>
          <w:sz w:val="24"/>
          <w:szCs w:val="24"/>
        </w:rPr>
        <w:t xml:space="preserve">To apply, </w:t>
      </w:r>
      <w:r w:rsidRPr="16EEB2ED" w:rsidR="00DB2717">
        <w:rPr>
          <w:rFonts w:ascii="Arial" w:hAnsi="Arial" w:eastAsia="Arial" w:cs="Arial"/>
          <w:b w:val="1"/>
          <w:bCs w:val="1"/>
          <w:sz w:val="24"/>
          <w:szCs w:val="24"/>
        </w:rPr>
        <w:t xml:space="preserve">click </w:t>
      </w:r>
      <w:hyperlink r:id="R2ab61730fad14a92">
        <w:r w:rsidRPr="16EEB2ED" w:rsidR="00DB2717">
          <w:rPr>
            <w:rStyle w:val="Hyperlink"/>
            <w:rFonts w:ascii="Arial" w:hAnsi="Arial" w:eastAsia="Arial" w:cs="Arial"/>
            <w:b w:val="1"/>
            <w:bCs w:val="1"/>
            <w:sz w:val="24"/>
            <w:szCs w:val="24"/>
          </w:rPr>
          <w:t>here</w:t>
        </w:r>
      </w:hyperlink>
      <w:r w:rsidRPr="16EEB2ED" w:rsidR="00DB2717">
        <w:rPr>
          <w:rFonts w:ascii="Arial" w:hAnsi="Arial" w:eastAsia="Arial" w:cs="Arial"/>
          <w:sz w:val="24"/>
          <w:szCs w:val="24"/>
        </w:rPr>
        <w:t>.</w:t>
      </w:r>
    </w:p>
    <w:p w:rsidR="00DB2717" w:rsidP="16EEB2ED" w:rsidRDefault="00DB2717" w14:paraId="1787F29B" w14:textId="5572EE43" w14:noSpellErr="1">
      <w:pPr>
        <w:rPr>
          <w:rFonts w:ascii="Arial" w:hAnsi="Arial" w:eastAsia="Arial" w:cs="Arial"/>
          <w:sz w:val="24"/>
          <w:szCs w:val="24"/>
        </w:rPr>
      </w:pPr>
    </w:p>
    <w:p w:rsidRPr="00DB2717" w:rsidR="00DB2717" w:rsidP="16EEB2ED" w:rsidRDefault="00DB2717" w14:paraId="352B64E5" w14:textId="35E70E09" w14:noSpellErr="1">
      <w:pPr>
        <w:rPr>
          <w:rFonts w:ascii="Arial" w:hAnsi="Arial" w:eastAsia="Arial" w:cs="Arial"/>
          <w:i w:val="1"/>
          <w:iCs w:val="1"/>
          <w:sz w:val="24"/>
          <w:szCs w:val="24"/>
        </w:rPr>
      </w:pPr>
      <w:r w:rsidRPr="16EEB2ED" w:rsidR="00DB2717">
        <w:rPr>
          <w:rFonts w:ascii="Arial" w:hAnsi="Arial" w:eastAsia="Arial" w:cs="Arial"/>
          <w:i w:val="1"/>
          <w:iCs w:val="1"/>
          <w:sz w:val="24"/>
          <w:szCs w:val="24"/>
        </w:rPr>
        <w:t>Not interested in this role? Maybe someone you know is. We’d be grateful if you share this vacancy with your networks and on social media.</w:t>
      </w:r>
    </w:p>
    <w:sectPr w:rsidRPr="00DB2717" w:rsidR="00DB2717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423" w:rsidP="00DB2717" w:rsidRDefault="00B80423" w14:paraId="1758A276" w14:textId="77777777">
      <w:pPr>
        <w:spacing w:after="0" w:line="240" w:lineRule="auto"/>
      </w:pPr>
      <w:r>
        <w:separator/>
      </w:r>
    </w:p>
  </w:endnote>
  <w:endnote w:type="continuationSeparator" w:id="0">
    <w:p w:rsidR="00B80423" w:rsidP="00DB2717" w:rsidRDefault="00B80423" w14:paraId="1E3C1B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423" w:rsidP="00DB2717" w:rsidRDefault="00B80423" w14:paraId="663B9D2D" w14:textId="77777777">
      <w:pPr>
        <w:spacing w:after="0" w:line="240" w:lineRule="auto"/>
      </w:pPr>
      <w:r>
        <w:separator/>
      </w:r>
    </w:p>
  </w:footnote>
  <w:footnote w:type="continuationSeparator" w:id="0">
    <w:p w:rsidR="00B80423" w:rsidP="00DB2717" w:rsidRDefault="00B80423" w14:paraId="49D782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DB2717" w:rsidP="00DB2717" w:rsidRDefault="00DB2717" w14:paraId="7D50F6D7" w14:textId="5EC32E32">
    <w:pPr>
      <w:pStyle w:val="Header"/>
      <w:jc w:val="right"/>
    </w:pPr>
    <w:r w:rsidR="16EEB2ED">
      <w:drawing>
        <wp:inline wp14:editId="4BFBB3E2" wp14:anchorId="4F87716F">
          <wp:extent cx="1440000" cy="703089"/>
          <wp:effectExtent l="0" t="0" r="8255" b="1905"/>
          <wp:docPr id="1" name="Graphic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Graphic 1"/>
                  <pic:cNvPicPr/>
                </pic:nvPicPr>
                <pic:blipFill>
                  <a:blip r:embed="Rad7eaef2e9724d4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r="http://schemas.openxmlformats.org/officeDocument/2006/relationship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40000" cy="703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717" w:rsidP="00DB2717" w:rsidRDefault="00DB2717" w14:paraId="00D017D3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BD26F3"/>
    <w:multiLevelType w:val="hybridMultilevel"/>
    <w:tmpl w:val="7172AB78"/>
    <w:lvl w:ilvl="0" w:tplc="0468550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357E07"/>
    <w:multiLevelType w:val="hybridMultilevel"/>
    <w:tmpl w:val="2A707398"/>
    <w:lvl w:ilvl="0" w:tplc="4E4E7104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02"/>
    <w:rsid w:val="003A2080"/>
    <w:rsid w:val="004925E7"/>
    <w:rsid w:val="009D5C45"/>
    <w:rsid w:val="00B80423"/>
    <w:rsid w:val="00DB2717"/>
    <w:rsid w:val="00E74202"/>
    <w:rsid w:val="00EA52CC"/>
    <w:rsid w:val="00F96156"/>
    <w:rsid w:val="00FF6699"/>
    <w:rsid w:val="021E465D"/>
    <w:rsid w:val="06F1B780"/>
    <w:rsid w:val="0BD7AB75"/>
    <w:rsid w:val="0E4A0BEA"/>
    <w:rsid w:val="16EEB2ED"/>
    <w:rsid w:val="1BB80F1D"/>
    <w:rsid w:val="1E51B764"/>
    <w:rsid w:val="1F01B258"/>
    <w:rsid w:val="1F18D07B"/>
    <w:rsid w:val="225A6898"/>
    <w:rsid w:val="2418EB7A"/>
    <w:rsid w:val="305864F5"/>
    <w:rsid w:val="4B1C5DBC"/>
    <w:rsid w:val="5156433E"/>
    <w:rsid w:val="5D4EED02"/>
    <w:rsid w:val="666BB903"/>
    <w:rsid w:val="6B90F388"/>
    <w:rsid w:val="6F91B79B"/>
    <w:rsid w:val="7537D5CE"/>
    <w:rsid w:val="78C4F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2990"/>
  <w15:chartTrackingRefBased/>
  <w15:docId w15:val="{86754D91-5752-4BED-8B20-5777E96F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7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2717"/>
  </w:style>
  <w:style w:type="paragraph" w:styleId="Footer">
    <w:name w:val="footer"/>
    <w:basedOn w:val="Normal"/>
    <w:link w:val="FooterChar"/>
    <w:uiPriority w:val="99"/>
    <w:unhideWhenUsed/>
    <w:rsid w:val="00DB27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2717"/>
  </w:style>
  <w:style w:type="character" w:styleId="Hyperlink">
    <w:name w:val="Hyperlink"/>
    <w:basedOn w:val="DefaultParagraphFont"/>
    <w:uiPriority w:val="99"/>
    <w:unhideWhenUsed/>
    <w:rsid w:val="00492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E7"/>
    <w:rPr>
      <w:color w:val="605E5C"/>
      <w:shd w:val="clear" w:color="auto" w:fill="E1DFDD"/>
    </w:rPr>
  </w:style>
  <w:style w:type="paragraph" w:styleId="MediumGrid21" w:customStyle="true">
    <w:name w:val="Medium Grid 21"/>
    <w:basedOn w:val="Normal"/>
    <w:link w:val="MediumGrid2Char"/>
    <w:qFormat/>
    <w:rsid w:val="16EEB2ED"/>
    <w:rPr>
      <w:rFonts w:ascii="Calibri" w:hAnsi="Calibri" w:eastAsia="Times New Roman" w:cs="Times New Roman"/>
      <w:sz w:val="22"/>
      <w:szCs w:val="22"/>
      <w:lang w:val="en-US"/>
    </w:rPr>
  </w:style>
  <w:style w:type="character" w:styleId="MediumGrid2Char" w:customStyle="true">
    <w:name w:val="Medium Grid 2 Char"/>
    <w:basedOn w:val="DefaultParagraphFont"/>
    <w:link w:val="MediumGrid21"/>
    <w:rsid w:val="16EEB2ED"/>
    <w:rPr>
      <w:rFonts w:ascii="Calibri" w:hAnsi="Calibri" w:eastAsia="Times New Roman" w:cs="Times New Roman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refugee-action-kingston.breezy.hr/p/f84f6bb4e3f601-health-officer" TargetMode="External" Id="R2ab61730fad14a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svg" Id="rId2" /><Relationship Type="http://schemas.openxmlformats.org/officeDocument/2006/relationships/image" Target="/media/image2.png" Id="Rad7eaef2e9724d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0119549450942B29DAE27685F43BC" ma:contentTypeVersion="12" ma:contentTypeDescription="Create a new document." ma:contentTypeScope="" ma:versionID="c8eb10519491bbdae6e0a3c17cd30459">
  <xsd:schema xmlns:xsd="http://www.w3.org/2001/XMLSchema" xmlns:xs="http://www.w3.org/2001/XMLSchema" xmlns:p="http://schemas.microsoft.com/office/2006/metadata/properties" xmlns:ns2="1702cb19-56b4-4954-857f-41c694c3d234" xmlns:ns3="6bfaea5e-31a8-473e-98e9-dcb3d8346cbc" targetNamespace="http://schemas.microsoft.com/office/2006/metadata/properties" ma:root="true" ma:fieldsID="0485a0148369fe91643e17e4391f732b" ns2:_="" ns3:_="">
    <xsd:import namespace="1702cb19-56b4-4954-857f-41c694c3d234"/>
    <xsd:import namespace="6bfaea5e-31a8-473e-98e9-dcb3d8346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cb19-56b4-4954-857f-41c694c3d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ea5e-31a8-473e-98e9-dcb3d8346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12CEE-0CC1-40FC-A703-61AA8F45951E}"/>
</file>

<file path=customXml/itemProps2.xml><?xml version="1.0" encoding="utf-8"?>
<ds:datastoreItem xmlns:ds="http://schemas.openxmlformats.org/officeDocument/2006/customXml" ds:itemID="{1397B991-9A6A-48B4-B247-9CE87D580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FB70A-E1FA-4DD8-9A66-9C76B15B78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Isik Oguzertem</dc:creator>
  <keywords/>
  <dc:description/>
  <lastModifiedBy>Val Jermy</lastModifiedBy>
  <revision>3</revision>
  <dcterms:created xsi:type="dcterms:W3CDTF">2021-06-08T19:40:00.0000000Z</dcterms:created>
  <dcterms:modified xsi:type="dcterms:W3CDTF">2021-07-06T14:38:01.5967509Z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0x01010096D0119549450942B29DAE27685F43BC</vt:lpwstr>
  </property>
</Properties>
</file>