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46D0B083" w:rsidR="00202E2D" w:rsidRPr="009959DC" w:rsidRDefault="00B66E90" w:rsidP="00202E2D">
      <w:pPr>
        <w:rPr>
          <w:rFonts w:ascii="Arial" w:hAnsi="Arial" w:cs="Arial"/>
          <w:b/>
          <w:sz w:val="28"/>
          <w:szCs w:val="28"/>
          <w:u w:val="single"/>
        </w:rPr>
      </w:pPr>
      <w:r w:rsidRPr="009959DC">
        <w:rPr>
          <w:rFonts w:ascii="Arial" w:hAnsi="Arial" w:cs="Arial"/>
          <w:b/>
          <w:sz w:val="28"/>
          <w:szCs w:val="28"/>
          <w:u w:val="single"/>
        </w:rPr>
        <w:t xml:space="preserve">Pleshey Parish Council </w:t>
      </w:r>
      <w:r w:rsidR="009959DC" w:rsidRPr="009959DC">
        <w:rPr>
          <w:rFonts w:ascii="Arial" w:hAnsi="Arial" w:cs="Arial"/>
          <w:b/>
          <w:sz w:val="28"/>
          <w:szCs w:val="28"/>
          <w:u w:val="single"/>
        </w:rPr>
        <w:t>data protection policy 2025</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27529A8E" w:rsidR="00077DE1" w:rsidRPr="00AC43E4" w:rsidRDefault="005206CA" w:rsidP="009E68C5">
      <w:pPr>
        <w:rPr>
          <w:rFonts w:ascii="Arial" w:hAnsi="Arial" w:cs="Arial"/>
        </w:rPr>
      </w:pPr>
      <w:r>
        <w:rPr>
          <w:rFonts w:ascii="Arial" w:hAnsi="Arial" w:cs="Arial"/>
        </w:rPr>
        <w:t>Training</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4DA52398" w:rsidR="00704E7D" w:rsidRDefault="00704E7D" w:rsidP="00704E7D">
      <w:pPr>
        <w:rPr>
          <w:rFonts w:ascii="Arial" w:hAnsi="Arial" w:cs="Arial"/>
        </w:rPr>
      </w:pPr>
      <w:r w:rsidRPr="00704E7D">
        <w:rPr>
          <w:rFonts w:ascii="Arial" w:hAnsi="Arial" w:cs="Arial"/>
        </w:rPr>
        <w:t xml:space="preserve">The council has appointed </w:t>
      </w:r>
      <w:r w:rsidR="00B66E90">
        <w:rPr>
          <w:rFonts w:ascii="Arial" w:hAnsi="Arial" w:cs="Arial"/>
        </w:rPr>
        <w:t xml:space="preserve">the Parish Clerk </w:t>
      </w:r>
      <w:r w:rsidRPr="00704E7D">
        <w:rPr>
          <w:rFonts w:ascii="Arial" w:hAnsi="Arial" w:cs="Arial"/>
        </w:rPr>
        <w:t>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25AFB5A9" w:rsidR="007E77CA" w:rsidRPr="007E77CA" w:rsidRDefault="007E77CA" w:rsidP="007E77CA">
      <w:pPr>
        <w:rPr>
          <w:rFonts w:ascii="Arial" w:hAnsi="Arial" w:cs="Arial"/>
        </w:rPr>
      </w:pPr>
      <w:r w:rsidRPr="007E77CA">
        <w:rPr>
          <w:rFonts w:ascii="Arial" w:hAnsi="Arial" w:cs="Arial"/>
          <w:u w:val="single"/>
        </w:rPr>
        <w:lastRenderedPageBreak/>
        <w:t>Impact assessments</w:t>
      </w:r>
    </w:p>
    <w:p w14:paraId="7988D03A" w14:textId="60D8DD39"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7AABC2D3" w:rsidR="007E77CA" w:rsidRPr="007E77CA" w:rsidRDefault="007E77CA" w:rsidP="007E77CA">
      <w:pPr>
        <w:rPr>
          <w:rFonts w:ascii="Arial" w:hAnsi="Arial" w:cs="Arial"/>
        </w:rPr>
      </w:pP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2A5E00CE"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6B1D30FB" w14:textId="1C1C483C" w:rsidR="00DD71A4" w:rsidRPr="00DD71A4" w:rsidRDefault="00512179" w:rsidP="009959DC">
      <w:pPr>
        <w:rPr>
          <w:rFonts w:ascii="Arial" w:hAnsi="Arial" w:cs="Arial"/>
        </w:rPr>
      </w:pPr>
      <w:r w:rsidRPr="00512179">
        <w:rPr>
          <w:rFonts w:ascii="Arial" w:hAnsi="Arial" w:cs="Arial"/>
        </w:rPr>
        <w:t>Date of policy</w:t>
      </w:r>
      <w:r>
        <w:rPr>
          <w:rFonts w:ascii="Arial" w:hAnsi="Arial" w:cs="Arial"/>
        </w:rPr>
        <w:t xml:space="preserve">: </w:t>
      </w:r>
      <w:r w:rsidR="009959DC">
        <w:rPr>
          <w:rFonts w:ascii="Arial" w:hAnsi="Arial" w:cs="Arial"/>
        </w:rPr>
        <w:tab/>
      </w:r>
      <w:r w:rsidR="009959DC">
        <w:rPr>
          <w:rFonts w:ascii="Arial" w:hAnsi="Arial" w:cs="Arial"/>
        </w:rPr>
        <w:tab/>
        <w:t>September 2025</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9959DC">
        <w:rPr>
          <w:rFonts w:ascii="Arial" w:hAnsi="Arial" w:cs="Arial"/>
        </w:rPr>
        <w:tab/>
      </w:r>
      <w:r w:rsidR="009959DC">
        <w:rPr>
          <w:rFonts w:ascii="Arial" w:hAnsi="Arial" w:cs="Arial"/>
        </w:rPr>
        <w:tab/>
        <w:t>Full Council</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9959DC">
        <w:rPr>
          <w:rFonts w:ascii="Arial" w:hAnsi="Arial" w:cs="Arial"/>
        </w:rPr>
        <w:tab/>
        <w:t>10-09-2025</w:t>
      </w:r>
      <w:r w:rsidR="00DD71A4">
        <w:rPr>
          <w:rFonts w:ascii="Arial" w:hAnsi="Arial" w:cs="Arial"/>
        </w:rPr>
        <w:br/>
      </w:r>
      <w:r w:rsidRPr="00512179">
        <w:rPr>
          <w:rFonts w:ascii="Arial" w:hAnsi="Arial" w:cs="Arial"/>
        </w:rPr>
        <w:t>Policy version reference</w:t>
      </w:r>
      <w:r>
        <w:rPr>
          <w:rFonts w:ascii="Arial" w:hAnsi="Arial" w:cs="Arial"/>
        </w:rPr>
        <w:t>:</w:t>
      </w:r>
      <w:r w:rsidR="009959DC">
        <w:rPr>
          <w:rFonts w:ascii="Arial" w:hAnsi="Arial" w:cs="Arial"/>
        </w:rPr>
        <w:tab/>
        <w:t>v1</w:t>
      </w:r>
      <w:r w:rsidR="00DD71A4">
        <w:rPr>
          <w:rFonts w:ascii="Arial" w:hAnsi="Arial" w:cs="Arial"/>
        </w:rPr>
        <w:br/>
      </w:r>
      <w:r w:rsidR="00DD71A4">
        <w:rPr>
          <w:rFonts w:ascii="Arial" w:hAnsi="Arial" w:cs="Arial"/>
        </w:rPr>
        <w:br/>
      </w:r>
    </w:p>
    <w:p w14:paraId="2A7E425F" w14:textId="77777777" w:rsidR="00762FA1" w:rsidRDefault="00762FA1" w:rsidP="00A00292">
      <w:pPr>
        <w:rPr>
          <w:rFonts w:ascii="Arial" w:hAnsi="Arial" w:cs="Arial"/>
          <w:b/>
          <w:bCs/>
        </w:rPr>
      </w:pP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2F03" w14:textId="77777777" w:rsidR="00BA027C" w:rsidRDefault="00BA027C" w:rsidP="00225AAB">
      <w:r>
        <w:separator/>
      </w:r>
    </w:p>
  </w:endnote>
  <w:endnote w:type="continuationSeparator" w:id="0">
    <w:p w14:paraId="49ADBEEE" w14:textId="77777777" w:rsidR="00BA027C" w:rsidRDefault="00BA027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2F9C" w14:textId="77777777" w:rsidR="00BA027C" w:rsidRDefault="00BA027C" w:rsidP="00225AAB">
      <w:r>
        <w:separator/>
      </w:r>
    </w:p>
  </w:footnote>
  <w:footnote w:type="continuationSeparator" w:id="0">
    <w:p w14:paraId="4CEE2522" w14:textId="77777777" w:rsidR="00BA027C" w:rsidRDefault="00BA027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528151">
    <w:abstractNumId w:val="4"/>
  </w:num>
  <w:num w:numId="2" w16cid:durableId="156001129">
    <w:abstractNumId w:val="5"/>
  </w:num>
  <w:num w:numId="3" w16cid:durableId="162403525">
    <w:abstractNumId w:val="29"/>
  </w:num>
  <w:num w:numId="4" w16cid:durableId="1808357154">
    <w:abstractNumId w:val="31"/>
  </w:num>
  <w:num w:numId="5" w16cid:durableId="943926130">
    <w:abstractNumId w:val="0"/>
  </w:num>
  <w:num w:numId="6" w16cid:durableId="1433932941">
    <w:abstractNumId w:val="30"/>
  </w:num>
  <w:num w:numId="7" w16cid:durableId="1438522992">
    <w:abstractNumId w:val="35"/>
  </w:num>
  <w:num w:numId="8" w16cid:durableId="77674040">
    <w:abstractNumId w:val="26"/>
  </w:num>
  <w:num w:numId="9" w16cid:durableId="405341093">
    <w:abstractNumId w:val="16"/>
  </w:num>
  <w:num w:numId="10" w16cid:durableId="1677076660">
    <w:abstractNumId w:val="21"/>
  </w:num>
  <w:num w:numId="11" w16cid:durableId="1663897505">
    <w:abstractNumId w:val="15"/>
  </w:num>
  <w:num w:numId="12" w16cid:durableId="1986274043">
    <w:abstractNumId w:val="6"/>
  </w:num>
  <w:num w:numId="13" w16cid:durableId="1479152767">
    <w:abstractNumId w:val="32"/>
  </w:num>
  <w:num w:numId="14" w16cid:durableId="505486630">
    <w:abstractNumId w:val="12"/>
  </w:num>
  <w:num w:numId="15" w16cid:durableId="1858539400">
    <w:abstractNumId w:val="11"/>
  </w:num>
  <w:num w:numId="16" w16cid:durableId="333386303">
    <w:abstractNumId w:val="20"/>
  </w:num>
  <w:num w:numId="17" w16cid:durableId="1083650716">
    <w:abstractNumId w:val="28"/>
  </w:num>
  <w:num w:numId="18" w16cid:durableId="1325351989">
    <w:abstractNumId w:val="17"/>
  </w:num>
  <w:num w:numId="19" w16cid:durableId="1781101260">
    <w:abstractNumId w:val="13"/>
  </w:num>
  <w:num w:numId="20" w16cid:durableId="246960254">
    <w:abstractNumId w:val="24"/>
  </w:num>
  <w:num w:numId="21" w16cid:durableId="1166244323">
    <w:abstractNumId w:val="10"/>
  </w:num>
  <w:num w:numId="22" w16cid:durableId="321199715">
    <w:abstractNumId w:val="2"/>
  </w:num>
  <w:num w:numId="23" w16cid:durableId="1036127882">
    <w:abstractNumId w:val="34"/>
  </w:num>
  <w:num w:numId="24" w16cid:durableId="1479225546">
    <w:abstractNumId w:val="23"/>
  </w:num>
  <w:num w:numId="25" w16cid:durableId="971865975">
    <w:abstractNumId w:val="36"/>
  </w:num>
  <w:num w:numId="26" w16cid:durableId="131406954">
    <w:abstractNumId w:val="14"/>
  </w:num>
  <w:num w:numId="27" w16cid:durableId="1411007185">
    <w:abstractNumId w:val="19"/>
  </w:num>
  <w:num w:numId="28" w16cid:durableId="870604634">
    <w:abstractNumId w:val="25"/>
  </w:num>
  <w:num w:numId="29" w16cid:durableId="1570767199">
    <w:abstractNumId w:val="8"/>
  </w:num>
  <w:num w:numId="30" w16cid:durableId="1119496033">
    <w:abstractNumId w:val="3"/>
  </w:num>
  <w:num w:numId="31" w16cid:durableId="1343162878">
    <w:abstractNumId w:val="7"/>
  </w:num>
  <w:num w:numId="32" w16cid:durableId="800927076">
    <w:abstractNumId w:val="33"/>
  </w:num>
  <w:num w:numId="33" w16cid:durableId="971520870">
    <w:abstractNumId w:val="27"/>
  </w:num>
  <w:num w:numId="34" w16cid:durableId="921335728">
    <w:abstractNumId w:val="18"/>
  </w:num>
  <w:num w:numId="35" w16cid:durableId="2006084625">
    <w:abstractNumId w:val="22"/>
  </w:num>
  <w:num w:numId="36" w16cid:durableId="1313027866">
    <w:abstractNumId w:val="9"/>
  </w:num>
  <w:num w:numId="37" w16cid:durableId="183548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10088B"/>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959DC"/>
    <w:rsid w:val="009E3344"/>
    <w:rsid w:val="009E68C5"/>
    <w:rsid w:val="009F4F96"/>
    <w:rsid w:val="00A00292"/>
    <w:rsid w:val="00A41D30"/>
    <w:rsid w:val="00A42842"/>
    <w:rsid w:val="00A6138F"/>
    <w:rsid w:val="00A62BAC"/>
    <w:rsid w:val="00A93678"/>
    <w:rsid w:val="00AC43E4"/>
    <w:rsid w:val="00B20E21"/>
    <w:rsid w:val="00B25AAB"/>
    <w:rsid w:val="00B66E90"/>
    <w:rsid w:val="00B92055"/>
    <w:rsid w:val="00B9603B"/>
    <w:rsid w:val="00BA027C"/>
    <w:rsid w:val="00C267C6"/>
    <w:rsid w:val="00C5275A"/>
    <w:rsid w:val="00C75761"/>
    <w:rsid w:val="00CD367E"/>
    <w:rsid w:val="00CF1B04"/>
    <w:rsid w:val="00D056A8"/>
    <w:rsid w:val="00D17790"/>
    <w:rsid w:val="00D37156"/>
    <w:rsid w:val="00D65888"/>
    <w:rsid w:val="00D92E71"/>
    <w:rsid w:val="00DD2202"/>
    <w:rsid w:val="00DD4EDF"/>
    <w:rsid w:val="00DD71A4"/>
    <w:rsid w:val="00DE6026"/>
    <w:rsid w:val="00E14E7C"/>
    <w:rsid w:val="00E15CD8"/>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Pleshey Council Clerk</cp:lastModifiedBy>
  <cp:revision>2</cp:revision>
  <cp:lastPrinted>2019-07-10T10:03:00Z</cp:lastPrinted>
  <dcterms:created xsi:type="dcterms:W3CDTF">2025-07-27T13:06:00Z</dcterms:created>
  <dcterms:modified xsi:type="dcterms:W3CDTF">2025-07-27T13:06:00Z</dcterms:modified>
</cp:coreProperties>
</file>