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0E8" w:rsidRPr="003160E8" w:rsidRDefault="003160E8" w:rsidP="0009761D">
      <w:pPr>
        <w:pStyle w:val="NormalWeb"/>
        <w:rPr>
          <w:rFonts w:ascii="Arial" w:hAnsi="Arial" w:cs="Arial"/>
          <w:sz w:val="12"/>
        </w:rPr>
      </w:pPr>
    </w:p>
    <w:p w:rsidR="0009761D" w:rsidRPr="00C67507" w:rsidRDefault="008F4FD8" w:rsidP="0009761D">
      <w:pPr>
        <w:pStyle w:val="NormalWeb"/>
        <w:rPr>
          <w:rFonts w:ascii="Arial" w:hAnsi="Arial" w:cs="Arial"/>
        </w:rPr>
      </w:pPr>
      <w:r w:rsidRPr="00C67507">
        <w:rPr>
          <w:rFonts w:ascii="Arial" w:hAnsi="Arial" w:cs="Arial"/>
        </w:rPr>
        <w:t xml:space="preserve">The name of the Society shall be </w:t>
      </w:r>
      <w:r w:rsidRPr="00C67507">
        <w:rPr>
          <w:rFonts w:ascii="Arial" w:hAnsi="Arial" w:cs="Arial"/>
          <w:b/>
        </w:rPr>
        <w:t>Newick Allotment Society</w:t>
      </w:r>
      <w:r w:rsidRPr="00C67507">
        <w:rPr>
          <w:rFonts w:ascii="Arial" w:hAnsi="Arial" w:cs="Arial"/>
        </w:rPr>
        <w:t xml:space="preserve"> ("the Society")</w:t>
      </w:r>
    </w:p>
    <w:p w:rsidR="00E26B39" w:rsidRPr="00C67507" w:rsidRDefault="00E26B39" w:rsidP="0066104F">
      <w:pPr>
        <w:pStyle w:val="NormalWeb"/>
        <w:numPr>
          <w:ilvl w:val="0"/>
          <w:numId w:val="7"/>
        </w:numPr>
        <w:contextualSpacing/>
        <w:outlineLvl w:val="0"/>
        <w:rPr>
          <w:rFonts w:ascii="Arial" w:hAnsi="Arial" w:cs="Arial"/>
          <w:b/>
          <w:bCs/>
        </w:rPr>
      </w:pPr>
      <w:r w:rsidRPr="00C67507">
        <w:rPr>
          <w:rFonts w:ascii="Arial" w:hAnsi="Arial" w:cs="Arial"/>
          <w:b/>
          <w:bCs/>
        </w:rPr>
        <w:t>Aims and Objectives</w:t>
      </w:r>
    </w:p>
    <w:p w:rsidR="0066104F" w:rsidRPr="00C67507" w:rsidRDefault="0066104F" w:rsidP="0066104F">
      <w:pPr>
        <w:pStyle w:val="NormalWeb"/>
        <w:ind w:left="360"/>
        <w:contextualSpacing/>
        <w:outlineLvl w:val="0"/>
        <w:rPr>
          <w:rStyle w:val="Strong"/>
          <w:rFonts w:ascii="Arial" w:hAnsi="Arial" w:cs="Arial"/>
          <w:b w:val="0"/>
          <w:sz w:val="12"/>
        </w:rPr>
      </w:pPr>
    </w:p>
    <w:p w:rsidR="006E7BEB" w:rsidRPr="00C67507" w:rsidRDefault="005F6594" w:rsidP="0066104F">
      <w:pPr>
        <w:pStyle w:val="NormalWeb"/>
        <w:ind w:left="360"/>
        <w:contextualSpacing/>
        <w:outlineLvl w:val="0"/>
        <w:rPr>
          <w:rStyle w:val="Strong"/>
          <w:rFonts w:ascii="Arial" w:hAnsi="Arial" w:cs="Arial"/>
          <w:bCs w:val="0"/>
        </w:rPr>
      </w:pPr>
      <w:r w:rsidRPr="00C67507">
        <w:rPr>
          <w:rStyle w:val="Strong"/>
          <w:rFonts w:ascii="Arial" w:hAnsi="Arial" w:cs="Arial"/>
          <w:b w:val="0"/>
        </w:rPr>
        <w:t>The aims and objectives of the Society</w:t>
      </w:r>
      <w:r w:rsidR="00B27ACE">
        <w:rPr>
          <w:rStyle w:val="Strong"/>
          <w:rFonts w:ascii="Arial" w:hAnsi="Arial" w:cs="Arial"/>
          <w:b w:val="0"/>
        </w:rPr>
        <w:t xml:space="preserve"> are to</w:t>
      </w:r>
      <w:r w:rsidR="00E26B39" w:rsidRPr="00C67507">
        <w:rPr>
          <w:rStyle w:val="Strong"/>
          <w:rFonts w:ascii="Arial" w:hAnsi="Arial" w:cs="Arial"/>
          <w:b w:val="0"/>
        </w:rPr>
        <w:t>:</w:t>
      </w:r>
    </w:p>
    <w:p w:rsidR="0009761D" w:rsidRPr="00C67507" w:rsidRDefault="0009761D" w:rsidP="00F97713">
      <w:pPr>
        <w:pStyle w:val="NormalWeb"/>
        <w:ind w:left="360"/>
        <w:contextualSpacing/>
        <w:jc w:val="both"/>
        <w:outlineLvl w:val="0"/>
        <w:rPr>
          <w:rStyle w:val="Strong"/>
          <w:rFonts w:ascii="Arial" w:hAnsi="Arial" w:cs="Arial"/>
          <w:bCs w:val="0"/>
          <w:sz w:val="12"/>
          <w:szCs w:val="12"/>
        </w:rPr>
      </w:pPr>
    </w:p>
    <w:p w:rsidR="006E7BEB" w:rsidRPr="00C67507" w:rsidRDefault="00B27ACE" w:rsidP="00F97713">
      <w:pPr>
        <w:pStyle w:val="NormalWeb"/>
        <w:numPr>
          <w:ilvl w:val="1"/>
          <w:numId w:val="7"/>
        </w:numPr>
        <w:contextualSpacing/>
        <w:jc w:val="both"/>
        <w:outlineLvl w:val="0"/>
        <w:rPr>
          <w:rStyle w:val="Strong"/>
          <w:rFonts w:ascii="Arial" w:hAnsi="Arial" w:cs="Arial"/>
          <w:b w:val="0"/>
        </w:rPr>
      </w:pPr>
      <w:r>
        <w:rPr>
          <w:rStyle w:val="Strong"/>
          <w:rFonts w:ascii="Arial" w:hAnsi="Arial" w:cs="Arial"/>
          <w:b w:val="0"/>
        </w:rPr>
        <w:t>P</w:t>
      </w:r>
      <w:r w:rsidR="008F4FD8" w:rsidRPr="00C67507">
        <w:rPr>
          <w:rStyle w:val="Strong"/>
          <w:rFonts w:ascii="Arial" w:hAnsi="Arial" w:cs="Arial"/>
          <w:b w:val="0"/>
        </w:rPr>
        <w:t>romote all member’s legitimate interests and activities in t</w:t>
      </w:r>
      <w:r>
        <w:rPr>
          <w:rStyle w:val="Strong"/>
          <w:rFonts w:ascii="Arial" w:hAnsi="Arial" w:cs="Arial"/>
          <w:b w:val="0"/>
        </w:rPr>
        <w:t>he field of allotment gardening;</w:t>
      </w:r>
    </w:p>
    <w:p w:rsidR="00E26B39" w:rsidRPr="00C67507" w:rsidRDefault="00E26B39" w:rsidP="00F97713">
      <w:pPr>
        <w:pStyle w:val="NormalWeb"/>
        <w:ind w:left="792"/>
        <w:contextualSpacing/>
        <w:jc w:val="both"/>
        <w:outlineLvl w:val="0"/>
        <w:rPr>
          <w:rStyle w:val="Strong"/>
          <w:rFonts w:ascii="Arial" w:hAnsi="Arial" w:cs="Arial"/>
          <w:b w:val="0"/>
          <w:sz w:val="12"/>
          <w:szCs w:val="12"/>
        </w:rPr>
      </w:pPr>
    </w:p>
    <w:p w:rsidR="006E7BEB" w:rsidRPr="00C67507" w:rsidRDefault="00B27ACE" w:rsidP="00F97713">
      <w:pPr>
        <w:pStyle w:val="NormalWeb"/>
        <w:numPr>
          <w:ilvl w:val="1"/>
          <w:numId w:val="7"/>
        </w:numPr>
        <w:contextualSpacing/>
        <w:jc w:val="both"/>
        <w:outlineLvl w:val="0"/>
        <w:rPr>
          <w:rStyle w:val="Strong"/>
          <w:rFonts w:ascii="Arial" w:hAnsi="Arial" w:cs="Arial"/>
          <w:b w:val="0"/>
        </w:rPr>
      </w:pPr>
      <w:r>
        <w:rPr>
          <w:rStyle w:val="Strong"/>
          <w:rFonts w:ascii="Arial" w:hAnsi="Arial" w:cs="Arial"/>
          <w:b w:val="0"/>
        </w:rPr>
        <w:t>W</w:t>
      </w:r>
      <w:r w:rsidR="0009761D" w:rsidRPr="00C67507">
        <w:rPr>
          <w:rStyle w:val="Strong"/>
          <w:rFonts w:ascii="Arial" w:hAnsi="Arial" w:cs="Arial"/>
          <w:b w:val="0"/>
        </w:rPr>
        <w:t xml:space="preserve">ork with Newick </w:t>
      </w:r>
      <w:r w:rsidR="008F4FD8" w:rsidRPr="00C67507">
        <w:rPr>
          <w:rStyle w:val="Strong"/>
          <w:rFonts w:ascii="Arial" w:hAnsi="Arial" w:cs="Arial"/>
          <w:b w:val="0"/>
        </w:rPr>
        <w:t>Parish Council to manage the allotments effectively and fairly and to m</w:t>
      </w:r>
      <w:r w:rsidR="006E7BEB" w:rsidRPr="00C67507">
        <w:rPr>
          <w:rStyle w:val="Strong"/>
          <w:rFonts w:ascii="Arial" w:hAnsi="Arial" w:cs="Arial"/>
          <w:b w:val="0"/>
        </w:rPr>
        <w:t>aintain and improve facilities</w:t>
      </w:r>
      <w:r>
        <w:rPr>
          <w:rStyle w:val="Strong"/>
          <w:rFonts w:ascii="Arial" w:hAnsi="Arial" w:cs="Arial"/>
          <w:b w:val="0"/>
        </w:rPr>
        <w:t>;</w:t>
      </w:r>
    </w:p>
    <w:p w:rsidR="00E26B39" w:rsidRPr="00C67507" w:rsidRDefault="00E26B39" w:rsidP="00F97713">
      <w:pPr>
        <w:pStyle w:val="NormalWeb"/>
        <w:ind w:left="792"/>
        <w:contextualSpacing/>
        <w:jc w:val="both"/>
        <w:outlineLvl w:val="0"/>
        <w:rPr>
          <w:rStyle w:val="Strong"/>
          <w:rFonts w:ascii="Arial" w:hAnsi="Arial" w:cs="Arial"/>
          <w:b w:val="0"/>
          <w:sz w:val="12"/>
          <w:szCs w:val="12"/>
        </w:rPr>
      </w:pPr>
    </w:p>
    <w:p w:rsidR="006E7BEB" w:rsidRPr="00C67507" w:rsidRDefault="00B27ACE" w:rsidP="00F97713">
      <w:pPr>
        <w:pStyle w:val="NormalWeb"/>
        <w:numPr>
          <w:ilvl w:val="1"/>
          <w:numId w:val="7"/>
        </w:numPr>
        <w:contextualSpacing/>
        <w:jc w:val="both"/>
        <w:outlineLvl w:val="0"/>
        <w:rPr>
          <w:rStyle w:val="Strong"/>
          <w:rFonts w:ascii="Arial" w:hAnsi="Arial" w:cs="Arial"/>
          <w:b w:val="0"/>
        </w:rPr>
      </w:pPr>
      <w:r>
        <w:rPr>
          <w:rStyle w:val="Strong"/>
          <w:rFonts w:ascii="Arial" w:hAnsi="Arial" w:cs="Arial"/>
          <w:b w:val="0"/>
        </w:rPr>
        <w:t>P</w:t>
      </w:r>
      <w:r w:rsidR="008F4FD8" w:rsidRPr="00C67507">
        <w:rPr>
          <w:rStyle w:val="Strong"/>
          <w:rFonts w:ascii="Arial" w:hAnsi="Arial" w:cs="Arial"/>
          <w:b w:val="0"/>
        </w:rPr>
        <w:t>rovide support, mentoring a</w:t>
      </w:r>
      <w:r w:rsidR="0009761D" w:rsidRPr="00C67507">
        <w:rPr>
          <w:rStyle w:val="Strong"/>
          <w:rFonts w:ascii="Arial" w:hAnsi="Arial" w:cs="Arial"/>
          <w:b w:val="0"/>
        </w:rPr>
        <w:t xml:space="preserve">nd advice (if requested); </w:t>
      </w:r>
      <w:r w:rsidR="00E26B39" w:rsidRPr="00C67507">
        <w:rPr>
          <w:rStyle w:val="Strong"/>
          <w:rFonts w:ascii="Arial" w:hAnsi="Arial" w:cs="Arial"/>
          <w:b w:val="0"/>
        </w:rPr>
        <w:t>particularly for new member</w:t>
      </w:r>
      <w:r w:rsidR="0009761D" w:rsidRPr="00C67507">
        <w:rPr>
          <w:rStyle w:val="Strong"/>
          <w:rFonts w:ascii="Arial" w:hAnsi="Arial" w:cs="Arial"/>
          <w:b w:val="0"/>
        </w:rPr>
        <w:t>s</w:t>
      </w:r>
      <w:r>
        <w:rPr>
          <w:rStyle w:val="Strong"/>
          <w:rFonts w:ascii="Arial" w:hAnsi="Arial" w:cs="Arial"/>
          <w:b w:val="0"/>
        </w:rPr>
        <w:t>;</w:t>
      </w:r>
    </w:p>
    <w:p w:rsidR="00E26B39" w:rsidRPr="00C67507" w:rsidRDefault="00E26B39" w:rsidP="00F97713">
      <w:pPr>
        <w:pStyle w:val="NormalWeb"/>
        <w:ind w:left="360"/>
        <w:contextualSpacing/>
        <w:jc w:val="both"/>
        <w:outlineLvl w:val="0"/>
        <w:rPr>
          <w:rStyle w:val="Strong"/>
          <w:rFonts w:ascii="Arial" w:hAnsi="Arial" w:cs="Arial"/>
          <w:b w:val="0"/>
          <w:sz w:val="12"/>
          <w:szCs w:val="12"/>
        </w:rPr>
      </w:pPr>
    </w:p>
    <w:p w:rsidR="00E26B39" w:rsidRPr="00C67507" w:rsidRDefault="008F4FD8"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Wherever possible to encourage biodiversity and gard</w:t>
      </w:r>
      <w:r w:rsidR="006E7BEB" w:rsidRPr="00C67507">
        <w:rPr>
          <w:rStyle w:val="Strong"/>
          <w:rFonts w:ascii="Arial" w:hAnsi="Arial" w:cs="Arial"/>
          <w:b w:val="0"/>
        </w:rPr>
        <w:t xml:space="preserve">ening methods which do not harm </w:t>
      </w:r>
      <w:r w:rsidRPr="00C67507">
        <w:rPr>
          <w:rStyle w:val="Strong"/>
          <w:rFonts w:ascii="Arial" w:hAnsi="Arial" w:cs="Arial"/>
          <w:b w:val="0"/>
        </w:rPr>
        <w:t>the environment generally and actively promote a healthy and safe surrounding for</w:t>
      </w:r>
      <w:r w:rsidR="00E26729" w:rsidRPr="00C67507">
        <w:rPr>
          <w:rStyle w:val="Strong"/>
          <w:rFonts w:ascii="Arial" w:hAnsi="Arial" w:cs="Arial"/>
          <w:b w:val="0"/>
        </w:rPr>
        <w:t xml:space="preserve"> members and their families</w:t>
      </w:r>
      <w:r w:rsidR="00B27ACE">
        <w:rPr>
          <w:rStyle w:val="Strong"/>
          <w:rFonts w:ascii="Arial" w:hAnsi="Arial" w:cs="Arial"/>
          <w:b w:val="0"/>
        </w:rPr>
        <w:t>;</w:t>
      </w:r>
    </w:p>
    <w:p w:rsidR="00E26B39" w:rsidRPr="00C67507" w:rsidRDefault="00E26B39" w:rsidP="00F97713">
      <w:pPr>
        <w:pStyle w:val="NormalWeb"/>
        <w:ind w:left="792"/>
        <w:contextualSpacing/>
        <w:jc w:val="both"/>
        <w:outlineLvl w:val="0"/>
        <w:rPr>
          <w:rStyle w:val="Strong"/>
          <w:rFonts w:ascii="Arial" w:hAnsi="Arial" w:cs="Arial"/>
          <w:b w:val="0"/>
          <w:sz w:val="12"/>
          <w:szCs w:val="12"/>
        </w:rPr>
      </w:pPr>
    </w:p>
    <w:p w:rsidR="00E26B39" w:rsidRPr="00C67507" w:rsidRDefault="00B27ACE" w:rsidP="00F97713">
      <w:pPr>
        <w:pStyle w:val="NormalWeb"/>
        <w:numPr>
          <w:ilvl w:val="1"/>
          <w:numId w:val="7"/>
        </w:numPr>
        <w:contextualSpacing/>
        <w:jc w:val="both"/>
        <w:outlineLvl w:val="0"/>
        <w:rPr>
          <w:rStyle w:val="Strong"/>
          <w:rFonts w:ascii="Arial" w:hAnsi="Arial" w:cs="Arial"/>
          <w:b w:val="0"/>
        </w:rPr>
      </w:pPr>
      <w:r>
        <w:rPr>
          <w:rStyle w:val="Strong"/>
          <w:rFonts w:ascii="Arial" w:hAnsi="Arial" w:cs="Arial"/>
          <w:b w:val="0"/>
        </w:rPr>
        <w:t>D</w:t>
      </w:r>
      <w:r w:rsidR="008F4FD8" w:rsidRPr="00C67507">
        <w:rPr>
          <w:rStyle w:val="Strong"/>
          <w:rFonts w:ascii="Arial" w:hAnsi="Arial" w:cs="Arial"/>
          <w:b w:val="0"/>
        </w:rPr>
        <w:t>evelop links with groups and organisations with common i</w:t>
      </w:r>
      <w:r w:rsidR="00E26729" w:rsidRPr="00C67507">
        <w:rPr>
          <w:rStyle w:val="Strong"/>
          <w:rFonts w:ascii="Arial" w:hAnsi="Arial" w:cs="Arial"/>
          <w:b w:val="0"/>
        </w:rPr>
        <w:t>nterests locally and nationally</w:t>
      </w:r>
      <w:r>
        <w:rPr>
          <w:rStyle w:val="Strong"/>
          <w:rFonts w:ascii="Arial" w:hAnsi="Arial" w:cs="Arial"/>
          <w:b w:val="0"/>
        </w:rPr>
        <w:t>.</w:t>
      </w:r>
    </w:p>
    <w:p w:rsidR="00E26B39" w:rsidRPr="00C67507" w:rsidRDefault="00E26B39" w:rsidP="00E26B39">
      <w:pPr>
        <w:pStyle w:val="NormalWeb"/>
        <w:contextualSpacing/>
        <w:outlineLvl w:val="0"/>
        <w:rPr>
          <w:rStyle w:val="Strong"/>
          <w:rFonts w:ascii="Arial" w:hAnsi="Arial" w:cs="Arial"/>
          <w:b w:val="0"/>
        </w:rPr>
      </w:pPr>
    </w:p>
    <w:p w:rsidR="0009761D" w:rsidRPr="00C67507" w:rsidRDefault="00E26B39" w:rsidP="0009761D">
      <w:pPr>
        <w:pStyle w:val="NormalWeb"/>
        <w:numPr>
          <w:ilvl w:val="0"/>
          <w:numId w:val="7"/>
        </w:numPr>
        <w:contextualSpacing/>
        <w:outlineLvl w:val="0"/>
        <w:rPr>
          <w:rFonts w:ascii="Arial" w:hAnsi="Arial" w:cs="Arial"/>
          <w:bCs/>
          <w:sz w:val="2"/>
        </w:rPr>
      </w:pPr>
      <w:r w:rsidRPr="00C67507">
        <w:rPr>
          <w:rFonts w:ascii="Arial" w:hAnsi="Arial" w:cs="Arial"/>
          <w:b/>
        </w:rPr>
        <w:t>Governance of the Society</w:t>
      </w:r>
    </w:p>
    <w:p w:rsidR="00E26729" w:rsidRPr="00C67507" w:rsidRDefault="00E26729" w:rsidP="00E26729">
      <w:pPr>
        <w:pStyle w:val="NormalWeb"/>
        <w:ind w:left="360"/>
        <w:contextualSpacing/>
        <w:outlineLvl w:val="0"/>
        <w:rPr>
          <w:rFonts w:ascii="Arial" w:hAnsi="Arial" w:cs="Arial"/>
          <w:b/>
          <w:sz w:val="12"/>
          <w:szCs w:val="12"/>
        </w:rPr>
      </w:pPr>
    </w:p>
    <w:p w:rsidR="0009761D" w:rsidRPr="00C67507" w:rsidRDefault="00E26B39"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T</w:t>
      </w:r>
      <w:r w:rsidR="008F4FD8" w:rsidRPr="00C67507">
        <w:rPr>
          <w:rStyle w:val="Strong"/>
          <w:rFonts w:ascii="Arial" w:hAnsi="Arial" w:cs="Arial"/>
          <w:b w:val="0"/>
        </w:rPr>
        <w:t>he governance of the Society shall be the responsibility of the Committee, elected by the members a</w:t>
      </w:r>
      <w:r w:rsidR="00E26729" w:rsidRPr="00C67507">
        <w:rPr>
          <w:rStyle w:val="Strong"/>
          <w:rFonts w:ascii="Arial" w:hAnsi="Arial" w:cs="Arial"/>
          <w:b w:val="0"/>
        </w:rPr>
        <w:t>t the AGM of the Society</w:t>
      </w:r>
      <w:r w:rsidR="00B27ACE">
        <w:rPr>
          <w:rStyle w:val="Strong"/>
          <w:rFonts w:ascii="Arial" w:hAnsi="Arial" w:cs="Arial"/>
          <w:b w:val="0"/>
        </w:rPr>
        <w:t>.</w:t>
      </w:r>
    </w:p>
    <w:p w:rsidR="0009761D" w:rsidRPr="00C67507" w:rsidRDefault="0009761D" w:rsidP="00F97713">
      <w:pPr>
        <w:pStyle w:val="NormalWeb"/>
        <w:ind w:left="792"/>
        <w:contextualSpacing/>
        <w:jc w:val="both"/>
        <w:outlineLvl w:val="0"/>
        <w:rPr>
          <w:rStyle w:val="Strong"/>
          <w:rFonts w:ascii="Arial" w:hAnsi="Arial" w:cs="Arial"/>
          <w:b w:val="0"/>
          <w:sz w:val="12"/>
          <w:szCs w:val="12"/>
        </w:rPr>
      </w:pPr>
    </w:p>
    <w:p w:rsidR="00C1528A" w:rsidRPr="00C67507" w:rsidRDefault="008F4FD8"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 xml:space="preserve">The Committee of the Society shall be comprised of </w:t>
      </w:r>
      <w:r w:rsidR="00676923" w:rsidRPr="00C67507">
        <w:rPr>
          <w:rStyle w:val="Strong"/>
          <w:rFonts w:ascii="Arial" w:hAnsi="Arial" w:cs="Arial"/>
          <w:b w:val="0"/>
        </w:rPr>
        <w:t>a Chairman, Treasurer,</w:t>
      </w:r>
      <w:r w:rsidRPr="00C67507">
        <w:rPr>
          <w:rStyle w:val="Strong"/>
          <w:rFonts w:ascii="Arial" w:hAnsi="Arial" w:cs="Arial"/>
          <w:b w:val="0"/>
        </w:rPr>
        <w:t xml:space="preserve"> Secretary and a Membership </w:t>
      </w:r>
      <w:r w:rsidR="00676923" w:rsidRPr="00C67507">
        <w:rPr>
          <w:rStyle w:val="Strong"/>
          <w:rFonts w:ascii="Arial" w:hAnsi="Arial" w:cs="Arial"/>
          <w:b w:val="0"/>
        </w:rPr>
        <w:t>Secretary;</w:t>
      </w:r>
      <w:r w:rsidRPr="00C67507">
        <w:rPr>
          <w:rStyle w:val="Strong"/>
          <w:rFonts w:ascii="Arial" w:hAnsi="Arial" w:cs="Arial"/>
          <w:b w:val="0"/>
        </w:rPr>
        <w:t xml:space="preserve"> these will be the officers of the Committee. A maximum of five </w:t>
      </w:r>
      <w:r w:rsidR="006E7BEB" w:rsidRPr="00C67507">
        <w:rPr>
          <w:rStyle w:val="Strong"/>
          <w:rFonts w:ascii="Arial" w:hAnsi="Arial" w:cs="Arial"/>
          <w:b w:val="0"/>
        </w:rPr>
        <w:t>additional O</w:t>
      </w:r>
      <w:r w:rsidRPr="00C67507">
        <w:rPr>
          <w:rStyle w:val="Strong"/>
          <w:rFonts w:ascii="Arial" w:hAnsi="Arial" w:cs="Arial"/>
          <w:b w:val="0"/>
        </w:rPr>
        <w:t xml:space="preserve">rdinary </w:t>
      </w:r>
      <w:r w:rsidR="00676923" w:rsidRPr="00C67507">
        <w:rPr>
          <w:rStyle w:val="Strong"/>
          <w:rFonts w:ascii="Arial" w:hAnsi="Arial" w:cs="Arial"/>
          <w:b w:val="0"/>
        </w:rPr>
        <w:t>M</w:t>
      </w:r>
      <w:r w:rsidRPr="00C67507">
        <w:rPr>
          <w:rStyle w:val="Strong"/>
          <w:rFonts w:ascii="Arial" w:hAnsi="Arial" w:cs="Arial"/>
          <w:b w:val="0"/>
        </w:rPr>
        <w:t>embers will also be elected to the C</w:t>
      </w:r>
      <w:r w:rsidR="00E26729" w:rsidRPr="00C67507">
        <w:rPr>
          <w:rStyle w:val="Strong"/>
          <w:rFonts w:ascii="Arial" w:hAnsi="Arial" w:cs="Arial"/>
          <w:b w:val="0"/>
        </w:rPr>
        <w:t>ommittee</w:t>
      </w:r>
      <w:r w:rsidR="00B27ACE">
        <w:rPr>
          <w:rStyle w:val="Strong"/>
          <w:rFonts w:ascii="Arial" w:hAnsi="Arial" w:cs="Arial"/>
          <w:b w:val="0"/>
        </w:rPr>
        <w:t>.</w:t>
      </w:r>
    </w:p>
    <w:p w:rsidR="0009761D" w:rsidRPr="00C67507" w:rsidRDefault="0009761D" w:rsidP="00F97713">
      <w:pPr>
        <w:pStyle w:val="NormalWeb"/>
        <w:ind w:left="792"/>
        <w:contextualSpacing/>
        <w:jc w:val="both"/>
        <w:outlineLvl w:val="0"/>
        <w:rPr>
          <w:rStyle w:val="Strong"/>
          <w:rFonts w:ascii="Arial" w:hAnsi="Arial" w:cs="Arial"/>
          <w:b w:val="0"/>
          <w:sz w:val="12"/>
          <w:szCs w:val="12"/>
        </w:rPr>
      </w:pPr>
    </w:p>
    <w:p w:rsidR="00C1528A" w:rsidRPr="00C67507" w:rsidRDefault="00C1528A"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Officers of the committee will be elected for a period of two years and other members of the com</w:t>
      </w:r>
      <w:r w:rsidR="00E26729" w:rsidRPr="00C67507">
        <w:rPr>
          <w:rStyle w:val="Strong"/>
          <w:rFonts w:ascii="Arial" w:hAnsi="Arial" w:cs="Arial"/>
          <w:b w:val="0"/>
        </w:rPr>
        <w:t>mittee for a period of one year</w:t>
      </w:r>
      <w:r w:rsidR="00B27ACE">
        <w:rPr>
          <w:rStyle w:val="Strong"/>
          <w:rFonts w:ascii="Arial" w:hAnsi="Arial" w:cs="Arial"/>
          <w:b w:val="0"/>
        </w:rPr>
        <w:t>.</w:t>
      </w:r>
    </w:p>
    <w:p w:rsidR="0009761D" w:rsidRPr="00C67507" w:rsidRDefault="0009761D" w:rsidP="00F97713">
      <w:pPr>
        <w:pStyle w:val="NormalWeb"/>
        <w:ind w:left="792"/>
        <w:contextualSpacing/>
        <w:jc w:val="both"/>
        <w:outlineLvl w:val="0"/>
        <w:rPr>
          <w:rStyle w:val="Strong"/>
          <w:rFonts w:ascii="Arial" w:hAnsi="Arial" w:cs="Arial"/>
          <w:b w:val="0"/>
          <w:sz w:val="12"/>
          <w:szCs w:val="12"/>
        </w:rPr>
      </w:pPr>
    </w:p>
    <w:p w:rsidR="00C1528A" w:rsidRPr="00C67507" w:rsidRDefault="00C1528A"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Two officers of the committee wil</w:t>
      </w:r>
      <w:r w:rsidR="00E26729" w:rsidRPr="00C67507">
        <w:rPr>
          <w:rStyle w:val="Strong"/>
          <w:rFonts w:ascii="Arial" w:hAnsi="Arial" w:cs="Arial"/>
          <w:b w:val="0"/>
        </w:rPr>
        <w:t>l be elected in alternate years</w:t>
      </w:r>
      <w:r w:rsidR="00B27ACE">
        <w:rPr>
          <w:rStyle w:val="Strong"/>
          <w:rFonts w:ascii="Arial" w:hAnsi="Arial" w:cs="Arial"/>
          <w:b w:val="0"/>
        </w:rPr>
        <w:t>.</w:t>
      </w:r>
    </w:p>
    <w:p w:rsidR="0009761D" w:rsidRPr="00C67507" w:rsidRDefault="0009761D" w:rsidP="00F97713">
      <w:pPr>
        <w:pStyle w:val="NormalWeb"/>
        <w:ind w:left="792"/>
        <w:contextualSpacing/>
        <w:jc w:val="both"/>
        <w:outlineLvl w:val="0"/>
        <w:rPr>
          <w:rStyle w:val="Strong"/>
          <w:rFonts w:ascii="Arial" w:hAnsi="Arial" w:cs="Arial"/>
          <w:b w:val="0"/>
          <w:sz w:val="12"/>
          <w:szCs w:val="12"/>
        </w:rPr>
      </w:pPr>
    </w:p>
    <w:p w:rsidR="00C1528A" w:rsidRPr="00C67507" w:rsidRDefault="00C1528A"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 xml:space="preserve"> For the initial committee the Chairman and Treasurer will be elected for three</w:t>
      </w:r>
      <w:r w:rsidR="00E26729" w:rsidRPr="00C67507">
        <w:rPr>
          <w:rStyle w:val="Strong"/>
          <w:rFonts w:ascii="Arial" w:hAnsi="Arial" w:cs="Arial"/>
          <w:b w:val="0"/>
        </w:rPr>
        <w:t xml:space="preserve"> years</w:t>
      </w:r>
      <w:r w:rsidR="00B27ACE">
        <w:rPr>
          <w:rStyle w:val="Strong"/>
          <w:rFonts w:ascii="Arial" w:hAnsi="Arial" w:cs="Arial"/>
          <w:b w:val="0"/>
        </w:rPr>
        <w:t>.</w:t>
      </w:r>
    </w:p>
    <w:p w:rsidR="0009761D" w:rsidRPr="00C67507" w:rsidRDefault="0009761D" w:rsidP="00F97713">
      <w:pPr>
        <w:pStyle w:val="NormalWeb"/>
        <w:ind w:left="792"/>
        <w:contextualSpacing/>
        <w:jc w:val="both"/>
        <w:outlineLvl w:val="0"/>
        <w:rPr>
          <w:rStyle w:val="Strong"/>
          <w:rFonts w:ascii="Arial" w:hAnsi="Arial" w:cs="Arial"/>
          <w:b w:val="0"/>
          <w:sz w:val="12"/>
          <w:szCs w:val="12"/>
        </w:rPr>
      </w:pPr>
    </w:p>
    <w:p w:rsidR="00C1528A" w:rsidRPr="00C67507" w:rsidRDefault="00C1528A"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 xml:space="preserve">A quorum for a committee meeting will be </w:t>
      </w:r>
      <w:r w:rsidR="00E26729" w:rsidRPr="00C67507">
        <w:rPr>
          <w:rStyle w:val="Strong"/>
          <w:rFonts w:ascii="Arial" w:hAnsi="Arial" w:cs="Arial"/>
          <w:b w:val="0"/>
        </w:rPr>
        <w:t xml:space="preserve">a minimum </w:t>
      </w:r>
      <w:r w:rsidR="00E26B39" w:rsidRPr="00C67507">
        <w:rPr>
          <w:rStyle w:val="Strong"/>
          <w:rFonts w:ascii="Arial" w:hAnsi="Arial" w:cs="Arial"/>
          <w:b w:val="0"/>
        </w:rPr>
        <w:t>of 50%</w:t>
      </w:r>
      <w:r w:rsidRPr="00C67507">
        <w:rPr>
          <w:rStyle w:val="Strong"/>
          <w:rFonts w:ascii="Arial" w:hAnsi="Arial" w:cs="Arial"/>
          <w:b w:val="0"/>
        </w:rPr>
        <w:t xml:space="preserve"> </w:t>
      </w:r>
      <w:r w:rsidR="00E26B39" w:rsidRPr="00C67507">
        <w:rPr>
          <w:rStyle w:val="Strong"/>
          <w:rFonts w:ascii="Arial" w:hAnsi="Arial" w:cs="Arial"/>
          <w:b w:val="0"/>
        </w:rPr>
        <w:t xml:space="preserve">of the </w:t>
      </w:r>
      <w:r w:rsidRPr="00C67507">
        <w:rPr>
          <w:rStyle w:val="Strong"/>
          <w:rFonts w:ascii="Arial" w:hAnsi="Arial" w:cs="Arial"/>
          <w:b w:val="0"/>
        </w:rPr>
        <w:t>elected members present. When unable to attend committee meetings or other meetings of the Society, the</w:t>
      </w:r>
      <w:r w:rsidR="00E26729" w:rsidRPr="00C67507">
        <w:rPr>
          <w:rStyle w:val="Strong"/>
          <w:rFonts w:ascii="Arial" w:hAnsi="Arial" w:cs="Arial"/>
          <w:b w:val="0"/>
        </w:rPr>
        <w:t xml:space="preserve"> Chairman will appoint another o</w:t>
      </w:r>
      <w:r w:rsidRPr="00C67507">
        <w:rPr>
          <w:rStyle w:val="Strong"/>
          <w:rFonts w:ascii="Arial" w:hAnsi="Arial" w:cs="Arial"/>
          <w:b w:val="0"/>
        </w:rPr>
        <w:t>fficer to act as</w:t>
      </w:r>
      <w:r w:rsidR="00E26729" w:rsidRPr="00C67507">
        <w:rPr>
          <w:rStyle w:val="Strong"/>
          <w:rFonts w:ascii="Arial" w:hAnsi="Arial" w:cs="Arial"/>
          <w:b w:val="0"/>
        </w:rPr>
        <w:t xml:space="preserve"> a replacement for that meeting</w:t>
      </w:r>
      <w:r w:rsidR="00B27ACE">
        <w:rPr>
          <w:rStyle w:val="Strong"/>
          <w:rFonts w:ascii="Arial" w:hAnsi="Arial" w:cs="Arial"/>
          <w:b w:val="0"/>
        </w:rPr>
        <w:t>.</w:t>
      </w:r>
    </w:p>
    <w:p w:rsidR="0009761D" w:rsidRPr="00C67507" w:rsidRDefault="0009761D" w:rsidP="00F97713">
      <w:pPr>
        <w:pStyle w:val="NormalWeb"/>
        <w:ind w:left="792"/>
        <w:contextualSpacing/>
        <w:jc w:val="both"/>
        <w:outlineLvl w:val="0"/>
        <w:rPr>
          <w:rStyle w:val="Strong"/>
          <w:rFonts w:ascii="Arial" w:hAnsi="Arial" w:cs="Arial"/>
          <w:b w:val="0"/>
          <w:sz w:val="12"/>
          <w:szCs w:val="12"/>
        </w:rPr>
      </w:pPr>
    </w:p>
    <w:p w:rsidR="00C1528A" w:rsidRPr="00C67507" w:rsidRDefault="00C1528A"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The Committee can temporarily co-opt additional Ordinary Members to the Committee for specific purposes</w:t>
      </w:r>
      <w:r w:rsidR="00E26729" w:rsidRPr="00C67507">
        <w:rPr>
          <w:rStyle w:val="Strong"/>
          <w:rFonts w:ascii="Arial" w:hAnsi="Arial" w:cs="Arial"/>
          <w:b w:val="0"/>
        </w:rPr>
        <w:t xml:space="preserve"> as and when the need arises</w:t>
      </w:r>
      <w:r w:rsidR="00B27ACE">
        <w:rPr>
          <w:rStyle w:val="Strong"/>
          <w:rFonts w:ascii="Arial" w:hAnsi="Arial" w:cs="Arial"/>
          <w:b w:val="0"/>
        </w:rPr>
        <w:t>.</w:t>
      </w:r>
    </w:p>
    <w:p w:rsidR="00E26B39" w:rsidRPr="00C67507" w:rsidRDefault="00E26B39" w:rsidP="0009761D">
      <w:pPr>
        <w:pStyle w:val="NormalWeb"/>
        <w:ind w:left="792"/>
        <w:contextualSpacing/>
        <w:outlineLvl w:val="0"/>
        <w:rPr>
          <w:rStyle w:val="Strong"/>
          <w:rFonts w:ascii="Arial" w:hAnsi="Arial" w:cs="Arial"/>
        </w:rPr>
      </w:pPr>
    </w:p>
    <w:p w:rsidR="00E26729" w:rsidRPr="00C67507" w:rsidRDefault="00E26B39" w:rsidP="00E26729">
      <w:pPr>
        <w:pStyle w:val="NormalWeb"/>
        <w:numPr>
          <w:ilvl w:val="0"/>
          <w:numId w:val="7"/>
        </w:numPr>
        <w:contextualSpacing/>
        <w:outlineLvl w:val="0"/>
        <w:rPr>
          <w:rFonts w:ascii="Arial" w:hAnsi="Arial" w:cs="Arial"/>
          <w:bCs/>
          <w:sz w:val="2"/>
        </w:rPr>
      </w:pPr>
      <w:r w:rsidRPr="00C67507">
        <w:rPr>
          <w:rFonts w:ascii="Arial" w:hAnsi="Arial" w:cs="Arial"/>
          <w:b/>
        </w:rPr>
        <w:t>Meetings</w:t>
      </w:r>
    </w:p>
    <w:p w:rsidR="00E26729" w:rsidRPr="00C67507" w:rsidRDefault="00E26729" w:rsidP="00E26729">
      <w:pPr>
        <w:pStyle w:val="NormalWeb"/>
        <w:ind w:left="792"/>
        <w:contextualSpacing/>
        <w:outlineLvl w:val="0"/>
        <w:rPr>
          <w:rStyle w:val="Strong"/>
          <w:rFonts w:ascii="Arial" w:hAnsi="Arial" w:cs="Arial"/>
          <w:b w:val="0"/>
          <w:sz w:val="12"/>
        </w:rPr>
      </w:pPr>
    </w:p>
    <w:p w:rsidR="00D1035F" w:rsidRPr="00C67507" w:rsidRDefault="00D1035F"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The annual general meeting will be held in September at which all members will be entitled to vote on any motions presen</w:t>
      </w:r>
      <w:r w:rsidR="00E26729" w:rsidRPr="00C67507">
        <w:rPr>
          <w:rStyle w:val="Strong"/>
          <w:rFonts w:ascii="Arial" w:hAnsi="Arial" w:cs="Arial"/>
          <w:b w:val="0"/>
        </w:rPr>
        <w:t>ted to the meeting for approval</w:t>
      </w:r>
      <w:r w:rsidR="00B27ACE">
        <w:rPr>
          <w:rStyle w:val="Strong"/>
          <w:rFonts w:ascii="Arial" w:hAnsi="Arial" w:cs="Arial"/>
          <w:b w:val="0"/>
        </w:rPr>
        <w:t>.</w:t>
      </w:r>
    </w:p>
    <w:p w:rsidR="00E26729" w:rsidRPr="00C67507" w:rsidRDefault="00E26729" w:rsidP="00F97713">
      <w:pPr>
        <w:pStyle w:val="NormalWeb"/>
        <w:ind w:left="792"/>
        <w:contextualSpacing/>
        <w:jc w:val="both"/>
        <w:outlineLvl w:val="0"/>
        <w:rPr>
          <w:rStyle w:val="Strong"/>
          <w:rFonts w:ascii="Arial" w:hAnsi="Arial" w:cs="Arial"/>
          <w:b w:val="0"/>
          <w:sz w:val="12"/>
          <w:szCs w:val="12"/>
        </w:rPr>
      </w:pPr>
    </w:p>
    <w:p w:rsidR="00D1035F" w:rsidRPr="00C67507" w:rsidRDefault="00D1035F"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The Secretary will advise members of the date of the annual general meeting at least two weeks p</w:t>
      </w:r>
      <w:r w:rsidR="00E26729" w:rsidRPr="00C67507">
        <w:rPr>
          <w:rStyle w:val="Strong"/>
          <w:rFonts w:ascii="Arial" w:hAnsi="Arial" w:cs="Arial"/>
          <w:b w:val="0"/>
        </w:rPr>
        <w:t>rior to the date of the meeting</w:t>
      </w:r>
      <w:r w:rsidR="00B27ACE">
        <w:rPr>
          <w:rStyle w:val="Strong"/>
          <w:rFonts w:ascii="Arial" w:hAnsi="Arial" w:cs="Arial"/>
          <w:b w:val="0"/>
        </w:rPr>
        <w:t>.</w:t>
      </w:r>
    </w:p>
    <w:p w:rsidR="00E26729" w:rsidRPr="00C67507" w:rsidRDefault="00E26729" w:rsidP="00F97713">
      <w:pPr>
        <w:pStyle w:val="NormalWeb"/>
        <w:ind w:left="792"/>
        <w:contextualSpacing/>
        <w:jc w:val="both"/>
        <w:outlineLvl w:val="0"/>
        <w:rPr>
          <w:rStyle w:val="Strong"/>
          <w:rFonts w:ascii="Arial" w:hAnsi="Arial" w:cs="Arial"/>
          <w:b w:val="0"/>
          <w:sz w:val="12"/>
          <w:szCs w:val="12"/>
        </w:rPr>
      </w:pPr>
    </w:p>
    <w:p w:rsidR="00D1035F" w:rsidRPr="00C67507" w:rsidRDefault="00D1035F"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lastRenderedPageBreak/>
        <w:t xml:space="preserve">An Extraordinary General Meeting </w:t>
      </w:r>
      <w:r w:rsidR="00E26B39" w:rsidRPr="00C67507">
        <w:rPr>
          <w:rStyle w:val="Strong"/>
          <w:rFonts w:ascii="Arial" w:hAnsi="Arial" w:cs="Arial"/>
          <w:b w:val="0"/>
        </w:rPr>
        <w:t xml:space="preserve">(EGM) </w:t>
      </w:r>
      <w:r w:rsidRPr="00C67507">
        <w:rPr>
          <w:rStyle w:val="Strong"/>
          <w:rFonts w:ascii="Arial" w:hAnsi="Arial" w:cs="Arial"/>
          <w:b w:val="0"/>
        </w:rPr>
        <w:t>of the Society will be held if the Secretary receives a request for such a meeting supported by 25%</w:t>
      </w:r>
      <w:r w:rsidR="00E26729" w:rsidRPr="00C67507">
        <w:rPr>
          <w:rStyle w:val="Strong"/>
          <w:rFonts w:ascii="Arial" w:hAnsi="Arial" w:cs="Arial"/>
          <w:b w:val="0"/>
        </w:rPr>
        <w:t xml:space="preserve"> of the M</w:t>
      </w:r>
      <w:r w:rsidRPr="00C67507">
        <w:rPr>
          <w:rStyle w:val="Strong"/>
          <w:rFonts w:ascii="Arial" w:hAnsi="Arial" w:cs="Arial"/>
          <w:b w:val="0"/>
        </w:rPr>
        <w:t>embers of the Society</w:t>
      </w:r>
      <w:r w:rsidR="00E26B39" w:rsidRPr="00C67507">
        <w:rPr>
          <w:rStyle w:val="Strong"/>
          <w:rFonts w:ascii="Arial" w:hAnsi="Arial" w:cs="Arial"/>
          <w:b w:val="0"/>
        </w:rPr>
        <w:t xml:space="preserve"> or at the discretion of the Committee</w:t>
      </w:r>
      <w:r w:rsidRPr="00C67507">
        <w:rPr>
          <w:rStyle w:val="Strong"/>
          <w:rFonts w:ascii="Arial" w:hAnsi="Arial" w:cs="Arial"/>
          <w:b w:val="0"/>
        </w:rPr>
        <w:t xml:space="preserve">.  The </w:t>
      </w:r>
      <w:r w:rsidR="00E26B39" w:rsidRPr="00C67507">
        <w:rPr>
          <w:rStyle w:val="Strong"/>
          <w:rFonts w:ascii="Arial" w:hAnsi="Arial" w:cs="Arial"/>
          <w:b w:val="0"/>
        </w:rPr>
        <w:t>EGM</w:t>
      </w:r>
      <w:r w:rsidRPr="00C67507">
        <w:rPr>
          <w:rStyle w:val="Strong"/>
          <w:rFonts w:ascii="Arial" w:hAnsi="Arial" w:cs="Arial"/>
          <w:b w:val="0"/>
        </w:rPr>
        <w:t xml:space="preserve"> will be held within four weeks of the Secretary receiving </w:t>
      </w:r>
      <w:r w:rsidR="00E26729" w:rsidRPr="00C67507">
        <w:rPr>
          <w:rStyle w:val="Strong"/>
          <w:rFonts w:ascii="Arial" w:hAnsi="Arial" w:cs="Arial"/>
          <w:b w:val="0"/>
        </w:rPr>
        <w:t>a request for such a meeting</w:t>
      </w:r>
      <w:r w:rsidR="00B27ACE">
        <w:rPr>
          <w:rStyle w:val="Strong"/>
          <w:rFonts w:ascii="Arial" w:hAnsi="Arial" w:cs="Arial"/>
          <w:b w:val="0"/>
        </w:rPr>
        <w:t>.</w:t>
      </w:r>
    </w:p>
    <w:p w:rsidR="00E26729" w:rsidRPr="00C67507" w:rsidRDefault="00E26729" w:rsidP="00F97713">
      <w:pPr>
        <w:pStyle w:val="NormalWeb"/>
        <w:ind w:left="792"/>
        <w:contextualSpacing/>
        <w:jc w:val="both"/>
        <w:outlineLvl w:val="0"/>
        <w:rPr>
          <w:rStyle w:val="Strong"/>
          <w:rFonts w:ascii="Arial" w:hAnsi="Arial" w:cs="Arial"/>
          <w:b w:val="0"/>
          <w:sz w:val="12"/>
          <w:szCs w:val="12"/>
        </w:rPr>
      </w:pPr>
    </w:p>
    <w:p w:rsidR="00D1035F" w:rsidRPr="00C67507" w:rsidRDefault="00D1035F"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A quorum for an Annual or Extraordinary General Meeting shall be 20</w:t>
      </w:r>
      <w:r w:rsidR="00E26729" w:rsidRPr="00C67507">
        <w:rPr>
          <w:rStyle w:val="Strong"/>
          <w:rFonts w:ascii="Arial" w:hAnsi="Arial" w:cs="Arial"/>
          <w:b w:val="0"/>
        </w:rPr>
        <w:t>% of the members of the Society</w:t>
      </w:r>
      <w:r w:rsidR="00B27ACE">
        <w:rPr>
          <w:rStyle w:val="Strong"/>
          <w:rFonts w:ascii="Arial" w:hAnsi="Arial" w:cs="Arial"/>
          <w:b w:val="0"/>
        </w:rPr>
        <w:t>.</w:t>
      </w:r>
    </w:p>
    <w:p w:rsidR="00E26729" w:rsidRPr="00C67507" w:rsidRDefault="00E26729" w:rsidP="00F97713">
      <w:pPr>
        <w:pStyle w:val="NormalWeb"/>
        <w:contextualSpacing/>
        <w:jc w:val="both"/>
        <w:outlineLvl w:val="0"/>
        <w:rPr>
          <w:rStyle w:val="Strong"/>
          <w:rFonts w:ascii="Arial" w:hAnsi="Arial" w:cs="Arial"/>
          <w:b w:val="0"/>
        </w:rPr>
      </w:pPr>
    </w:p>
    <w:p w:rsidR="00E26B39" w:rsidRPr="00C67507" w:rsidRDefault="008F4FD8" w:rsidP="00F97713">
      <w:pPr>
        <w:pStyle w:val="NormalWeb"/>
        <w:numPr>
          <w:ilvl w:val="0"/>
          <w:numId w:val="7"/>
        </w:numPr>
        <w:contextualSpacing/>
        <w:jc w:val="both"/>
        <w:outlineLvl w:val="0"/>
        <w:rPr>
          <w:rFonts w:ascii="Arial" w:hAnsi="Arial" w:cs="Arial"/>
          <w:b/>
        </w:rPr>
      </w:pPr>
      <w:r w:rsidRPr="00C67507">
        <w:rPr>
          <w:rFonts w:ascii="Arial" w:hAnsi="Arial" w:cs="Arial"/>
          <w:b/>
        </w:rPr>
        <w:t xml:space="preserve"> M</w:t>
      </w:r>
      <w:r w:rsidR="0066104F" w:rsidRPr="00C67507">
        <w:rPr>
          <w:rFonts w:ascii="Arial" w:hAnsi="Arial" w:cs="Arial"/>
          <w:b/>
        </w:rPr>
        <w:t>embership</w:t>
      </w:r>
    </w:p>
    <w:p w:rsidR="00E26729" w:rsidRPr="00C67507" w:rsidRDefault="00E26729" w:rsidP="00F97713">
      <w:pPr>
        <w:pStyle w:val="NormalWeb"/>
        <w:ind w:left="360"/>
        <w:contextualSpacing/>
        <w:jc w:val="both"/>
        <w:outlineLvl w:val="0"/>
        <w:rPr>
          <w:rFonts w:ascii="Arial" w:hAnsi="Arial" w:cs="Arial"/>
          <w:b/>
          <w:sz w:val="12"/>
          <w:szCs w:val="12"/>
        </w:rPr>
      </w:pPr>
    </w:p>
    <w:p w:rsidR="00D82A26" w:rsidRPr="00C67507" w:rsidRDefault="008F4FD8"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Membership of the Society is open to all individuals sharing the above Aims and Objectives,</w:t>
      </w:r>
      <w:r w:rsidR="00D82A26" w:rsidRPr="00C67507">
        <w:rPr>
          <w:rStyle w:val="Strong"/>
          <w:rFonts w:ascii="Arial" w:hAnsi="Arial" w:cs="Arial"/>
          <w:b w:val="0"/>
        </w:rPr>
        <w:t xml:space="preserve"> who reside within the Parish of Newick, </w:t>
      </w:r>
      <w:r w:rsidRPr="00C67507">
        <w:rPr>
          <w:rStyle w:val="Strong"/>
          <w:rFonts w:ascii="Arial" w:hAnsi="Arial" w:cs="Arial"/>
          <w:b w:val="0"/>
        </w:rPr>
        <w:t>subject t</w:t>
      </w:r>
      <w:r w:rsidR="00D82A26" w:rsidRPr="00C67507">
        <w:rPr>
          <w:rStyle w:val="Strong"/>
          <w:rFonts w:ascii="Arial" w:hAnsi="Arial" w:cs="Arial"/>
          <w:b w:val="0"/>
        </w:rPr>
        <w:t>o the approval of the Committee</w:t>
      </w:r>
      <w:r w:rsidR="00B27ACE">
        <w:rPr>
          <w:rStyle w:val="Strong"/>
          <w:rFonts w:ascii="Arial" w:hAnsi="Arial" w:cs="Arial"/>
          <w:b w:val="0"/>
        </w:rPr>
        <w:t>.</w:t>
      </w:r>
    </w:p>
    <w:p w:rsidR="00E26729" w:rsidRPr="00C67507" w:rsidRDefault="00E26729" w:rsidP="00F97713">
      <w:pPr>
        <w:pStyle w:val="NormalWeb"/>
        <w:ind w:left="792"/>
        <w:contextualSpacing/>
        <w:jc w:val="both"/>
        <w:outlineLvl w:val="0"/>
        <w:rPr>
          <w:rStyle w:val="Strong"/>
          <w:rFonts w:ascii="Arial" w:hAnsi="Arial" w:cs="Arial"/>
          <w:b w:val="0"/>
          <w:sz w:val="12"/>
          <w:szCs w:val="12"/>
        </w:rPr>
      </w:pPr>
    </w:p>
    <w:p w:rsidR="00D82A26" w:rsidRPr="00C67507" w:rsidRDefault="00D82A26"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Me</w:t>
      </w:r>
      <w:r w:rsidR="00E26729" w:rsidRPr="00C67507">
        <w:rPr>
          <w:rStyle w:val="Strong"/>
          <w:rFonts w:ascii="Arial" w:hAnsi="Arial" w:cs="Arial"/>
          <w:b w:val="0"/>
        </w:rPr>
        <w:t>mbers must be 18 years or older</w:t>
      </w:r>
      <w:r w:rsidR="00B27ACE">
        <w:rPr>
          <w:rStyle w:val="Strong"/>
          <w:rFonts w:ascii="Arial" w:hAnsi="Arial" w:cs="Arial"/>
          <w:b w:val="0"/>
        </w:rPr>
        <w:t>.</w:t>
      </w:r>
    </w:p>
    <w:p w:rsidR="00E26729" w:rsidRPr="00C67507" w:rsidRDefault="00E26729" w:rsidP="00F97713">
      <w:pPr>
        <w:pStyle w:val="NormalWeb"/>
        <w:ind w:left="792"/>
        <w:contextualSpacing/>
        <w:jc w:val="both"/>
        <w:outlineLvl w:val="0"/>
        <w:rPr>
          <w:rStyle w:val="Strong"/>
          <w:rFonts w:ascii="Arial" w:hAnsi="Arial" w:cs="Arial"/>
          <w:b w:val="0"/>
          <w:sz w:val="12"/>
          <w:szCs w:val="12"/>
        </w:rPr>
      </w:pPr>
    </w:p>
    <w:p w:rsidR="00D82A26" w:rsidRPr="00C67507" w:rsidRDefault="00D82A26"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 xml:space="preserve">Applications for membership of the Society shall be approved by the </w:t>
      </w:r>
      <w:r w:rsidR="0013108D" w:rsidRPr="00C67507">
        <w:rPr>
          <w:rStyle w:val="Strong"/>
          <w:rFonts w:ascii="Arial" w:hAnsi="Arial" w:cs="Arial"/>
          <w:b w:val="0"/>
        </w:rPr>
        <w:t>C</w:t>
      </w:r>
      <w:r w:rsidR="00E26729" w:rsidRPr="00C67507">
        <w:rPr>
          <w:rStyle w:val="Strong"/>
          <w:rFonts w:ascii="Arial" w:hAnsi="Arial" w:cs="Arial"/>
          <w:b w:val="0"/>
        </w:rPr>
        <w:t>ommittee</w:t>
      </w:r>
      <w:r w:rsidR="00B27ACE">
        <w:rPr>
          <w:rStyle w:val="Strong"/>
          <w:rFonts w:ascii="Arial" w:hAnsi="Arial" w:cs="Arial"/>
          <w:b w:val="0"/>
        </w:rPr>
        <w:t>.</w:t>
      </w:r>
    </w:p>
    <w:p w:rsidR="00E26729" w:rsidRPr="00C67507" w:rsidRDefault="00E26729" w:rsidP="00F97713">
      <w:pPr>
        <w:pStyle w:val="NormalWeb"/>
        <w:ind w:left="792"/>
        <w:contextualSpacing/>
        <w:jc w:val="both"/>
        <w:outlineLvl w:val="0"/>
        <w:rPr>
          <w:rStyle w:val="Strong"/>
          <w:rFonts w:ascii="Arial" w:hAnsi="Arial" w:cs="Arial"/>
          <w:b w:val="0"/>
          <w:sz w:val="12"/>
          <w:szCs w:val="12"/>
        </w:rPr>
      </w:pPr>
    </w:p>
    <w:p w:rsidR="00D82A26" w:rsidRPr="00C67507" w:rsidRDefault="00D82A26"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Membership and annual fees wi</w:t>
      </w:r>
      <w:r w:rsidR="0013108D" w:rsidRPr="00C67507">
        <w:rPr>
          <w:rStyle w:val="Strong"/>
          <w:rFonts w:ascii="Arial" w:hAnsi="Arial" w:cs="Arial"/>
          <w:b w:val="0"/>
        </w:rPr>
        <w:t>ll be reviewed annually by the C</w:t>
      </w:r>
      <w:r w:rsidRPr="00C67507">
        <w:rPr>
          <w:rStyle w:val="Strong"/>
          <w:rFonts w:ascii="Arial" w:hAnsi="Arial" w:cs="Arial"/>
          <w:b w:val="0"/>
        </w:rPr>
        <w:t>ommittee and approved by the</w:t>
      </w:r>
      <w:r w:rsidR="0013108D" w:rsidRPr="00C67507">
        <w:rPr>
          <w:rStyle w:val="Strong"/>
          <w:rFonts w:ascii="Arial" w:hAnsi="Arial" w:cs="Arial"/>
          <w:b w:val="0"/>
        </w:rPr>
        <w:t xml:space="preserve"> M</w:t>
      </w:r>
      <w:r w:rsidRPr="00C67507">
        <w:rPr>
          <w:rStyle w:val="Strong"/>
          <w:rFonts w:ascii="Arial" w:hAnsi="Arial" w:cs="Arial"/>
          <w:b w:val="0"/>
        </w:rPr>
        <w:t>embers of the Society at the Annual General M</w:t>
      </w:r>
      <w:r w:rsidR="00E26729" w:rsidRPr="00C67507">
        <w:rPr>
          <w:rStyle w:val="Strong"/>
          <w:rFonts w:ascii="Arial" w:hAnsi="Arial" w:cs="Arial"/>
          <w:b w:val="0"/>
        </w:rPr>
        <w:t>eeting</w:t>
      </w:r>
      <w:r w:rsidR="00B27ACE">
        <w:rPr>
          <w:rStyle w:val="Strong"/>
          <w:rFonts w:ascii="Arial" w:hAnsi="Arial" w:cs="Arial"/>
          <w:b w:val="0"/>
        </w:rPr>
        <w:t>.</w:t>
      </w:r>
    </w:p>
    <w:p w:rsidR="00E26729" w:rsidRPr="00C67507" w:rsidRDefault="00E26729" w:rsidP="00F97713">
      <w:pPr>
        <w:pStyle w:val="NormalWeb"/>
        <w:ind w:left="792"/>
        <w:contextualSpacing/>
        <w:jc w:val="both"/>
        <w:outlineLvl w:val="0"/>
        <w:rPr>
          <w:rStyle w:val="Strong"/>
          <w:rFonts w:ascii="Arial" w:hAnsi="Arial" w:cs="Arial"/>
          <w:b w:val="0"/>
          <w:sz w:val="12"/>
          <w:szCs w:val="12"/>
        </w:rPr>
      </w:pPr>
    </w:p>
    <w:p w:rsidR="00D82A26" w:rsidRPr="00C67507" w:rsidRDefault="00D82A26"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Members must provide their current address, telephone number and e-mail address and notify the Membership Secret</w:t>
      </w:r>
      <w:r w:rsidR="00E26729" w:rsidRPr="00C67507">
        <w:rPr>
          <w:rStyle w:val="Strong"/>
          <w:rFonts w:ascii="Arial" w:hAnsi="Arial" w:cs="Arial"/>
          <w:b w:val="0"/>
        </w:rPr>
        <w:t>ary of any changes</w:t>
      </w:r>
      <w:r w:rsidR="00B27ACE">
        <w:rPr>
          <w:rStyle w:val="Strong"/>
          <w:rFonts w:ascii="Arial" w:hAnsi="Arial" w:cs="Arial"/>
          <w:b w:val="0"/>
        </w:rPr>
        <w:t>.</w:t>
      </w:r>
    </w:p>
    <w:p w:rsidR="00E26729" w:rsidRPr="00C67507" w:rsidRDefault="00E26729" w:rsidP="00F97713">
      <w:pPr>
        <w:pStyle w:val="NormalWeb"/>
        <w:ind w:left="792"/>
        <w:contextualSpacing/>
        <w:jc w:val="both"/>
        <w:outlineLvl w:val="0"/>
        <w:rPr>
          <w:rStyle w:val="Strong"/>
          <w:rFonts w:ascii="Arial" w:hAnsi="Arial" w:cs="Arial"/>
          <w:b w:val="0"/>
          <w:sz w:val="12"/>
          <w:szCs w:val="12"/>
        </w:rPr>
      </w:pPr>
    </w:p>
    <w:p w:rsidR="00D82A26" w:rsidRPr="00C67507" w:rsidRDefault="00D82A26"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 xml:space="preserve">A register of members and their contact details shall be kept by the Secretary </w:t>
      </w:r>
      <w:r w:rsidR="0013108D" w:rsidRPr="00C67507">
        <w:rPr>
          <w:rStyle w:val="Strong"/>
          <w:rFonts w:ascii="Arial" w:hAnsi="Arial" w:cs="Arial"/>
          <w:b w:val="0"/>
        </w:rPr>
        <w:t>as part of the administration of the Society</w:t>
      </w:r>
      <w:r w:rsidR="00B27ACE">
        <w:rPr>
          <w:rStyle w:val="Strong"/>
          <w:rFonts w:ascii="Arial" w:hAnsi="Arial" w:cs="Arial"/>
          <w:b w:val="0"/>
        </w:rPr>
        <w:t>.</w:t>
      </w:r>
    </w:p>
    <w:p w:rsidR="00E26729" w:rsidRPr="00C67507" w:rsidRDefault="00E26729" w:rsidP="00F97713">
      <w:pPr>
        <w:pStyle w:val="NormalWeb"/>
        <w:ind w:left="792"/>
        <w:contextualSpacing/>
        <w:jc w:val="both"/>
        <w:outlineLvl w:val="0"/>
        <w:rPr>
          <w:rStyle w:val="Strong"/>
          <w:rFonts w:ascii="Arial" w:hAnsi="Arial" w:cs="Arial"/>
          <w:sz w:val="12"/>
          <w:szCs w:val="12"/>
        </w:rPr>
      </w:pPr>
    </w:p>
    <w:p w:rsidR="00E26729" w:rsidRPr="00F07BFD" w:rsidRDefault="0013108D" w:rsidP="00F97713">
      <w:pPr>
        <w:pStyle w:val="NormalWeb"/>
        <w:numPr>
          <w:ilvl w:val="1"/>
          <w:numId w:val="7"/>
        </w:numPr>
        <w:contextualSpacing/>
        <w:jc w:val="both"/>
        <w:outlineLvl w:val="0"/>
        <w:rPr>
          <w:rStyle w:val="Strong"/>
          <w:rFonts w:ascii="Arial" w:hAnsi="Arial" w:cs="Arial"/>
          <w:b w:val="0"/>
          <w:sz w:val="12"/>
          <w:szCs w:val="12"/>
        </w:rPr>
      </w:pPr>
      <w:r w:rsidRPr="00C67507">
        <w:rPr>
          <w:rStyle w:val="Strong"/>
          <w:rFonts w:ascii="Arial" w:hAnsi="Arial" w:cs="Arial"/>
          <w:b w:val="0"/>
        </w:rPr>
        <w:t xml:space="preserve">Members of the Society shall comply with the rules of the Newick Allotment Society which may be amended from time to time at the </w:t>
      </w:r>
      <w:r w:rsidR="009F2AC8">
        <w:rPr>
          <w:rStyle w:val="Strong"/>
          <w:rFonts w:ascii="Arial" w:hAnsi="Arial" w:cs="Arial"/>
          <w:b w:val="0"/>
        </w:rPr>
        <w:t>A</w:t>
      </w:r>
      <w:r w:rsidRPr="00C67507">
        <w:rPr>
          <w:rStyle w:val="Strong"/>
          <w:rFonts w:ascii="Arial" w:hAnsi="Arial" w:cs="Arial"/>
          <w:b w:val="0"/>
        </w:rPr>
        <w:t xml:space="preserve">nnual </w:t>
      </w:r>
      <w:r w:rsidR="009F2AC8">
        <w:rPr>
          <w:rStyle w:val="Strong"/>
          <w:rFonts w:ascii="Arial" w:hAnsi="Arial" w:cs="Arial"/>
          <w:b w:val="0"/>
        </w:rPr>
        <w:t>G</w:t>
      </w:r>
      <w:r w:rsidRPr="00C67507">
        <w:rPr>
          <w:rStyle w:val="Strong"/>
          <w:rFonts w:ascii="Arial" w:hAnsi="Arial" w:cs="Arial"/>
          <w:b w:val="0"/>
        </w:rPr>
        <w:t xml:space="preserve">eneral </w:t>
      </w:r>
      <w:r w:rsidR="009F2AC8">
        <w:rPr>
          <w:rStyle w:val="Strong"/>
          <w:rFonts w:ascii="Arial" w:hAnsi="Arial" w:cs="Arial"/>
          <w:b w:val="0"/>
        </w:rPr>
        <w:t>M</w:t>
      </w:r>
      <w:r w:rsidRPr="00C67507">
        <w:rPr>
          <w:rStyle w:val="Strong"/>
          <w:rFonts w:ascii="Arial" w:hAnsi="Arial" w:cs="Arial"/>
          <w:b w:val="0"/>
        </w:rPr>
        <w:t>eeting.  Failure to comply with the rules may lead to termination of a membership</w:t>
      </w:r>
      <w:r w:rsidR="00E26729" w:rsidRPr="00C67507">
        <w:rPr>
          <w:rStyle w:val="Strong"/>
          <w:rFonts w:ascii="Arial" w:hAnsi="Arial" w:cs="Arial"/>
          <w:b w:val="0"/>
        </w:rPr>
        <w:t xml:space="preserve"> as determined by the committee</w:t>
      </w:r>
      <w:r w:rsidR="00B27ACE">
        <w:rPr>
          <w:rStyle w:val="Strong"/>
          <w:rFonts w:ascii="Arial" w:hAnsi="Arial" w:cs="Arial"/>
          <w:b w:val="0"/>
        </w:rPr>
        <w:t>.</w:t>
      </w:r>
    </w:p>
    <w:p w:rsidR="00F07BFD" w:rsidRPr="00F07BFD" w:rsidRDefault="00F07BFD" w:rsidP="00F07BFD">
      <w:pPr>
        <w:pStyle w:val="NormalWeb"/>
        <w:ind w:left="792"/>
        <w:contextualSpacing/>
        <w:jc w:val="both"/>
        <w:outlineLvl w:val="0"/>
        <w:rPr>
          <w:rStyle w:val="Strong"/>
          <w:rFonts w:ascii="Arial" w:hAnsi="Arial" w:cs="Arial"/>
          <w:b w:val="0"/>
          <w:sz w:val="12"/>
          <w:szCs w:val="12"/>
        </w:rPr>
      </w:pPr>
    </w:p>
    <w:p w:rsidR="00F07BFD" w:rsidRPr="00C67507" w:rsidRDefault="00F07BFD" w:rsidP="00F07BFD">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 xml:space="preserve">A </w:t>
      </w:r>
      <w:r w:rsidR="00B27ACE">
        <w:rPr>
          <w:rStyle w:val="Strong"/>
          <w:rFonts w:ascii="Arial" w:hAnsi="Arial" w:cs="Arial"/>
          <w:b w:val="0"/>
        </w:rPr>
        <w:t xml:space="preserve">non-refundable </w:t>
      </w:r>
      <w:r w:rsidRPr="00C67507">
        <w:rPr>
          <w:rStyle w:val="Strong"/>
          <w:rFonts w:ascii="Arial" w:hAnsi="Arial" w:cs="Arial"/>
          <w:b w:val="0"/>
        </w:rPr>
        <w:t>membership fee is payable on approval of an application to join the Society</w:t>
      </w:r>
      <w:r w:rsidR="00B27ACE">
        <w:rPr>
          <w:rStyle w:val="Strong"/>
          <w:rFonts w:ascii="Arial" w:hAnsi="Arial" w:cs="Arial"/>
          <w:b w:val="0"/>
        </w:rPr>
        <w:t>.</w:t>
      </w:r>
    </w:p>
    <w:p w:rsidR="00F07BFD" w:rsidRPr="00C67507" w:rsidRDefault="00F07BFD" w:rsidP="00F07BFD">
      <w:pPr>
        <w:pStyle w:val="NormalWeb"/>
        <w:ind w:left="792"/>
        <w:contextualSpacing/>
        <w:jc w:val="both"/>
        <w:outlineLvl w:val="0"/>
        <w:rPr>
          <w:rStyle w:val="Strong"/>
          <w:rFonts w:ascii="Arial" w:hAnsi="Arial" w:cs="Arial"/>
          <w:b w:val="0"/>
          <w:sz w:val="12"/>
          <w:szCs w:val="12"/>
        </w:rPr>
      </w:pPr>
    </w:p>
    <w:p w:rsidR="00F07BFD" w:rsidRPr="00B27ACE" w:rsidRDefault="00F07BFD" w:rsidP="00B27ACE">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Membership subscriptions shall be determined at an AGM and become due on 31</w:t>
      </w:r>
      <w:r w:rsidRPr="00B27ACE">
        <w:rPr>
          <w:rStyle w:val="Strong"/>
          <w:rFonts w:ascii="Arial" w:hAnsi="Arial" w:cs="Arial"/>
          <w:b w:val="0"/>
          <w:vertAlign w:val="superscript"/>
        </w:rPr>
        <w:t>st</w:t>
      </w:r>
      <w:r w:rsidRPr="00B27ACE">
        <w:rPr>
          <w:rStyle w:val="Strong"/>
          <w:rFonts w:ascii="Arial" w:hAnsi="Arial" w:cs="Arial"/>
          <w:b w:val="0"/>
        </w:rPr>
        <w:t xml:space="preserve"> August each year.  Membership shall cease if the annual subscription is more than 30 days overdue, or on the death, resignation or expulsion of an individual member</w:t>
      </w:r>
      <w:r w:rsidR="00B27ACE" w:rsidRPr="00B27ACE">
        <w:rPr>
          <w:rStyle w:val="Strong"/>
          <w:rFonts w:ascii="Arial" w:hAnsi="Arial" w:cs="Arial"/>
          <w:b w:val="0"/>
        </w:rPr>
        <w:t>.</w:t>
      </w:r>
    </w:p>
    <w:p w:rsidR="00F07BFD" w:rsidRPr="00F07BFD" w:rsidRDefault="00F07BFD" w:rsidP="00F07BFD">
      <w:pPr>
        <w:pStyle w:val="NormalWeb"/>
        <w:ind w:left="792"/>
        <w:contextualSpacing/>
        <w:jc w:val="both"/>
        <w:outlineLvl w:val="0"/>
        <w:rPr>
          <w:rStyle w:val="Strong"/>
          <w:rFonts w:ascii="Arial" w:hAnsi="Arial" w:cs="Arial"/>
          <w:b w:val="0"/>
          <w:sz w:val="12"/>
          <w:szCs w:val="12"/>
        </w:rPr>
      </w:pPr>
    </w:p>
    <w:p w:rsidR="00F07BFD" w:rsidRPr="00F07BFD" w:rsidRDefault="00B27ACE" w:rsidP="00F97713">
      <w:pPr>
        <w:pStyle w:val="NormalWeb"/>
        <w:numPr>
          <w:ilvl w:val="1"/>
          <w:numId w:val="7"/>
        </w:numPr>
        <w:contextualSpacing/>
        <w:jc w:val="both"/>
        <w:outlineLvl w:val="0"/>
        <w:rPr>
          <w:rStyle w:val="Strong"/>
          <w:rFonts w:ascii="Arial" w:hAnsi="Arial" w:cs="Arial"/>
          <w:b w:val="0"/>
        </w:rPr>
      </w:pPr>
      <w:r>
        <w:rPr>
          <w:rStyle w:val="Strong"/>
          <w:rFonts w:ascii="Arial" w:hAnsi="Arial" w:cs="Arial"/>
          <w:b w:val="0"/>
        </w:rPr>
        <w:t>When a M</w:t>
      </w:r>
      <w:r w:rsidR="00F963F7">
        <w:rPr>
          <w:rStyle w:val="Strong"/>
          <w:rFonts w:ascii="Arial" w:hAnsi="Arial" w:cs="Arial"/>
          <w:b w:val="0"/>
        </w:rPr>
        <w:t>ember is allocated pl</w:t>
      </w:r>
      <w:r w:rsidR="00F07BFD">
        <w:rPr>
          <w:rStyle w:val="Strong"/>
          <w:rFonts w:ascii="Arial" w:hAnsi="Arial" w:cs="Arial"/>
          <w:b w:val="0"/>
        </w:rPr>
        <w:t>ot</w:t>
      </w:r>
      <w:r>
        <w:rPr>
          <w:rStyle w:val="Strong"/>
          <w:rFonts w:ascii="Arial" w:hAnsi="Arial" w:cs="Arial"/>
          <w:b w:val="0"/>
        </w:rPr>
        <w:t xml:space="preserve"> an annual fee, in addition to their Membership subscription, will be payable</w:t>
      </w:r>
      <w:r w:rsidR="00F963F7">
        <w:rPr>
          <w:rStyle w:val="Strong"/>
          <w:rFonts w:ascii="Arial" w:hAnsi="Arial" w:cs="Arial"/>
          <w:b w:val="0"/>
        </w:rPr>
        <w:t xml:space="preserve">.  These fees will be managed independently of Membership Subscriptions and </w:t>
      </w:r>
      <w:r>
        <w:rPr>
          <w:rStyle w:val="Strong"/>
          <w:rFonts w:ascii="Arial" w:hAnsi="Arial" w:cs="Arial"/>
          <w:b w:val="0"/>
        </w:rPr>
        <w:t>will be</w:t>
      </w:r>
      <w:r w:rsidR="00F963F7">
        <w:rPr>
          <w:rStyle w:val="Strong"/>
          <w:rFonts w:ascii="Arial" w:hAnsi="Arial" w:cs="Arial"/>
          <w:b w:val="0"/>
        </w:rPr>
        <w:t xml:space="preserve"> subject to the rules governing that specif</w:t>
      </w:r>
      <w:r>
        <w:rPr>
          <w:rStyle w:val="Strong"/>
          <w:rFonts w:ascii="Arial" w:hAnsi="Arial" w:cs="Arial"/>
          <w:b w:val="0"/>
        </w:rPr>
        <w:t>ic plot.</w:t>
      </w:r>
    </w:p>
    <w:p w:rsidR="0066104F" w:rsidRPr="00C67507" w:rsidRDefault="0066104F" w:rsidP="00F97713">
      <w:pPr>
        <w:pStyle w:val="NormalWeb"/>
        <w:ind w:left="792"/>
        <w:contextualSpacing/>
        <w:jc w:val="both"/>
        <w:outlineLvl w:val="0"/>
        <w:rPr>
          <w:rStyle w:val="Strong"/>
          <w:rFonts w:ascii="Arial" w:hAnsi="Arial" w:cs="Arial"/>
          <w:b w:val="0"/>
        </w:rPr>
      </w:pPr>
    </w:p>
    <w:p w:rsidR="0013108D" w:rsidRPr="00C67507" w:rsidRDefault="008F4FD8" w:rsidP="00F97713">
      <w:pPr>
        <w:pStyle w:val="NormalWeb"/>
        <w:numPr>
          <w:ilvl w:val="0"/>
          <w:numId w:val="7"/>
        </w:numPr>
        <w:contextualSpacing/>
        <w:jc w:val="both"/>
        <w:outlineLvl w:val="0"/>
        <w:rPr>
          <w:rFonts w:ascii="Arial" w:hAnsi="Arial" w:cs="Arial"/>
          <w:b/>
        </w:rPr>
      </w:pPr>
      <w:r w:rsidRPr="00C67507">
        <w:rPr>
          <w:rFonts w:ascii="Arial" w:hAnsi="Arial" w:cs="Arial"/>
          <w:b/>
        </w:rPr>
        <w:t>F</w:t>
      </w:r>
      <w:r w:rsidR="0066104F" w:rsidRPr="00C67507">
        <w:rPr>
          <w:rFonts w:ascii="Arial" w:hAnsi="Arial" w:cs="Arial"/>
          <w:b/>
        </w:rPr>
        <w:t>inance</w:t>
      </w:r>
    </w:p>
    <w:p w:rsidR="0066104F" w:rsidRPr="00C67507" w:rsidRDefault="0066104F" w:rsidP="00F97713">
      <w:pPr>
        <w:pStyle w:val="NormalWeb"/>
        <w:ind w:left="360"/>
        <w:contextualSpacing/>
        <w:jc w:val="both"/>
        <w:outlineLvl w:val="0"/>
        <w:rPr>
          <w:rFonts w:ascii="Arial" w:hAnsi="Arial" w:cs="Arial"/>
          <w:b/>
          <w:sz w:val="12"/>
          <w:szCs w:val="12"/>
        </w:rPr>
      </w:pPr>
    </w:p>
    <w:p w:rsidR="0013108D" w:rsidRPr="00C67507" w:rsidRDefault="008F4FD8"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The Society shall have an appropriate bank account, payments from which mu</w:t>
      </w:r>
      <w:r w:rsidR="0013108D" w:rsidRPr="00C67507">
        <w:rPr>
          <w:rStyle w:val="Strong"/>
          <w:rFonts w:ascii="Arial" w:hAnsi="Arial" w:cs="Arial"/>
          <w:b w:val="0"/>
        </w:rPr>
        <w:t>st be authorised by two out of the three</w:t>
      </w:r>
      <w:r w:rsidRPr="00C67507">
        <w:rPr>
          <w:rStyle w:val="Strong"/>
          <w:rFonts w:ascii="Arial" w:hAnsi="Arial" w:cs="Arial"/>
          <w:b w:val="0"/>
        </w:rPr>
        <w:t xml:space="preserve"> </w:t>
      </w:r>
      <w:r w:rsidR="0013108D" w:rsidRPr="00C67507">
        <w:rPr>
          <w:rStyle w:val="Strong"/>
          <w:rFonts w:ascii="Arial" w:hAnsi="Arial" w:cs="Arial"/>
          <w:b w:val="0"/>
        </w:rPr>
        <w:t xml:space="preserve">authorised </w:t>
      </w:r>
      <w:r w:rsidRPr="00C67507">
        <w:rPr>
          <w:rStyle w:val="Strong"/>
          <w:rFonts w:ascii="Arial" w:hAnsi="Arial" w:cs="Arial"/>
          <w:b w:val="0"/>
        </w:rPr>
        <w:t>signatories</w:t>
      </w:r>
      <w:r w:rsidR="00B27ACE">
        <w:rPr>
          <w:rStyle w:val="Strong"/>
          <w:rFonts w:ascii="Arial" w:hAnsi="Arial" w:cs="Arial"/>
          <w:b w:val="0"/>
        </w:rPr>
        <w:t>.</w:t>
      </w:r>
    </w:p>
    <w:p w:rsidR="0066104F" w:rsidRPr="00C67507" w:rsidRDefault="0066104F" w:rsidP="00F97713">
      <w:pPr>
        <w:pStyle w:val="NormalWeb"/>
        <w:ind w:left="792"/>
        <w:contextualSpacing/>
        <w:jc w:val="both"/>
        <w:outlineLvl w:val="0"/>
        <w:rPr>
          <w:rStyle w:val="Strong"/>
          <w:rFonts w:ascii="Arial" w:hAnsi="Arial" w:cs="Arial"/>
          <w:b w:val="0"/>
          <w:sz w:val="12"/>
          <w:szCs w:val="12"/>
        </w:rPr>
      </w:pPr>
    </w:p>
    <w:p w:rsidR="0066104F" w:rsidRPr="00C67507" w:rsidRDefault="0013108D"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 xml:space="preserve">The authorised signatories will be the Chairman, Secretary and Treasurer of the </w:t>
      </w:r>
      <w:r w:rsidR="00647E4D" w:rsidRPr="00C67507">
        <w:rPr>
          <w:rStyle w:val="Strong"/>
          <w:rFonts w:ascii="Arial" w:hAnsi="Arial" w:cs="Arial"/>
          <w:b w:val="0"/>
        </w:rPr>
        <w:t>Committee</w:t>
      </w:r>
      <w:r w:rsidR="00B27ACE">
        <w:rPr>
          <w:rStyle w:val="Strong"/>
          <w:rFonts w:ascii="Arial" w:hAnsi="Arial" w:cs="Arial"/>
          <w:b w:val="0"/>
        </w:rPr>
        <w:t>.</w:t>
      </w:r>
    </w:p>
    <w:p w:rsidR="0066104F" w:rsidRPr="00C67507" w:rsidRDefault="0066104F" w:rsidP="00F97713">
      <w:pPr>
        <w:pStyle w:val="NormalWeb"/>
        <w:ind w:left="792"/>
        <w:contextualSpacing/>
        <w:jc w:val="both"/>
        <w:outlineLvl w:val="0"/>
        <w:rPr>
          <w:rStyle w:val="Strong"/>
          <w:rFonts w:ascii="Arial" w:hAnsi="Arial" w:cs="Arial"/>
          <w:b w:val="0"/>
          <w:sz w:val="12"/>
          <w:szCs w:val="12"/>
        </w:rPr>
      </w:pPr>
    </w:p>
    <w:p w:rsidR="00AA7400" w:rsidRPr="00C67507" w:rsidRDefault="008F4FD8"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 xml:space="preserve">The Treasurer shall prepare a brief summary of the Society’s finances for each </w:t>
      </w:r>
      <w:r w:rsidR="00AA7400" w:rsidRPr="00C67507">
        <w:rPr>
          <w:rStyle w:val="Strong"/>
          <w:rFonts w:ascii="Arial" w:hAnsi="Arial" w:cs="Arial"/>
          <w:b w:val="0"/>
        </w:rPr>
        <w:t>Committee meeting</w:t>
      </w:r>
      <w:r w:rsidR="00B27ACE">
        <w:rPr>
          <w:rStyle w:val="Strong"/>
          <w:rFonts w:ascii="Arial" w:hAnsi="Arial" w:cs="Arial"/>
          <w:b w:val="0"/>
        </w:rPr>
        <w:t>.</w:t>
      </w:r>
    </w:p>
    <w:p w:rsidR="0066104F" w:rsidRPr="00C67507" w:rsidRDefault="0066104F" w:rsidP="00F97713">
      <w:pPr>
        <w:pStyle w:val="NormalWeb"/>
        <w:ind w:left="792"/>
        <w:contextualSpacing/>
        <w:jc w:val="both"/>
        <w:outlineLvl w:val="0"/>
        <w:rPr>
          <w:rStyle w:val="Strong"/>
          <w:rFonts w:ascii="Arial" w:hAnsi="Arial" w:cs="Arial"/>
          <w:b w:val="0"/>
          <w:sz w:val="12"/>
          <w:szCs w:val="12"/>
        </w:rPr>
      </w:pPr>
    </w:p>
    <w:p w:rsidR="00AA7400" w:rsidRPr="00C67507" w:rsidRDefault="00AA7400"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lastRenderedPageBreak/>
        <w:t xml:space="preserve">The accounts of the Society shall be independently audited annually and audited statement of accounts </w:t>
      </w:r>
      <w:r w:rsidR="00883440">
        <w:rPr>
          <w:rStyle w:val="Strong"/>
          <w:rFonts w:ascii="Arial" w:hAnsi="Arial" w:cs="Arial"/>
          <w:b w:val="0"/>
        </w:rPr>
        <w:t>be</w:t>
      </w:r>
      <w:r w:rsidRPr="00C67507">
        <w:rPr>
          <w:rStyle w:val="Strong"/>
          <w:rFonts w:ascii="Arial" w:hAnsi="Arial" w:cs="Arial"/>
          <w:b w:val="0"/>
        </w:rPr>
        <w:t xml:space="preserve"> provided for the AGM</w:t>
      </w:r>
      <w:r w:rsidR="00B27ACE">
        <w:rPr>
          <w:rStyle w:val="Strong"/>
          <w:rFonts w:ascii="Arial" w:hAnsi="Arial" w:cs="Arial"/>
          <w:b w:val="0"/>
        </w:rPr>
        <w:t>.</w:t>
      </w:r>
    </w:p>
    <w:p w:rsidR="0066104F" w:rsidRPr="00C67507" w:rsidRDefault="0066104F" w:rsidP="00F97713">
      <w:pPr>
        <w:pStyle w:val="NormalWeb"/>
        <w:ind w:left="792"/>
        <w:contextualSpacing/>
        <w:jc w:val="both"/>
        <w:outlineLvl w:val="0"/>
        <w:rPr>
          <w:rStyle w:val="Strong"/>
          <w:rFonts w:ascii="Arial" w:hAnsi="Arial" w:cs="Arial"/>
          <w:b w:val="0"/>
          <w:sz w:val="12"/>
          <w:szCs w:val="12"/>
        </w:rPr>
      </w:pPr>
    </w:p>
    <w:p w:rsidR="00AA7400" w:rsidRPr="00C67507" w:rsidRDefault="00AA7400"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The accounts and the appointment of the independent auditor shall be approved by the Members at the Annual General M</w:t>
      </w:r>
      <w:r w:rsidR="0066104F" w:rsidRPr="00C67507">
        <w:rPr>
          <w:rStyle w:val="Strong"/>
          <w:rFonts w:ascii="Arial" w:hAnsi="Arial" w:cs="Arial"/>
          <w:b w:val="0"/>
        </w:rPr>
        <w:t>eeting of the Society</w:t>
      </w:r>
      <w:r w:rsidR="00B27ACE">
        <w:rPr>
          <w:rStyle w:val="Strong"/>
          <w:rFonts w:ascii="Arial" w:hAnsi="Arial" w:cs="Arial"/>
          <w:b w:val="0"/>
        </w:rPr>
        <w:t>.</w:t>
      </w:r>
    </w:p>
    <w:p w:rsidR="0066104F" w:rsidRPr="00C67507" w:rsidRDefault="0066104F" w:rsidP="00F97713">
      <w:pPr>
        <w:pStyle w:val="NormalWeb"/>
        <w:ind w:left="792"/>
        <w:contextualSpacing/>
        <w:jc w:val="both"/>
        <w:outlineLvl w:val="0"/>
        <w:rPr>
          <w:rStyle w:val="Strong"/>
          <w:rFonts w:ascii="Arial" w:hAnsi="Arial" w:cs="Arial"/>
          <w:b w:val="0"/>
        </w:rPr>
      </w:pPr>
    </w:p>
    <w:p w:rsidR="0066104F" w:rsidRPr="00C67507" w:rsidRDefault="008F4FD8"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Any substantial or accumulated surplus of income over expenses shall be used</w:t>
      </w:r>
      <w:r w:rsidR="0066104F" w:rsidRPr="00C67507">
        <w:rPr>
          <w:rStyle w:val="Strong"/>
          <w:rFonts w:ascii="Arial" w:hAnsi="Arial" w:cs="Arial"/>
          <w:b w:val="0"/>
        </w:rPr>
        <w:t xml:space="preserve"> for the benefit of the Society</w:t>
      </w:r>
      <w:r w:rsidR="00B27ACE">
        <w:rPr>
          <w:rStyle w:val="Strong"/>
          <w:rFonts w:ascii="Arial" w:hAnsi="Arial" w:cs="Arial"/>
          <w:b w:val="0"/>
        </w:rPr>
        <w:t>.</w:t>
      </w:r>
    </w:p>
    <w:p w:rsidR="0066104F" w:rsidRPr="00C67507" w:rsidRDefault="0066104F" w:rsidP="00F97713">
      <w:pPr>
        <w:pStyle w:val="NormalWeb"/>
        <w:contextualSpacing/>
        <w:jc w:val="both"/>
        <w:outlineLvl w:val="0"/>
        <w:rPr>
          <w:rStyle w:val="Strong"/>
          <w:rFonts w:ascii="Arial" w:hAnsi="Arial" w:cs="Arial"/>
          <w:b w:val="0"/>
        </w:rPr>
      </w:pPr>
    </w:p>
    <w:p w:rsidR="0066104F" w:rsidRPr="00C67507" w:rsidRDefault="00AA7400" w:rsidP="00F97713">
      <w:pPr>
        <w:pStyle w:val="NormalWeb"/>
        <w:numPr>
          <w:ilvl w:val="0"/>
          <w:numId w:val="7"/>
        </w:numPr>
        <w:contextualSpacing/>
        <w:jc w:val="both"/>
        <w:outlineLvl w:val="0"/>
        <w:rPr>
          <w:rFonts w:ascii="Arial" w:hAnsi="Arial" w:cs="Arial"/>
          <w:b/>
        </w:rPr>
      </w:pPr>
      <w:r w:rsidRPr="00C67507">
        <w:rPr>
          <w:rFonts w:ascii="Arial" w:hAnsi="Arial" w:cs="Arial"/>
          <w:b/>
        </w:rPr>
        <w:t>A</w:t>
      </w:r>
      <w:r w:rsidR="0066104F" w:rsidRPr="00C67507">
        <w:rPr>
          <w:rFonts w:ascii="Arial" w:hAnsi="Arial" w:cs="Arial"/>
          <w:b/>
        </w:rPr>
        <w:t>ffiliations</w:t>
      </w:r>
    </w:p>
    <w:p w:rsidR="0066104F" w:rsidRPr="00C67507" w:rsidRDefault="0066104F" w:rsidP="00F97713">
      <w:pPr>
        <w:pStyle w:val="NormalWeb"/>
        <w:ind w:left="360"/>
        <w:contextualSpacing/>
        <w:jc w:val="both"/>
        <w:outlineLvl w:val="0"/>
        <w:rPr>
          <w:rFonts w:ascii="Arial" w:hAnsi="Arial" w:cs="Arial"/>
          <w:b/>
          <w:sz w:val="12"/>
          <w:szCs w:val="12"/>
        </w:rPr>
      </w:pPr>
    </w:p>
    <w:p w:rsidR="00AA7400" w:rsidRPr="00C67507" w:rsidRDefault="00AA7400" w:rsidP="00F97713">
      <w:pPr>
        <w:pStyle w:val="NormalWeb"/>
        <w:numPr>
          <w:ilvl w:val="1"/>
          <w:numId w:val="7"/>
        </w:numPr>
        <w:contextualSpacing/>
        <w:jc w:val="both"/>
        <w:outlineLvl w:val="0"/>
        <w:rPr>
          <w:rStyle w:val="Strong"/>
          <w:rFonts w:ascii="Arial" w:hAnsi="Arial" w:cs="Arial"/>
          <w:b w:val="0"/>
          <w:bCs w:val="0"/>
        </w:rPr>
      </w:pPr>
      <w:r w:rsidRPr="00C67507">
        <w:rPr>
          <w:rStyle w:val="Strong"/>
          <w:rFonts w:ascii="Arial" w:hAnsi="Arial" w:cs="Arial"/>
          <w:b w:val="0"/>
        </w:rPr>
        <w:t>The Society may affiliate to any organisation sharing its aims and objectives, such affiliations to be decided by the Committee and presented to the membership for approval. Membership of any affiliation must be</w:t>
      </w:r>
      <w:r w:rsidR="0066104F" w:rsidRPr="00C67507">
        <w:rPr>
          <w:rStyle w:val="Strong"/>
          <w:rFonts w:ascii="Arial" w:hAnsi="Arial" w:cs="Arial"/>
          <w:b w:val="0"/>
        </w:rPr>
        <w:t xml:space="preserve"> proposed and agreed at the AGM</w:t>
      </w:r>
      <w:r w:rsidR="00B27ACE">
        <w:rPr>
          <w:rStyle w:val="Strong"/>
          <w:rFonts w:ascii="Arial" w:hAnsi="Arial" w:cs="Arial"/>
          <w:b w:val="0"/>
        </w:rPr>
        <w:t>.</w:t>
      </w:r>
    </w:p>
    <w:p w:rsidR="0066104F" w:rsidRPr="0065232C" w:rsidRDefault="0066104F" w:rsidP="00F97713">
      <w:pPr>
        <w:pStyle w:val="NormalWeb"/>
        <w:ind w:left="792"/>
        <w:contextualSpacing/>
        <w:jc w:val="both"/>
        <w:outlineLvl w:val="0"/>
        <w:rPr>
          <w:rFonts w:ascii="Arial" w:hAnsi="Arial" w:cs="Arial"/>
          <w:b/>
          <w:sz w:val="22"/>
        </w:rPr>
      </w:pPr>
    </w:p>
    <w:p w:rsidR="0066104F" w:rsidRPr="00C67507" w:rsidRDefault="00AA7400" w:rsidP="00F97713">
      <w:pPr>
        <w:pStyle w:val="NormalWeb"/>
        <w:numPr>
          <w:ilvl w:val="0"/>
          <w:numId w:val="7"/>
        </w:numPr>
        <w:contextualSpacing/>
        <w:jc w:val="both"/>
        <w:outlineLvl w:val="0"/>
        <w:rPr>
          <w:rFonts w:ascii="Arial" w:hAnsi="Arial" w:cs="Arial"/>
          <w:b/>
        </w:rPr>
      </w:pPr>
      <w:r w:rsidRPr="00C67507">
        <w:rPr>
          <w:rFonts w:ascii="Arial" w:hAnsi="Arial" w:cs="Arial"/>
          <w:b/>
        </w:rPr>
        <w:t>A</w:t>
      </w:r>
      <w:r w:rsidR="0066104F" w:rsidRPr="00C67507">
        <w:rPr>
          <w:rFonts w:ascii="Arial" w:hAnsi="Arial" w:cs="Arial"/>
          <w:b/>
        </w:rPr>
        <w:t>ppeals</w:t>
      </w:r>
    </w:p>
    <w:p w:rsidR="0066104F" w:rsidRPr="00C67507" w:rsidRDefault="0066104F" w:rsidP="00F97713">
      <w:pPr>
        <w:pStyle w:val="NormalWeb"/>
        <w:ind w:left="792"/>
        <w:contextualSpacing/>
        <w:jc w:val="both"/>
        <w:outlineLvl w:val="0"/>
        <w:rPr>
          <w:rFonts w:ascii="Arial" w:hAnsi="Arial" w:cs="Arial"/>
          <w:b/>
          <w:sz w:val="12"/>
          <w:szCs w:val="12"/>
        </w:rPr>
      </w:pPr>
    </w:p>
    <w:p w:rsidR="0066104F" w:rsidRPr="00C67507" w:rsidRDefault="00AA7400"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Any voting members wishing to challenge a decision made by the Officers of the Society or the Committee (e.g. in the event of an expulsion from the Society), may, initially, appeal to the Chairman of the Committee, who will raise the matter at</w:t>
      </w:r>
      <w:r w:rsidR="003156B9">
        <w:rPr>
          <w:rStyle w:val="Strong"/>
          <w:rFonts w:ascii="Arial" w:hAnsi="Arial" w:cs="Arial"/>
          <w:b w:val="0"/>
        </w:rPr>
        <w:t xml:space="preserve"> a Committee meeting</w:t>
      </w:r>
      <w:r w:rsidRPr="00C67507">
        <w:rPr>
          <w:rStyle w:val="Strong"/>
          <w:rFonts w:ascii="Arial" w:hAnsi="Arial" w:cs="Arial"/>
          <w:b w:val="0"/>
        </w:rPr>
        <w:t xml:space="preserve"> and if still not satisfied, may appeal to a general meeting of the Society but to no other organisation.</w:t>
      </w:r>
    </w:p>
    <w:p w:rsidR="0066104F" w:rsidRPr="0065232C" w:rsidRDefault="0066104F" w:rsidP="00F97713">
      <w:pPr>
        <w:pStyle w:val="NormalWeb"/>
        <w:ind w:left="792"/>
        <w:contextualSpacing/>
        <w:jc w:val="both"/>
        <w:outlineLvl w:val="0"/>
        <w:rPr>
          <w:rStyle w:val="Strong"/>
          <w:rFonts w:ascii="Arial" w:hAnsi="Arial" w:cs="Arial"/>
          <w:b w:val="0"/>
          <w:sz w:val="22"/>
        </w:rPr>
      </w:pPr>
    </w:p>
    <w:p w:rsidR="00290D83" w:rsidRPr="00C67507" w:rsidRDefault="0066104F" w:rsidP="00F97713">
      <w:pPr>
        <w:pStyle w:val="NormalWeb"/>
        <w:numPr>
          <w:ilvl w:val="0"/>
          <w:numId w:val="7"/>
        </w:numPr>
        <w:contextualSpacing/>
        <w:jc w:val="both"/>
        <w:outlineLvl w:val="0"/>
        <w:rPr>
          <w:rFonts w:ascii="Arial" w:hAnsi="Arial" w:cs="Arial"/>
          <w:bCs/>
        </w:rPr>
      </w:pPr>
      <w:r w:rsidRPr="00C67507">
        <w:rPr>
          <w:rFonts w:ascii="Arial" w:hAnsi="Arial" w:cs="Arial"/>
          <w:b/>
        </w:rPr>
        <w:t>Amendments</w:t>
      </w:r>
    </w:p>
    <w:p w:rsidR="00290D83" w:rsidRPr="00C67507" w:rsidRDefault="00290D83" w:rsidP="00F97713">
      <w:pPr>
        <w:pStyle w:val="NormalWeb"/>
        <w:ind w:left="792"/>
        <w:contextualSpacing/>
        <w:jc w:val="both"/>
        <w:outlineLvl w:val="0"/>
        <w:rPr>
          <w:rStyle w:val="Strong"/>
          <w:rFonts w:ascii="Arial" w:hAnsi="Arial" w:cs="Arial"/>
          <w:b w:val="0"/>
          <w:sz w:val="12"/>
          <w:szCs w:val="12"/>
        </w:rPr>
      </w:pPr>
    </w:p>
    <w:p w:rsidR="00AA7400" w:rsidRPr="00C67507" w:rsidRDefault="00AA7400"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This Constitution may only be revised or amended by a two thirds majority of those members entitled to vote present at th</w:t>
      </w:r>
      <w:r w:rsidR="0066104F" w:rsidRPr="00C67507">
        <w:rPr>
          <w:rStyle w:val="Strong"/>
          <w:rFonts w:ascii="Arial" w:hAnsi="Arial" w:cs="Arial"/>
          <w:b w:val="0"/>
        </w:rPr>
        <w:t>e AGM or an EGM of the Society</w:t>
      </w:r>
      <w:r w:rsidR="00B27ACE">
        <w:rPr>
          <w:rStyle w:val="Strong"/>
          <w:rFonts w:ascii="Arial" w:hAnsi="Arial" w:cs="Arial"/>
          <w:b w:val="0"/>
        </w:rPr>
        <w:t>.</w:t>
      </w:r>
    </w:p>
    <w:p w:rsidR="0066104F" w:rsidRPr="0065232C" w:rsidRDefault="0066104F" w:rsidP="00F97713">
      <w:pPr>
        <w:pStyle w:val="NormalWeb"/>
        <w:ind w:left="792"/>
        <w:contextualSpacing/>
        <w:jc w:val="both"/>
        <w:outlineLvl w:val="0"/>
        <w:rPr>
          <w:rStyle w:val="Strong"/>
          <w:rFonts w:ascii="Arial" w:hAnsi="Arial" w:cs="Arial"/>
          <w:sz w:val="22"/>
        </w:rPr>
      </w:pPr>
    </w:p>
    <w:p w:rsidR="00290D83" w:rsidRPr="00C67507" w:rsidRDefault="00AA7400" w:rsidP="00F97713">
      <w:pPr>
        <w:pStyle w:val="NormalWeb"/>
        <w:numPr>
          <w:ilvl w:val="0"/>
          <w:numId w:val="7"/>
        </w:numPr>
        <w:contextualSpacing/>
        <w:jc w:val="both"/>
        <w:outlineLvl w:val="0"/>
        <w:rPr>
          <w:rFonts w:ascii="Arial" w:hAnsi="Arial" w:cs="Arial"/>
          <w:b/>
          <w:bCs/>
        </w:rPr>
      </w:pPr>
      <w:r w:rsidRPr="00C67507">
        <w:rPr>
          <w:rFonts w:ascii="Arial" w:hAnsi="Arial" w:cs="Arial"/>
          <w:b/>
        </w:rPr>
        <w:t>D</w:t>
      </w:r>
      <w:r w:rsidR="0066104F" w:rsidRPr="00C67507">
        <w:rPr>
          <w:rFonts w:ascii="Arial" w:hAnsi="Arial" w:cs="Arial"/>
          <w:b/>
        </w:rPr>
        <w:t>issolution</w:t>
      </w:r>
    </w:p>
    <w:p w:rsidR="00290D83" w:rsidRPr="00C67507" w:rsidRDefault="00290D83" w:rsidP="00F97713">
      <w:pPr>
        <w:pStyle w:val="NormalWeb"/>
        <w:ind w:left="360"/>
        <w:contextualSpacing/>
        <w:jc w:val="both"/>
        <w:outlineLvl w:val="0"/>
        <w:rPr>
          <w:rFonts w:ascii="Arial" w:hAnsi="Arial" w:cs="Arial"/>
          <w:b/>
          <w:bCs/>
          <w:sz w:val="12"/>
          <w:szCs w:val="12"/>
        </w:rPr>
      </w:pPr>
    </w:p>
    <w:p w:rsidR="0066104F" w:rsidRPr="00C67507" w:rsidRDefault="00290D83" w:rsidP="00F97713">
      <w:pPr>
        <w:pStyle w:val="NormalWeb"/>
        <w:numPr>
          <w:ilvl w:val="1"/>
          <w:numId w:val="7"/>
        </w:numPr>
        <w:contextualSpacing/>
        <w:jc w:val="both"/>
        <w:outlineLvl w:val="0"/>
        <w:rPr>
          <w:rStyle w:val="Strong"/>
          <w:rFonts w:ascii="Arial" w:hAnsi="Arial" w:cs="Arial"/>
        </w:rPr>
      </w:pPr>
      <w:r w:rsidRPr="00C67507">
        <w:rPr>
          <w:rStyle w:val="Strong"/>
          <w:rFonts w:ascii="Arial" w:hAnsi="Arial" w:cs="Arial"/>
          <w:b w:val="0"/>
        </w:rPr>
        <w:t>T</w:t>
      </w:r>
      <w:r w:rsidR="00AA7400" w:rsidRPr="00C67507">
        <w:rPr>
          <w:rStyle w:val="Strong"/>
          <w:rFonts w:ascii="Arial" w:hAnsi="Arial" w:cs="Arial"/>
          <w:b w:val="0"/>
        </w:rPr>
        <w:t>he Society shall only be dissolved by a motion passed and attested to by the signatures of at least three</w:t>
      </w:r>
      <w:r w:rsidR="0066104F" w:rsidRPr="00C67507">
        <w:rPr>
          <w:rStyle w:val="Strong"/>
          <w:rFonts w:ascii="Arial" w:hAnsi="Arial" w:cs="Arial"/>
          <w:b w:val="0"/>
        </w:rPr>
        <w:t xml:space="preserve"> quarters of the voting members</w:t>
      </w:r>
      <w:r w:rsidR="00B27ACE">
        <w:rPr>
          <w:rStyle w:val="Strong"/>
          <w:rFonts w:ascii="Arial" w:hAnsi="Arial" w:cs="Arial"/>
          <w:b w:val="0"/>
        </w:rPr>
        <w:t>.</w:t>
      </w:r>
    </w:p>
    <w:p w:rsidR="00DB7A4F" w:rsidRPr="00C67507" w:rsidRDefault="00DB7A4F" w:rsidP="00F97713">
      <w:pPr>
        <w:pStyle w:val="NormalWeb"/>
        <w:ind w:left="792"/>
        <w:contextualSpacing/>
        <w:jc w:val="both"/>
        <w:outlineLvl w:val="0"/>
        <w:rPr>
          <w:rStyle w:val="Strong"/>
          <w:rFonts w:ascii="Arial" w:hAnsi="Arial" w:cs="Arial"/>
          <w:b w:val="0"/>
          <w:sz w:val="12"/>
          <w:szCs w:val="12"/>
        </w:rPr>
      </w:pPr>
    </w:p>
    <w:p w:rsidR="00AA7400" w:rsidRPr="00C67507" w:rsidRDefault="00DB7A4F"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All outstanding liabilities will be settled and a</w:t>
      </w:r>
      <w:r w:rsidR="00AA7400" w:rsidRPr="00C67507">
        <w:rPr>
          <w:rStyle w:val="Strong"/>
          <w:rFonts w:ascii="Arial" w:hAnsi="Arial" w:cs="Arial"/>
          <w:b w:val="0"/>
        </w:rPr>
        <w:t xml:space="preserve">ny assets or surplus fund on dissolution shall be distributed </w:t>
      </w:r>
      <w:r w:rsidRPr="00C67507">
        <w:rPr>
          <w:rStyle w:val="Strong"/>
          <w:rFonts w:ascii="Arial" w:hAnsi="Arial" w:cs="Arial"/>
          <w:b w:val="0"/>
        </w:rPr>
        <w:t>to local organisations</w:t>
      </w:r>
      <w:r w:rsidR="0066104F" w:rsidRPr="00C67507">
        <w:rPr>
          <w:rStyle w:val="Strong"/>
          <w:rFonts w:ascii="Arial" w:hAnsi="Arial" w:cs="Arial"/>
          <w:b w:val="0"/>
        </w:rPr>
        <w:t xml:space="preserve"> agreed by the Committee</w:t>
      </w:r>
      <w:r w:rsidR="00B27ACE">
        <w:rPr>
          <w:rStyle w:val="Strong"/>
          <w:rFonts w:ascii="Arial" w:hAnsi="Arial" w:cs="Arial"/>
          <w:b w:val="0"/>
        </w:rPr>
        <w:t>.</w:t>
      </w:r>
    </w:p>
    <w:p w:rsidR="00290D83" w:rsidRPr="0065232C" w:rsidRDefault="00290D83" w:rsidP="00F97713">
      <w:pPr>
        <w:pStyle w:val="NormalWeb"/>
        <w:ind w:left="360"/>
        <w:contextualSpacing/>
        <w:jc w:val="both"/>
        <w:outlineLvl w:val="0"/>
        <w:rPr>
          <w:rFonts w:ascii="Arial" w:hAnsi="Arial" w:cs="Arial"/>
          <w:b/>
          <w:sz w:val="22"/>
        </w:rPr>
      </w:pPr>
    </w:p>
    <w:p w:rsidR="00DB7A4F" w:rsidRPr="00C67507" w:rsidRDefault="00DB7A4F" w:rsidP="00F97713">
      <w:pPr>
        <w:pStyle w:val="NormalWeb"/>
        <w:numPr>
          <w:ilvl w:val="0"/>
          <w:numId w:val="7"/>
        </w:numPr>
        <w:contextualSpacing/>
        <w:jc w:val="both"/>
        <w:outlineLvl w:val="0"/>
        <w:rPr>
          <w:rFonts w:ascii="Arial" w:hAnsi="Arial" w:cs="Arial"/>
          <w:b/>
        </w:rPr>
      </w:pPr>
      <w:r w:rsidRPr="00C67507">
        <w:rPr>
          <w:rFonts w:ascii="Arial" w:hAnsi="Arial" w:cs="Arial"/>
          <w:b/>
        </w:rPr>
        <w:t>D</w:t>
      </w:r>
      <w:r w:rsidR="00290D83" w:rsidRPr="00C67507">
        <w:rPr>
          <w:rFonts w:ascii="Arial" w:hAnsi="Arial" w:cs="Arial"/>
          <w:b/>
        </w:rPr>
        <w:t>ata Protection</w:t>
      </w:r>
    </w:p>
    <w:p w:rsidR="00290D83" w:rsidRPr="00C67507" w:rsidRDefault="00290D83" w:rsidP="00F97713">
      <w:pPr>
        <w:pStyle w:val="NormalWeb"/>
        <w:ind w:left="792"/>
        <w:contextualSpacing/>
        <w:jc w:val="both"/>
        <w:outlineLvl w:val="0"/>
        <w:rPr>
          <w:rStyle w:val="Strong"/>
          <w:rFonts w:ascii="Arial" w:hAnsi="Arial" w:cs="Arial"/>
          <w:b w:val="0"/>
          <w:sz w:val="12"/>
        </w:rPr>
      </w:pPr>
    </w:p>
    <w:p w:rsidR="00290D83" w:rsidRPr="00C67507" w:rsidRDefault="00DB7A4F"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As a non-profit organisation, Newick Allotment Society is exempt from the requirement to register with the Information Commissioner for the management of any personal information obtained through the normal business of the Society.</w:t>
      </w:r>
    </w:p>
    <w:p w:rsidR="00290D83" w:rsidRPr="00C67507" w:rsidRDefault="00290D83" w:rsidP="00F97713">
      <w:pPr>
        <w:pStyle w:val="NormalWeb"/>
        <w:contextualSpacing/>
        <w:jc w:val="both"/>
        <w:outlineLvl w:val="0"/>
        <w:rPr>
          <w:rStyle w:val="Strong"/>
          <w:rFonts w:ascii="Arial" w:hAnsi="Arial" w:cs="Arial"/>
          <w:b w:val="0"/>
          <w:sz w:val="12"/>
          <w:szCs w:val="12"/>
        </w:rPr>
      </w:pPr>
    </w:p>
    <w:p w:rsidR="00DB7A4F" w:rsidRPr="00C67507" w:rsidRDefault="00DB7A4F" w:rsidP="00F97713">
      <w:pPr>
        <w:pStyle w:val="NormalWeb"/>
        <w:numPr>
          <w:ilvl w:val="1"/>
          <w:numId w:val="7"/>
        </w:numPr>
        <w:contextualSpacing/>
        <w:jc w:val="both"/>
        <w:outlineLvl w:val="0"/>
        <w:rPr>
          <w:rStyle w:val="Strong"/>
          <w:rFonts w:ascii="Arial" w:hAnsi="Arial" w:cs="Arial"/>
          <w:b w:val="0"/>
        </w:rPr>
      </w:pPr>
      <w:r w:rsidRPr="00C67507">
        <w:rPr>
          <w:rStyle w:val="Strong"/>
          <w:rFonts w:ascii="Arial" w:hAnsi="Arial" w:cs="Arial"/>
          <w:b w:val="0"/>
        </w:rPr>
        <w:t>The principles of the Data Protection Act 1998 (DPA) remain applicable however and should continue followed.  This section gives guidance on how any personal information should be managed appropriately.</w:t>
      </w:r>
      <w:r w:rsidR="00C67507">
        <w:rPr>
          <w:rStyle w:val="Strong"/>
          <w:rFonts w:ascii="Arial" w:hAnsi="Arial" w:cs="Arial"/>
          <w:b w:val="0"/>
        </w:rPr>
        <w:t xml:space="preserve"> </w:t>
      </w:r>
      <w:r w:rsidRPr="00C67507">
        <w:rPr>
          <w:rStyle w:val="Strong"/>
          <w:rFonts w:ascii="Arial" w:hAnsi="Arial" w:cs="Arial"/>
          <w:b w:val="0"/>
        </w:rPr>
        <w:t>Any reference to Newick Allotment Society applies equally to both the Society as a body and any individual member or officer of the Society.</w:t>
      </w:r>
    </w:p>
    <w:p w:rsidR="00290D83" w:rsidRPr="00C67507" w:rsidRDefault="00290D83" w:rsidP="00F97713">
      <w:pPr>
        <w:pStyle w:val="NormalWeb"/>
        <w:ind w:left="792"/>
        <w:contextualSpacing/>
        <w:jc w:val="both"/>
        <w:outlineLvl w:val="0"/>
        <w:rPr>
          <w:rStyle w:val="Strong"/>
          <w:rFonts w:ascii="Arial" w:hAnsi="Arial" w:cs="Arial"/>
          <w:b w:val="0"/>
          <w:sz w:val="12"/>
          <w:szCs w:val="12"/>
        </w:rPr>
      </w:pPr>
    </w:p>
    <w:p w:rsidR="00DB7A4F" w:rsidRPr="00C67507" w:rsidRDefault="00DB7A4F" w:rsidP="00F97713">
      <w:pPr>
        <w:pStyle w:val="NormalWeb"/>
        <w:numPr>
          <w:ilvl w:val="1"/>
          <w:numId w:val="7"/>
        </w:numPr>
        <w:suppressAutoHyphens/>
        <w:contextualSpacing/>
        <w:jc w:val="both"/>
        <w:outlineLvl w:val="0"/>
        <w:rPr>
          <w:rFonts w:ascii="Arial" w:hAnsi="Arial" w:cs="Arial"/>
          <w:lang w:val="en-US"/>
        </w:rPr>
      </w:pPr>
      <w:r w:rsidRPr="00C67507">
        <w:rPr>
          <w:rStyle w:val="Strong"/>
          <w:rFonts w:ascii="Arial" w:hAnsi="Arial" w:cs="Arial"/>
          <w:b w:val="0"/>
        </w:rPr>
        <w:t>The Society must comply at all times in relation to personal data (Section 1(1) of the Data Protection Act) with the DPA and any equivalent or associated legislation and not to knowingly do anything to be done which might lead to a breach. Such provisions include but are not limited to:</w:t>
      </w:r>
    </w:p>
    <w:p w:rsidR="00B27ACE" w:rsidRDefault="00290D83" w:rsidP="0065232C">
      <w:pPr>
        <w:numPr>
          <w:ilvl w:val="0"/>
          <w:numId w:val="10"/>
        </w:numPr>
        <w:suppressAutoHyphens/>
        <w:spacing w:before="40" w:after="40" w:line="240" w:lineRule="auto"/>
        <w:ind w:left="1077" w:hanging="357"/>
        <w:jc w:val="both"/>
        <w:rPr>
          <w:rFonts w:ascii="Arial" w:hAnsi="Arial" w:cs="Arial"/>
          <w:i/>
        </w:rPr>
      </w:pPr>
      <w:r w:rsidRPr="00B27ACE">
        <w:rPr>
          <w:rFonts w:ascii="Arial" w:hAnsi="Arial" w:cs="Arial"/>
          <w:i/>
        </w:rPr>
        <w:t>A</w:t>
      </w:r>
      <w:r w:rsidR="00DB7A4F" w:rsidRPr="00B27ACE">
        <w:rPr>
          <w:rFonts w:ascii="Arial" w:hAnsi="Arial" w:cs="Arial"/>
          <w:i/>
        </w:rPr>
        <w:t>dopting appropriate security measures to prevent unauthorised or unlawful processing of such personal data and accidental loss or destruction of or damage to it</w:t>
      </w:r>
      <w:r w:rsidR="00B27ACE" w:rsidRPr="00B27ACE">
        <w:rPr>
          <w:rFonts w:ascii="Arial" w:hAnsi="Arial" w:cs="Arial"/>
          <w:i/>
        </w:rPr>
        <w:t>;</w:t>
      </w:r>
    </w:p>
    <w:p w:rsidR="00DB7A4F" w:rsidRPr="00B27ACE" w:rsidRDefault="00290D83" w:rsidP="0065232C">
      <w:pPr>
        <w:numPr>
          <w:ilvl w:val="0"/>
          <w:numId w:val="10"/>
        </w:numPr>
        <w:suppressAutoHyphens/>
        <w:spacing w:before="40" w:after="40" w:line="240" w:lineRule="auto"/>
        <w:ind w:left="1077" w:hanging="357"/>
        <w:jc w:val="both"/>
        <w:rPr>
          <w:rFonts w:ascii="Arial" w:hAnsi="Arial" w:cs="Arial"/>
          <w:i/>
        </w:rPr>
      </w:pPr>
      <w:r w:rsidRPr="00B27ACE">
        <w:rPr>
          <w:rFonts w:ascii="Arial" w:hAnsi="Arial" w:cs="Arial"/>
          <w:i/>
        </w:rPr>
        <w:lastRenderedPageBreak/>
        <w:t>N</w:t>
      </w:r>
      <w:r w:rsidR="00DB7A4F" w:rsidRPr="00B27ACE">
        <w:rPr>
          <w:rFonts w:ascii="Arial" w:hAnsi="Arial" w:cs="Arial"/>
          <w:i/>
        </w:rPr>
        <w:t xml:space="preserve">ot retaining such personal data for any longer than is necessary and securely destroying it when no longer required and </w:t>
      </w:r>
    </w:p>
    <w:p w:rsidR="00DB7A4F" w:rsidRDefault="00290D83" w:rsidP="0065232C">
      <w:pPr>
        <w:numPr>
          <w:ilvl w:val="0"/>
          <w:numId w:val="10"/>
        </w:numPr>
        <w:suppressAutoHyphens/>
        <w:spacing w:before="40" w:after="40" w:line="240" w:lineRule="auto"/>
        <w:ind w:left="1077" w:hanging="357"/>
        <w:jc w:val="both"/>
        <w:rPr>
          <w:rFonts w:ascii="Arial" w:hAnsi="Arial" w:cs="Arial"/>
          <w:i/>
        </w:rPr>
      </w:pPr>
      <w:r w:rsidRPr="00C67507">
        <w:rPr>
          <w:rFonts w:ascii="Arial" w:hAnsi="Arial" w:cs="Arial"/>
          <w:i/>
        </w:rPr>
        <w:t>N</w:t>
      </w:r>
      <w:r w:rsidR="00DB7A4F" w:rsidRPr="00C67507">
        <w:rPr>
          <w:rFonts w:ascii="Arial" w:hAnsi="Arial" w:cs="Arial"/>
          <w:i/>
        </w:rPr>
        <w:t>ot disclosing information to any third party without prior knowledge or consent of an individual who is the subject of such personal data</w:t>
      </w:r>
    </w:p>
    <w:p w:rsidR="00B27ACE" w:rsidRPr="00B27ACE" w:rsidRDefault="00B27ACE" w:rsidP="00B27ACE">
      <w:pPr>
        <w:suppressAutoHyphens/>
        <w:spacing w:before="40" w:after="40" w:line="240" w:lineRule="auto"/>
        <w:ind w:left="1077"/>
        <w:jc w:val="both"/>
        <w:rPr>
          <w:rFonts w:ascii="Arial" w:hAnsi="Arial" w:cs="Arial"/>
          <w:i/>
          <w:sz w:val="18"/>
        </w:rPr>
      </w:pPr>
    </w:p>
    <w:p w:rsidR="0065232C" w:rsidRDefault="00DB7A4F" w:rsidP="0065232C">
      <w:pPr>
        <w:suppressAutoHyphens/>
        <w:spacing w:after="0" w:line="240" w:lineRule="auto"/>
        <w:ind w:left="357"/>
        <w:jc w:val="both"/>
        <w:rPr>
          <w:rFonts w:ascii="Arial" w:hAnsi="Arial" w:cs="Arial"/>
          <w:b/>
          <w:lang w:val="en-US"/>
        </w:rPr>
      </w:pPr>
      <w:r w:rsidRPr="00C67507">
        <w:rPr>
          <w:rFonts w:ascii="Arial" w:hAnsi="Arial" w:cs="Arial"/>
          <w:b/>
          <w:lang w:val="en-US"/>
        </w:rPr>
        <w:t>Processing Data</w:t>
      </w:r>
    </w:p>
    <w:p w:rsidR="0065232C" w:rsidRPr="0065232C" w:rsidRDefault="0065232C" w:rsidP="0065232C">
      <w:pPr>
        <w:suppressAutoHyphens/>
        <w:spacing w:after="0" w:line="240" w:lineRule="auto"/>
        <w:ind w:left="357"/>
        <w:jc w:val="both"/>
        <w:rPr>
          <w:rFonts w:ascii="Arial" w:hAnsi="Arial" w:cs="Arial"/>
          <w:b/>
          <w:sz w:val="16"/>
          <w:lang w:val="en-US"/>
        </w:rPr>
      </w:pPr>
    </w:p>
    <w:p w:rsidR="00DB7A4F" w:rsidRDefault="00DB7A4F" w:rsidP="0065232C">
      <w:pPr>
        <w:pStyle w:val="NormalWeb"/>
        <w:numPr>
          <w:ilvl w:val="1"/>
          <w:numId w:val="7"/>
        </w:numPr>
        <w:suppressAutoHyphens/>
        <w:spacing w:before="0" w:beforeAutospacing="0" w:after="0" w:afterAutospacing="0"/>
        <w:ind w:left="788" w:hanging="431"/>
        <w:contextualSpacing/>
        <w:jc w:val="both"/>
        <w:outlineLvl w:val="0"/>
        <w:rPr>
          <w:rStyle w:val="Strong"/>
          <w:rFonts w:ascii="Arial" w:hAnsi="Arial" w:cs="Arial"/>
          <w:b w:val="0"/>
        </w:rPr>
      </w:pPr>
      <w:r w:rsidRPr="00C67507">
        <w:rPr>
          <w:rStyle w:val="Strong"/>
          <w:rFonts w:ascii="Arial" w:hAnsi="Arial" w:cs="Arial"/>
          <w:b w:val="0"/>
        </w:rPr>
        <w:t xml:space="preserve">Under the Data Protection Act the Society must: </w:t>
      </w:r>
    </w:p>
    <w:p w:rsidR="0065232C" w:rsidRPr="0065232C" w:rsidRDefault="0065232C" w:rsidP="0065232C">
      <w:pPr>
        <w:suppressAutoHyphens/>
        <w:spacing w:after="0" w:line="240" w:lineRule="auto"/>
        <w:ind w:left="357"/>
        <w:jc w:val="both"/>
        <w:rPr>
          <w:rStyle w:val="Strong"/>
          <w:rFonts w:ascii="Arial" w:hAnsi="Arial" w:cs="Arial"/>
          <w:b w:val="0"/>
          <w:sz w:val="14"/>
        </w:rPr>
      </w:pPr>
    </w:p>
    <w:p w:rsidR="00DB7A4F" w:rsidRPr="00171593" w:rsidRDefault="00DB7A4F" w:rsidP="0065232C">
      <w:pPr>
        <w:numPr>
          <w:ilvl w:val="0"/>
          <w:numId w:val="11"/>
        </w:numPr>
        <w:suppressAutoHyphens/>
        <w:spacing w:before="40" w:after="40" w:line="240" w:lineRule="auto"/>
        <w:ind w:left="1077" w:hanging="357"/>
        <w:jc w:val="both"/>
        <w:rPr>
          <w:rFonts w:ascii="Arial" w:hAnsi="Arial" w:cs="Arial"/>
          <w:bCs/>
        </w:rPr>
      </w:pPr>
      <w:r w:rsidRPr="00171593">
        <w:rPr>
          <w:rFonts w:ascii="Arial" w:hAnsi="Arial" w:cs="Arial"/>
          <w:bCs/>
        </w:rPr>
        <w:t>Only collect information that it needs for a specific purpose – Always ask the question 'Do I really need to keep this item of information on file?'</w:t>
      </w:r>
      <w:r w:rsidR="00B27ACE">
        <w:rPr>
          <w:rFonts w:ascii="Arial" w:hAnsi="Arial" w:cs="Arial"/>
          <w:bCs/>
        </w:rPr>
        <w:t>;</w:t>
      </w:r>
    </w:p>
    <w:p w:rsidR="00DB7A4F" w:rsidRPr="00171593" w:rsidRDefault="00DB7A4F" w:rsidP="0065232C">
      <w:pPr>
        <w:numPr>
          <w:ilvl w:val="0"/>
          <w:numId w:val="11"/>
        </w:numPr>
        <w:suppressAutoHyphens/>
        <w:spacing w:before="40" w:after="40" w:line="240" w:lineRule="auto"/>
        <w:ind w:left="1077" w:hanging="357"/>
        <w:jc w:val="both"/>
        <w:rPr>
          <w:rFonts w:ascii="Arial" w:hAnsi="Arial" w:cs="Arial"/>
          <w:bCs/>
        </w:rPr>
      </w:pPr>
      <w:r w:rsidRPr="00171593">
        <w:rPr>
          <w:rFonts w:ascii="Arial" w:hAnsi="Arial" w:cs="Arial"/>
          <w:bCs/>
        </w:rPr>
        <w:t>Keep it secure – Do not allow members access to each other’s personal data. A common breach of this principle is to send an e-mail “To” all members which means that everyone can see all of the e-mail addresses. Instead the e-mail should be sent to the author's email account a</w:t>
      </w:r>
      <w:r w:rsidR="00B27ACE">
        <w:rPr>
          <w:rFonts w:ascii="Arial" w:hAnsi="Arial" w:cs="Arial"/>
          <w:bCs/>
        </w:rPr>
        <w:t>nd sent "Bcc” to everyone else;</w:t>
      </w:r>
    </w:p>
    <w:p w:rsidR="00DB7A4F" w:rsidRPr="00171593" w:rsidRDefault="00DB7A4F" w:rsidP="0065232C">
      <w:pPr>
        <w:numPr>
          <w:ilvl w:val="0"/>
          <w:numId w:val="11"/>
        </w:numPr>
        <w:suppressAutoHyphens/>
        <w:spacing w:before="40" w:after="40" w:line="240" w:lineRule="auto"/>
        <w:ind w:left="1077" w:hanging="357"/>
        <w:jc w:val="both"/>
        <w:rPr>
          <w:rFonts w:ascii="Arial" w:hAnsi="Arial" w:cs="Arial"/>
          <w:bCs/>
        </w:rPr>
      </w:pPr>
      <w:r w:rsidRPr="00171593">
        <w:rPr>
          <w:rFonts w:ascii="Arial" w:hAnsi="Arial" w:cs="Arial"/>
          <w:bCs/>
        </w:rPr>
        <w:t>Ensure it is relevant and up to date</w:t>
      </w:r>
      <w:r w:rsidR="00B27ACE">
        <w:rPr>
          <w:rFonts w:ascii="Arial" w:hAnsi="Arial" w:cs="Arial"/>
          <w:bCs/>
        </w:rPr>
        <w:t>;</w:t>
      </w:r>
    </w:p>
    <w:p w:rsidR="00DB7A4F" w:rsidRPr="00171593" w:rsidRDefault="00DB7A4F" w:rsidP="0065232C">
      <w:pPr>
        <w:numPr>
          <w:ilvl w:val="0"/>
          <w:numId w:val="11"/>
        </w:numPr>
        <w:suppressAutoHyphens/>
        <w:spacing w:before="40" w:after="40" w:line="240" w:lineRule="auto"/>
        <w:ind w:left="1077" w:hanging="357"/>
        <w:jc w:val="both"/>
        <w:rPr>
          <w:rFonts w:ascii="Arial" w:hAnsi="Arial" w:cs="Arial"/>
          <w:bCs/>
        </w:rPr>
      </w:pPr>
      <w:r w:rsidRPr="00171593">
        <w:rPr>
          <w:rFonts w:ascii="Arial" w:hAnsi="Arial" w:cs="Arial"/>
          <w:bCs/>
        </w:rPr>
        <w:t xml:space="preserve">Only hold as much as data as needed and only for as long as it is needed. – There are good reasons for holding ex plot holders’ details for a time in case of further contact but the need for this and other 'old' data </w:t>
      </w:r>
      <w:r w:rsidR="00B27ACE">
        <w:rPr>
          <w:rFonts w:ascii="Arial" w:hAnsi="Arial" w:cs="Arial"/>
          <w:bCs/>
        </w:rPr>
        <w:t>should be reviewed periodically;</w:t>
      </w:r>
      <w:r w:rsidRPr="00171593">
        <w:rPr>
          <w:rFonts w:ascii="Arial" w:hAnsi="Arial" w:cs="Arial"/>
          <w:bCs/>
        </w:rPr>
        <w:t xml:space="preserve">   </w:t>
      </w:r>
    </w:p>
    <w:p w:rsidR="00DB7A4F" w:rsidRPr="00171593" w:rsidRDefault="00DB7A4F" w:rsidP="0065232C">
      <w:pPr>
        <w:numPr>
          <w:ilvl w:val="0"/>
          <w:numId w:val="11"/>
        </w:numPr>
        <w:suppressAutoHyphens/>
        <w:spacing w:before="40" w:after="40" w:line="240" w:lineRule="auto"/>
        <w:ind w:left="1077" w:hanging="357"/>
        <w:jc w:val="both"/>
        <w:rPr>
          <w:rFonts w:ascii="Arial" w:hAnsi="Arial" w:cs="Arial"/>
          <w:bCs/>
        </w:rPr>
      </w:pPr>
      <w:r w:rsidRPr="00171593">
        <w:rPr>
          <w:rFonts w:ascii="Arial" w:hAnsi="Arial" w:cs="Arial"/>
          <w:bCs/>
        </w:rPr>
        <w:t>Allow the subject of the information to see it on request – This is a legal right.</w:t>
      </w:r>
    </w:p>
    <w:p w:rsidR="00DB7A4F" w:rsidRPr="00C67507" w:rsidRDefault="00DB7A4F" w:rsidP="00F97713">
      <w:pPr>
        <w:pStyle w:val="NormalWeb"/>
        <w:numPr>
          <w:ilvl w:val="1"/>
          <w:numId w:val="7"/>
        </w:numPr>
        <w:suppressAutoHyphens/>
        <w:contextualSpacing/>
        <w:jc w:val="both"/>
        <w:outlineLvl w:val="0"/>
        <w:rPr>
          <w:rStyle w:val="Strong"/>
          <w:rFonts w:ascii="Arial" w:hAnsi="Arial" w:cs="Arial"/>
          <w:b w:val="0"/>
        </w:rPr>
      </w:pPr>
      <w:r w:rsidRPr="00C67507">
        <w:rPr>
          <w:rStyle w:val="Strong"/>
          <w:rFonts w:ascii="Arial" w:hAnsi="Arial" w:cs="Arial"/>
          <w:b w:val="0"/>
        </w:rPr>
        <w:t>Committee Members are entitled to access all information held by the Society or its officers acting for the society but they should refrain from asking for personal data unless they need it to discharge their duty as a member of the Committee.</w:t>
      </w:r>
    </w:p>
    <w:p w:rsidR="00C67507" w:rsidRDefault="00DB7A4F" w:rsidP="00C67507">
      <w:pPr>
        <w:suppressAutoHyphens/>
        <w:spacing w:after="0" w:line="240" w:lineRule="auto"/>
        <w:ind w:left="357"/>
        <w:jc w:val="both"/>
        <w:rPr>
          <w:rFonts w:ascii="Arial" w:hAnsi="Arial" w:cs="Arial"/>
          <w:b/>
          <w:lang w:val="en-US"/>
        </w:rPr>
      </w:pPr>
      <w:r w:rsidRPr="00C67507">
        <w:rPr>
          <w:rFonts w:ascii="Arial" w:hAnsi="Arial" w:cs="Arial"/>
          <w:b/>
          <w:lang w:val="en-US"/>
        </w:rPr>
        <w:t>Privacy Statement</w:t>
      </w:r>
    </w:p>
    <w:p w:rsidR="00C67507" w:rsidRPr="0065232C" w:rsidRDefault="00C67507" w:rsidP="00C67507">
      <w:pPr>
        <w:suppressAutoHyphens/>
        <w:spacing w:after="0" w:line="240" w:lineRule="auto"/>
        <w:ind w:left="357"/>
        <w:jc w:val="both"/>
        <w:rPr>
          <w:rFonts w:ascii="Arial" w:hAnsi="Arial" w:cs="Arial"/>
          <w:b/>
          <w:sz w:val="12"/>
          <w:lang w:val="en-US"/>
        </w:rPr>
      </w:pPr>
    </w:p>
    <w:p w:rsidR="0065232C" w:rsidRDefault="00DB7A4F" w:rsidP="00C67507">
      <w:pPr>
        <w:pStyle w:val="NormalWeb"/>
        <w:numPr>
          <w:ilvl w:val="1"/>
          <w:numId w:val="7"/>
        </w:numPr>
        <w:suppressAutoHyphens/>
        <w:spacing w:before="0" w:beforeAutospacing="0" w:after="0" w:afterAutospacing="0"/>
        <w:ind w:left="788" w:hanging="431"/>
        <w:contextualSpacing/>
        <w:jc w:val="both"/>
        <w:outlineLvl w:val="0"/>
        <w:rPr>
          <w:rStyle w:val="Strong"/>
          <w:rFonts w:ascii="Arial" w:hAnsi="Arial" w:cs="Arial"/>
          <w:b w:val="0"/>
        </w:rPr>
      </w:pPr>
      <w:r w:rsidRPr="00C67507">
        <w:rPr>
          <w:rStyle w:val="Strong"/>
          <w:rFonts w:ascii="Arial" w:hAnsi="Arial" w:cs="Arial"/>
          <w:b w:val="0"/>
        </w:rPr>
        <w:t xml:space="preserve">The following statement will be included on the Membership Application Form for the Society and may also be included in other documents; for example when </w:t>
      </w:r>
      <w:r w:rsidR="00290D83" w:rsidRPr="00C67507">
        <w:rPr>
          <w:rStyle w:val="Strong"/>
          <w:rFonts w:ascii="Arial" w:hAnsi="Arial" w:cs="Arial"/>
          <w:b w:val="0"/>
        </w:rPr>
        <w:t xml:space="preserve">a Member becomes </w:t>
      </w:r>
      <w:r w:rsidRPr="00C67507">
        <w:rPr>
          <w:rStyle w:val="Strong"/>
          <w:rFonts w:ascii="Arial" w:hAnsi="Arial" w:cs="Arial"/>
          <w:b w:val="0"/>
        </w:rPr>
        <w:t>a plot holder.</w:t>
      </w:r>
    </w:p>
    <w:p w:rsidR="00DB7A4F" w:rsidRPr="00C67507" w:rsidRDefault="00DB7A4F" w:rsidP="0065232C">
      <w:pPr>
        <w:pStyle w:val="NormalWeb"/>
        <w:suppressAutoHyphens/>
        <w:spacing w:before="0" w:beforeAutospacing="0" w:after="0" w:afterAutospacing="0"/>
        <w:ind w:left="788"/>
        <w:contextualSpacing/>
        <w:jc w:val="both"/>
        <w:outlineLvl w:val="0"/>
        <w:rPr>
          <w:rStyle w:val="Strong"/>
          <w:rFonts w:ascii="Arial" w:hAnsi="Arial" w:cs="Arial"/>
          <w:b w:val="0"/>
        </w:rPr>
      </w:pPr>
      <w:r w:rsidRPr="00C67507">
        <w:rPr>
          <w:rStyle w:val="Strong"/>
          <w:rFonts w:ascii="Arial" w:hAnsi="Arial" w:cs="Arial"/>
          <w:b w:val="0"/>
        </w:rPr>
        <w:t xml:space="preserve">  </w:t>
      </w:r>
    </w:p>
    <w:p w:rsidR="00F97713" w:rsidRPr="00171593" w:rsidRDefault="00DB7A4F" w:rsidP="0065232C">
      <w:pPr>
        <w:suppressAutoHyphens/>
        <w:spacing w:after="0"/>
        <w:ind w:left="360"/>
        <w:jc w:val="both"/>
        <w:rPr>
          <w:rStyle w:val="Strong"/>
          <w:rFonts w:asciiTheme="minorHAnsi" w:hAnsiTheme="minorHAnsi"/>
          <w:b w:val="0"/>
          <w:bCs w:val="0"/>
          <w:i/>
          <w:iCs/>
          <w:szCs w:val="24"/>
        </w:rPr>
      </w:pPr>
      <w:r w:rsidRPr="00171593">
        <w:rPr>
          <w:rFonts w:asciiTheme="minorHAnsi" w:hAnsiTheme="minorHAnsi"/>
          <w:i/>
          <w:iCs/>
          <w:szCs w:val="24"/>
        </w:rPr>
        <w:t>"The contact details, allotment history and other information relevant to their membership of Newick Allotment Society or any tenancy, will be stored by the Society and may be kept on computer.  This information will be used only for the management and administration of the Society and any relevant site and will not be disclosed to third parties unless the Society is required to do so by law. Any member may inspect the information held by the Society about him or her on request</w:t>
      </w:r>
      <w:r w:rsidR="0065232C" w:rsidRPr="00171593">
        <w:rPr>
          <w:rFonts w:asciiTheme="minorHAnsi" w:hAnsiTheme="minorHAnsi"/>
          <w:i/>
          <w:iCs/>
          <w:szCs w:val="24"/>
        </w:rPr>
        <w:t>.</w:t>
      </w:r>
    </w:p>
    <w:p w:rsidR="00C67507" w:rsidRDefault="005C206D" w:rsidP="005C206D">
      <w:pPr>
        <w:pStyle w:val="NormalWeb"/>
        <w:tabs>
          <w:tab w:val="left" w:pos="2880"/>
        </w:tabs>
        <w:suppressAutoHyphens/>
        <w:ind w:left="792"/>
        <w:contextualSpacing/>
        <w:jc w:val="both"/>
        <w:outlineLvl w:val="0"/>
        <w:rPr>
          <w:rStyle w:val="Strong"/>
          <w:rFonts w:ascii="Arial" w:hAnsi="Arial" w:cs="Arial"/>
          <w:b w:val="0"/>
        </w:rPr>
      </w:pPr>
      <w:r>
        <w:rPr>
          <w:rStyle w:val="Strong"/>
          <w:rFonts w:ascii="Arial" w:hAnsi="Arial" w:cs="Arial"/>
          <w:b w:val="0"/>
        </w:rPr>
        <w:tab/>
      </w:r>
    </w:p>
    <w:p w:rsidR="00F97713" w:rsidRDefault="00F97713" w:rsidP="00F97713">
      <w:pPr>
        <w:pStyle w:val="NormalWeb"/>
        <w:suppressAutoHyphens/>
        <w:contextualSpacing/>
        <w:jc w:val="center"/>
        <w:outlineLvl w:val="0"/>
        <w:rPr>
          <w:rStyle w:val="Strong"/>
          <w:rFonts w:ascii="Arial" w:hAnsi="Arial" w:cs="Arial"/>
          <w:b w:val="0"/>
        </w:rPr>
      </w:pPr>
      <w:r>
        <w:rPr>
          <w:rStyle w:val="Strong"/>
          <w:rFonts w:ascii="Arial" w:hAnsi="Arial" w:cs="Arial"/>
          <w:b w:val="0"/>
        </w:rPr>
        <w:t>___________________</w:t>
      </w:r>
    </w:p>
    <w:p w:rsidR="00F97713" w:rsidRDefault="00F97713" w:rsidP="00F97713">
      <w:pPr>
        <w:pStyle w:val="NormalWeb"/>
        <w:suppressAutoHyphens/>
        <w:contextualSpacing/>
        <w:jc w:val="both"/>
        <w:outlineLvl w:val="0"/>
        <w:rPr>
          <w:rStyle w:val="Strong"/>
          <w:rFonts w:ascii="Arial" w:hAnsi="Arial" w:cs="Arial"/>
          <w:b w:val="0"/>
        </w:rPr>
      </w:pPr>
    </w:p>
    <w:p w:rsidR="00C67507" w:rsidRDefault="00C67507" w:rsidP="00F97713">
      <w:pPr>
        <w:pStyle w:val="NormalWeb"/>
        <w:suppressAutoHyphens/>
        <w:contextualSpacing/>
        <w:jc w:val="both"/>
        <w:outlineLvl w:val="0"/>
        <w:rPr>
          <w:rStyle w:val="Strong"/>
          <w:rFonts w:ascii="Arial" w:hAnsi="Arial" w:cs="Arial"/>
          <w:b w:val="0"/>
        </w:rPr>
      </w:pPr>
    </w:p>
    <w:p w:rsidR="003160E8" w:rsidRDefault="006B364D" w:rsidP="00F97713">
      <w:pPr>
        <w:pStyle w:val="NormalWeb"/>
        <w:suppressAutoHyphens/>
        <w:contextualSpacing/>
        <w:jc w:val="center"/>
        <w:outlineLvl w:val="0"/>
        <w:rPr>
          <w:rFonts w:ascii="Arial" w:hAnsi="Arial" w:cs="Arial"/>
          <w:b/>
          <w:bCs/>
          <w:noProof/>
          <w:sz w:val="22"/>
        </w:rPr>
      </w:pPr>
      <w:r>
        <w:rPr>
          <w:rStyle w:val="Strong"/>
          <w:rFonts w:ascii="Arial" w:hAnsi="Arial" w:cs="Arial"/>
          <w:sz w:val="22"/>
        </w:rPr>
        <w:t xml:space="preserve">The above </w:t>
      </w:r>
      <w:r w:rsidR="00B964C5">
        <w:rPr>
          <w:rStyle w:val="Strong"/>
          <w:rFonts w:ascii="Arial" w:hAnsi="Arial" w:cs="Arial"/>
          <w:sz w:val="22"/>
        </w:rPr>
        <w:t>Constitution</w:t>
      </w:r>
      <w:r w:rsidR="003160E8">
        <w:rPr>
          <w:rStyle w:val="Strong"/>
          <w:rFonts w:ascii="Arial" w:hAnsi="Arial" w:cs="Arial"/>
          <w:sz w:val="22"/>
        </w:rPr>
        <w:t xml:space="preserve"> </w:t>
      </w:r>
      <w:r w:rsidR="00B964C5">
        <w:rPr>
          <w:rStyle w:val="Strong"/>
          <w:rFonts w:ascii="Arial" w:hAnsi="Arial" w:cs="Arial"/>
          <w:sz w:val="22"/>
        </w:rPr>
        <w:t xml:space="preserve">was approved and </w:t>
      </w:r>
      <w:r w:rsidR="00774A36">
        <w:rPr>
          <w:rStyle w:val="Strong"/>
          <w:rFonts w:ascii="Arial" w:hAnsi="Arial" w:cs="Arial"/>
          <w:sz w:val="22"/>
        </w:rPr>
        <w:t>adopted at</w:t>
      </w:r>
      <w:r w:rsidR="003160E8" w:rsidRPr="003160E8">
        <w:rPr>
          <w:snapToGrid w:val="0"/>
          <w:color w:val="000000"/>
          <w:w w:val="0"/>
          <w:sz w:val="0"/>
          <w:szCs w:val="0"/>
          <w:u w:color="000000"/>
          <w:bdr w:val="none" w:sz="0" w:space="0" w:color="000000"/>
          <w:shd w:val="clear" w:color="000000" w:fill="000000"/>
        </w:rPr>
        <w:t xml:space="preserve"> </w:t>
      </w:r>
      <w:r w:rsidR="00774A36">
        <w:rPr>
          <w:rStyle w:val="Strong"/>
          <w:rFonts w:ascii="Arial" w:hAnsi="Arial" w:cs="Arial"/>
          <w:sz w:val="22"/>
        </w:rPr>
        <w:t xml:space="preserve"> the Extraordinary </w:t>
      </w:r>
      <w:r w:rsidR="00F97713" w:rsidRPr="00F97713">
        <w:rPr>
          <w:rStyle w:val="Strong"/>
          <w:rFonts w:ascii="Arial" w:hAnsi="Arial" w:cs="Arial"/>
          <w:sz w:val="22"/>
        </w:rPr>
        <w:t xml:space="preserve">General Meeting </w:t>
      </w:r>
      <w:r>
        <w:rPr>
          <w:rStyle w:val="Strong"/>
          <w:rFonts w:ascii="Arial" w:hAnsi="Arial" w:cs="Arial"/>
          <w:sz w:val="22"/>
        </w:rPr>
        <w:t xml:space="preserve">of the Society </w:t>
      </w:r>
      <w:r w:rsidR="00F97713" w:rsidRPr="00F97713">
        <w:rPr>
          <w:rStyle w:val="Strong"/>
          <w:rFonts w:ascii="Arial" w:hAnsi="Arial" w:cs="Arial"/>
          <w:sz w:val="22"/>
        </w:rPr>
        <w:t>on 20th June 2013</w:t>
      </w:r>
    </w:p>
    <w:p w:rsidR="003160E8" w:rsidRDefault="003160E8" w:rsidP="00F97713">
      <w:pPr>
        <w:pStyle w:val="NormalWeb"/>
        <w:suppressAutoHyphens/>
        <w:contextualSpacing/>
        <w:jc w:val="center"/>
        <w:outlineLvl w:val="0"/>
        <w:rPr>
          <w:rFonts w:ascii="Arial" w:hAnsi="Arial" w:cs="Arial"/>
          <w:b/>
          <w:bCs/>
          <w:noProof/>
          <w:sz w:val="22"/>
        </w:rPr>
      </w:pPr>
    </w:p>
    <w:p w:rsidR="00F97713" w:rsidRPr="00F97713" w:rsidRDefault="003160E8" w:rsidP="00F97713">
      <w:pPr>
        <w:pStyle w:val="NormalWeb"/>
        <w:suppressAutoHyphens/>
        <w:contextualSpacing/>
        <w:jc w:val="center"/>
        <w:outlineLvl w:val="0"/>
        <w:rPr>
          <w:rStyle w:val="Strong"/>
          <w:rFonts w:ascii="Arial" w:hAnsi="Arial" w:cs="Arial"/>
          <w:sz w:val="22"/>
        </w:rPr>
      </w:pPr>
      <w:r>
        <w:rPr>
          <w:rFonts w:ascii="Arial" w:hAnsi="Arial" w:cs="Arial"/>
          <w:b/>
          <w:bCs/>
          <w:noProof/>
          <w:sz w:val="22"/>
        </w:rPr>
        <w:drawing>
          <wp:inline distT="0" distB="0" distL="0" distR="0">
            <wp:extent cx="1192014" cy="968712"/>
            <wp:effectExtent l="19050" t="0" r="8136" b="0"/>
            <wp:docPr id="3" name="Picture 2" descr="C:\Users\Main\Desktop\Allotment Committe\Membership Secretary Store\Logos\Bigger logo pic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n\Desktop\Allotment Committe\Membership Secretary Store\Logos\Bigger logo picture.bmp"/>
                    <pic:cNvPicPr>
                      <a:picLocks noChangeAspect="1" noChangeArrowheads="1"/>
                    </pic:cNvPicPr>
                  </pic:nvPicPr>
                  <pic:blipFill>
                    <a:blip r:embed="rId8" cstate="print"/>
                    <a:srcRect/>
                    <a:stretch>
                      <a:fillRect/>
                    </a:stretch>
                  </pic:blipFill>
                  <pic:spPr bwMode="auto">
                    <a:xfrm>
                      <a:off x="0" y="0"/>
                      <a:ext cx="1194805" cy="968991"/>
                    </a:xfrm>
                    <a:prstGeom prst="rect">
                      <a:avLst/>
                    </a:prstGeom>
                    <a:noFill/>
                    <a:ln w="9525">
                      <a:noFill/>
                      <a:miter lim="800000"/>
                      <a:headEnd/>
                      <a:tailEnd/>
                    </a:ln>
                  </pic:spPr>
                </pic:pic>
              </a:graphicData>
            </a:graphic>
          </wp:inline>
        </w:drawing>
      </w:r>
    </w:p>
    <w:sectPr w:rsidR="00F97713" w:rsidRPr="00F97713" w:rsidSect="003160E8">
      <w:headerReference w:type="default" r:id="rId9"/>
      <w:footerReference w:type="default" r:id="rId10"/>
      <w:pgSz w:w="11906" w:h="16838"/>
      <w:pgMar w:top="1191" w:right="1191" w:bottom="1191"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675" w:rsidRDefault="00787675" w:rsidP="00DB7A4F">
      <w:pPr>
        <w:spacing w:after="0" w:line="240" w:lineRule="auto"/>
      </w:pPr>
      <w:r>
        <w:separator/>
      </w:r>
    </w:p>
  </w:endnote>
  <w:endnote w:type="continuationSeparator" w:id="0">
    <w:p w:rsidR="00787675" w:rsidRDefault="00787675" w:rsidP="00DB7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17815"/>
      <w:docPartObj>
        <w:docPartGallery w:val="Page Numbers (Bottom of Page)"/>
        <w:docPartUnique/>
      </w:docPartObj>
    </w:sdtPr>
    <w:sdtContent>
      <w:p w:rsidR="00D1543B" w:rsidRDefault="0084633D">
        <w:pPr>
          <w:pStyle w:val="Footer"/>
          <w:jc w:val="center"/>
        </w:pPr>
        <w:fldSimple w:instr=" PAGE   \* MERGEFORMAT ">
          <w:r w:rsidR="006B364D">
            <w:rPr>
              <w:noProof/>
            </w:rPr>
            <w:t>1</w:t>
          </w:r>
        </w:fldSimple>
      </w:p>
    </w:sdtContent>
  </w:sdt>
  <w:p w:rsidR="00D1543B" w:rsidRDefault="00D154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675" w:rsidRDefault="00787675" w:rsidP="00DB7A4F">
      <w:pPr>
        <w:spacing w:after="0" w:line="240" w:lineRule="auto"/>
      </w:pPr>
      <w:r>
        <w:separator/>
      </w:r>
    </w:p>
  </w:footnote>
  <w:footnote w:type="continuationSeparator" w:id="0">
    <w:p w:rsidR="00787675" w:rsidRDefault="00787675" w:rsidP="00DB7A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04F" w:rsidRPr="00C54113" w:rsidRDefault="00DB7A4F" w:rsidP="0066104F">
    <w:pPr>
      <w:spacing w:after="0" w:line="240" w:lineRule="auto"/>
      <w:jc w:val="center"/>
      <w:rPr>
        <w:rFonts w:asciiTheme="minorHAnsi" w:hAnsiTheme="minorHAnsi" w:cs="Arial"/>
        <w:b/>
        <w:color w:val="C00000"/>
        <w:sz w:val="36"/>
      </w:rPr>
    </w:pPr>
    <w:r w:rsidRPr="00C54113">
      <w:rPr>
        <w:rFonts w:asciiTheme="minorHAnsi" w:hAnsiTheme="minorHAnsi" w:cs="Arial"/>
        <w:b/>
        <w:color w:val="C00000"/>
        <w:sz w:val="36"/>
      </w:rPr>
      <w:t>N</w:t>
    </w:r>
    <w:r w:rsidRPr="00C54113">
      <w:rPr>
        <w:rFonts w:asciiTheme="minorHAnsi" w:hAnsiTheme="minorHAnsi" w:cs="Arial"/>
        <w:b/>
        <w:color w:val="943634" w:themeColor="accent2" w:themeShade="BF"/>
        <w:sz w:val="36"/>
      </w:rPr>
      <w:t>EWICK</w:t>
    </w:r>
    <w:r w:rsidRPr="00C54113">
      <w:rPr>
        <w:rFonts w:asciiTheme="minorHAnsi" w:hAnsiTheme="minorHAnsi" w:cs="Arial"/>
        <w:b/>
        <w:color w:val="C00000"/>
        <w:sz w:val="36"/>
      </w:rPr>
      <w:t xml:space="preserve"> A</w:t>
    </w:r>
    <w:r w:rsidRPr="00C54113">
      <w:rPr>
        <w:rFonts w:asciiTheme="minorHAnsi" w:hAnsiTheme="minorHAnsi" w:cs="Arial"/>
        <w:b/>
        <w:color w:val="943634" w:themeColor="accent2" w:themeShade="BF"/>
        <w:sz w:val="36"/>
      </w:rPr>
      <w:t>LLOTMENT</w:t>
    </w:r>
    <w:r w:rsidRPr="00C54113">
      <w:rPr>
        <w:rFonts w:asciiTheme="minorHAnsi" w:hAnsiTheme="minorHAnsi" w:cs="Arial"/>
        <w:b/>
        <w:color w:val="C00000"/>
        <w:sz w:val="36"/>
      </w:rPr>
      <w:t xml:space="preserve"> S</w:t>
    </w:r>
    <w:r w:rsidRPr="00C54113">
      <w:rPr>
        <w:rFonts w:asciiTheme="minorHAnsi" w:hAnsiTheme="minorHAnsi" w:cs="Arial"/>
        <w:b/>
        <w:color w:val="943634" w:themeColor="accent2" w:themeShade="BF"/>
        <w:sz w:val="36"/>
      </w:rPr>
      <w:t>OCIETY</w:t>
    </w:r>
  </w:p>
  <w:p w:rsidR="0066104F" w:rsidRPr="00F97713" w:rsidRDefault="0066104F" w:rsidP="0066104F">
    <w:pPr>
      <w:spacing w:after="0" w:line="240" w:lineRule="auto"/>
      <w:jc w:val="center"/>
      <w:rPr>
        <w:rFonts w:asciiTheme="minorHAnsi" w:hAnsiTheme="minorHAnsi" w:cs="Arial"/>
        <w:b/>
        <w:sz w:val="8"/>
        <w:szCs w:val="12"/>
      </w:rPr>
    </w:pPr>
  </w:p>
  <w:p w:rsidR="00DB7A4F" w:rsidRPr="0066104F" w:rsidRDefault="00B964C5" w:rsidP="0066104F">
    <w:pPr>
      <w:spacing w:after="0" w:line="240" w:lineRule="auto"/>
      <w:jc w:val="center"/>
      <w:rPr>
        <w:rFonts w:asciiTheme="minorHAnsi" w:hAnsiTheme="minorHAnsi" w:cs="Arial"/>
        <w:b/>
        <w:sz w:val="24"/>
        <w:szCs w:val="18"/>
      </w:rPr>
    </w:pPr>
    <w:r>
      <w:rPr>
        <w:rFonts w:asciiTheme="minorHAnsi" w:hAnsiTheme="minorHAnsi" w:cs="Arial"/>
        <w:b/>
        <w:sz w:val="24"/>
        <w:szCs w:val="18"/>
      </w:rPr>
      <w:t>C</w:t>
    </w:r>
    <w:r w:rsidR="00DB7A4F" w:rsidRPr="0066104F">
      <w:rPr>
        <w:rFonts w:asciiTheme="minorHAnsi" w:hAnsiTheme="minorHAnsi" w:cs="Arial"/>
        <w:b/>
        <w:sz w:val="24"/>
        <w:szCs w:val="18"/>
      </w:rPr>
      <w:t>ONSTITUTION</w:t>
    </w:r>
  </w:p>
  <w:p w:rsidR="0066104F" w:rsidRPr="0066104F" w:rsidRDefault="0066104F" w:rsidP="0066104F">
    <w:pPr>
      <w:pStyle w:val="Header"/>
      <w:jc w:val="center"/>
      <w:rPr>
        <w:rFonts w:asciiTheme="majorHAnsi" w:hAnsiTheme="majorHAnsi" w:cs="Arial"/>
        <w:b/>
        <w:sz w:val="20"/>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12B8"/>
    <w:multiLevelType w:val="hybridMultilevel"/>
    <w:tmpl w:val="820A1F6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nsid w:val="346F3884"/>
    <w:multiLevelType w:val="multilevel"/>
    <w:tmpl w:val="65DAD2C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63B7A1C"/>
    <w:multiLevelType w:val="hybridMultilevel"/>
    <w:tmpl w:val="41A843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9630C1A"/>
    <w:multiLevelType w:val="multilevel"/>
    <w:tmpl w:val="D1624C0C"/>
    <w:lvl w:ilvl="0">
      <w:start w:val="1"/>
      <w:numFmt w:val="decimal"/>
      <w:lvlText w:val="%1."/>
      <w:lvlJc w:val="left"/>
      <w:pPr>
        <w:ind w:left="360" w:hanging="360"/>
      </w:pPr>
      <w:rPr>
        <w:rFonts w:ascii="Arial" w:hAnsi="Arial" w:cs="Arial" w:hint="default"/>
        <w:b/>
        <w:sz w:val="20"/>
      </w:rPr>
    </w:lvl>
    <w:lvl w:ilvl="1">
      <w:start w:val="1"/>
      <w:numFmt w:val="decimal"/>
      <w:lvlText w:val="%1.%2."/>
      <w:lvlJc w:val="left"/>
      <w:pPr>
        <w:ind w:left="792" w:hanging="432"/>
      </w:pPr>
      <w:rPr>
        <w:rFonts w:hint="default"/>
        <w:b w:val="0"/>
        <w:sz w:val="18"/>
      </w:rPr>
    </w:lvl>
    <w:lvl w:ilvl="2">
      <w:start w:val="1"/>
      <w:numFmt w:val="lowerRoman"/>
      <w:lvlText w:val="%3."/>
      <w:lvlJc w:val="right"/>
      <w:pPr>
        <w:ind w:left="1224" w:hanging="504"/>
      </w:pPr>
      <w:rPr>
        <w:rFonts w:hint="default"/>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48549BF"/>
    <w:multiLevelType w:val="hybridMultilevel"/>
    <w:tmpl w:val="EC62F3A6"/>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7B5132C"/>
    <w:multiLevelType w:val="hybridMultilevel"/>
    <w:tmpl w:val="9C888412"/>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604333FF"/>
    <w:multiLevelType w:val="hybridMultilevel"/>
    <w:tmpl w:val="1B7A87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81F3C54"/>
    <w:multiLevelType w:val="hybridMultilevel"/>
    <w:tmpl w:val="4BC08CD8"/>
    <w:lvl w:ilvl="0" w:tplc="0809000F">
      <w:start w:val="1"/>
      <w:numFmt w:val="decimal"/>
      <w:lvlText w:val="%1."/>
      <w:lvlJc w:val="left"/>
      <w:pPr>
        <w:ind w:left="360" w:hanging="360"/>
      </w:p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8">
    <w:nsid w:val="7C424A26"/>
    <w:multiLevelType w:val="hybridMultilevel"/>
    <w:tmpl w:val="9C888412"/>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4"/>
  </w:num>
  <w:num w:numId="5">
    <w:abstractNumId w:val="2"/>
    <w:lvlOverride w:ilvl="0">
      <w:lvl w:ilvl="0" w:tplc="0809000F">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6">
    <w:abstractNumId w:val="6"/>
  </w:num>
  <w:num w:numId="7">
    <w:abstractNumId w:val="3"/>
  </w:num>
  <w:num w:numId="8">
    <w:abstractNumId w:val="1"/>
  </w:num>
  <w:num w:numId="9">
    <w:abstractNumId w:val="0"/>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hdrShapeDefaults>
    <o:shapedefaults v:ext="edit" spidmax="27650"/>
  </w:hdrShapeDefaults>
  <w:footnotePr>
    <w:footnote w:id="-1"/>
    <w:footnote w:id="0"/>
  </w:footnotePr>
  <w:endnotePr>
    <w:endnote w:id="-1"/>
    <w:endnote w:id="0"/>
  </w:endnotePr>
  <w:compat/>
  <w:rsids>
    <w:rsidRoot w:val="00577905"/>
    <w:rsid w:val="00062A62"/>
    <w:rsid w:val="0009761D"/>
    <w:rsid w:val="0013108D"/>
    <w:rsid w:val="00171593"/>
    <w:rsid w:val="00194FAE"/>
    <w:rsid w:val="001D65DF"/>
    <w:rsid w:val="00223594"/>
    <w:rsid w:val="00290D83"/>
    <w:rsid w:val="002A7E12"/>
    <w:rsid w:val="002F694B"/>
    <w:rsid w:val="0030467D"/>
    <w:rsid w:val="003156B9"/>
    <w:rsid w:val="003160E8"/>
    <w:rsid w:val="00333AD2"/>
    <w:rsid w:val="003E5905"/>
    <w:rsid w:val="00577905"/>
    <w:rsid w:val="005C206D"/>
    <w:rsid w:val="005E6C86"/>
    <w:rsid w:val="005F6594"/>
    <w:rsid w:val="00615D9E"/>
    <w:rsid w:val="00647E4D"/>
    <w:rsid w:val="0065232C"/>
    <w:rsid w:val="0066104F"/>
    <w:rsid w:val="00676923"/>
    <w:rsid w:val="006B364D"/>
    <w:rsid w:val="006E7BEB"/>
    <w:rsid w:val="00757AC9"/>
    <w:rsid w:val="00774A36"/>
    <w:rsid w:val="00787675"/>
    <w:rsid w:val="007F395E"/>
    <w:rsid w:val="00845EAE"/>
    <w:rsid w:val="0084633D"/>
    <w:rsid w:val="00883440"/>
    <w:rsid w:val="008F4FD8"/>
    <w:rsid w:val="00937A73"/>
    <w:rsid w:val="009B19F3"/>
    <w:rsid w:val="009F2AC8"/>
    <w:rsid w:val="00A944F8"/>
    <w:rsid w:val="00AA7400"/>
    <w:rsid w:val="00B27ACE"/>
    <w:rsid w:val="00B46188"/>
    <w:rsid w:val="00B964C5"/>
    <w:rsid w:val="00C1528A"/>
    <w:rsid w:val="00C54113"/>
    <w:rsid w:val="00C67507"/>
    <w:rsid w:val="00CF5DE6"/>
    <w:rsid w:val="00D03365"/>
    <w:rsid w:val="00D1035F"/>
    <w:rsid w:val="00D1543B"/>
    <w:rsid w:val="00D82A26"/>
    <w:rsid w:val="00DB7A4F"/>
    <w:rsid w:val="00DC2C56"/>
    <w:rsid w:val="00DF661C"/>
    <w:rsid w:val="00E26729"/>
    <w:rsid w:val="00E26B39"/>
    <w:rsid w:val="00E81E82"/>
    <w:rsid w:val="00F07BFD"/>
    <w:rsid w:val="00F2232C"/>
    <w:rsid w:val="00F963F7"/>
    <w:rsid w:val="00F97713"/>
    <w:rsid w:val="00FA219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AC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AC9"/>
    <w:pPr>
      <w:ind w:left="720"/>
      <w:contextualSpacing/>
    </w:pPr>
  </w:style>
  <w:style w:type="paragraph" w:styleId="NormalWeb">
    <w:name w:val="Normal (Web)"/>
    <w:basedOn w:val="Normal"/>
    <w:uiPriority w:val="99"/>
    <w:unhideWhenUsed/>
    <w:rsid w:val="008F4FD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F4FD8"/>
    <w:rPr>
      <w:b/>
      <w:bCs/>
    </w:rPr>
  </w:style>
  <w:style w:type="character" w:styleId="Hyperlink">
    <w:name w:val="Hyperlink"/>
    <w:basedOn w:val="DefaultParagraphFont"/>
    <w:uiPriority w:val="99"/>
    <w:unhideWhenUsed/>
    <w:rsid w:val="00DB7A4F"/>
    <w:rPr>
      <w:color w:val="0000FF"/>
      <w:u w:val="single"/>
    </w:rPr>
  </w:style>
  <w:style w:type="paragraph" w:styleId="FootnoteText">
    <w:name w:val="footnote text"/>
    <w:basedOn w:val="Normal"/>
    <w:link w:val="FootnoteTextChar"/>
    <w:uiPriority w:val="99"/>
    <w:semiHidden/>
    <w:unhideWhenUsed/>
    <w:rsid w:val="00DB7A4F"/>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DB7A4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B7A4F"/>
    <w:rPr>
      <w:vertAlign w:val="superscript"/>
    </w:rPr>
  </w:style>
  <w:style w:type="paragraph" w:styleId="Header">
    <w:name w:val="header"/>
    <w:basedOn w:val="Normal"/>
    <w:link w:val="HeaderChar"/>
    <w:uiPriority w:val="99"/>
    <w:unhideWhenUsed/>
    <w:rsid w:val="00DB7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A4F"/>
    <w:rPr>
      <w:rFonts w:ascii="Calibri" w:eastAsia="Calibri" w:hAnsi="Calibri" w:cs="Times New Roman"/>
    </w:rPr>
  </w:style>
  <w:style w:type="paragraph" w:styleId="Footer">
    <w:name w:val="footer"/>
    <w:basedOn w:val="Normal"/>
    <w:link w:val="FooterChar"/>
    <w:uiPriority w:val="99"/>
    <w:unhideWhenUsed/>
    <w:rsid w:val="00DB7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A4F"/>
    <w:rPr>
      <w:rFonts w:ascii="Calibri" w:eastAsia="Calibri" w:hAnsi="Calibri" w:cs="Times New Roman"/>
    </w:rPr>
  </w:style>
  <w:style w:type="paragraph" w:styleId="BalloonText">
    <w:name w:val="Balloon Text"/>
    <w:basedOn w:val="Normal"/>
    <w:link w:val="BalloonTextChar"/>
    <w:uiPriority w:val="99"/>
    <w:semiHidden/>
    <w:unhideWhenUsed/>
    <w:rsid w:val="00D03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36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639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576B03F-0A4F-4DA6-9B5F-1A23907B1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27</cp:revision>
  <cp:lastPrinted>2013-06-20T11:10:00Z</cp:lastPrinted>
  <dcterms:created xsi:type="dcterms:W3CDTF">2013-06-12T09:20:00Z</dcterms:created>
  <dcterms:modified xsi:type="dcterms:W3CDTF">2013-06-24T20:17:00Z</dcterms:modified>
</cp:coreProperties>
</file>