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  <w:r>
        <w:rPr>
          <w:sz w:val="36"/>
          <w:szCs w:val="36"/>
        </w:rPr>
        <w:t>Guidance for themed competitions 2026-27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/>
      </w:pPr>
      <w:r>
        <w:rPr>
          <w:sz w:val="28"/>
          <w:szCs w:val="28"/>
        </w:rPr>
        <w:t xml:space="preserve">Animals. </w:t>
      </w:r>
      <w:r>
        <w:rPr/>
        <w:t xml:space="preserve"> -   Any Mammal, wild, in a zoo, farm or domestic pets. These can be portraits or animals in habitats or moving eg horse racing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Prime colours   –   The focus of the photograph should be mainly one of the pigment</w:t>
      </w:r>
    </w:p>
    <w:p>
      <w:pPr>
        <w:pStyle w:val="Normal"/>
        <w:rPr/>
      </w:pPr>
      <w:r>
        <w:rPr/>
        <w:t>colours   Red, Blue or Yellow.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Low Key  -  This technique emphasizes dark tones and shadows to create a moody and dramatic atmosphere. It involves a well- exposed subject that stands out against a black background resulting in a high contrast image. Subjects may be highlighted in parts that are important. It may involve mostly black colours to show mainly reflections of light on the black.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8" w:before="0" w:after="160"/>
        <w:jc w:val="start"/>
        <w:rPr/>
      </w:pPr>
      <w:r>
        <w:rPr/>
        <w:t>Intentional Camera Movement (ICM)  - Use camera movement to create appealing or interesting images. This may be done using movement of the whole camera and lens or effects using zooming techniques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bb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bb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bb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bb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bb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bb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bb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bb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bb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5a2bb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5a2bb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5a2bb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5a2bbd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5a2bbd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a2bbd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5a2bbd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5a2bbd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5a2bbd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5a2bb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5a2bb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5a2bb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a2bbd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5a2bb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a2bbd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5a2bb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bb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bb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a2bb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5a2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LibreOffice/26.2.5.2$Windows_X86_64 LibreOffice_project/cd7284b4cbbfeb507e630c1aac019f4157393acb</Application>
  <AppVersion>15.0000</AppVersion>
  <Pages>1</Pages>
  <Words>140</Words>
  <Characters>699</Characters>
  <CharactersWithSpaces>864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2026-02-28T16:00:00Z</dcterms:created>
  <dc:creator>Jill Sullivan</dc:creator>
  <dc:description/>
  <dc:language>en-GB</dc:language>
  <cp:lastModifiedBy>Jill Sullivan</cp:lastModifiedBy>
  <dcterms:modified xsi:type="dcterms:W3CDTF">2026-03-01T13:21:00Z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