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9E" w:rsidRDefault="00112047" w:rsidP="00112047">
      <w:pPr>
        <w:numPr>
          <w:ilvl w:val="0"/>
          <w:numId w:val="0"/>
        </w:numPr>
        <w:tabs>
          <w:tab w:val="clear" w:pos="902"/>
        </w:tabs>
        <w:spacing w:before="0" w:after="200" w:line="276" w:lineRule="auto"/>
        <w:rPr>
          <w:rFonts w:eastAsia="Calibri" w:cs="Arial"/>
          <w:b/>
          <w:bCs w:val="0"/>
          <w:sz w:val="28"/>
          <w:szCs w:val="22"/>
        </w:rPr>
      </w:pPr>
      <w:r w:rsidRPr="009B3C28">
        <w:rPr>
          <w:rFonts w:eastAsia="Calibri" w:cs="Arial"/>
          <w:b/>
          <w:bCs w:val="0"/>
          <w:sz w:val="28"/>
          <w:szCs w:val="22"/>
        </w:rPr>
        <w:t xml:space="preserve">THE COUNCILLORS’ CODE OF CONDUCT </w:t>
      </w:r>
    </w:p>
    <w:p w:rsidR="00105A9E" w:rsidRDefault="00105A9E" w:rsidP="00112047">
      <w:pPr>
        <w:numPr>
          <w:ilvl w:val="0"/>
          <w:numId w:val="0"/>
        </w:numPr>
        <w:tabs>
          <w:tab w:val="clear" w:pos="902"/>
        </w:tabs>
        <w:spacing w:before="0" w:after="200" w:line="276" w:lineRule="auto"/>
        <w:rPr>
          <w:rFonts w:eastAsia="Calibri" w:cs="Arial"/>
          <w:b/>
          <w:bCs w:val="0"/>
          <w:sz w:val="28"/>
          <w:szCs w:val="22"/>
        </w:rPr>
      </w:pPr>
    </w:p>
    <w:p w:rsidR="00112047" w:rsidRDefault="00112047" w:rsidP="00112047">
      <w:pPr>
        <w:numPr>
          <w:ilvl w:val="0"/>
          <w:numId w:val="0"/>
        </w:numPr>
        <w:tabs>
          <w:tab w:val="clear" w:pos="902"/>
        </w:tabs>
        <w:spacing w:before="0" w:after="200" w:line="276" w:lineRule="auto"/>
        <w:rPr>
          <w:rFonts w:eastAsia="Calibri" w:cs="Arial"/>
          <w:b/>
          <w:bCs w:val="0"/>
          <w:sz w:val="28"/>
          <w:szCs w:val="22"/>
        </w:rPr>
      </w:pPr>
      <w:r w:rsidRPr="009B3C28">
        <w:rPr>
          <w:rFonts w:eastAsia="Calibri" w:cs="Arial"/>
          <w:b/>
          <w:bCs w:val="0"/>
          <w:sz w:val="28"/>
          <w:szCs w:val="22"/>
        </w:rPr>
        <w:t>Part 1</w:t>
      </w:r>
    </w:p>
    <w:p w:rsidR="00112047" w:rsidRPr="009B3C28" w:rsidRDefault="00112047" w:rsidP="00112047">
      <w:pPr>
        <w:numPr>
          <w:ilvl w:val="0"/>
          <w:numId w:val="0"/>
        </w:numPr>
        <w:tabs>
          <w:tab w:val="clear" w:pos="902"/>
        </w:tabs>
        <w:spacing w:before="0" w:after="200" w:line="276" w:lineRule="auto"/>
        <w:rPr>
          <w:rFonts w:eastAsia="Calibri" w:cs="Arial"/>
          <w:b/>
          <w:bCs w:val="0"/>
          <w:sz w:val="32"/>
          <w:szCs w:val="22"/>
        </w:rPr>
      </w:pPr>
      <w:r w:rsidRPr="009B3C28">
        <w:rPr>
          <w:rFonts w:eastAsia="Calibri" w:cs="Arial"/>
          <w:b/>
          <w:bCs w:val="0"/>
          <w:sz w:val="28"/>
          <w:szCs w:val="22"/>
        </w:rPr>
        <w:t>Introduction and Interpretation</w:t>
      </w:r>
    </w:p>
    <w:p w:rsidR="00112047" w:rsidRPr="009B3C28"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t xml:space="preserve">This is the Code of Conduct adopted by </w:t>
      </w:r>
      <w:r w:rsidR="00215BC5">
        <w:rPr>
          <w:rFonts w:eastAsia="Calibri" w:cs="Arial"/>
          <w:b/>
          <w:bCs w:val="0"/>
          <w:szCs w:val="22"/>
        </w:rPr>
        <w:t xml:space="preserve">Little </w:t>
      </w:r>
      <w:proofErr w:type="spellStart"/>
      <w:r w:rsidR="00215BC5">
        <w:rPr>
          <w:rFonts w:eastAsia="Calibri" w:cs="Arial"/>
          <w:b/>
          <w:bCs w:val="0"/>
          <w:szCs w:val="22"/>
        </w:rPr>
        <w:t>Chesterford</w:t>
      </w:r>
      <w:proofErr w:type="spellEnd"/>
      <w:r w:rsidR="00215BC5">
        <w:rPr>
          <w:rFonts w:eastAsia="Calibri" w:cs="Arial"/>
          <w:b/>
          <w:bCs w:val="0"/>
          <w:szCs w:val="22"/>
        </w:rPr>
        <w:t xml:space="preserve"> Parish Council. </w:t>
      </w:r>
      <w:r w:rsidRPr="009B3C28">
        <w:rPr>
          <w:rFonts w:eastAsia="Calibri" w:cs="Arial"/>
          <w:bCs w:val="0"/>
          <w:szCs w:val="22"/>
        </w:rPr>
        <w:t xml:space="preserve">It sets out standards of conduct expected of elected and co-opted members of the Council. It is also intended to promote the </w:t>
      </w:r>
      <w:r>
        <w:rPr>
          <w:rFonts w:eastAsia="Calibri" w:cs="Arial"/>
          <w:bCs w:val="0"/>
          <w:szCs w:val="22"/>
        </w:rPr>
        <w:t xml:space="preserve">adherence by members to the </w:t>
      </w:r>
      <w:r w:rsidRPr="009B3C28">
        <w:rPr>
          <w:rFonts w:eastAsia="Calibri" w:cs="Arial"/>
          <w:bCs w:val="0"/>
          <w:szCs w:val="22"/>
        </w:rPr>
        <w:t>following principles:</w:t>
      </w:r>
    </w:p>
    <w:p w:rsidR="00112047" w:rsidRPr="009B3C28" w:rsidRDefault="00112047" w:rsidP="00112047">
      <w:pPr>
        <w:numPr>
          <w:ilvl w:val="0"/>
          <w:numId w:val="0"/>
        </w:numPr>
        <w:tabs>
          <w:tab w:val="clear" w:pos="902"/>
        </w:tabs>
        <w:spacing w:before="0" w:after="200" w:line="276" w:lineRule="auto"/>
        <w:contextualSpacing/>
        <w:rPr>
          <w:rFonts w:eastAsia="Calibri" w:cs="Arial"/>
          <w:bCs w:val="0"/>
          <w:szCs w:val="22"/>
        </w:rPr>
      </w:pPr>
    </w:p>
    <w:p w:rsidR="00112047" w:rsidRPr="009B3C28" w:rsidRDefault="00112047" w:rsidP="00112047">
      <w:pPr>
        <w:numPr>
          <w:ilvl w:val="0"/>
          <w:numId w:val="8"/>
        </w:numPr>
        <w:tabs>
          <w:tab w:val="clear" w:pos="902"/>
        </w:tabs>
        <w:spacing w:before="0" w:after="200" w:line="276" w:lineRule="auto"/>
        <w:contextualSpacing/>
        <w:rPr>
          <w:rFonts w:eastAsia="Calibri" w:cs="Arial"/>
          <w:bCs w:val="0"/>
          <w:szCs w:val="22"/>
        </w:rPr>
      </w:pPr>
      <w:r w:rsidRPr="009B3C28">
        <w:rPr>
          <w:rFonts w:eastAsia="Calibri" w:cs="Arial"/>
          <w:bCs w:val="0"/>
          <w:i/>
          <w:szCs w:val="22"/>
        </w:rPr>
        <w:t>Selflessness</w:t>
      </w:r>
      <w:r w:rsidRPr="009B3C28">
        <w:rPr>
          <w:rFonts w:eastAsia="Calibri" w:cs="Arial"/>
          <w:bCs w:val="0"/>
          <w:szCs w:val="22"/>
        </w:rPr>
        <w:t xml:space="preserve">: Holders of public office should act solely in terms of the public interest. </w:t>
      </w:r>
    </w:p>
    <w:p w:rsidR="00112047" w:rsidRPr="009B3C28" w:rsidRDefault="00112047" w:rsidP="00112047">
      <w:pPr>
        <w:numPr>
          <w:ilvl w:val="0"/>
          <w:numId w:val="8"/>
        </w:numPr>
        <w:tabs>
          <w:tab w:val="clear" w:pos="902"/>
        </w:tabs>
        <w:spacing w:before="0" w:after="200" w:line="276" w:lineRule="auto"/>
        <w:contextualSpacing/>
        <w:rPr>
          <w:rFonts w:eastAsia="Calibri" w:cs="Arial"/>
          <w:bCs w:val="0"/>
          <w:szCs w:val="22"/>
        </w:rPr>
      </w:pPr>
      <w:r w:rsidRPr="009B3C28">
        <w:rPr>
          <w:rFonts w:eastAsia="Calibri" w:cs="Arial"/>
          <w:bCs w:val="0"/>
          <w:i/>
          <w:szCs w:val="22"/>
        </w:rPr>
        <w:t>Integrity</w:t>
      </w:r>
      <w:r w:rsidRPr="009B3C28">
        <w:rPr>
          <w:rFonts w:eastAsia="Calibri" w:cs="Arial"/>
          <w:bCs w:val="0"/>
          <w:szCs w:val="22"/>
        </w:rPr>
        <w:t xml:space="preserve">: 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friends.  </w:t>
      </w:r>
    </w:p>
    <w:p w:rsidR="00112047" w:rsidRPr="009B3C28" w:rsidRDefault="00112047" w:rsidP="00112047">
      <w:pPr>
        <w:numPr>
          <w:ilvl w:val="0"/>
          <w:numId w:val="8"/>
        </w:numPr>
        <w:tabs>
          <w:tab w:val="clear" w:pos="902"/>
        </w:tabs>
        <w:spacing w:before="0" w:after="200" w:line="276" w:lineRule="auto"/>
        <w:contextualSpacing/>
        <w:rPr>
          <w:rFonts w:eastAsia="Calibri" w:cs="Arial"/>
          <w:bCs w:val="0"/>
          <w:szCs w:val="22"/>
        </w:rPr>
      </w:pPr>
      <w:r w:rsidRPr="009B3C28">
        <w:rPr>
          <w:rFonts w:eastAsia="Calibri" w:cs="Arial"/>
          <w:bCs w:val="0"/>
          <w:i/>
          <w:szCs w:val="22"/>
        </w:rPr>
        <w:t>Objectivity</w:t>
      </w:r>
      <w:r w:rsidRPr="009B3C28">
        <w:rPr>
          <w:rFonts w:eastAsia="Calibri" w:cs="Arial"/>
          <w:bCs w:val="0"/>
          <w:szCs w:val="22"/>
        </w:rPr>
        <w:t>: Holders of public office must act and take decisions impartially, fairly and on merit, using the best evidence and without discrimination or bias.</w:t>
      </w:r>
    </w:p>
    <w:p w:rsidR="00112047" w:rsidRPr="009B3C28" w:rsidRDefault="00112047" w:rsidP="00112047">
      <w:pPr>
        <w:numPr>
          <w:ilvl w:val="0"/>
          <w:numId w:val="8"/>
        </w:numPr>
        <w:tabs>
          <w:tab w:val="clear" w:pos="902"/>
        </w:tabs>
        <w:spacing w:before="0" w:after="200" w:line="276" w:lineRule="auto"/>
        <w:contextualSpacing/>
        <w:rPr>
          <w:rFonts w:eastAsia="Calibri" w:cs="Arial"/>
          <w:bCs w:val="0"/>
          <w:szCs w:val="22"/>
        </w:rPr>
      </w:pPr>
      <w:r w:rsidRPr="009B3C28">
        <w:rPr>
          <w:rFonts w:eastAsia="Calibri" w:cs="Arial"/>
          <w:bCs w:val="0"/>
          <w:i/>
          <w:szCs w:val="22"/>
        </w:rPr>
        <w:t>Accountability</w:t>
      </w:r>
      <w:r w:rsidRPr="009B3C28">
        <w:rPr>
          <w:rFonts w:eastAsia="Calibri" w:cs="Arial"/>
          <w:bCs w:val="0"/>
          <w:szCs w:val="22"/>
        </w:rPr>
        <w:t xml:space="preserve">: Holders of public office are accountable to the public for their decisions and actions and must submit themselves to the scrutiny necessary to ensure this. </w:t>
      </w:r>
    </w:p>
    <w:p w:rsidR="00112047" w:rsidRPr="009B3C28" w:rsidRDefault="00112047" w:rsidP="00112047">
      <w:pPr>
        <w:numPr>
          <w:ilvl w:val="0"/>
          <w:numId w:val="8"/>
        </w:numPr>
        <w:tabs>
          <w:tab w:val="clear" w:pos="902"/>
        </w:tabs>
        <w:spacing w:before="0" w:after="200" w:line="276" w:lineRule="auto"/>
        <w:contextualSpacing/>
        <w:rPr>
          <w:rFonts w:eastAsia="Calibri" w:cs="Arial"/>
          <w:bCs w:val="0"/>
          <w:szCs w:val="22"/>
        </w:rPr>
      </w:pPr>
      <w:r w:rsidRPr="009B3C28">
        <w:rPr>
          <w:rFonts w:eastAsia="Calibri" w:cs="Arial"/>
          <w:bCs w:val="0"/>
          <w:i/>
          <w:szCs w:val="22"/>
        </w:rPr>
        <w:t>Openness</w:t>
      </w:r>
      <w:r w:rsidRPr="009B3C28">
        <w:rPr>
          <w:rFonts w:eastAsia="Calibri" w:cs="Arial"/>
          <w:bCs w:val="0"/>
          <w:szCs w:val="22"/>
        </w:rPr>
        <w:t>: Holders of public office should act and take decisions in an open and transparent manner. Information should not be withheld from the public unless there are clear and lawful reasons for doing so.</w:t>
      </w:r>
    </w:p>
    <w:p w:rsidR="00112047" w:rsidRPr="009B3C28" w:rsidRDefault="00112047" w:rsidP="00112047">
      <w:pPr>
        <w:numPr>
          <w:ilvl w:val="0"/>
          <w:numId w:val="8"/>
        </w:numPr>
        <w:tabs>
          <w:tab w:val="clear" w:pos="902"/>
        </w:tabs>
        <w:spacing w:before="0" w:after="200" w:line="276" w:lineRule="auto"/>
        <w:contextualSpacing/>
        <w:rPr>
          <w:rFonts w:eastAsia="Calibri" w:cs="Arial"/>
          <w:bCs w:val="0"/>
          <w:szCs w:val="22"/>
        </w:rPr>
      </w:pPr>
      <w:r w:rsidRPr="009B3C28">
        <w:rPr>
          <w:rFonts w:eastAsia="Calibri" w:cs="Arial"/>
          <w:bCs w:val="0"/>
          <w:i/>
          <w:szCs w:val="22"/>
        </w:rPr>
        <w:t>Honesty</w:t>
      </w:r>
      <w:r w:rsidRPr="009B3C28">
        <w:rPr>
          <w:rFonts w:eastAsia="Calibri" w:cs="Arial"/>
          <w:bCs w:val="0"/>
          <w:szCs w:val="22"/>
        </w:rPr>
        <w:t xml:space="preserve">: Holders of public office should be truthful. </w:t>
      </w:r>
    </w:p>
    <w:p w:rsidR="00112047" w:rsidRPr="009B3C28" w:rsidRDefault="00112047" w:rsidP="00112047">
      <w:pPr>
        <w:numPr>
          <w:ilvl w:val="0"/>
          <w:numId w:val="8"/>
        </w:numPr>
        <w:tabs>
          <w:tab w:val="clear" w:pos="902"/>
        </w:tabs>
        <w:spacing w:before="0" w:after="200" w:line="276" w:lineRule="auto"/>
        <w:contextualSpacing/>
        <w:rPr>
          <w:rFonts w:eastAsia="Calibri" w:cs="Arial"/>
          <w:bCs w:val="0"/>
          <w:szCs w:val="22"/>
        </w:rPr>
      </w:pPr>
      <w:r w:rsidRPr="009B3C28">
        <w:rPr>
          <w:rFonts w:eastAsia="Calibri" w:cs="Arial"/>
          <w:bCs w:val="0"/>
          <w:i/>
          <w:szCs w:val="22"/>
        </w:rPr>
        <w:t>Leadership</w:t>
      </w:r>
      <w:r w:rsidRPr="009B3C28">
        <w:rPr>
          <w:rFonts w:eastAsia="Calibri" w:cs="Arial"/>
          <w:bCs w:val="0"/>
          <w:szCs w:val="22"/>
        </w:rPr>
        <w:t xml:space="preserve">: Holders of public office should exhibit these principles in their own behaviour. They should actively promote and robustly support the principles and be willing to challenge poor behaviour when it occurs. </w:t>
      </w:r>
    </w:p>
    <w:p w:rsidR="00112047" w:rsidRPr="009B3C28" w:rsidRDefault="00112047" w:rsidP="00112047">
      <w:pPr>
        <w:numPr>
          <w:ilvl w:val="0"/>
          <w:numId w:val="0"/>
        </w:numPr>
        <w:tabs>
          <w:tab w:val="clear" w:pos="902"/>
        </w:tabs>
        <w:spacing w:before="0" w:after="200" w:line="276" w:lineRule="auto"/>
        <w:ind w:left="720"/>
        <w:contextualSpacing/>
        <w:rPr>
          <w:rFonts w:eastAsia="Calibri" w:cs="Arial"/>
          <w:bCs w:val="0"/>
          <w:szCs w:val="22"/>
        </w:rPr>
      </w:pPr>
    </w:p>
    <w:p w:rsidR="00112047" w:rsidRPr="009B3C28" w:rsidRDefault="00112047" w:rsidP="00112047">
      <w:pPr>
        <w:numPr>
          <w:ilvl w:val="0"/>
          <w:numId w:val="0"/>
        </w:numPr>
        <w:tabs>
          <w:tab w:val="clear" w:pos="902"/>
        </w:tabs>
        <w:spacing w:before="0" w:after="200" w:line="276" w:lineRule="auto"/>
        <w:rPr>
          <w:rFonts w:eastAsia="Calibri" w:cs="Arial"/>
          <w:b/>
          <w:bCs w:val="0"/>
          <w:sz w:val="28"/>
          <w:szCs w:val="22"/>
        </w:rPr>
      </w:pPr>
      <w:r w:rsidRPr="009B3C28">
        <w:rPr>
          <w:rFonts w:eastAsia="Calibri" w:cs="Arial"/>
          <w:b/>
          <w:bCs w:val="0"/>
          <w:sz w:val="28"/>
          <w:szCs w:val="22"/>
        </w:rPr>
        <w:t>What does the Code cover?</w:t>
      </w:r>
    </w:p>
    <w:p w:rsidR="00112047" w:rsidRPr="009B3C28"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t>The Code covers three main areas:</w:t>
      </w:r>
    </w:p>
    <w:p w:rsidR="00112047" w:rsidRPr="009B3C28" w:rsidRDefault="00112047" w:rsidP="00112047">
      <w:pPr>
        <w:numPr>
          <w:ilvl w:val="0"/>
          <w:numId w:val="0"/>
        </w:numPr>
        <w:tabs>
          <w:tab w:val="clear" w:pos="902"/>
        </w:tabs>
        <w:spacing w:before="0" w:after="200" w:line="276" w:lineRule="auto"/>
        <w:contextualSpacing/>
        <w:rPr>
          <w:rFonts w:eastAsia="Calibri" w:cs="Arial"/>
          <w:bCs w:val="0"/>
          <w:szCs w:val="22"/>
        </w:rPr>
      </w:pPr>
    </w:p>
    <w:p w:rsidR="00112047" w:rsidRPr="009B3C28" w:rsidRDefault="00112047" w:rsidP="00112047">
      <w:pPr>
        <w:numPr>
          <w:ilvl w:val="0"/>
          <w:numId w:val="9"/>
        </w:numPr>
        <w:tabs>
          <w:tab w:val="clear" w:pos="902"/>
        </w:tabs>
        <w:spacing w:before="0" w:after="200" w:line="276" w:lineRule="auto"/>
        <w:ind w:left="720"/>
        <w:contextualSpacing/>
        <w:rPr>
          <w:rFonts w:eastAsia="Calibri" w:cs="Arial"/>
          <w:bCs w:val="0"/>
          <w:szCs w:val="22"/>
        </w:rPr>
      </w:pPr>
      <w:r w:rsidRPr="009B3C28">
        <w:rPr>
          <w:rFonts w:eastAsia="Calibri" w:cs="Arial"/>
          <w:bCs w:val="0"/>
          <w:szCs w:val="22"/>
        </w:rPr>
        <w:t xml:space="preserve">It sets out some general obligations regarding the behaviour of elected and co-opted members. </w:t>
      </w:r>
    </w:p>
    <w:p w:rsidR="00112047" w:rsidRPr="009B3C28" w:rsidRDefault="00112047" w:rsidP="00112047">
      <w:pPr>
        <w:numPr>
          <w:ilvl w:val="0"/>
          <w:numId w:val="9"/>
        </w:numPr>
        <w:tabs>
          <w:tab w:val="clear" w:pos="902"/>
        </w:tabs>
        <w:spacing w:before="0" w:after="200" w:line="276" w:lineRule="auto"/>
        <w:ind w:left="720"/>
        <w:contextualSpacing/>
        <w:rPr>
          <w:rFonts w:eastAsia="Calibri" w:cs="Arial"/>
          <w:bCs w:val="0"/>
          <w:szCs w:val="22"/>
        </w:rPr>
      </w:pPr>
      <w:r w:rsidRPr="009B3C28">
        <w:rPr>
          <w:rFonts w:eastAsia="Calibri" w:cs="Arial"/>
          <w:bCs w:val="0"/>
          <w:szCs w:val="22"/>
        </w:rPr>
        <w:t>It explains how members should behave if they have a personal interest in an item of Council business.</w:t>
      </w:r>
    </w:p>
    <w:p w:rsidR="00112047" w:rsidRPr="009B3C28" w:rsidRDefault="00112047" w:rsidP="00112047">
      <w:pPr>
        <w:numPr>
          <w:ilvl w:val="0"/>
          <w:numId w:val="9"/>
        </w:numPr>
        <w:tabs>
          <w:tab w:val="clear" w:pos="902"/>
        </w:tabs>
        <w:spacing w:before="0" w:after="200" w:line="276" w:lineRule="auto"/>
        <w:ind w:left="720"/>
        <w:contextualSpacing/>
        <w:rPr>
          <w:rFonts w:eastAsia="Calibri" w:cs="Arial"/>
          <w:bCs w:val="0"/>
          <w:szCs w:val="22"/>
        </w:rPr>
      </w:pPr>
      <w:r w:rsidRPr="009B3C28">
        <w:rPr>
          <w:rFonts w:eastAsia="Calibri" w:cs="Arial"/>
          <w:bCs w:val="0"/>
          <w:szCs w:val="22"/>
        </w:rPr>
        <w:t>It sets out rules requiring registration of interests for public inspection.</w:t>
      </w:r>
    </w:p>
    <w:p w:rsidR="00112047" w:rsidRPr="009B3C28" w:rsidRDefault="00112047" w:rsidP="00112047">
      <w:pPr>
        <w:numPr>
          <w:ilvl w:val="0"/>
          <w:numId w:val="0"/>
        </w:numPr>
        <w:tabs>
          <w:tab w:val="clear" w:pos="902"/>
        </w:tabs>
        <w:spacing w:before="0" w:after="200" w:line="276" w:lineRule="auto"/>
        <w:rPr>
          <w:rFonts w:eastAsia="Calibri" w:cs="Arial"/>
          <w:b/>
          <w:bCs w:val="0"/>
          <w:sz w:val="28"/>
          <w:szCs w:val="22"/>
        </w:rPr>
      </w:pPr>
    </w:p>
    <w:p w:rsidR="00112047" w:rsidRPr="009B3C28" w:rsidRDefault="00112047" w:rsidP="00112047">
      <w:pPr>
        <w:numPr>
          <w:ilvl w:val="0"/>
          <w:numId w:val="0"/>
        </w:numPr>
        <w:tabs>
          <w:tab w:val="clear" w:pos="902"/>
        </w:tabs>
        <w:spacing w:before="0" w:after="200" w:line="276" w:lineRule="auto"/>
        <w:rPr>
          <w:rFonts w:eastAsia="Calibri" w:cs="Arial"/>
          <w:b/>
          <w:bCs w:val="0"/>
          <w:sz w:val="28"/>
          <w:szCs w:val="22"/>
        </w:rPr>
      </w:pPr>
    </w:p>
    <w:p w:rsidR="00112047" w:rsidRPr="009B3C28" w:rsidRDefault="00112047" w:rsidP="00112047">
      <w:pPr>
        <w:numPr>
          <w:ilvl w:val="0"/>
          <w:numId w:val="0"/>
        </w:numPr>
        <w:tabs>
          <w:tab w:val="clear" w:pos="902"/>
        </w:tabs>
        <w:spacing w:before="0" w:after="200" w:line="276" w:lineRule="auto"/>
        <w:rPr>
          <w:rFonts w:eastAsia="Calibri" w:cs="Arial"/>
          <w:b/>
          <w:bCs w:val="0"/>
          <w:sz w:val="28"/>
          <w:szCs w:val="22"/>
        </w:rPr>
      </w:pPr>
      <w:r w:rsidRPr="009B3C28">
        <w:rPr>
          <w:rFonts w:eastAsia="Calibri" w:cs="Arial"/>
          <w:b/>
          <w:bCs w:val="0"/>
          <w:sz w:val="28"/>
          <w:szCs w:val="22"/>
        </w:rPr>
        <w:lastRenderedPageBreak/>
        <w:t>When does the Code apply?</w:t>
      </w:r>
    </w:p>
    <w:p w:rsidR="00112047" w:rsidRPr="009B3C28"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t>You must comply with this Code whenever you are carrying out your Council duties for which you were elected or appointed. The Code also applies when you act, claim to act or give the impression you are acting as a representative of the Council. It does not apply to your conduct in your private life. However, conduct that falls short of the high standards expected of those in public life can damage the reputation of the Council and its members, even if it is not within the scope of the Code. The Code applies to elected councillors and it also applies to co-opted members.</w:t>
      </w:r>
    </w:p>
    <w:p w:rsidR="00112047" w:rsidRPr="009B3C28" w:rsidRDefault="00112047" w:rsidP="00112047">
      <w:pPr>
        <w:numPr>
          <w:ilvl w:val="0"/>
          <w:numId w:val="0"/>
        </w:numPr>
        <w:tabs>
          <w:tab w:val="clear" w:pos="902"/>
        </w:tabs>
        <w:spacing w:before="0" w:after="200" w:line="276" w:lineRule="auto"/>
        <w:ind w:left="360"/>
        <w:contextualSpacing/>
        <w:rPr>
          <w:rFonts w:eastAsia="Calibri" w:cs="Arial"/>
          <w:bCs w:val="0"/>
          <w:szCs w:val="22"/>
        </w:rPr>
      </w:pPr>
    </w:p>
    <w:p w:rsidR="00112047" w:rsidRPr="009B3C28" w:rsidRDefault="00112047" w:rsidP="00112047">
      <w:pPr>
        <w:numPr>
          <w:ilvl w:val="0"/>
          <w:numId w:val="0"/>
        </w:numPr>
        <w:tabs>
          <w:tab w:val="clear" w:pos="902"/>
        </w:tabs>
        <w:spacing w:before="0" w:after="200" w:line="276" w:lineRule="auto"/>
        <w:rPr>
          <w:rFonts w:eastAsia="Calibri" w:cs="Arial"/>
          <w:b/>
          <w:bCs w:val="0"/>
          <w:sz w:val="28"/>
          <w:szCs w:val="22"/>
        </w:rPr>
      </w:pPr>
      <w:r w:rsidRPr="009B3C28">
        <w:rPr>
          <w:rFonts w:eastAsia="Calibri" w:cs="Arial"/>
          <w:b/>
          <w:bCs w:val="0"/>
          <w:sz w:val="28"/>
          <w:szCs w:val="22"/>
        </w:rPr>
        <w:t>General obligations regarding behaviour</w:t>
      </w:r>
    </w:p>
    <w:p w:rsidR="00112047" w:rsidRPr="009B3C28" w:rsidRDefault="00112047" w:rsidP="00CC1501">
      <w:pPr>
        <w:numPr>
          <w:ilvl w:val="0"/>
          <w:numId w:val="0"/>
        </w:numPr>
        <w:tabs>
          <w:tab w:val="clear" w:pos="902"/>
        </w:tabs>
        <w:spacing w:before="0" w:after="200" w:line="276" w:lineRule="auto"/>
        <w:contextualSpacing/>
        <w:rPr>
          <w:rFonts w:eastAsia="Calibri" w:cs="Arial"/>
          <w:bCs w:val="0"/>
          <w:szCs w:val="22"/>
        </w:rPr>
      </w:pPr>
    </w:p>
    <w:p w:rsidR="00112047" w:rsidRPr="009B3C28"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t>You must treat others with respect.</w:t>
      </w:r>
    </w:p>
    <w:p w:rsidR="00112047" w:rsidRPr="009B3C28" w:rsidRDefault="00112047" w:rsidP="00112047">
      <w:pPr>
        <w:numPr>
          <w:ilvl w:val="0"/>
          <w:numId w:val="0"/>
        </w:numPr>
        <w:tabs>
          <w:tab w:val="clear" w:pos="902"/>
        </w:tabs>
        <w:spacing w:before="0" w:after="200" w:line="276" w:lineRule="auto"/>
        <w:ind w:left="360"/>
        <w:contextualSpacing/>
        <w:rPr>
          <w:rFonts w:eastAsia="Calibri" w:cs="Arial"/>
          <w:bCs w:val="0"/>
          <w:szCs w:val="22"/>
        </w:rPr>
      </w:pPr>
    </w:p>
    <w:p w:rsidR="00112047" w:rsidRPr="009B3C28"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t>You must observe any protocols or codes of practice adopted by your authority.</w:t>
      </w:r>
    </w:p>
    <w:p w:rsidR="00112047" w:rsidRPr="009B3C28" w:rsidRDefault="00112047" w:rsidP="00112047">
      <w:pPr>
        <w:numPr>
          <w:ilvl w:val="0"/>
          <w:numId w:val="0"/>
        </w:numPr>
        <w:tabs>
          <w:tab w:val="clear" w:pos="902"/>
        </w:tabs>
        <w:spacing w:before="0" w:after="200" w:line="276" w:lineRule="auto"/>
        <w:ind w:left="360"/>
        <w:contextualSpacing/>
        <w:rPr>
          <w:rFonts w:eastAsia="Calibri" w:cs="Arial"/>
          <w:bCs w:val="0"/>
          <w:szCs w:val="22"/>
        </w:rPr>
      </w:pPr>
    </w:p>
    <w:p w:rsidR="00112047" w:rsidRPr="009B3C28"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t>You must not:</w:t>
      </w:r>
    </w:p>
    <w:p w:rsidR="00112047" w:rsidRPr="009B3C28" w:rsidRDefault="00112047" w:rsidP="00112047">
      <w:pPr>
        <w:numPr>
          <w:ilvl w:val="0"/>
          <w:numId w:val="0"/>
        </w:numPr>
        <w:tabs>
          <w:tab w:val="clear" w:pos="902"/>
        </w:tabs>
        <w:spacing w:before="0" w:after="200" w:line="276" w:lineRule="auto"/>
        <w:ind w:left="360"/>
        <w:contextualSpacing/>
        <w:rPr>
          <w:rFonts w:eastAsia="Calibri" w:cs="Arial"/>
          <w:bCs w:val="0"/>
          <w:szCs w:val="22"/>
        </w:rPr>
      </w:pPr>
    </w:p>
    <w:p w:rsidR="00112047" w:rsidRPr="009B3C28" w:rsidRDefault="00112047" w:rsidP="00CC1501">
      <w:pPr>
        <w:numPr>
          <w:ilvl w:val="1"/>
          <w:numId w:val="3"/>
        </w:numPr>
        <w:tabs>
          <w:tab w:val="clear" w:pos="902"/>
        </w:tabs>
        <w:spacing w:before="0" w:after="200" w:line="276" w:lineRule="auto"/>
        <w:ind w:left="720"/>
        <w:contextualSpacing/>
        <w:rPr>
          <w:rFonts w:eastAsia="Calibri" w:cs="Arial"/>
          <w:bCs w:val="0"/>
          <w:szCs w:val="22"/>
        </w:rPr>
      </w:pPr>
      <w:r w:rsidRPr="009B3C28">
        <w:rPr>
          <w:rFonts w:eastAsia="Calibri" w:cs="Arial"/>
          <w:bCs w:val="0"/>
          <w:szCs w:val="22"/>
        </w:rPr>
        <w:t>Do anything which may cause the Council to breach the Equality Act 2010 or otherwise act unlawfully.</w:t>
      </w:r>
    </w:p>
    <w:p w:rsidR="00112047" w:rsidRPr="009B3C28" w:rsidRDefault="00112047" w:rsidP="00112047">
      <w:pPr>
        <w:numPr>
          <w:ilvl w:val="0"/>
          <w:numId w:val="0"/>
        </w:numPr>
        <w:tabs>
          <w:tab w:val="clear" w:pos="902"/>
        </w:tabs>
        <w:spacing w:before="0" w:after="200" w:line="276" w:lineRule="auto"/>
        <w:ind w:left="720"/>
        <w:contextualSpacing/>
        <w:rPr>
          <w:rFonts w:eastAsia="Calibri" w:cs="Arial"/>
          <w:bCs w:val="0"/>
          <w:szCs w:val="22"/>
        </w:rPr>
      </w:pPr>
    </w:p>
    <w:p w:rsidR="00112047" w:rsidRPr="009B3C28" w:rsidRDefault="00112047" w:rsidP="00CC1501">
      <w:pPr>
        <w:numPr>
          <w:ilvl w:val="1"/>
          <w:numId w:val="3"/>
        </w:numPr>
        <w:tabs>
          <w:tab w:val="clear" w:pos="902"/>
        </w:tabs>
        <w:spacing w:before="0" w:after="200" w:line="276" w:lineRule="auto"/>
        <w:ind w:left="720"/>
        <w:contextualSpacing/>
        <w:rPr>
          <w:rFonts w:eastAsia="Calibri" w:cs="Arial"/>
          <w:bCs w:val="0"/>
          <w:szCs w:val="22"/>
        </w:rPr>
      </w:pPr>
      <w:r w:rsidRPr="009B3C28">
        <w:rPr>
          <w:rFonts w:eastAsia="Calibri" w:cs="Arial"/>
          <w:bCs w:val="0"/>
          <w:szCs w:val="22"/>
        </w:rPr>
        <w:t>Bully any person;</w:t>
      </w:r>
    </w:p>
    <w:p w:rsidR="00112047" w:rsidRPr="009B3C28" w:rsidRDefault="00112047" w:rsidP="00112047">
      <w:pPr>
        <w:numPr>
          <w:ilvl w:val="0"/>
          <w:numId w:val="0"/>
        </w:numPr>
        <w:tabs>
          <w:tab w:val="clear" w:pos="902"/>
        </w:tabs>
        <w:spacing w:before="0" w:after="200" w:line="276" w:lineRule="auto"/>
        <w:ind w:left="720"/>
        <w:contextualSpacing/>
        <w:rPr>
          <w:rFonts w:eastAsia="Calibri" w:cs="Arial"/>
          <w:bCs w:val="0"/>
          <w:szCs w:val="22"/>
        </w:rPr>
      </w:pPr>
    </w:p>
    <w:p w:rsidR="00112047" w:rsidRPr="009B3C28" w:rsidRDefault="00112047" w:rsidP="00CC1501">
      <w:pPr>
        <w:numPr>
          <w:ilvl w:val="1"/>
          <w:numId w:val="3"/>
        </w:numPr>
        <w:tabs>
          <w:tab w:val="clear" w:pos="902"/>
        </w:tabs>
        <w:spacing w:before="0" w:after="200" w:line="276" w:lineRule="auto"/>
        <w:ind w:left="720"/>
        <w:contextualSpacing/>
        <w:rPr>
          <w:rFonts w:eastAsia="Calibri" w:cs="Arial"/>
          <w:bCs w:val="0"/>
          <w:szCs w:val="22"/>
        </w:rPr>
      </w:pPr>
      <w:r w:rsidRPr="009B3C28">
        <w:rPr>
          <w:rFonts w:eastAsia="Calibri" w:cs="Arial"/>
          <w:bCs w:val="0"/>
          <w:szCs w:val="22"/>
        </w:rPr>
        <w:t>Intimidate or attempt to intimidate any person who is or is likely to be a complainant, a witness, or involved in the administration of any investigation or proceedings, in relation to an allegation that a member (including yourself) has failed to comply with his or her authority's code of conduct;</w:t>
      </w:r>
    </w:p>
    <w:p w:rsidR="00112047" w:rsidRPr="009B3C28" w:rsidRDefault="00112047" w:rsidP="00112047">
      <w:pPr>
        <w:numPr>
          <w:ilvl w:val="0"/>
          <w:numId w:val="0"/>
        </w:numPr>
        <w:tabs>
          <w:tab w:val="clear" w:pos="902"/>
        </w:tabs>
        <w:spacing w:before="0" w:after="200" w:line="276" w:lineRule="auto"/>
        <w:ind w:left="720"/>
        <w:contextualSpacing/>
        <w:rPr>
          <w:rFonts w:eastAsia="Calibri" w:cs="Arial"/>
          <w:bCs w:val="0"/>
          <w:szCs w:val="22"/>
        </w:rPr>
      </w:pPr>
    </w:p>
    <w:p w:rsidR="00112047" w:rsidRPr="009B3C28" w:rsidRDefault="00112047" w:rsidP="00CC1501">
      <w:pPr>
        <w:numPr>
          <w:ilvl w:val="1"/>
          <w:numId w:val="3"/>
        </w:numPr>
        <w:tabs>
          <w:tab w:val="clear" w:pos="902"/>
        </w:tabs>
        <w:spacing w:before="0" w:after="200" w:line="276" w:lineRule="auto"/>
        <w:ind w:left="720"/>
        <w:contextualSpacing/>
        <w:rPr>
          <w:rFonts w:eastAsia="Calibri" w:cs="Arial"/>
          <w:bCs w:val="0"/>
          <w:szCs w:val="22"/>
        </w:rPr>
      </w:pPr>
      <w:r w:rsidRPr="009B3C28">
        <w:rPr>
          <w:rFonts w:eastAsia="Calibri" w:cs="Arial"/>
          <w:bCs w:val="0"/>
          <w:szCs w:val="22"/>
        </w:rPr>
        <w:t>Do anything which compromises or is likely to compromise the impartiality of those who work for, or on behalf of, your authority.</w:t>
      </w:r>
    </w:p>
    <w:p w:rsidR="00112047" w:rsidRPr="009B3C28" w:rsidRDefault="00112047" w:rsidP="00112047">
      <w:pPr>
        <w:numPr>
          <w:ilvl w:val="0"/>
          <w:numId w:val="0"/>
        </w:numPr>
        <w:tabs>
          <w:tab w:val="clear" w:pos="902"/>
        </w:tabs>
        <w:spacing w:before="0" w:after="200" w:line="276" w:lineRule="auto"/>
        <w:ind w:left="720"/>
        <w:contextualSpacing/>
        <w:rPr>
          <w:rFonts w:eastAsia="Calibri" w:cs="Arial"/>
          <w:bCs w:val="0"/>
          <w:szCs w:val="22"/>
        </w:rPr>
      </w:pPr>
    </w:p>
    <w:p w:rsidR="00112047" w:rsidRDefault="00112047" w:rsidP="00CC1501">
      <w:pPr>
        <w:numPr>
          <w:ilvl w:val="1"/>
          <w:numId w:val="3"/>
        </w:numPr>
        <w:tabs>
          <w:tab w:val="clear" w:pos="902"/>
        </w:tabs>
        <w:spacing w:before="0" w:after="200" w:line="276" w:lineRule="auto"/>
        <w:ind w:left="720"/>
        <w:contextualSpacing/>
        <w:rPr>
          <w:rFonts w:eastAsia="Calibri" w:cs="Arial"/>
          <w:bCs w:val="0"/>
          <w:szCs w:val="22"/>
        </w:rPr>
      </w:pPr>
      <w:r w:rsidRPr="009B3C28">
        <w:rPr>
          <w:rFonts w:eastAsia="Calibri" w:cs="Arial"/>
          <w:bCs w:val="0"/>
          <w:szCs w:val="22"/>
        </w:rPr>
        <w:t>Disclose information given to you in confidence by anyone, or information acquired by you which you believe, or ought reasonably to be aware, is of a confidential nature, except where:</w:t>
      </w:r>
    </w:p>
    <w:p w:rsidR="00CC1501" w:rsidRPr="009B3C28" w:rsidRDefault="00CC1501" w:rsidP="00CC1501">
      <w:pPr>
        <w:numPr>
          <w:ilvl w:val="0"/>
          <w:numId w:val="0"/>
        </w:numPr>
        <w:tabs>
          <w:tab w:val="clear" w:pos="902"/>
        </w:tabs>
        <w:spacing w:before="0" w:after="200" w:line="276" w:lineRule="auto"/>
        <w:ind w:left="720"/>
        <w:contextualSpacing/>
        <w:rPr>
          <w:rFonts w:eastAsia="Calibri" w:cs="Arial"/>
          <w:bCs w:val="0"/>
          <w:szCs w:val="22"/>
        </w:rPr>
      </w:pPr>
    </w:p>
    <w:p w:rsidR="00112047" w:rsidRPr="009B3C28" w:rsidRDefault="00112047" w:rsidP="00CC1501">
      <w:pPr>
        <w:numPr>
          <w:ilvl w:val="2"/>
          <w:numId w:val="3"/>
        </w:numPr>
        <w:tabs>
          <w:tab w:val="clear" w:pos="902"/>
        </w:tabs>
        <w:spacing w:before="0" w:after="200" w:line="276" w:lineRule="auto"/>
        <w:ind w:left="1080"/>
        <w:contextualSpacing/>
        <w:rPr>
          <w:rFonts w:eastAsia="Calibri" w:cs="Arial"/>
          <w:bCs w:val="0"/>
          <w:szCs w:val="22"/>
        </w:rPr>
      </w:pPr>
      <w:r w:rsidRPr="009B3C28">
        <w:rPr>
          <w:rFonts w:eastAsia="Calibri" w:cs="Arial"/>
          <w:bCs w:val="0"/>
          <w:szCs w:val="22"/>
        </w:rPr>
        <w:t>You have the consent of a person authorised to give it;</w:t>
      </w:r>
    </w:p>
    <w:p w:rsidR="00112047" w:rsidRPr="009B3C28" w:rsidRDefault="00112047" w:rsidP="00CC1501">
      <w:pPr>
        <w:numPr>
          <w:ilvl w:val="2"/>
          <w:numId w:val="3"/>
        </w:numPr>
        <w:tabs>
          <w:tab w:val="clear" w:pos="902"/>
        </w:tabs>
        <w:spacing w:before="0" w:after="200" w:line="276" w:lineRule="auto"/>
        <w:ind w:left="1080"/>
        <w:contextualSpacing/>
        <w:rPr>
          <w:rFonts w:eastAsia="Calibri" w:cs="Arial"/>
          <w:bCs w:val="0"/>
          <w:szCs w:val="22"/>
        </w:rPr>
      </w:pPr>
      <w:r w:rsidRPr="009B3C28">
        <w:rPr>
          <w:rFonts w:eastAsia="Calibri" w:cs="Arial"/>
          <w:bCs w:val="0"/>
          <w:szCs w:val="22"/>
        </w:rPr>
        <w:t>You are required by law to do so;</w:t>
      </w:r>
    </w:p>
    <w:p w:rsidR="00112047" w:rsidRPr="009B3C28" w:rsidRDefault="00112047" w:rsidP="00CC1501">
      <w:pPr>
        <w:numPr>
          <w:ilvl w:val="2"/>
          <w:numId w:val="3"/>
        </w:numPr>
        <w:tabs>
          <w:tab w:val="clear" w:pos="902"/>
        </w:tabs>
        <w:spacing w:before="0" w:after="200" w:line="276" w:lineRule="auto"/>
        <w:ind w:left="1080"/>
        <w:contextualSpacing/>
        <w:rPr>
          <w:rFonts w:eastAsia="Calibri" w:cs="Arial"/>
          <w:bCs w:val="0"/>
          <w:szCs w:val="22"/>
        </w:rPr>
      </w:pPr>
      <w:r w:rsidRPr="009B3C28">
        <w:rPr>
          <w:rFonts w:eastAsia="Calibri" w:cs="Arial"/>
          <w:bCs w:val="0"/>
          <w:szCs w:val="22"/>
        </w:rPr>
        <w:t>The disclosure is made to a third party for the purpose of obtaining professional advice provided that the third party agrees not to disclose the information to any other person; or</w:t>
      </w:r>
    </w:p>
    <w:p w:rsidR="00112047" w:rsidRPr="009B3C28" w:rsidRDefault="00112047" w:rsidP="00CC1501">
      <w:pPr>
        <w:numPr>
          <w:ilvl w:val="2"/>
          <w:numId w:val="3"/>
        </w:numPr>
        <w:tabs>
          <w:tab w:val="clear" w:pos="902"/>
        </w:tabs>
        <w:spacing w:before="0" w:after="200" w:line="276" w:lineRule="auto"/>
        <w:ind w:left="1260"/>
        <w:contextualSpacing/>
        <w:rPr>
          <w:rFonts w:eastAsia="Calibri" w:cs="Arial"/>
          <w:bCs w:val="0"/>
          <w:szCs w:val="22"/>
        </w:rPr>
      </w:pPr>
      <w:r w:rsidRPr="009B3C28">
        <w:rPr>
          <w:rFonts w:eastAsia="Calibri" w:cs="Arial"/>
          <w:bCs w:val="0"/>
          <w:szCs w:val="22"/>
        </w:rPr>
        <w:lastRenderedPageBreak/>
        <w:t>The disclosure is reasonable and in the public interest; and is made in good faith and in compliance with the reasonable requirements of the authority;</w:t>
      </w:r>
    </w:p>
    <w:p w:rsidR="00112047" w:rsidRPr="009B3C28" w:rsidRDefault="00112047" w:rsidP="00112047">
      <w:pPr>
        <w:numPr>
          <w:ilvl w:val="0"/>
          <w:numId w:val="0"/>
        </w:numPr>
        <w:tabs>
          <w:tab w:val="clear" w:pos="902"/>
        </w:tabs>
        <w:spacing w:before="0" w:after="200" w:line="276" w:lineRule="auto"/>
        <w:ind w:left="720"/>
        <w:contextualSpacing/>
        <w:rPr>
          <w:rFonts w:eastAsia="Calibri" w:cs="Arial"/>
          <w:bCs w:val="0"/>
          <w:szCs w:val="22"/>
        </w:rPr>
      </w:pPr>
    </w:p>
    <w:p w:rsidR="00112047" w:rsidRPr="009B3C28" w:rsidRDefault="00112047" w:rsidP="00CC1501">
      <w:pPr>
        <w:numPr>
          <w:ilvl w:val="1"/>
          <w:numId w:val="3"/>
        </w:numPr>
        <w:tabs>
          <w:tab w:val="clear" w:pos="902"/>
        </w:tabs>
        <w:spacing w:before="0" w:after="200" w:line="276" w:lineRule="auto"/>
        <w:ind w:left="720"/>
        <w:contextualSpacing/>
        <w:rPr>
          <w:rFonts w:eastAsia="Calibri" w:cs="Arial"/>
          <w:bCs w:val="0"/>
          <w:szCs w:val="22"/>
        </w:rPr>
      </w:pPr>
      <w:r w:rsidRPr="009B3C28">
        <w:rPr>
          <w:rFonts w:eastAsia="Calibri" w:cs="Arial"/>
          <w:bCs w:val="0"/>
          <w:szCs w:val="22"/>
        </w:rPr>
        <w:t>Prevent another person from gaining access to information to which that person is entitled by law.</w:t>
      </w:r>
    </w:p>
    <w:p w:rsidR="00112047" w:rsidRPr="009B3C28" w:rsidRDefault="00112047" w:rsidP="00CC1501">
      <w:pPr>
        <w:numPr>
          <w:ilvl w:val="0"/>
          <w:numId w:val="0"/>
        </w:numPr>
        <w:tabs>
          <w:tab w:val="clear" w:pos="902"/>
        </w:tabs>
        <w:spacing w:before="0" w:after="200" w:line="276" w:lineRule="auto"/>
        <w:contextualSpacing/>
        <w:rPr>
          <w:rFonts w:eastAsia="Calibri" w:cs="Arial"/>
          <w:bCs w:val="0"/>
          <w:szCs w:val="22"/>
        </w:rPr>
      </w:pPr>
    </w:p>
    <w:p w:rsidR="00112047" w:rsidRPr="009B3C28" w:rsidRDefault="00112047" w:rsidP="00CC1501">
      <w:pPr>
        <w:numPr>
          <w:ilvl w:val="1"/>
          <w:numId w:val="3"/>
        </w:numPr>
        <w:tabs>
          <w:tab w:val="clear" w:pos="902"/>
        </w:tabs>
        <w:spacing w:before="0" w:after="200" w:line="276" w:lineRule="auto"/>
        <w:ind w:left="720"/>
        <w:contextualSpacing/>
        <w:rPr>
          <w:rFonts w:eastAsia="Calibri" w:cs="Arial"/>
          <w:bCs w:val="0"/>
          <w:szCs w:val="22"/>
        </w:rPr>
      </w:pPr>
      <w:r w:rsidRPr="009B3C28">
        <w:rPr>
          <w:rFonts w:eastAsia="Calibri" w:cs="Arial"/>
          <w:bCs w:val="0"/>
          <w:szCs w:val="22"/>
        </w:rPr>
        <w:t>Conduct yourself in a manner which could be reasonably regarded as bringing the Council or your office into disrepute</w:t>
      </w:r>
    </w:p>
    <w:p w:rsidR="00112047" w:rsidRPr="009B3C28" w:rsidRDefault="00112047" w:rsidP="00CC1501">
      <w:pPr>
        <w:numPr>
          <w:ilvl w:val="0"/>
          <w:numId w:val="0"/>
        </w:numPr>
        <w:tabs>
          <w:tab w:val="clear" w:pos="902"/>
        </w:tabs>
        <w:spacing w:before="0" w:after="200" w:line="276" w:lineRule="auto"/>
        <w:contextualSpacing/>
        <w:rPr>
          <w:rFonts w:eastAsia="Calibri" w:cs="Arial"/>
          <w:bCs w:val="0"/>
          <w:szCs w:val="22"/>
        </w:rPr>
      </w:pPr>
    </w:p>
    <w:p w:rsidR="00112047" w:rsidRPr="009B3C28" w:rsidRDefault="00112047" w:rsidP="00CC1501">
      <w:pPr>
        <w:numPr>
          <w:ilvl w:val="1"/>
          <w:numId w:val="3"/>
        </w:numPr>
        <w:tabs>
          <w:tab w:val="clear" w:pos="902"/>
        </w:tabs>
        <w:spacing w:before="0" w:after="200" w:line="276" w:lineRule="auto"/>
        <w:ind w:left="720"/>
        <w:contextualSpacing/>
        <w:rPr>
          <w:rFonts w:eastAsia="Calibri" w:cs="Arial"/>
          <w:bCs w:val="0"/>
          <w:szCs w:val="22"/>
        </w:rPr>
      </w:pPr>
      <w:r w:rsidRPr="009B3C28">
        <w:rPr>
          <w:rFonts w:eastAsia="Calibri" w:cs="Arial"/>
          <w:bCs w:val="0"/>
          <w:szCs w:val="22"/>
        </w:rPr>
        <w:t>Use or attempt to use your position as a member improperly to confer on or secure for yourself or any other person, an advantage or disadvantage</w:t>
      </w:r>
    </w:p>
    <w:p w:rsidR="00112047" w:rsidRPr="009B3C28" w:rsidRDefault="00112047" w:rsidP="00112047">
      <w:pPr>
        <w:numPr>
          <w:ilvl w:val="0"/>
          <w:numId w:val="0"/>
        </w:numPr>
        <w:tabs>
          <w:tab w:val="clear" w:pos="902"/>
        </w:tabs>
        <w:spacing w:before="0" w:after="200" w:line="276" w:lineRule="auto"/>
        <w:ind w:left="720"/>
        <w:contextualSpacing/>
        <w:rPr>
          <w:rFonts w:eastAsia="Calibri" w:cs="Arial"/>
          <w:bCs w:val="0"/>
          <w:szCs w:val="22"/>
        </w:rPr>
      </w:pPr>
    </w:p>
    <w:p w:rsidR="00112047" w:rsidRPr="009B3C28"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t>You must, when using or authorising the use by others of the resources of your authority:</w:t>
      </w:r>
    </w:p>
    <w:p w:rsidR="00112047" w:rsidRPr="009B3C28" w:rsidRDefault="00112047" w:rsidP="00112047">
      <w:pPr>
        <w:numPr>
          <w:ilvl w:val="0"/>
          <w:numId w:val="0"/>
        </w:numPr>
        <w:tabs>
          <w:tab w:val="clear" w:pos="902"/>
        </w:tabs>
        <w:spacing w:before="0" w:after="200" w:line="276" w:lineRule="auto"/>
        <w:ind w:left="360"/>
        <w:contextualSpacing/>
        <w:rPr>
          <w:rFonts w:eastAsia="Calibri" w:cs="Arial"/>
          <w:bCs w:val="0"/>
          <w:szCs w:val="22"/>
        </w:rPr>
      </w:pPr>
    </w:p>
    <w:p w:rsidR="00112047" w:rsidRPr="009B3C28" w:rsidRDefault="00112047" w:rsidP="00112047">
      <w:pPr>
        <w:numPr>
          <w:ilvl w:val="0"/>
          <w:numId w:val="4"/>
        </w:numPr>
        <w:tabs>
          <w:tab w:val="clear" w:pos="902"/>
        </w:tabs>
        <w:spacing w:before="0" w:after="200" w:line="276" w:lineRule="auto"/>
        <w:contextualSpacing/>
        <w:rPr>
          <w:rFonts w:eastAsia="Calibri" w:cs="Arial"/>
          <w:bCs w:val="0"/>
          <w:szCs w:val="22"/>
        </w:rPr>
      </w:pPr>
      <w:r w:rsidRPr="009B3C28">
        <w:rPr>
          <w:rFonts w:eastAsia="Calibri" w:cs="Arial"/>
          <w:bCs w:val="0"/>
          <w:szCs w:val="22"/>
        </w:rPr>
        <w:t>Act in accordance with your authority's reasonable requirements;</w:t>
      </w:r>
    </w:p>
    <w:p w:rsidR="00112047" w:rsidRPr="009B3C28" w:rsidRDefault="00112047" w:rsidP="00112047">
      <w:pPr>
        <w:numPr>
          <w:ilvl w:val="0"/>
          <w:numId w:val="4"/>
        </w:numPr>
        <w:tabs>
          <w:tab w:val="clear" w:pos="902"/>
        </w:tabs>
        <w:spacing w:before="0" w:after="200" w:line="276" w:lineRule="auto"/>
        <w:contextualSpacing/>
        <w:rPr>
          <w:rFonts w:eastAsia="Calibri" w:cs="Arial"/>
          <w:bCs w:val="0"/>
          <w:szCs w:val="22"/>
        </w:rPr>
      </w:pPr>
      <w:r w:rsidRPr="009B3C28">
        <w:rPr>
          <w:rFonts w:eastAsia="Calibri" w:cs="Arial"/>
          <w:bCs w:val="0"/>
          <w:szCs w:val="22"/>
        </w:rPr>
        <w:t>Ensure that such resources are not used improperly for political purposes (including party political purposes); and</w:t>
      </w:r>
    </w:p>
    <w:p w:rsidR="00112047" w:rsidRPr="009B3C28" w:rsidRDefault="00112047" w:rsidP="00112047">
      <w:pPr>
        <w:numPr>
          <w:ilvl w:val="0"/>
          <w:numId w:val="4"/>
        </w:numPr>
        <w:tabs>
          <w:tab w:val="clear" w:pos="902"/>
        </w:tabs>
        <w:spacing w:before="0" w:after="200" w:line="276" w:lineRule="auto"/>
        <w:contextualSpacing/>
        <w:rPr>
          <w:rFonts w:eastAsia="Calibri" w:cs="Arial"/>
          <w:bCs w:val="0"/>
          <w:szCs w:val="22"/>
        </w:rPr>
      </w:pPr>
      <w:r w:rsidRPr="009B3C28">
        <w:rPr>
          <w:rFonts w:eastAsia="Calibri" w:cs="Arial"/>
          <w:bCs w:val="0"/>
          <w:szCs w:val="22"/>
        </w:rPr>
        <w:t>Have regard to any applicable Local Authority Code of Publicity made under the Local Government Act 1986.</w:t>
      </w:r>
    </w:p>
    <w:p w:rsidR="00112047" w:rsidRPr="009B3C28" w:rsidRDefault="00112047" w:rsidP="00112047">
      <w:pPr>
        <w:numPr>
          <w:ilvl w:val="0"/>
          <w:numId w:val="0"/>
        </w:numPr>
        <w:tabs>
          <w:tab w:val="clear" w:pos="902"/>
        </w:tabs>
        <w:spacing w:before="0" w:after="200" w:line="276" w:lineRule="auto"/>
        <w:rPr>
          <w:rFonts w:eastAsia="Calibri" w:cs="Arial"/>
          <w:b/>
          <w:bCs w:val="0"/>
          <w:sz w:val="28"/>
          <w:szCs w:val="22"/>
        </w:rPr>
      </w:pPr>
    </w:p>
    <w:p w:rsidR="00112047" w:rsidRPr="009B3C28" w:rsidRDefault="00112047" w:rsidP="00112047">
      <w:pPr>
        <w:numPr>
          <w:ilvl w:val="0"/>
          <w:numId w:val="0"/>
        </w:numPr>
        <w:tabs>
          <w:tab w:val="clear" w:pos="902"/>
        </w:tabs>
        <w:spacing w:before="0" w:after="200" w:line="276" w:lineRule="auto"/>
        <w:rPr>
          <w:rFonts w:eastAsia="Calibri" w:cs="Arial"/>
          <w:bCs w:val="0"/>
          <w:sz w:val="28"/>
          <w:szCs w:val="22"/>
        </w:rPr>
      </w:pPr>
      <w:r w:rsidRPr="009B3C28">
        <w:rPr>
          <w:rFonts w:eastAsia="Calibri" w:cs="Arial"/>
          <w:b/>
          <w:bCs w:val="0"/>
          <w:sz w:val="28"/>
          <w:szCs w:val="22"/>
        </w:rPr>
        <w:t>Members’ Interests in Council Business</w:t>
      </w:r>
    </w:p>
    <w:p w:rsidR="00112047" w:rsidRPr="009B3C28" w:rsidRDefault="00112047" w:rsidP="00112047">
      <w:pPr>
        <w:numPr>
          <w:ilvl w:val="0"/>
          <w:numId w:val="0"/>
        </w:numPr>
        <w:tabs>
          <w:tab w:val="clear" w:pos="902"/>
        </w:tabs>
        <w:spacing w:before="0" w:after="200" w:line="276" w:lineRule="auto"/>
        <w:rPr>
          <w:rFonts w:eastAsia="Calibri" w:cs="Arial"/>
          <w:b/>
          <w:bCs w:val="0"/>
          <w:szCs w:val="22"/>
        </w:rPr>
      </w:pPr>
      <w:proofErr w:type="spellStart"/>
      <w:r w:rsidRPr="009B3C28">
        <w:rPr>
          <w:rFonts w:eastAsia="Calibri" w:cs="Arial"/>
          <w:b/>
          <w:bCs w:val="0"/>
          <w:szCs w:val="22"/>
        </w:rPr>
        <w:t>Disclosable</w:t>
      </w:r>
      <w:proofErr w:type="spellEnd"/>
      <w:r w:rsidRPr="009B3C28">
        <w:rPr>
          <w:rFonts w:eastAsia="Calibri" w:cs="Arial"/>
          <w:b/>
          <w:bCs w:val="0"/>
          <w:szCs w:val="22"/>
        </w:rPr>
        <w:t xml:space="preserve"> pecuniary interests.</w:t>
      </w:r>
    </w:p>
    <w:p w:rsidR="00112047" w:rsidRPr="009B3C28" w:rsidRDefault="00112047" w:rsidP="00112047">
      <w:pPr>
        <w:numPr>
          <w:ilvl w:val="0"/>
          <w:numId w:val="2"/>
        </w:numPr>
        <w:tabs>
          <w:tab w:val="clear" w:pos="902"/>
        </w:tabs>
        <w:spacing w:before="0" w:after="200" w:line="276" w:lineRule="auto"/>
        <w:ind w:left="360"/>
        <w:contextualSpacing/>
        <w:rPr>
          <w:rFonts w:eastAsia="Calibri" w:cs="Arial"/>
          <w:bCs w:val="0"/>
          <w:szCs w:val="22"/>
        </w:rPr>
      </w:pPr>
      <w:proofErr w:type="spellStart"/>
      <w:r w:rsidRPr="009B3C28">
        <w:rPr>
          <w:rFonts w:eastAsia="Calibri" w:cs="Arial"/>
          <w:bCs w:val="0"/>
          <w:szCs w:val="22"/>
        </w:rPr>
        <w:t>Disclosable</w:t>
      </w:r>
      <w:proofErr w:type="spellEnd"/>
      <w:r w:rsidRPr="009B3C28">
        <w:rPr>
          <w:rFonts w:eastAsia="Calibri" w:cs="Arial"/>
          <w:bCs w:val="0"/>
          <w:szCs w:val="22"/>
        </w:rPr>
        <w:t xml:space="preserve"> pecuniary interests (DPIs) are defined by The Relevant Authorities (</w:t>
      </w:r>
      <w:proofErr w:type="spellStart"/>
      <w:r w:rsidRPr="009B3C28">
        <w:rPr>
          <w:rFonts w:eastAsia="Calibri" w:cs="Arial"/>
          <w:bCs w:val="0"/>
          <w:szCs w:val="22"/>
        </w:rPr>
        <w:t>Disclosable</w:t>
      </w:r>
      <w:proofErr w:type="spellEnd"/>
      <w:r w:rsidRPr="009B3C28">
        <w:rPr>
          <w:rFonts w:eastAsia="Calibri" w:cs="Arial"/>
          <w:bCs w:val="0"/>
          <w:szCs w:val="22"/>
        </w:rPr>
        <w:t xml:space="preserve"> Pecuniary Interests) Regulations 2012. An explanation of what is a DPI is set out in Appendix A to this Code. It is very important that members understand what amounts to a DPI, that they identify carefully all the DPIs relevant to them and that they take the action required by law. Breach of the requirements related to DPIs may amount to a criminal offence. </w:t>
      </w:r>
    </w:p>
    <w:p w:rsidR="00112047" w:rsidRPr="009B3C28" w:rsidRDefault="00112047" w:rsidP="00112047">
      <w:pPr>
        <w:numPr>
          <w:ilvl w:val="0"/>
          <w:numId w:val="0"/>
        </w:numPr>
        <w:tabs>
          <w:tab w:val="clear" w:pos="902"/>
        </w:tabs>
        <w:spacing w:before="0" w:after="200" w:line="276" w:lineRule="auto"/>
        <w:ind w:left="360"/>
        <w:contextualSpacing/>
        <w:rPr>
          <w:rFonts w:eastAsia="Calibri" w:cs="Arial"/>
          <w:bCs w:val="0"/>
          <w:szCs w:val="22"/>
        </w:rPr>
      </w:pPr>
    </w:p>
    <w:p w:rsidR="00112047" w:rsidRPr="009B3C28" w:rsidRDefault="00112047" w:rsidP="00112047">
      <w:pPr>
        <w:numPr>
          <w:ilvl w:val="0"/>
          <w:numId w:val="0"/>
        </w:numPr>
        <w:tabs>
          <w:tab w:val="clear" w:pos="902"/>
        </w:tabs>
        <w:spacing w:before="0" w:after="200" w:line="276" w:lineRule="auto"/>
        <w:rPr>
          <w:rFonts w:eastAsia="Calibri" w:cs="Arial"/>
          <w:b/>
          <w:bCs w:val="0"/>
          <w:szCs w:val="22"/>
        </w:rPr>
      </w:pPr>
      <w:r w:rsidRPr="009B3C28">
        <w:rPr>
          <w:rFonts w:eastAsia="Calibri" w:cs="Arial"/>
          <w:b/>
          <w:bCs w:val="0"/>
          <w:szCs w:val="22"/>
        </w:rPr>
        <w:t>Personal Interests</w:t>
      </w:r>
    </w:p>
    <w:p w:rsidR="00112047" w:rsidRPr="009B3C28"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t xml:space="preserve">Personal interests are interests you have in business considered by the Council that do not fall within the definition of a </w:t>
      </w:r>
      <w:proofErr w:type="spellStart"/>
      <w:r w:rsidRPr="009B3C28">
        <w:rPr>
          <w:rFonts w:eastAsia="Calibri" w:cs="Arial"/>
          <w:bCs w:val="0"/>
          <w:szCs w:val="22"/>
        </w:rPr>
        <w:t>disclosable</w:t>
      </w:r>
      <w:proofErr w:type="spellEnd"/>
      <w:r w:rsidRPr="009B3C28">
        <w:rPr>
          <w:rFonts w:eastAsia="Calibri" w:cs="Arial"/>
          <w:bCs w:val="0"/>
          <w:szCs w:val="22"/>
        </w:rPr>
        <w:t xml:space="preserve"> </w:t>
      </w:r>
      <w:r w:rsidR="00CC1501">
        <w:rPr>
          <w:rFonts w:eastAsia="Calibri" w:cs="Arial"/>
          <w:bCs w:val="0"/>
          <w:szCs w:val="22"/>
        </w:rPr>
        <w:t xml:space="preserve">pecuniary </w:t>
      </w:r>
      <w:r w:rsidRPr="009B3C28">
        <w:rPr>
          <w:rFonts w:eastAsia="Calibri" w:cs="Arial"/>
          <w:bCs w:val="0"/>
          <w:szCs w:val="22"/>
        </w:rPr>
        <w:t xml:space="preserve">interest but which should be declared in the interests of transparency. They are defined in Appendix B to this Code. </w:t>
      </w:r>
    </w:p>
    <w:p w:rsidR="00112047" w:rsidRPr="009B3C28" w:rsidRDefault="00112047" w:rsidP="00112047">
      <w:pPr>
        <w:numPr>
          <w:ilvl w:val="0"/>
          <w:numId w:val="0"/>
        </w:numPr>
        <w:tabs>
          <w:tab w:val="clear" w:pos="902"/>
        </w:tabs>
        <w:spacing w:before="0" w:after="200" w:line="276" w:lineRule="auto"/>
        <w:rPr>
          <w:rFonts w:eastAsia="Calibri" w:cs="Arial"/>
          <w:b/>
          <w:bCs w:val="0"/>
          <w:szCs w:val="22"/>
        </w:rPr>
      </w:pPr>
    </w:p>
    <w:p w:rsidR="00112047" w:rsidRPr="009B3C28" w:rsidRDefault="00112047" w:rsidP="00112047">
      <w:pPr>
        <w:numPr>
          <w:ilvl w:val="0"/>
          <w:numId w:val="0"/>
        </w:numPr>
        <w:tabs>
          <w:tab w:val="clear" w:pos="902"/>
        </w:tabs>
        <w:spacing w:before="0" w:after="200" w:line="276" w:lineRule="auto"/>
        <w:rPr>
          <w:rFonts w:eastAsia="Calibri" w:cs="Arial"/>
          <w:b/>
          <w:bCs w:val="0"/>
          <w:szCs w:val="22"/>
        </w:rPr>
      </w:pPr>
      <w:r w:rsidRPr="009B3C28">
        <w:rPr>
          <w:rFonts w:eastAsia="Calibri" w:cs="Arial"/>
          <w:b/>
          <w:bCs w:val="0"/>
          <w:szCs w:val="22"/>
        </w:rPr>
        <w:t>Personal and Prejudicial interests.</w:t>
      </w:r>
    </w:p>
    <w:p w:rsidR="00112047"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lastRenderedPageBreak/>
        <w:t xml:space="preserve">To decide whether a personal interest is prejudicial, members should apply the following test: </w:t>
      </w:r>
    </w:p>
    <w:p w:rsidR="003E26FA" w:rsidRPr="009B3C28" w:rsidRDefault="003E26FA" w:rsidP="003E26FA">
      <w:pPr>
        <w:numPr>
          <w:ilvl w:val="0"/>
          <w:numId w:val="0"/>
        </w:numPr>
        <w:tabs>
          <w:tab w:val="clear" w:pos="902"/>
        </w:tabs>
        <w:spacing w:before="0" w:after="200" w:line="276" w:lineRule="auto"/>
        <w:ind w:left="360"/>
        <w:contextualSpacing/>
        <w:rPr>
          <w:rFonts w:eastAsia="Calibri" w:cs="Arial"/>
          <w:bCs w:val="0"/>
          <w:szCs w:val="22"/>
        </w:rPr>
      </w:pPr>
    </w:p>
    <w:p w:rsidR="00112047" w:rsidRPr="009B3C28" w:rsidRDefault="00112047" w:rsidP="00112047">
      <w:pPr>
        <w:numPr>
          <w:ilvl w:val="0"/>
          <w:numId w:val="0"/>
        </w:numPr>
        <w:tabs>
          <w:tab w:val="clear" w:pos="902"/>
        </w:tabs>
        <w:spacing w:before="0" w:after="200" w:line="276" w:lineRule="auto"/>
        <w:ind w:left="360"/>
        <w:rPr>
          <w:rFonts w:eastAsia="Calibri" w:cs="Arial"/>
          <w:bCs w:val="0"/>
          <w:i/>
          <w:szCs w:val="22"/>
        </w:rPr>
      </w:pPr>
      <w:r w:rsidRPr="009B3C28">
        <w:rPr>
          <w:rFonts w:eastAsia="Calibri" w:cs="Arial"/>
          <w:bCs w:val="0"/>
          <w:i/>
          <w:szCs w:val="22"/>
        </w:rPr>
        <w:t>“Would a member of the public with knowledge of the relevant facts reasonably regard my interest as so significant that it is likely to prejudice my judgement of the public interest?”</w:t>
      </w:r>
    </w:p>
    <w:p w:rsidR="00112047" w:rsidRPr="009B3C28" w:rsidRDefault="00112047" w:rsidP="00112047">
      <w:pPr>
        <w:numPr>
          <w:ilvl w:val="0"/>
          <w:numId w:val="0"/>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t>If the answer is “yes”, then you should treat your interest as “personal and prejudicial”.</w:t>
      </w:r>
    </w:p>
    <w:p w:rsidR="00112047" w:rsidRPr="009B3C28" w:rsidRDefault="00112047" w:rsidP="00112047">
      <w:pPr>
        <w:numPr>
          <w:ilvl w:val="0"/>
          <w:numId w:val="0"/>
        </w:numPr>
        <w:tabs>
          <w:tab w:val="clear" w:pos="902"/>
        </w:tabs>
        <w:spacing w:before="0" w:after="200" w:line="276" w:lineRule="auto"/>
        <w:rPr>
          <w:rFonts w:eastAsia="Calibri" w:cs="Arial"/>
          <w:b/>
          <w:bCs w:val="0"/>
          <w:sz w:val="28"/>
          <w:szCs w:val="22"/>
        </w:rPr>
      </w:pPr>
    </w:p>
    <w:p w:rsidR="00112047" w:rsidRPr="009B3C28" w:rsidRDefault="00112047" w:rsidP="00112047">
      <w:pPr>
        <w:numPr>
          <w:ilvl w:val="0"/>
          <w:numId w:val="0"/>
        </w:numPr>
        <w:tabs>
          <w:tab w:val="clear" w:pos="902"/>
        </w:tabs>
        <w:spacing w:before="0" w:after="200" w:line="276" w:lineRule="auto"/>
        <w:rPr>
          <w:rFonts w:eastAsia="Calibri" w:cs="Arial"/>
          <w:b/>
          <w:bCs w:val="0"/>
        </w:rPr>
      </w:pPr>
      <w:r w:rsidRPr="009B3C28">
        <w:rPr>
          <w:rFonts w:eastAsia="Calibri" w:cs="Arial"/>
          <w:b/>
          <w:bCs w:val="0"/>
        </w:rPr>
        <w:t>Disclosure of Members’ Interests</w:t>
      </w:r>
    </w:p>
    <w:p w:rsidR="00112047" w:rsidRPr="003E26FA" w:rsidRDefault="00112047" w:rsidP="003E26FA">
      <w:pPr>
        <w:numPr>
          <w:ilvl w:val="0"/>
          <w:numId w:val="2"/>
        </w:numPr>
        <w:tabs>
          <w:tab w:val="clear" w:pos="902"/>
        </w:tabs>
        <w:spacing w:before="0" w:after="200" w:line="276" w:lineRule="auto"/>
        <w:ind w:left="360"/>
        <w:contextualSpacing/>
        <w:rPr>
          <w:rFonts w:eastAsia="Calibri" w:cs="Arial"/>
          <w:bCs w:val="0"/>
          <w:szCs w:val="22"/>
        </w:rPr>
      </w:pPr>
      <w:r w:rsidRPr="003E26FA">
        <w:rPr>
          <w:rFonts w:eastAsia="Calibri" w:cs="Arial"/>
          <w:bCs w:val="0"/>
          <w:szCs w:val="22"/>
        </w:rPr>
        <w:t>If you are present at a Council meeting that is considering business in which you have an interest, you must disclose the existence and nature of the interest to the meeting. Council meeting</w:t>
      </w:r>
      <w:r w:rsidR="003E26FA" w:rsidRPr="003E26FA">
        <w:rPr>
          <w:rFonts w:eastAsia="Calibri" w:cs="Arial"/>
          <w:bCs w:val="0"/>
          <w:szCs w:val="22"/>
        </w:rPr>
        <w:t>s for this purpose also include m</w:t>
      </w:r>
      <w:r w:rsidRPr="003E26FA">
        <w:rPr>
          <w:rFonts w:eastAsia="Calibri" w:cs="Arial"/>
          <w:bCs w:val="0"/>
          <w:szCs w:val="22"/>
        </w:rPr>
        <w:t xml:space="preserve">eetings of committees, sub-committees, working groups and panels. </w:t>
      </w:r>
    </w:p>
    <w:p w:rsidR="003E26FA" w:rsidRPr="003E26FA" w:rsidRDefault="003E26FA" w:rsidP="003E26FA">
      <w:pPr>
        <w:numPr>
          <w:ilvl w:val="0"/>
          <w:numId w:val="0"/>
        </w:numPr>
        <w:tabs>
          <w:tab w:val="clear" w:pos="902"/>
        </w:tabs>
        <w:spacing w:before="0" w:after="200" w:line="276" w:lineRule="auto"/>
        <w:ind w:left="720"/>
        <w:contextualSpacing/>
        <w:rPr>
          <w:rFonts w:eastAsia="Calibri" w:cs="Arial"/>
          <w:bCs w:val="0"/>
          <w:szCs w:val="22"/>
        </w:rPr>
      </w:pPr>
    </w:p>
    <w:p w:rsidR="00112047" w:rsidRPr="003E26FA" w:rsidRDefault="00112047" w:rsidP="00112047">
      <w:pPr>
        <w:numPr>
          <w:ilvl w:val="0"/>
          <w:numId w:val="0"/>
        </w:numPr>
        <w:tabs>
          <w:tab w:val="clear" w:pos="902"/>
        </w:tabs>
        <w:spacing w:before="0" w:after="200" w:line="276" w:lineRule="auto"/>
        <w:ind w:left="360"/>
        <w:rPr>
          <w:rFonts w:eastAsia="Calibri" w:cs="Arial"/>
          <w:bCs w:val="0"/>
          <w:szCs w:val="22"/>
        </w:rPr>
      </w:pPr>
      <w:r w:rsidRPr="003E26FA">
        <w:rPr>
          <w:rFonts w:eastAsia="Calibri" w:cs="Arial"/>
          <w:bCs w:val="0"/>
          <w:szCs w:val="22"/>
        </w:rPr>
        <w:t>This provision only applies if you are aware or ought reasonably to be aware of the interest.</w:t>
      </w:r>
    </w:p>
    <w:p w:rsidR="00112047" w:rsidRPr="009B3C28" w:rsidRDefault="00112047" w:rsidP="00112047">
      <w:pPr>
        <w:numPr>
          <w:ilvl w:val="0"/>
          <w:numId w:val="0"/>
        </w:numPr>
        <w:tabs>
          <w:tab w:val="clear" w:pos="902"/>
        </w:tabs>
        <w:spacing w:before="0" w:after="200" w:line="276" w:lineRule="auto"/>
        <w:rPr>
          <w:rFonts w:eastAsia="Calibri" w:cs="Arial"/>
          <w:b/>
          <w:bCs w:val="0"/>
        </w:rPr>
      </w:pPr>
      <w:r w:rsidRPr="009B3C28">
        <w:rPr>
          <w:rFonts w:eastAsia="Calibri" w:cs="Arial"/>
          <w:b/>
          <w:bCs w:val="0"/>
        </w:rPr>
        <w:t>Disclosure of Sensitive Interests</w:t>
      </w:r>
    </w:p>
    <w:p w:rsidR="00112047" w:rsidRPr="003E26FA"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3E26FA">
        <w:rPr>
          <w:rFonts w:eastAsia="Calibri" w:cs="Arial"/>
          <w:bCs w:val="0"/>
          <w:szCs w:val="22"/>
        </w:rPr>
        <w:t>If details of your interest are not published in the Register of Members’ Interests because they have been classed as “sensitive”, you must disclose the fact that you have an interest and the type of interest (</w:t>
      </w:r>
      <w:proofErr w:type="spellStart"/>
      <w:r w:rsidRPr="003E26FA">
        <w:rPr>
          <w:rFonts w:eastAsia="Calibri" w:cs="Arial"/>
          <w:bCs w:val="0"/>
          <w:szCs w:val="22"/>
        </w:rPr>
        <w:t>disclosable</w:t>
      </w:r>
      <w:proofErr w:type="spellEnd"/>
      <w:r w:rsidRPr="003E26FA">
        <w:rPr>
          <w:rFonts w:eastAsia="Calibri" w:cs="Arial"/>
          <w:bCs w:val="0"/>
          <w:szCs w:val="22"/>
        </w:rPr>
        <w:t xml:space="preserve"> pecuniary or personal) but need not disclose the nature of the interest.</w:t>
      </w:r>
    </w:p>
    <w:p w:rsidR="00112047" w:rsidRPr="009B3C28" w:rsidRDefault="00112047" w:rsidP="00112047">
      <w:pPr>
        <w:numPr>
          <w:ilvl w:val="0"/>
          <w:numId w:val="0"/>
        </w:numPr>
        <w:tabs>
          <w:tab w:val="clear" w:pos="902"/>
        </w:tabs>
        <w:spacing w:before="0" w:after="200" w:line="276" w:lineRule="auto"/>
        <w:rPr>
          <w:rFonts w:eastAsia="Calibri" w:cs="Arial"/>
          <w:b/>
          <w:bCs w:val="0"/>
          <w:sz w:val="28"/>
          <w:szCs w:val="22"/>
        </w:rPr>
      </w:pPr>
    </w:p>
    <w:p w:rsidR="00112047" w:rsidRPr="009B3C28" w:rsidRDefault="00112047" w:rsidP="00112047">
      <w:pPr>
        <w:numPr>
          <w:ilvl w:val="0"/>
          <w:numId w:val="0"/>
        </w:numPr>
        <w:tabs>
          <w:tab w:val="clear" w:pos="902"/>
        </w:tabs>
        <w:spacing w:before="0" w:after="200" w:line="276" w:lineRule="auto"/>
        <w:rPr>
          <w:rFonts w:eastAsia="Calibri" w:cs="Arial"/>
          <w:b/>
          <w:bCs w:val="0"/>
          <w:sz w:val="28"/>
          <w:szCs w:val="22"/>
        </w:rPr>
      </w:pPr>
      <w:r w:rsidRPr="009B3C28">
        <w:rPr>
          <w:rFonts w:eastAsia="Calibri" w:cs="Arial"/>
          <w:b/>
          <w:bCs w:val="0"/>
          <w:sz w:val="28"/>
          <w:szCs w:val="22"/>
        </w:rPr>
        <w:t>Participation in meetings if you have an interest</w:t>
      </w:r>
    </w:p>
    <w:p w:rsidR="00112047" w:rsidRPr="003E26FA"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3E26FA">
        <w:rPr>
          <w:rFonts w:eastAsia="Calibri" w:cs="Arial"/>
          <w:bCs w:val="0"/>
          <w:szCs w:val="22"/>
        </w:rPr>
        <w:t xml:space="preserve">If you have a </w:t>
      </w:r>
      <w:proofErr w:type="spellStart"/>
      <w:r w:rsidRPr="003E26FA">
        <w:rPr>
          <w:rFonts w:eastAsia="Calibri" w:cs="Arial"/>
          <w:b/>
          <w:bCs w:val="0"/>
          <w:szCs w:val="22"/>
        </w:rPr>
        <w:t>disclosable</w:t>
      </w:r>
      <w:proofErr w:type="spellEnd"/>
      <w:r w:rsidRPr="003E26FA">
        <w:rPr>
          <w:rFonts w:eastAsia="Calibri" w:cs="Arial"/>
          <w:b/>
          <w:bCs w:val="0"/>
          <w:szCs w:val="22"/>
        </w:rPr>
        <w:t xml:space="preserve"> pecuniary interest</w:t>
      </w:r>
      <w:r w:rsidRPr="003E26FA">
        <w:rPr>
          <w:rFonts w:eastAsia="Calibri" w:cs="Arial"/>
          <w:bCs w:val="0"/>
          <w:szCs w:val="22"/>
        </w:rPr>
        <w:t xml:space="preserve"> in any Council business then, unless you have a dispensation from the </w:t>
      </w:r>
      <w:r w:rsidR="00B220E7" w:rsidRPr="003E26FA">
        <w:rPr>
          <w:rFonts w:eastAsia="Calibri" w:cs="Arial"/>
          <w:bCs w:val="0"/>
          <w:szCs w:val="22"/>
        </w:rPr>
        <w:t xml:space="preserve">[proper officer of </w:t>
      </w:r>
      <w:r w:rsidR="007A2BF2" w:rsidRPr="003E26FA">
        <w:rPr>
          <w:rFonts w:eastAsia="Calibri" w:cs="Arial"/>
          <w:bCs w:val="0"/>
          <w:szCs w:val="22"/>
        </w:rPr>
        <w:t xml:space="preserve"> [Name] </w:t>
      </w:r>
      <w:r w:rsidR="00B220E7" w:rsidRPr="003E26FA">
        <w:rPr>
          <w:rFonts w:eastAsia="Calibri" w:cs="Arial"/>
          <w:bCs w:val="0"/>
          <w:szCs w:val="22"/>
        </w:rPr>
        <w:t xml:space="preserve">Town/Parish Council] </w:t>
      </w:r>
      <w:r w:rsidR="00B220E7" w:rsidRPr="003E26FA">
        <w:rPr>
          <w:rFonts w:eastAsia="Calibri" w:cs="Arial"/>
          <w:b/>
          <w:bCs w:val="0"/>
          <w:szCs w:val="22"/>
        </w:rPr>
        <w:t xml:space="preserve">or </w:t>
      </w:r>
      <w:r w:rsidR="00F8360A" w:rsidRPr="003E26FA">
        <w:rPr>
          <w:rFonts w:eastAsia="Calibri" w:cs="Arial"/>
          <w:b/>
          <w:bCs w:val="0"/>
          <w:szCs w:val="22"/>
        </w:rPr>
        <w:t>[</w:t>
      </w:r>
      <w:proofErr w:type="spellStart"/>
      <w:r w:rsidR="00B220E7" w:rsidRPr="003E26FA">
        <w:rPr>
          <w:rFonts w:eastAsia="Calibri" w:cs="Arial"/>
          <w:bCs w:val="0"/>
          <w:szCs w:val="22"/>
        </w:rPr>
        <w:t>Uttlesford</w:t>
      </w:r>
      <w:proofErr w:type="spellEnd"/>
      <w:r w:rsidR="00B220E7" w:rsidRPr="003E26FA">
        <w:rPr>
          <w:rFonts w:eastAsia="Calibri" w:cs="Arial"/>
          <w:bCs w:val="0"/>
          <w:szCs w:val="22"/>
        </w:rPr>
        <w:t xml:space="preserve"> District Council’s Monitoring Officer</w:t>
      </w:r>
      <w:r w:rsidR="00B220E7" w:rsidRPr="003E26FA">
        <w:rPr>
          <w:rStyle w:val="FootnoteReference"/>
          <w:rFonts w:eastAsia="Calibri" w:cs="Arial"/>
          <w:bCs w:val="0"/>
          <w:szCs w:val="22"/>
        </w:rPr>
        <w:footnoteReference w:id="1"/>
      </w:r>
      <w:r w:rsidR="00F8360A" w:rsidRPr="003E26FA">
        <w:rPr>
          <w:rFonts w:eastAsia="Calibri" w:cs="Arial"/>
          <w:bCs w:val="0"/>
          <w:szCs w:val="22"/>
        </w:rPr>
        <w:t>]</w:t>
      </w:r>
      <w:r w:rsidRPr="003E26FA">
        <w:rPr>
          <w:rFonts w:eastAsia="Calibri" w:cs="Arial"/>
          <w:bCs w:val="0"/>
          <w:szCs w:val="22"/>
        </w:rPr>
        <w:t>, you must:</w:t>
      </w:r>
    </w:p>
    <w:p w:rsidR="00112047" w:rsidRPr="003E26FA" w:rsidRDefault="00112047" w:rsidP="00112047">
      <w:pPr>
        <w:numPr>
          <w:ilvl w:val="0"/>
          <w:numId w:val="11"/>
        </w:numPr>
        <w:tabs>
          <w:tab w:val="clear" w:pos="902"/>
        </w:tabs>
        <w:spacing w:before="0" w:after="200" w:line="276" w:lineRule="auto"/>
        <w:contextualSpacing/>
        <w:rPr>
          <w:rFonts w:eastAsia="Calibri" w:cs="Arial"/>
          <w:bCs w:val="0"/>
          <w:szCs w:val="22"/>
        </w:rPr>
      </w:pPr>
      <w:r w:rsidRPr="003E26FA">
        <w:rPr>
          <w:rFonts w:eastAsia="Calibri" w:cs="Arial"/>
          <w:bCs w:val="0"/>
          <w:szCs w:val="22"/>
        </w:rPr>
        <w:t xml:space="preserve">Withdraw from the room or chamber where the meeting considering the business is being held. </w:t>
      </w:r>
    </w:p>
    <w:p w:rsidR="00112047" w:rsidRPr="003E26FA" w:rsidRDefault="00112047" w:rsidP="00112047">
      <w:pPr>
        <w:numPr>
          <w:ilvl w:val="0"/>
          <w:numId w:val="11"/>
        </w:numPr>
        <w:tabs>
          <w:tab w:val="clear" w:pos="902"/>
        </w:tabs>
        <w:spacing w:before="0" w:after="200" w:line="276" w:lineRule="auto"/>
        <w:contextualSpacing/>
        <w:rPr>
          <w:rFonts w:eastAsia="Calibri" w:cs="Arial"/>
          <w:bCs w:val="0"/>
          <w:szCs w:val="22"/>
        </w:rPr>
      </w:pPr>
      <w:r w:rsidRPr="003E26FA">
        <w:rPr>
          <w:rFonts w:eastAsia="Calibri" w:cs="Arial"/>
          <w:bCs w:val="0"/>
          <w:szCs w:val="22"/>
        </w:rPr>
        <w:t>Not participate or participate further in any discussion of the matter at the meeting.</w:t>
      </w:r>
    </w:p>
    <w:p w:rsidR="00112047" w:rsidRPr="003E26FA" w:rsidRDefault="00112047" w:rsidP="00112047">
      <w:pPr>
        <w:numPr>
          <w:ilvl w:val="0"/>
          <w:numId w:val="11"/>
        </w:numPr>
        <w:tabs>
          <w:tab w:val="clear" w:pos="902"/>
        </w:tabs>
        <w:spacing w:before="0" w:after="200" w:line="276" w:lineRule="auto"/>
        <w:contextualSpacing/>
        <w:rPr>
          <w:rFonts w:eastAsia="Calibri" w:cs="Arial"/>
          <w:bCs w:val="0"/>
          <w:szCs w:val="22"/>
        </w:rPr>
      </w:pPr>
      <w:r w:rsidRPr="003E26FA">
        <w:rPr>
          <w:rFonts w:eastAsia="Calibri" w:cs="Arial"/>
          <w:bCs w:val="0"/>
          <w:szCs w:val="22"/>
        </w:rPr>
        <w:t>Not participate in any vote or further vote taken on the matter at the meeting.</w:t>
      </w:r>
    </w:p>
    <w:p w:rsidR="00112047" w:rsidRPr="003E26FA" w:rsidRDefault="00112047" w:rsidP="00112047">
      <w:pPr>
        <w:numPr>
          <w:ilvl w:val="0"/>
          <w:numId w:val="0"/>
        </w:numPr>
        <w:tabs>
          <w:tab w:val="clear" w:pos="902"/>
        </w:tabs>
        <w:spacing w:before="0" w:after="200" w:line="276" w:lineRule="auto"/>
        <w:ind w:left="720"/>
        <w:contextualSpacing/>
        <w:rPr>
          <w:rFonts w:eastAsia="Calibri" w:cs="Arial"/>
          <w:bCs w:val="0"/>
          <w:szCs w:val="22"/>
        </w:rPr>
      </w:pPr>
    </w:p>
    <w:p w:rsidR="00112047" w:rsidRPr="003E26FA"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3E26FA">
        <w:rPr>
          <w:rFonts w:eastAsia="Calibri" w:cs="Arial"/>
          <w:bCs w:val="0"/>
          <w:szCs w:val="22"/>
        </w:rPr>
        <w:t xml:space="preserve">If you have a </w:t>
      </w:r>
      <w:r w:rsidRPr="003E26FA">
        <w:rPr>
          <w:rFonts w:eastAsia="Calibri" w:cs="Arial"/>
          <w:b/>
          <w:bCs w:val="0"/>
          <w:szCs w:val="22"/>
        </w:rPr>
        <w:t>personal and prejudicial interest</w:t>
      </w:r>
      <w:r w:rsidRPr="003E26FA">
        <w:rPr>
          <w:rFonts w:eastAsia="Calibri" w:cs="Arial"/>
          <w:bCs w:val="0"/>
          <w:szCs w:val="22"/>
        </w:rPr>
        <w:t xml:space="preserve"> in any Council business then, unless you have a dispensation:</w:t>
      </w:r>
    </w:p>
    <w:p w:rsidR="00112047" w:rsidRPr="003E26FA" w:rsidRDefault="00112047" w:rsidP="00112047">
      <w:pPr>
        <w:numPr>
          <w:ilvl w:val="0"/>
          <w:numId w:val="11"/>
        </w:numPr>
        <w:tabs>
          <w:tab w:val="clear" w:pos="902"/>
        </w:tabs>
        <w:spacing w:before="0" w:after="200" w:line="276" w:lineRule="auto"/>
        <w:contextualSpacing/>
        <w:rPr>
          <w:rFonts w:eastAsia="Calibri" w:cs="Arial"/>
          <w:bCs w:val="0"/>
          <w:szCs w:val="22"/>
        </w:rPr>
      </w:pPr>
      <w:bookmarkStart w:id="0" w:name="_GoBack"/>
      <w:bookmarkEnd w:id="0"/>
      <w:r w:rsidRPr="003E26FA">
        <w:rPr>
          <w:rFonts w:eastAsia="Calibri" w:cs="Arial"/>
          <w:bCs w:val="0"/>
          <w:szCs w:val="22"/>
        </w:rPr>
        <w:t xml:space="preserve">You may attend a meeting for the purpose of making representations only. </w:t>
      </w:r>
    </w:p>
    <w:p w:rsidR="00112047" w:rsidRPr="003E26FA" w:rsidRDefault="00112047" w:rsidP="00112047">
      <w:pPr>
        <w:numPr>
          <w:ilvl w:val="0"/>
          <w:numId w:val="11"/>
        </w:numPr>
        <w:tabs>
          <w:tab w:val="clear" w:pos="902"/>
        </w:tabs>
        <w:spacing w:before="0" w:after="200" w:line="276" w:lineRule="auto"/>
        <w:contextualSpacing/>
        <w:rPr>
          <w:rFonts w:eastAsia="Calibri" w:cs="Arial"/>
          <w:bCs w:val="0"/>
          <w:sz w:val="28"/>
          <w:szCs w:val="22"/>
        </w:rPr>
      </w:pPr>
      <w:r w:rsidRPr="003E26FA">
        <w:rPr>
          <w:rFonts w:eastAsia="Calibri" w:cs="Arial"/>
          <w:bCs w:val="0"/>
          <w:szCs w:val="22"/>
        </w:rPr>
        <w:lastRenderedPageBreak/>
        <w:t>You must not participate or participate further in any discussion of the matter at the meeting.</w:t>
      </w:r>
    </w:p>
    <w:p w:rsidR="00112047" w:rsidRPr="003E26FA" w:rsidRDefault="00112047" w:rsidP="00112047">
      <w:pPr>
        <w:numPr>
          <w:ilvl w:val="0"/>
          <w:numId w:val="11"/>
        </w:numPr>
        <w:tabs>
          <w:tab w:val="clear" w:pos="902"/>
        </w:tabs>
        <w:spacing w:before="0" w:after="200" w:line="276" w:lineRule="auto"/>
        <w:contextualSpacing/>
        <w:rPr>
          <w:rFonts w:eastAsia="Calibri" w:cs="Arial"/>
          <w:bCs w:val="0"/>
          <w:szCs w:val="22"/>
        </w:rPr>
      </w:pPr>
      <w:r w:rsidRPr="003E26FA">
        <w:rPr>
          <w:rFonts w:eastAsia="Calibri" w:cs="Arial"/>
          <w:bCs w:val="0"/>
          <w:szCs w:val="22"/>
        </w:rPr>
        <w:t>You must not participate in any vote or further vote taken on the matter at the meeting.</w:t>
      </w:r>
    </w:p>
    <w:p w:rsidR="00112047" w:rsidRPr="003E26FA" w:rsidRDefault="00112047" w:rsidP="00112047">
      <w:pPr>
        <w:numPr>
          <w:ilvl w:val="0"/>
          <w:numId w:val="0"/>
        </w:numPr>
        <w:tabs>
          <w:tab w:val="clear" w:pos="902"/>
        </w:tabs>
        <w:spacing w:before="0" w:after="200" w:line="276" w:lineRule="auto"/>
        <w:ind w:left="720"/>
        <w:contextualSpacing/>
        <w:rPr>
          <w:rFonts w:eastAsia="Calibri" w:cs="Arial"/>
          <w:bCs w:val="0"/>
          <w:szCs w:val="22"/>
        </w:rPr>
      </w:pPr>
    </w:p>
    <w:p w:rsidR="00112047" w:rsidRPr="003E26FA"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3E26FA">
        <w:rPr>
          <w:rFonts w:eastAsia="Calibri" w:cs="Arial"/>
          <w:bCs w:val="0"/>
          <w:szCs w:val="22"/>
        </w:rPr>
        <w:t xml:space="preserve">If you have a </w:t>
      </w:r>
      <w:r w:rsidRPr="003E26FA">
        <w:rPr>
          <w:rFonts w:eastAsia="Calibri" w:cs="Arial"/>
          <w:b/>
          <w:bCs w:val="0"/>
          <w:szCs w:val="22"/>
        </w:rPr>
        <w:t xml:space="preserve">personal interest that is neither a </w:t>
      </w:r>
      <w:proofErr w:type="spellStart"/>
      <w:r w:rsidRPr="003E26FA">
        <w:rPr>
          <w:rFonts w:eastAsia="Calibri" w:cs="Arial"/>
          <w:b/>
          <w:bCs w:val="0"/>
          <w:szCs w:val="22"/>
        </w:rPr>
        <w:t>disclosable</w:t>
      </w:r>
      <w:proofErr w:type="spellEnd"/>
      <w:r w:rsidRPr="003E26FA">
        <w:rPr>
          <w:rFonts w:eastAsia="Calibri" w:cs="Arial"/>
          <w:b/>
          <w:bCs w:val="0"/>
          <w:szCs w:val="22"/>
        </w:rPr>
        <w:t xml:space="preserve"> pecuniary interest nor a prejudicial interest</w:t>
      </w:r>
      <w:r w:rsidRPr="003E26FA">
        <w:rPr>
          <w:rFonts w:eastAsia="Calibri" w:cs="Arial"/>
          <w:bCs w:val="0"/>
          <w:szCs w:val="22"/>
        </w:rPr>
        <w:t xml:space="preserve">, you may participate in discussion of the matter and may vote. </w:t>
      </w:r>
    </w:p>
    <w:p w:rsidR="00112047" w:rsidRPr="003E26FA" w:rsidRDefault="00112047" w:rsidP="00112047">
      <w:pPr>
        <w:numPr>
          <w:ilvl w:val="0"/>
          <w:numId w:val="0"/>
        </w:numPr>
        <w:tabs>
          <w:tab w:val="clear" w:pos="902"/>
        </w:tabs>
        <w:spacing w:before="0" w:after="200" w:line="276" w:lineRule="auto"/>
        <w:ind w:left="360"/>
        <w:contextualSpacing/>
        <w:rPr>
          <w:rFonts w:eastAsia="Calibri" w:cs="Arial"/>
          <w:bCs w:val="0"/>
          <w:szCs w:val="22"/>
        </w:rPr>
      </w:pPr>
    </w:p>
    <w:p w:rsidR="00112047" w:rsidRPr="003E26FA"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3E26FA">
        <w:rPr>
          <w:rFonts w:eastAsia="Calibri" w:cs="Arial"/>
          <w:bCs w:val="0"/>
          <w:szCs w:val="22"/>
        </w:rPr>
        <w:t xml:space="preserve">If a Council function may be discharged by a member acting alone and you have a </w:t>
      </w:r>
      <w:proofErr w:type="spellStart"/>
      <w:r w:rsidRPr="003E26FA">
        <w:rPr>
          <w:rFonts w:eastAsia="Calibri" w:cs="Arial"/>
          <w:bCs w:val="0"/>
          <w:szCs w:val="22"/>
        </w:rPr>
        <w:t>disclosable</w:t>
      </w:r>
      <w:proofErr w:type="spellEnd"/>
      <w:r w:rsidRPr="003E26FA">
        <w:rPr>
          <w:rFonts w:eastAsia="Calibri" w:cs="Arial"/>
          <w:bCs w:val="0"/>
          <w:szCs w:val="22"/>
        </w:rPr>
        <w:t xml:space="preserve"> pecuniary interest in such a matter, you may not take any steps or any further steps in relation to the matter (except for the purpose of enabling the matter to be dealt with otherwise than by yourself) unless you have obtained a dispensation permitting you to do so.</w:t>
      </w:r>
    </w:p>
    <w:p w:rsidR="00112047" w:rsidRPr="009B3C28" w:rsidRDefault="00112047" w:rsidP="00112047">
      <w:pPr>
        <w:numPr>
          <w:ilvl w:val="0"/>
          <w:numId w:val="0"/>
        </w:numPr>
        <w:tabs>
          <w:tab w:val="clear" w:pos="902"/>
        </w:tabs>
        <w:spacing w:before="0" w:after="200" w:line="276" w:lineRule="auto"/>
        <w:rPr>
          <w:rFonts w:eastAsia="Calibri" w:cs="Arial"/>
          <w:b/>
          <w:bCs w:val="0"/>
          <w:sz w:val="28"/>
          <w:szCs w:val="22"/>
        </w:rPr>
      </w:pPr>
    </w:p>
    <w:p w:rsidR="00112047" w:rsidRPr="009B3C28" w:rsidRDefault="00112047" w:rsidP="00112047">
      <w:pPr>
        <w:numPr>
          <w:ilvl w:val="0"/>
          <w:numId w:val="0"/>
        </w:numPr>
        <w:tabs>
          <w:tab w:val="clear" w:pos="902"/>
        </w:tabs>
        <w:spacing w:before="0" w:after="200" w:line="276" w:lineRule="auto"/>
        <w:rPr>
          <w:rFonts w:eastAsia="Calibri" w:cs="Arial"/>
          <w:b/>
          <w:bCs w:val="0"/>
          <w:sz w:val="28"/>
          <w:szCs w:val="22"/>
        </w:rPr>
      </w:pPr>
      <w:r w:rsidRPr="009B3C28">
        <w:rPr>
          <w:rFonts w:eastAsia="Calibri" w:cs="Arial"/>
          <w:b/>
          <w:bCs w:val="0"/>
          <w:sz w:val="28"/>
          <w:szCs w:val="22"/>
        </w:rPr>
        <w:t>Registration of Members’ Interests</w:t>
      </w:r>
    </w:p>
    <w:p w:rsidR="00112047" w:rsidRPr="009B3C28" w:rsidRDefault="00112047" w:rsidP="00112047">
      <w:pPr>
        <w:numPr>
          <w:ilvl w:val="0"/>
          <w:numId w:val="0"/>
        </w:numPr>
        <w:tabs>
          <w:tab w:val="clear" w:pos="902"/>
        </w:tabs>
        <w:spacing w:before="0" w:after="200" w:line="276" w:lineRule="auto"/>
        <w:rPr>
          <w:rFonts w:eastAsia="Calibri" w:cs="Arial"/>
          <w:b/>
          <w:bCs w:val="0"/>
          <w:i/>
          <w:szCs w:val="22"/>
        </w:rPr>
      </w:pPr>
      <w:proofErr w:type="spellStart"/>
      <w:r w:rsidRPr="009B3C28">
        <w:rPr>
          <w:rFonts w:eastAsia="Calibri" w:cs="Arial"/>
          <w:b/>
          <w:bCs w:val="0"/>
          <w:i/>
          <w:szCs w:val="22"/>
        </w:rPr>
        <w:t>Disclosable</w:t>
      </w:r>
      <w:proofErr w:type="spellEnd"/>
      <w:r w:rsidRPr="009B3C28">
        <w:rPr>
          <w:rFonts w:eastAsia="Calibri" w:cs="Arial"/>
          <w:b/>
          <w:bCs w:val="0"/>
          <w:i/>
          <w:szCs w:val="22"/>
        </w:rPr>
        <w:t xml:space="preserve"> Pecuniary Interests</w:t>
      </w:r>
    </w:p>
    <w:p w:rsidR="00112047" w:rsidRPr="009B3C28"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t xml:space="preserve">You are required to notify </w:t>
      </w:r>
      <w:proofErr w:type="spellStart"/>
      <w:r w:rsidR="00B8612F">
        <w:rPr>
          <w:rFonts w:eastAsia="Calibri" w:cs="Arial"/>
          <w:bCs w:val="0"/>
          <w:szCs w:val="22"/>
        </w:rPr>
        <w:t>Uttlesford</w:t>
      </w:r>
      <w:proofErr w:type="spellEnd"/>
      <w:r w:rsidR="00B8612F">
        <w:rPr>
          <w:rFonts w:eastAsia="Calibri" w:cs="Arial"/>
          <w:bCs w:val="0"/>
          <w:szCs w:val="22"/>
        </w:rPr>
        <w:t xml:space="preserve"> District</w:t>
      </w:r>
      <w:r w:rsidRPr="009B3C28">
        <w:rPr>
          <w:rFonts w:eastAsia="Calibri" w:cs="Arial"/>
          <w:bCs w:val="0"/>
          <w:szCs w:val="22"/>
        </w:rPr>
        <w:t xml:space="preserve"> Council’s monitoring officer of any </w:t>
      </w:r>
      <w:proofErr w:type="spellStart"/>
      <w:r w:rsidRPr="009B3C28">
        <w:rPr>
          <w:rFonts w:eastAsia="Calibri" w:cs="Arial"/>
          <w:bCs w:val="0"/>
          <w:szCs w:val="22"/>
        </w:rPr>
        <w:t>disclosable</w:t>
      </w:r>
      <w:proofErr w:type="spellEnd"/>
      <w:r w:rsidRPr="009B3C28">
        <w:rPr>
          <w:rFonts w:eastAsia="Calibri" w:cs="Arial"/>
          <w:bCs w:val="0"/>
          <w:szCs w:val="22"/>
        </w:rPr>
        <w:t xml:space="preserve"> pecuniary interests as follows:</w:t>
      </w:r>
    </w:p>
    <w:p w:rsidR="00112047" w:rsidRPr="009B3C28" w:rsidRDefault="00112047" w:rsidP="00112047">
      <w:pPr>
        <w:numPr>
          <w:ilvl w:val="0"/>
          <w:numId w:val="0"/>
        </w:numPr>
        <w:tabs>
          <w:tab w:val="clear" w:pos="902"/>
        </w:tabs>
        <w:spacing w:before="0" w:after="200" w:line="276" w:lineRule="auto"/>
        <w:ind w:left="360"/>
        <w:contextualSpacing/>
        <w:rPr>
          <w:rFonts w:eastAsia="Calibri" w:cs="Arial"/>
          <w:bCs w:val="0"/>
          <w:szCs w:val="22"/>
        </w:rPr>
      </w:pPr>
    </w:p>
    <w:p w:rsidR="00112047" w:rsidRPr="009B3C28" w:rsidRDefault="00112047" w:rsidP="00112047">
      <w:pPr>
        <w:numPr>
          <w:ilvl w:val="0"/>
          <w:numId w:val="0"/>
        </w:numPr>
        <w:tabs>
          <w:tab w:val="clear" w:pos="902"/>
        </w:tabs>
        <w:spacing w:before="0" w:after="200" w:line="276" w:lineRule="auto"/>
        <w:ind w:left="360"/>
        <w:rPr>
          <w:rFonts w:eastAsia="Calibri" w:cs="Arial"/>
          <w:bCs w:val="0"/>
          <w:szCs w:val="22"/>
        </w:rPr>
      </w:pPr>
      <w:r w:rsidRPr="009B3C28">
        <w:rPr>
          <w:rFonts w:eastAsia="Calibri" w:cs="Arial"/>
          <w:bCs w:val="0"/>
          <w:szCs w:val="22"/>
        </w:rPr>
        <w:t>•</w:t>
      </w:r>
      <w:r w:rsidRPr="009B3C28">
        <w:rPr>
          <w:rFonts w:eastAsia="Calibri" w:cs="Arial"/>
          <w:bCs w:val="0"/>
          <w:szCs w:val="22"/>
        </w:rPr>
        <w:tab/>
        <w:t xml:space="preserve">You must give notice of all </w:t>
      </w:r>
      <w:proofErr w:type="spellStart"/>
      <w:r w:rsidRPr="009B3C28">
        <w:rPr>
          <w:rFonts w:eastAsia="Calibri" w:cs="Arial"/>
          <w:bCs w:val="0"/>
          <w:szCs w:val="22"/>
        </w:rPr>
        <w:t>disclosable</w:t>
      </w:r>
      <w:proofErr w:type="spellEnd"/>
      <w:r w:rsidRPr="009B3C28">
        <w:rPr>
          <w:rFonts w:eastAsia="Calibri" w:cs="Arial"/>
          <w:bCs w:val="0"/>
          <w:szCs w:val="22"/>
        </w:rPr>
        <w:t xml:space="preserve"> pecuniary interests within 28 days of being elected or appointed as a member of the Council. </w:t>
      </w:r>
    </w:p>
    <w:p w:rsidR="00112047" w:rsidRPr="009B3C28" w:rsidRDefault="00112047" w:rsidP="00112047">
      <w:pPr>
        <w:numPr>
          <w:ilvl w:val="0"/>
          <w:numId w:val="0"/>
        </w:numPr>
        <w:tabs>
          <w:tab w:val="clear" w:pos="902"/>
        </w:tabs>
        <w:spacing w:before="0" w:after="200" w:line="276" w:lineRule="auto"/>
        <w:ind w:left="360"/>
        <w:rPr>
          <w:rFonts w:eastAsia="Calibri" w:cs="Arial"/>
          <w:bCs w:val="0"/>
          <w:szCs w:val="22"/>
        </w:rPr>
      </w:pPr>
      <w:r w:rsidRPr="009B3C28">
        <w:rPr>
          <w:rFonts w:eastAsia="Calibri" w:cs="Arial"/>
          <w:bCs w:val="0"/>
          <w:szCs w:val="22"/>
        </w:rPr>
        <w:t>•</w:t>
      </w:r>
      <w:r w:rsidRPr="009B3C28">
        <w:rPr>
          <w:rFonts w:eastAsia="Calibri" w:cs="Arial"/>
          <w:bCs w:val="0"/>
          <w:szCs w:val="22"/>
        </w:rPr>
        <w:tab/>
        <w:t xml:space="preserve">If you are re-elected or reappointed, you must give notice within 28 days of re-election or re-appointment of any </w:t>
      </w:r>
      <w:proofErr w:type="spellStart"/>
      <w:r w:rsidRPr="009B3C28">
        <w:rPr>
          <w:rFonts w:eastAsia="Calibri" w:cs="Arial"/>
          <w:bCs w:val="0"/>
          <w:szCs w:val="22"/>
        </w:rPr>
        <w:t>disclosable</w:t>
      </w:r>
      <w:proofErr w:type="spellEnd"/>
      <w:r w:rsidRPr="009B3C28">
        <w:rPr>
          <w:rFonts w:eastAsia="Calibri" w:cs="Arial"/>
          <w:bCs w:val="0"/>
          <w:szCs w:val="22"/>
        </w:rPr>
        <w:t xml:space="preserve"> pecuniary interests that are not already entered in the Register of Members’ Interests</w:t>
      </w:r>
    </w:p>
    <w:p w:rsidR="00112047" w:rsidRPr="009B3C28" w:rsidRDefault="00112047" w:rsidP="00112047">
      <w:pPr>
        <w:numPr>
          <w:ilvl w:val="0"/>
          <w:numId w:val="0"/>
        </w:numPr>
        <w:tabs>
          <w:tab w:val="clear" w:pos="902"/>
        </w:tabs>
        <w:spacing w:before="0" w:after="200" w:line="276" w:lineRule="auto"/>
        <w:ind w:left="360"/>
        <w:rPr>
          <w:rFonts w:eastAsia="Calibri" w:cs="Arial"/>
          <w:bCs w:val="0"/>
          <w:szCs w:val="22"/>
        </w:rPr>
      </w:pPr>
      <w:r w:rsidRPr="009B3C28">
        <w:rPr>
          <w:rFonts w:eastAsia="Calibri" w:cs="Arial"/>
          <w:bCs w:val="0"/>
          <w:szCs w:val="22"/>
        </w:rPr>
        <w:t>•</w:t>
      </w:r>
      <w:r w:rsidRPr="009B3C28">
        <w:rPr>
          <w:rFonts w:eastAsia="Calibri" w:cs="Arial"/>
          <w:bCs w:val="0"/>
          <w:szCs w:val="22"/>
        </w:rPr>
        <w:tab/>
        <w:t xml:space="preserve">If you are obliged, at a meeting, to declare a </w:t>
      </w:r>
      <w:proofErr w:type="spellStart"/>
      <w:r w:rsidRPr="009B3C28">
        <w:rPr>
          <w:rFonts w:eastAsia="Calibri" w:cs="Arial"/>
          <w:bCs w:val="0"/>
          <w:szCs w:val="22"/>
        </w:rPr>
        <w:t>disclosable</w:t>
      </w:r>
      <w:proofErr w:type="spellEnd"/>
      <w:r w:rsidRPr="009B3C28">
        <w:rPr>
          <w:rFonts w:eastAsia="Calibri" w:cs="Arial"/>
          <w:bCs w:val="0"/>
          <w:szCs w:val="22"/>
        </w:rPr>
        <w:t xml:space="preserve"> pecuniary interest which is not entered on the Register of Members’ Interests, you must notify </w:t>
      </w:r>
      <w:proofErr w:type="spellStart"/>
      <w:r w:rsidR="00F8360A">
        <w:rPr>
          <w:rFonts w:eastAsia="Calibri" w:cs="Arial"/>
          <w:bCs w:val="0"/>
          <w:szCs w:val="22"/>
        </w:rPr>
        <w:t>Uttlesford</w:t>
      </w:r>
      <w:proofErr w:type="spellEnd"/>
      <w:r w:rsidR="00F8360A">
        <w:rPr>
          <w:rFonts w:eastAsia="Calibri" w:cs="Arial"/>
          <w:bCs w:val="0"/>
          <w:szCs w:val="22"/>
        </w:rPr>
        <w:t xml:space="preserve"> District </w:t>
      </w:r>
      <w:r w:rsidRPr="009B3C28">
        <w:rPr>
          <w:rFonts w:eastAsia="Calibri" w:cs="Arial"/>
          <w:bCs w:val="0"/>
          <w:szCs w:val="22"/>
        </w:rPr>
        <w:t>Council’s Monitoring Officer within 28 days of the declaration.</w:t>
      </w:r>
    </w:p>
    <w:p w:rsidR="00112047" w:rsidRPr="009B3C28" w:rsidRDefault="00112047" w:rsidP="00112047">
      <w:pPr>
        <w:numPr>
          <w:ilvl w:val="0"/>
          <w:numId w:val="0"/>
        </w:numPr>
        <w:tabs>
          <w:tab w:val="clear" w:pos="902"/>
        </w:tabs>
        <w:spacing w:before="0" w:after="200" w:line="276" w:lineRule="auto"/>
        <w:ind w:left="360"/>
        <w:rPr>
          <w:rFonts w:eastAsia="Calibri" w:cs="Arial"/>
          <w:bCs w:val="0"/>
          <w:szCs w:val="22"/>
        </w:rPr>
      </w:pPr>
      <w:r w:rsidRPr="009B3C28">
        <w:rPr>
          <w:rFonts w:eastAsia="Calibri" w:cs="Arial"/>
          <w:bCs w:val="0"/>
          <w:szCs w:val="22"/>
        </w:rPr>
        <w:t>•</w:t>
      </w:r>
      <w:r w:rsidRPr="009B3C28">
        <w:rPr>
          <w:rFonts w:eastAsia="Calibri" w:cs="Arial"/>
          <w:bCs w:val="0"/>
          <w:szCs w:val="22"/>
        </w:rPr>
        <w:tab/>
        <w:t xml:space="preserve">Notify </w:t>
      </w:r>
      <w:proofErr w:type="spellStart"/>
      <w:r w:rsidR="00F8360A">
        <w:rPr>
          <w:rFonts w:eastAsia="Calibri" w:cs="Arial"/>
          <w:bCs w:val="0"/>
          <w:szCs w:val="22"/>
        </w:rPr>
        <w:t>Uttlesford</w:t>
      </w:r>
      <w:proofErr w:type="spellEnd"/>
      <w:r w:rsidR="00F8360A">
        <w:rPr>
          <w:rFonts w:eastAsia="Calibri" w:cs="Arial"/>
          <w:bCs w:val="0"/>
          <w:szCs w:val="22"/>
        </w:rPr>
        <w:t xml:space="preserve"> District Council’s</w:t>
      </w:r>
      <w:r w:rsidRPr="009B3C28">
        <w:rPr>
          <w:rFonts w:eastAsia="Calibri" w:cs="Arial"/>
          <w:bCs w:val="0"/>
          <w:szCs w:val="22"/>
        </w:rPr>
        <w:t xml:space="preserve"> Monitoring Officer of new </w:t>
      </w:r>
      <w:proofErr w:type="spellStart"/>
      <w:r w:rsidRPr="009B3C28">
        <w:rPr>
          <w:rFonts w:eastAsia="Calibri" w:cs="Arial"/>
          <w:bCs w:val="0"/>
          <w:szCs w:val="22"/>
        </w:rPr>
        <w:t>disclosable</w:t>
      </w:r>
      <w:proofErr w:type="spellEnd"/>
      <w:r w:rsidRPr="009B3C28">
        <w:rPr>
          <w:rFonts w:eastAsia="Calibri" w:cs="Arial"/>
          <w:bCs w:val="0"/>
          <w:szCs w:val="22"/>
        </w:rPr>
        <w:t xml:space="preserve"> pecuniary interests within 28 days of becoming aware of them. </w:t>
      </w:r>
    </w:p>
    <w:p w:rsidR="00112047" w:rsidRPr="009B3C28" w:rsidRDefault="00112047" w:rsidP="00112047">
      <w:pPr>
        <w:numPr>
          <w:ilvl w:val="0"/>
          <w:numId w:val="0"/>
        </w:numPr>
        <w:tabs>
          <w:tab w:val="clear" w:pos="902"/>
        </w:tabs>
        <w:spacing w:before="0" w:after="200" w:line="276" w:lineRule="auto"/>
        <w:rPr>
          <w:rFonts w:eastAsia="Calibri" w:cs="Arial"/>
          <w:b/>
          <w:bCs w:val="0"/>
          <w:i/>
          <w:szCs w:val="22"/>
        </w:rPr>
      </w:pPr>
      <w:r w:rsidRPr="009B3C28">
        <w:rPr>
          <w:rFonts w:eastAsia="Calibri" w:cs="Arial"/>
          <w:b/>
          <w:bCs w:val="0"/>
          <w:i/>
          <w:szCs w:val="22"/>
        </w:rPr>
        <w:t xml:space="preserve">Personal Interests </w:t>
      </w:r>
    </w:p>
    <w:p w:rsidR="00112047" w:rsidRPr="00CC1501" w:rsidRDefault="00112047" w:rsidP="00112047">
      <w:pPr>
        <w:numPr>
          <w:ilvl w:val="0"/>
          <w:numId w:val="2"/>
        </w:numPr>
        <w:tabs>
          <w:tab w:val="clear" w:pos="902"/>
        </w:tabs>
        <w:spacing w:before="0" w:after="200" w:line="276" w:lineRule="auto"/>
        <w:ind w:left="360"/>
        <w:contextualSpacing/>
        <w:rPr>
          <w:rFonts w:eastAsia="Calibri" w:cs="Arial"/>
          <w:szCs w:val="22"/>
        </w:rPr>
      </w:pPr>
      <w:r w:rsidRPr="009B3C28">
        <w:rPr>
          <w:rFonts w:eastAsia="Calibri" w:cs="Arial"/>
          <w:bCs w:val="0"/>
          <w:szCs w:val="22"/>
        </w:rPr>
        <w:t xml:space="preserve">You are required to notify </w:t>
      </w:r>
      <w:proofErr w:type="spellStart"/>
      <w:r w:rsidR="00B8612F">
        <w:rPr>
          <w:rFonts w:eastAsia="Calibri" w:cs="Arial"/>
          <w:bCs w:val="0"/>
          <w:szCs w:val="22"/>
        </w:rPr>
        <w:t>Uttlesford</w:t>
      </w:r>
      <w:proofErr w:type="spellEnd"/>
      <w:r w:rsidR="00B8612F">
        <w:rPr>
          <w:rFonts w:eastAsia="Calibri" w:cs="Arial"/>
          <w:bCs w:val="0"/>
          <w:szCs w:val="22"/>
        </w:rPr>
        <w:t xml:space="preserve"> District </w:t>
      </w:r>
      <w:r w:rsidRPr="009B3C28">
        <w:rPr>
          <w:rFonts w:eastAsia="Calibri" w:cs="Arial"/>
          <w:bCs w:val="0"/>
          <w:szCs w:val="22"/>
        </w:rPr>
        <w:t xml:space="preserve">Council’s monitoring officer of any personal interests that are not </w:t>
      </w:r>
      <w:proofErr w:type="spellStart"/>
      <w:r w:rsidRPr="009B3C28">
        <w:rPr>
          <w:rFonts w:eastAsia="Calibri" w:cs="Arial"/>
          <w:bCs w:val="0"/>
          <w:szCs w:val="22"/>
        </w:rPr>
        <w:t>registrable</w:t>
      </w:r>
      <w:proofErr w:type="spellEnd"/>
      <w:r w:rsidRPr="009B3C28">
        <w:rPr>
          <w:rFonts w:eastAsia="Calibri" w:cs="Arial"/>
          <w:bCs w:val="0"/>
          <w:szCs w:val="22"/>
        </w:rPr>
        <w:t xml:space="preserve"> as </w:t>
      </w:r>
      <w:proofErr w:type="spellStart"/>
      <w:r w:rsidRPr="009B3C28">
        <w:rPr>
          <w:rFonts w:eastAsia="Calibri" w:cs="Arial"/>
          <w:bCs w:val="0"/>
          <w:szCs w:val="22"/>
        </w:rPr>
        <w:t>disclosable</w:t>
      </w:r>
      <w:proofErr w:type="spellEnd"/>
      <w:r w:rsidRPr="009B3C28">
        <w:rPr>
          <w:rFonts w:eastAsia="Calibri" w:cs="Arial"/>
          <w:bCs w:val="0"/>
          <w:szCs w:val="22"/>
        </w:rPr>
        <w:t xml:space="preserve"> pecuniary interests as follows:</w:t>
      </w:r>
    </w:p>
    <w:p w:rsidR="00CC1501" w:rsidRPr="009B3C28" w:rsidRDefault="00CC1501" w:rsidP="00CC1501">
      <w:pPr>
        <w:numPr>
          <w:ilvl w:val="0"/>
          <w:numId w:val="0"/>
        </w:numPr>
        <w:tabs>
          <w:tab w:val="clear" w:pos="902"/>
        </w:tabs>
        <w:spacing w:before="0" w:after="200" w:line="276" w:lineRule="auto"/>
        <w:ind w:left="360"/>
        <w:contextualSpacing/>
        <w:rPr>
          <w:rFonts w:eastAsia="Calibri" w:cs="Arial"/>
          <w:szCs w:val="22"/>
        </w:rPr>
      </w:pPr>
    </w:p>
    <w:p w:rsidR="00112047" w:rsidRPr="009B3C28" w:rsidRDefault="00112047" w:rsidP="00112047">
      <w:pPr>
        <w:numPr>
          <w:ilvl w:val="0"/>
          <w:numId w:val="6"/>
        </w:numPr>
        <w:tabs>
          <w:tab w:val="clear" w:pos="902"/>
        </w:tabs>
        <w:spacing w:before="0" w:after="200" w:line="276" w:lineRule="auto"/>
        <w:contextualSpacing/>
        <w:rPr>
          <w:rFonts w:eastAsia="Calibri" w:cs="Arial"/>
          <w:szCs w:val="22"/>
        </w:rPr>
      </w:pPr>
      <w:r w:rsidRPr="009B3C28">
        <w:rPr>
          <w:rFonts w:eastAsia="Calibri" w:cs="Arial"/>
          <w:szCs w:val="22"/>
        </w:rPr>
        <w:t>The name of any body of which you are a member or in a position of general control or management and to which you are appointed or nominated by the Council.</w:t>
      </w:r>
    </w:p>
    <w:p w:rsidR="00112047" w:rsidRPr="009B3C28" w:rsidRDefault="00112047" w:rsidP="00112047">
      <w:pPr>
        <w:numPr>
          <w:ilvl w:val="0"/>
          <w:numId w:val="6"/>
        </w:numPr>
        <w:tabs>
          <w:tab w:val="clear" w:pos="902"/>
        </w:tabs>
        <w:spacing w:before="0" w:after="200" w:line="276" w:lineRule="auto"/>
        <w:contextualSpacing/>
        <w:rPr>
          <w:rFonts w:eastAsia="Calibri" w:cs="Arial"/>
          <w:szCs w:val="22"/>
        </w:rPr>
      </w:pPr>
      <w:r w:rsidRPr="009B3C28">
        <w:rPr>
          <w:rFonts w:eastAsia="Calibri" w:cs="Arial"/>
          <w:szCs w:val="22"/>
        </w:rPr>
        <w:lastRenderedPageBreak/>
        <w:t xml:space="preserve">The name of </w:t>
      </w:r>
      <w:proofErr w:type="spellStart"/>
      <w:r w:rsidRPr="009B3C28">
        <w:rPr>
          <w:rFonts w:eastAsia="Calibri" w:cs="Arial"/>
          <w:szCs w:val="22"/>
        </w:rPr>
        <w:t>any body</w:t>
      </w:r>
      <w:proofErr w:type="spellEnd"/>
      <w:r w:rsidRPr="009B3C28">
        <w:rPr>
          <w:rFonts w:eastAsia="Calibri" w:cs="Arial"/>
          <w:szCs w:val="22"/>
        </w:rPr>
        <w:t>:</w:t>
      </w:r>
    </w:p>
    <w:p w:rsidR="00112047" w:rsidRPr="009B3C28" w:rsidRDefault="00112047" w:rsidP="00112047">
      <w:pPr>
        <w:numPr>
          <w:ilvl w:val="1"/>
          <w:numId w:val="6"/>
        </w:numPr>
        <w:tabs>
          <w:tab w:val="clear" w:pos="902"/>
        </w:tabs>
        <w:spacing w:before="0" w:after="200" w:line="276" w:lineRule="auto"/>
        <w:contextualSpacing/>
        <w:rPr>
          <w:rFonts w:eastAsia="Calibri" w:cs="Arial"/>
          <w:szCs w:val="22"/>
        </w:rPr>
      </w:pPr>
      <w:r w:rsidRPr="009B3C28">
        <w:rPr>
          <w:rFonts w:eastAsia="Calibri" w:cs="Arial"/>
          <w:szCs w:val="22"/>
        </w:rPr>
        <w:t xml:space="preserve">exercising functions of a public nature; or </w:t>
      </w:r>
    </w:p>
    <w:p w:rsidR="00112047" w:rsidRPr="009B3C28" w:rsidRDefault="00112047" w:rsidP="00112047">
      <w:pPr>
        <w:numPr>
          <w:ilvl w:val="1"/>
          <w:numId w:val="6"/>
        </w:numPr>
        <w:tabs>
          <w:tab w:val="clear" w:pos="902"/>
        </w:tabs>
        <w:spacing w:before="0" w:after="200" w:line="276" w:lineRule="auto"/>
        <w:contextualSpacing/>
        <w:rPr>
          <w:rFonts w:eastAsia="Calibri" w:cs="Arial"/>
          <w:szCs w:val="22"/>
        </w:rPr>
      </w:pPr>
      <w:r w:rsidRPr="009B3C28">
        <w:rPr>
          <w:rFonts w:eastAsia="Calibri" w:cs="Arial"/>
          <w:szCs w:val="22"/>
        </w:rPr>
        <w:t>directed towards charitable purposes; or</w:t>
      </w:r>
    </w:p>
    <w:p w:rsidR="00112047" w:rsidRPr="009B3C28" w:rsidRDefault="00112047" w:rsidP="00112047">
      <w:pPr>
        <w:numPr>
          <w:ilvl w:val="1"/>
          <w:numId w:val="6"/>
        </w:numPr>
        <w:tabs>
          <w:tab w:val="clear" w:pos="902"/>
        </w:tabs>
        <w:spacing w:before="0" w:after="200" w:line="276" w:lineRule="auto"/>
        <w:contextualSpacing/>
        <w:rPr>
          <w:rFonts w:eastAsia="Calibri" w:cs="Arial"/>
          <w:szCs w:val="22"/>
        </w:rPr>
      </w:pPr>
      <w:r w:rsidRPr="009B3C28">
        <w:rPr>
          <w:rFonts w:eastAsia="Calibri" w:cs="Arial"/>
          <w:szCs w:val="22"/>
        </w:rPr>
        <w:t xml:space="preserve">one of whose principal purposes includes the influence of public opinion or policy (including any political party or trade union) </w:t>
      </w:r>
    </w:p>
    <w:p w:rsidR="00112047" w:rsidRDefault="00112047" w:rsidP="00112047">
      <w:pPr>
        <w:numPr>
          <w:ilvl w:val="0"/>
          <w:numId w:val="0"/>
        </w:numPr>
        <w:tabs>
          <w:tab w:val="clear" w:pos="902"/>
        </w:tabs>
        <w:spacing w:before="0" w:after="200" w:line="276" w:lineRule="auto"/>
        <w:ind w:left="720"/>
        <w:contextualSpacing/>
        <w:rPr>
          <w:rFonts w:eastAsia="Calibri" w:cs="Arial"/>
          <w:szCs w:val="22"/>
        </w:rPr>
      </w:pPr>
      <w:r w:rsidRPr="009B3C28">
        <w:rPr>
          <w:rFonts w:eastAsia="Calibri" w:cs="Arial"/>
          <w:szCs w:val="22"/>
        </w:rPr>
        <w:t>of which you are a member or in a position of general control or management</w:t>
      </w:r>
    </w:p>
    <w:p w:rsidR="003E26FA" w:rsidRPr="009B3C28" w:rsidRDefault="003E26FA" w:rsidP="00112047">
      <w:pPr>
        <w:numPr>
          <w:ilvl w:val="0"/>
          <w:numId w:val="0"/>
        </w:numPr>
        <w:tabs>
          <w:tab w:val="clear" w:pos="902"/>
        </w:tabs>
        <w:spacing w:before="0" w:after="200" w:line="276" w:lineRule="auto"/>
        <w:ind w:left="720"/>
        <w:contextualSpacing/>
        <w:rPr>
          <w:rFonts w:eastAsia="Calibri" w:cs="Arial"/>
          <w:szCs w:val="22"/>
        </w:rPr>
      </w:pPr>
    </w:p>
    <w:p w:rsidR="00112047" w:rsidRPr="009B3C28" w:rsidRDefault="00112047" w:rsidP="00112047">
      <w:pPr>
        <w:numPr>
          <w:ilvl w:val="0"/>
          <w:numId w:val="7"/>
        </w:numPr>
        <w:tabs>
          <w:tab w:val="clear" w:pos="902"/>
        </w:tabs>
        <w:spacing w:before="0" w:after="200" w:line="276" w:lineRule="auto"/>
        <w:contextualSpacing/>
        <w:rPr>
          <w:rFonts w:eastAsia="Calibri" w:cs="Arial"/>
          <w:bCs w:val="0"/>
          <w:szCs w:val="22"/>
        </w:rPr>
      </w:pPr>
      <w:r w:rsidRPr="009B3C28">
        <w:rPr>
          <w:rFonts w:eastAsia="Calibri" w:cs="Arial"/>
          <w:szCs w:val="22"/>
        </w:rPr>
        <w:t>The name of any person or body from whom you have received a gift or hospitality with an estimated value of at least £50.</w:t>
      </w:r>
    </w:p>
    <w:p w:rsidR="00112047" w:rsidRPr="009B3C28" w:rsidRDefault="00112047" w:rsidP="00112047">
      <w:pPr>
        <w:numPr>
          <w:ilvl w:val="0"/>
          <w:numId w:val="0"/>
        </w:numPr>
        <w:tabs>
          <w:tab w:val="clear" w:pos="902"/>
        </w:tabs>
        <w:spacing w:before="0" w:after="200" w:line="276" w:lineRule="auto"/>
        <w:ind w:left="360"/>
        <w:contextualSpacing/>
        <w:rPr>
          <w:rFonts w:eastAsia="Calibri" w:cs="Arial"/>
          <w:bCs w:val="0"/>
          <w:szCs w:val="22"/>
        </w:rPr>
      </w:pPr>
    </w:p>
    <w:p w:rsidR="00112047" w:rsidRPr="009B3C28" w:rsidRDefault="00112047" w:rsidP="00112047">
      <w:pPr>
        <w:numPr>
          <w:ilvl w:val="0"/>
          <w:numId w:val="0"/>
        </w:numPr>
        <w:tabs>
          <w:tab w:val="clear" w:pos="902"/>
        </w:tabs>
        <w:spacing w:before="0" w:after="200" w:line="276" w:lineRule="auto"/>
        <w:rPr>
          <w:rFonts w:eastAsia="Calibri" w:cs="Arial"/>
          <w:b/>
          <w:bCs w:val="0"/>
          <w:i/>
          <w:szCs w:val="22"/>
        </w:rPr>
      </w:pPr>
      <w:r w:rsidRPr="009B3C28">
        <w:rPr>
          <w:rFonts w:eastAsia="Calibri" w:cs="Arial"/>
          <w:b/>
          <w:bCs w:val="0"/>
          <w:i/>
          <w:szCs w:val="22"/>
        </w:rPr>
        <w:t>Sensitive interests</w:t>
      </w:r>
    </w:p>
    <w:p w:rsidR="00112047" w:rsidRPr="009B3C28" w:rsidRDefault="00112047" w:rsidP="00112047">
      <w:pPr>
        <w:numPr>
          <w:ilvl w:val="0"/>
          <w:numId w:val="2"/>
        </w:numPr>
        <w:tabs>
          <w:tab w:val="clear" w:pos="902"/>
        </w:tabs>
        <w:spacing w:before="0" w:after="200" w:line="276" w:lineRule="auto"/>
        <w:ind w:left="360"/>
        <w:contextualSpacing/>
        <w:rPr>
          <w:rFonts w:eastAsia="Calibri" w:cs="Arial"/>
          <w:bCs w:val="0"/>
          <w:szCs w:val="22"/>
        </w:rPr>
      </w:pPr>
      <w:r w:rsidRPr="009B3C28">
        <w:rPr>
          <w:rFonts w:eastAsia="Calibri" w:cs="Arial"/>
          <w:bCs w:val="0"/>
          <w:szCs w:val="22"/>
        </w:rPr>
        <w:t xml:space="preserve">Where you have an interest that is </w:t>
      </w:r>
      <w:proofErr w:type="spellStart"/>
      <w:r w:rsidRPr="009B3C28">
        <w:rPr>
          <w:rFonts w:eastAsia="Calibri" w:cs="Arial"/>
          <w:bCs w:val="0"/>
          <w:szCs w:val="22"/>
        </w:rPr>
        <w:t>registrable</w:t>
      </w:r>
      <w:proofErr w:type="spellEnd"/>
      <w:r w:rsidRPr="009B3C28">
        <w:rPr>
          <w:rFonts w:eastAsia="Calibri" w:cs="Arial"/>
          <w:bCs w:val="0"/>
          <w:szCs w:val="22"/>
        </w:rPr>
        <w:t xml:space="preserve"> and the nature of the interest is such that you and </w:t>
      </w:r>
      <w:proofErr w:type="spellStart"/>
      <w:r w:rsidR="00B8612F">
        <w:rPr>
          <w:rFonts w:eastAsia="Calibri" w:cs="Arial"/>
          <w:bCs w:val="0"/>
          <w:szCs w:val="22"/>
        </w:rPr>
        <w:t>Uttlesford</w:t>
      </w:r>
      <w:proofErr w:type="spellEnd"/>
      <w:r w:rsidR="00B8612F">
        <w:rPr>
          <w:rFonts w:eastAsia="Calibri" w:cs="Arial"/>
          <w:bCs w:val="0"/>
          <w:szCs w:val="22"/>
        </w:rPr>
        <w:t xml:space="preserve"> District</w:t>
      </w:r>
      <w:r w:rsidRPr="009B3C28">
        <w:rPr>
          <w:rFonts w:eastAsia="Calibri" w:cs="Arial"/>
          <w:bCs w:val="0"/>
          <w:szCs w:val="22"/>
        </w:rPr>
        <w:t xml:space="preserve"> Council’s monitoring officer consider that disclosure of details of the interest could lead to you or a person connected with you being subject to violence or intimidation if the interest is entered in the authority’s register then copies of the register available for inspection and any published version of the register shall not include details of the interest but may state that you have an interest details of which are withheld under s.32(2) Localism Act 2011 and/or this paragraph.</w:t>
      </w:r>
    </w:p>
    <w:p w:rsidR="00112047" w:rsidRPr="009B3C28" w:rsidRDefault="00112047" w:rsidP="00112047">
      <w:pPr>
        <w:numPr>
          <w:ilvl w:val="0"/>
          <w:numId w:val="0"/>
        </w:numPr>
        <w:tabs>
          <w:tab w:val="clear" w:pos="902"/>
        </w:tabs>
        <w:spacing w:before="0" w:after="200" w:line="276" w:lineRule="auto"/>
        <w:rPr>
          <w:rFonts w:eastAsia="Calibri" w:cs="Arial"/>
          <w:bCs w:val="0"/>
          <w:szCs w:val="22"/>
        </w:rPr>
      </w:pPr>
    </w:p>
    <w:p w:rsidR="00112047" w:rsidRPr="009B3C28" w:rsidRDefault="00112047" w:rsidP="00112047">
      <w:pPr>
        <w:numPr>
          <w:ilvl w:val="0"/>
          <w:numId w:val="0"/>
        </w:numPr>
        <w:tabs>
          <w:tab w:val="clear" w:pos="902"/>
        </w:tabs>
        <w:spacing w:before="0" w:after="200" w:line="276" w:lineRule="auto"/>
        <w:ind w:left="360" w:hanging="360"/>
        <w:contextualSpacing/>
        <w:rPr>
          <w:rFonts w:eastAsia="Calibri" w:cs="Arial"/>
          <w:b/>
          <w:bCs w:val="0"/>
          <w:sz w:val="28"/>
          <w:szCs w:val="28"/>
        </w:rPr>
      </w:pPr>
      <w:r w:rsidRPr="009B3C28">
        <w:rPr>
          <w:rFonts w:eastAsia="Calibri" w:cs="Arial"/>
          <w:b/>
          <w:bCs w:val="0"/>
          <w:sz w:val="28"/>
          <w:szCs w:val="28"/>
        </w:rPr>
        <w:t>APPENDIX A: DISCLOSABLE PECUNIARY INTERESTS</w:t>
      </w:r>
    </w:p>
    <w:p w:rsidR="00112047" w:rsidRPr="009B3C28" w:rsidRDefault="00112047" w:rsidP="00112047">
      <w:pPr>
        <w:numPr>
          <w:ilvl w:val="0"/>
          <w:numId w:val="0"/>
        </w:numPr>
        <w:tabs>
          <w:tab w:val="clear" w:pos="902"/>
        </w:tabs>
        <w:spacing w:before="0" w:after="200" w:line="276" w:lineRule="auto"/>
        <w:ind w:left="360"/>
        <w:contextualSpacing/>
        <w:rPr>
          <w:rFonts w:eastAsia="Calibri" w:cs="Arial"/>
          <w:bCs w:val="0"/>
          <w:szCs w:val="22"/>
        </w:rPr>
      </w:pPr>
    </w:p>
    <w:p w:rsidR="00112047" w:rsidRPr="003E26FA" w:rsidRDefault="00112047" w:rsidP="00112047">
      <w:pPr>
        <w:numPr>
          <w:ilvl w:val="0"/>
          <w:numId w:val="0"/>
        </w:numPr>
        <w:tabs>
          <w:tab w:val="clear" w:pos="902"/>
        </w:tabs>
        <w:spacing w:before="0" w:after="200" w:line="276" w:lineRule="auto"/>
        <w:ind w:left="360" w:hanging="360"/>
        <w:rPr>
          <w:rFonts w:eastAsia="Calibri" w:cs="Arial"/>
          <w:bCs w:val="0"/>
        </w:rPr>
      </w:pPr>
      <w:r w:rsidRPr="003E26FA">
        <w:rPr>
          <w:rFonts w:eastAsia="Calibri" w:cs="Arial"/>
          <w:bCs w:val="0"/>
        </w:rPr>
        <w:t xml:space="preserve">A1. You have a </w:t>
      </w:r>
      <w:proofErr w:type="spellStart"/>
      <w:r w:rsidRPr="003E26FA">
        <w:rPr>
          <w:rFonts w:eastAsia="Calibri" w:cs="Arial"/>
          <w:bCs w:val="0"/>
        </w:rPr>
        <w:t>disclosable</w:t>
      </w:r>
      <w:proofErr w:type="spellEnd"/>
      <w:r w:rsidRPr="003E26FA">
        <w:rPr>
          <w:rFonts w:eastAsia="Calibri" w:cs="Arial"/>
          <w:bCs w:val="0"/>
        </w:rPr>
        <w:t xml:space="preserve"> pecuniary interest in any business of the Council if:</w:t>
      </w:r>
    </w:p>
    <w:p w:rsidR="00112047" w:rsidRPr="003E26FA" w:rsidRDefault="00112047" w:rsidP="00112047">
      <w:pPr>
        <w:numPr>
          <w:ilvl w:val="0"/>
          <w:numId w:val="5"/>
        </w:numPr>
        <w:tabs>
          <w:tab w:val="clear" w:pos="902"/>
        </w:tabs>
        <w:spacing w:before="0" w:after="200" w:line="276" w:lineRule="auto"/>
        <w:contextualSpacing/>
        <w:rPr>
          <w:rFonts w:eastAsia="Calibri" w:cs="Arial"/>
          <w:bCs w:val="0"/>
        </w:rPr>
      </w:pPr>
      <w:r w:rsidRPr="003E26FA">
        <w:rPr>
          <w:rFonts w:eastAsia="Calibri" w:cs="Arial"/>
          <w:bCs w:val="0"/>
        </w:rPr>
        <w:t>it is of a kind described in A2 below;</w:t>
      </w:r>
    </w:p>
    <w:p w:rsidR="00112047" w:rsidRPr="003E26FA" w:rsidRDefault="00112047" w:rsidP="00112047">
      <w:pPr>
        <w:numPr>
          <w:ilvl w:val="0"/>
          <w:numId w:val="5"/>
        </w:numPr>
        <w:tabs>
          <w:tab w:val="clear" w:pos="902"/>
        </w:tabs>
        <w:spacing w:before="0" w:after="200" w:line="276" w:lineRule="auto"/>
        <w:contextualSpacing/>
        <w:rPr>
          <w:rFonts w:eastAsia="Calibri" w:cs="Arial"/>
          <w:bCs w:val="0"/>
        </w:rPr>
      </w:pPr>
      <w:r w:rsidRPr="003E26FA">
        <w:rPr>
          <w:rFonts w:eastAsia="Calibri" w:cs="Arial"/>
          <w:bCs w:val="0"/>
        </w:rPr>
        <w:t>it is an interest held by you or by another “relevant person” as set out in A3 below; and</w:t>
      </w:r>
    </w:p>
    <w:p w:rsidR="00112047" w:rsidRPr="003E26FA" w:rsidRDefault="00112047" w:rsidP="00112047">
      <w:pPr>
        <w:numPr>
          <w:ilvl w:val="0"/>
          <w:numId w:val="5"/>
        </w:numPr>
        <w:tabs>
          <w:tab w:val="clear" w:pos="902"/>
        </w:tabs>
        <w:spacing w:before="0" w:after="200" w:line="276" w:lineRule="auto"/>
        <w:contextualSpacing/>
        <w:rPr>
          <w:rFonts w:eastAsia="Calibri" w:cs="Arial"/>
          <w:bCs w:val="0"/>
        </w:rPr>
      </w:pPr>
      <w:r w:rsidRPr="003E26FA">
        <w:rPr>
          <w:rFonts w:eastAsia="Calibri" w:cs="Arial"/>
          <w:bCs w:val="0"/>
        </w:rPr>
        <w:t>in the case an interest held by another “relevant person”, you are aware that the other person has the interest.</w:t>
      </w:r>
    </w:p>
    <w:p w:rsidR="00112047" w:rsidRPr="003E26FA" w:rsidRDefault="00112047" w:rsidP="00112047">
      <w:pPr>
        <w:numPr>
          <w:ilvl w:val="0"/>
          <w:numId w:val="0"/>
        </w:numPr>
        <w:tabs>
          <w:tab w:val="clear" w:pos="902"/>
        </w:tabs>
        <w:spacing w:before="0" w:after="200" w:line="276" w:lineRule="auto"/>
        <w:ind w:left="410"/>
        <w:contextualSpacing/>
        <w:rPr>
          <w:rFonts w:eastAsia="Calibri" w:cs="Arial"/>
          <w:bCs w:val="0"/>
        </w:rPr>
      </w:pPr>
    </w:p>
    <w:p w:rsidR="00112047" w:rsidRPr="003E26FA" w:rsidRDefault="00112047" w:rsidP="00112047">
      <w:pPr>
        <w:numPr>
          <w:ilvl w:val="0"/>
          <w:numId w:val="0"/>
        </w:numPr>
        <w:tabs>
          <w:tab w:val="clear" w:pos="902"/>
        </w:tabs>
        <w:spacing w:before="0" w:after="200" w:line="276" w:lineRule="auto"/>
        <w:rPr>
          <w:rFonts w:eastAsia="Calibri" w:cs="Arial"/>
          <w:bCs w:val="0"/>
        </w:rPr>
      </w:pPr>
      <w:r w:rsidRPr="003E26FA">
        <w:rPr>
          <w:rFonts w:eastAsia="Calibri" w:cs="Arial"/>
          <w:bCs w:val="0"/>
        </w:rPr>
        <w:t xml:space="preserve">A2. </w:t>
      </w:r>
      <w:r w:rsidRPr="003E26FA">
        <w:rPr>
          <w:rFonts w:eastAsia="Calibri" w:cs="Arial"/>
          <w:bCs w:val="0"/>
        </w:rPr>
        <w:tab/>
        <w:t>The table below sets out the nature of “</w:t>
      </w:r>
      <w:proofErr w:type="spellStart"/>
      <w:r w:rsidRPr="003E26FA">
        <w:rPr>
          <w:rFonts w:eastAsia="Calibri" w:cs="Arial"/>
          <w:bCs w:val="0"/>
        </w:rPr>
        <w:t>disclosable</w:t>
      </w:r>
      <w:proofErr w:type="spellEnd"/>
      <w:r w:rsidRPr="003E26FA">
        <w:rPr>
          <w:rFonts w:eastAsia="Calibri" w:cs="Arial"/>
          <w:bCs w:val="0"/>
        </w:rPr>
        <w:t xml:space="preserve"> pecuniary interests”. As an elected or co-opted member, you fall within the description “relevant person”, as well as others described in A3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6724"/>
      </w:tblGrid>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Employment, office, trade, profession or vocation</w:t>
            </w:r>
          </w:p>
        </w:tc>
        <w:tc>
          <w:tcPr>
            <w:tcW w:w="6724"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Any employment, office, trade, profession or vocation carried on for profit or gain</w:t>
            </w:r>
          </w:p>
        </w:tc>
      </w:tr>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Sponsorship</w:t>
            </w:r>
          </w:p>
        </w:tc>
        <w:tc>
          <w:tcPr>
            <w:tcW w:w="6724" w:type="dxa"/>
            <w:tcBorders>
              <w:top w:val="single" w:sz="4" w:space="0" w:color="auto"/>
              <w:left w:val="single" w:sz="4" w:space="0" w:color="auto"/>
              <w:bottom w:val="single" w:sz="4" w:space="0" w:color="auto"/>
              <w:right w:val="single" w:sz="4" w:space="0" w:color="auto"/>
            </w:tcBorders>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 xml:space="preserve">Any payment or provision of any financial benefit (other than from the Council) made or provided within the relevant period in respect of any expenses incurred by you in carrying out your duties as a member or towards your election expenses. </w:t>
            </w:r>
          </w:p>
          <w:p w:rsidR="00112047" w:rsidRPr="003E26FA" w:rsidRDefault="00112047" w:rsidP="00253EAB">
            <w:pPr>
              <w:numPr>
                <w:ilvl w:val="0"/>
                <w:numId w:val="0"/>
              </w:numPr>
              <w:tabs>
                <w:tab w:val="clear" w:pos="902"/>
              </w:tabs>
              <w:spacing w:before="0"/>
              <w:rPr>
                <w:rFonts w:eastAsia="Calibri" w:cs="Arial"/>
                <w:bCs w:val="0"/>
              </w:rPr>
            </w:pPr>
          </w:p>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 xml:space="preserve">This includes any payment or financial benefit from a trade union within the meaning of the Trade Union and Labour </w:t>
            </w:r>
            <w:r w:rsidRPr="003E26FA">
              <w:rPr>
                <w:rFonts w:eastAsia="Calibri" w:cs="Arial"/>
                <w:bCs w:val="0"/>
              </w:rPr>
              <w:lastRenderedPageBreak/>
              <w:t>Relations (Consolidation) Act 1992.</w:t>
            </w:r>
          </w:p>
        </w:tc>
      </w:tr>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lastRenderedPageBreak/>
              <w:t>Contracts</w:t>
            </w:r>
          </w:p>
        </w:tc>
        <w:tc>
          <w:tcPr>
            <w:tcW w:w="6724" w:type="dxa"/>
            <w:tcBorders>
              <w:top w:val="single" w:sz="4" w:space="0" w:color="auto"/>
              <w:left w:val="single" w:sz="4" w:space="0" w:color="auto"/>
              <w:bottom w:val="single" w:sz="4" w:space="0" w:color="auto"/>
              <w:right w:val="single" w:sz="4" w:space="0" w:color="auto"/>
            </w:tcBorders>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Any contract which is made between the relevant person (or a body in which the relevant person has a beneficial interest) and the Council-</w:t>
            </w:r>
          </w:p>
          <w:p w:rsidR="00112047" w:rsidRPr="003E26FA" w:rsidRDefault="00112047" w:rsidP="00253EAB">
            <w:pPr>
              <w:numPr>
                <w:ilvl w:val="0"/>
                <w:numId w:val="0"/>
              </w:numPr>
              <w:tabs>
                <w:tab w:val="clear" w:pos="902"/>
              </w:tabs>
              <w:spacing w:before="0"/>
              <w:rPr>
                <w:rFonts w:eastAsia="Calibri" w:cs="Arial"/>
                <w:bCs w:val="0"/>
              </w:rPr>
            </w:pPr>
          </w:p>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a)  under which goods or services are to be provided or works are to be executed; and</w:t>
            </w:r>
          </w:p>
          <w:p w:rsidR="00112047" w:rsidRPr="003E26FA" w:rsidRDefault="00112047" w:rsidP="00253EAB">
            <w:pPr>
              <w:numPr>
                <w:ilvl w:val="0"/>
                <w:numId w:val="0"/>
              </w:numPr>
              <w:tabs>
                <w:tab w:val="clear" w:pos="902"/>
              </w:tabs>
              <w:spacing w:before="0"/>
              <w:rPr>
                <w:rFonts w:eastAsia="Calibri" w:cs="Arial"/>
                <w:bCs w:val="0"/>
              </w:rPr>
            </w:pPr>
          </w:p>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b)  which has not been fully discharged.</w:t>
            </w:r>
          </w:p>
        </w:tc>
      </w:tr>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Land</w:t>
            </w:r>
          </w:p>
        </w:tc>
        <w:tc>
          <w:tcPr>
            <w:tcW w:w="6724"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Any beneficial interest in land which is within the Council’s area.</w:t>
            </w:r>
          </w:p>
        </w:tc>
      </w:tr>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Licences</w:t>
            </w:r>
          </w:p>
        </w:tc>
        <w:tc>
          <w:tcPr>
            <w:tcW w:w="6724"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Any licence (alone or jointly with others) to occupy land in the Council’s area for a month or longer.</w:t>
            </w:r>
          </w:p>
        </w:tc>
      </w:tr>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Corporate tenancies</w:t>
            </w:r>
          </w:p>
        </w:tc>
        <w:tc>
          <w:tcPr>
            <w:tcW w:w="6724" w:type="dxa"/>
            <w:tcBorders>
              <w:top w:val="single" w:sz="4" w:space="0" w:color="auto"/>
              <w:left w:val="single" w:sz="4" w:space="0" w:color="auto"/>
              <w:bottom w:val="single" w:sz="4" w:space="0" w:color="auto"/>
              <w:right w:val="single" w:sz="4" w:space="0" w:color="auto"/>
            </w:tcBorders>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Any tenancy where to your knowledge -</w:t>
            </w:r>
          </w:p>
          <w:p w:rsidR="00112047" w:rsidRPr="003E26FA" w:rsidRDefault="00112047" w:rsidP="00253EAB">
            <w:pPr>
              <w:numPr>
                <w:ilvl w:val="0"/>
                <w:numId w:val="0"/>
              </w:numPr>
              <w:tabs>
                <w:tab w:val="clear" w:pos="902"/>
              </w:tabs>
              <w:spacing w:before="0"/>
              <w:rPr>
                <w:rFonts w:eastAsia="Calibri" w:cs="Arial"/>
                <w:bCs w:val="0"/>
              </w:rPr>
            </w:pPr>
          </w:p>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a)  the landlord is the Council; and</w:t>
            </w:r>
          </w:p>
          <w:p w:rsidR="00112047" w:rsidRPr="003E26FA" w:rsidRDefault="00112047" w:rsidP="00253EAB">
            <w:pPr>
              <w:numPr>
                <w:ilvl w:val="0"/>
                <w:numId w:val="0"/>
              </w:numPr>
              <w:tabs>
                <w:tab w:val="clear" w:pos="902"/>
              </w:tabs>
              <w:spacing w:before="0"/>
              <w:rPr>
                <w:rFonts w:eastAsia="Calibri" w:cs="Arial"/>
                <w:bCs w:val="0"/>
              </w:rPr>
            </w:pPr>
          </w:p>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b)  the tenant is a body in which the relevant person has a beneficial interest</w:t>
            </w:r>
          </w:p>
        </w:tc>
      </w:tr>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Securities</w:t>
            </w:r>
          </w:p>
        </w:tc>
        <w:tc>
          <w:tcPr>
            <w:tcW w:w="6724" w:type="dxa"/>
            <w:tcBorders>
              <w:top w:val="single" w:sz="4" w:space="0" w:color="auto"/>
              <w:left w:val="single" w:sz="4" w:space="0" w:color="auto"/>
              <w:bottom w:val="single" w:sz="4" w:space="0" w:color="auto"/>
              <w:right w:val="single" w:sz="4" w:space="0" w:color="auto"/>
            </w:tcBorders>
          </w:tcPr>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Any beneficial interest in securities of a body where -</w:t>
            </w:r>
          </w:p>
          <w:p w:rsidR="00112047" w:rsidRPr="003E26FA" w:rsidRDefault="00112047" w:rsidP="00253EAB">
            <w:pPr>
              <w:numPr>
                <w:ilvl w:val="0"/>
                <w:numId w:val="0"/>
              </w:numPr>
              <w:tabs>
                <w:tab w:val="clear" w:pos="902"/>
              </w:tabs>
              <w:spacing w:before="0"/>
              <w:rPr>
                <w:rFonts w:eastAsia="Calibri" w:cs="Arial"/>
                <w:bCs w:val="0"/>
              </w:rPr>
            </w:pPr>
          </w:p>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a)  that body (to your knowledge) has a place of business or land in the Council’s area; and</w:t>
            </w:r>
          </w:p>
          <w:p w:rsidR="00112047" w:rsidRPr="003E26FA" w:rsidRDefault="00112047" w:rsidP="00253EAB">
            <w:pPr>
              <w:numPr>
                <w:ilvl w:val="0"/>
                <w:numId w:val="0"/>
              </w:numPr>
              <w:tabs>
                <w:tab w:val="clear" w:pos="902"/>
              </w:tabs>
              <w:spacing w:before="0"/>
              <w:rPr>
                <w:rFonts w:eastAsia="Calibri" w:cs="Arial"/>
                <w:bCs w:val="0"/>
              </w:rPr>
            </w:pPr>
          </w:p>
          <w:p w:rsidR="00112047" w:rsidRPr="003E26FA" w:rsidRDefault="00112047" w:rsidP="00253EAB">
            <w:pPr>
              <w:numPr>
                <w:ilvl w:val="0"/>
                <w:numId w:val="0"/>
              </w:numPr>
              <w:tabs>
                <w:tab w:val="clear" w:pos="902"/>
              </w:tabs>
              <w:spacing w:before="0"/>
              <w:rPr>
                <w:rFonts w:eastAsia="Calibri" w:cs="Arial"/>
                <w:bCs w:val="0"/>
              </w:rPr>
            </w:pPr>
            <w:r w:rsidRPr="003E26FA">
              <w:rPr>
                <w:rFonts w:eastAsia="Calibri" w:cs="Arial"/>
                <w:bCs w:val="0"/>
              </w:rPr>
              <w:t>b)  either -</w:t>
            </w:r>
          </w:p>
          <w:p w:rsidR="00112047" w:rsidRPr="003E26FA" w:rsidRDefault="00112047" w:rsidP="00253EAB">
            <w:pPr>
              <w:numPr>
                <w:ilvl w:val="0"/>
                <w:numId w:val="0"/>
              </w:numPr>
              <w:tabs>
                <w:tab w:val="clear" w:pos="902"/>
              </w:tabs>
              <w:spacing w:before="0"/>
              <w:ind w:left="360" w:hanging="360"/>
              <w:rPr>
                <w:rFonts w:eastAsia="Calibri" w:cs="Arial"/>
                <w:bCs w:val="0"/>
              </w:rPr>
            </w:pPr>
          </w:p>
          <w:p w:rsidR="00112047" w:rsidRPr="003E26FA" w:rsidRDefault="00112047" w:rsidP="00253EAB">
            <w:pPr>
              <w:numPr>
                <w:ilvl w:val="0"/>
                <w:numId w:val="0"/>
              </w:numPr>
              <w:tabs>
                <w:tab w:val="clear" w:pos="902"/>
              </w:tabs>
              <w:spacing w:before="0"/>
              <w:ind w:left="360" w:hanging="360"/>
              <w:rPr>
                <w:rFonts w:eastAsia="Calibri" w:cs="Arial"/>
                <w:bCs w:val="0"/>
              </w:rPr>
            </w:pPr>
            <w:r w:rsidRPr="003E26FA">
              <w:rPr>
                <w:rFonts w:eastAsia="Calibri" w:cs="Arial"/>
                <w:bCs w:val="0"/>
              </w:rPr>
              <w:t>(i)  the total nominal value of the securities exceeds £25000 or one hundredth of the total issued share capital of that body; or</w:t>
            </w:r>
          </w:p>
          <w:p w:rsidR="00112047" w:rsidRPr="003E26FA" w:rsidRDefault="00112047" w:rsidP="00253EAB">
            <w:pPr>
              <w:numPr>
                <w:ilvl w:val="0"/>
                <w:numId w:val="0"/>
              </w:numPr>
              <w:tabs>
                <w:tab w:val="clear" w:pos="902"/>
              </w:tabs>
              <w:spacing w:before="0"/>
              <w:ind w:left="360" w:hanging="360"/>
              <w:rPr>
                <w:rFonts w:eastAsia="Calibri" w:cs="Arial"/>
                <w:bCs w:val="0"/>
              </w:rPr>
            </w:pPr>
          </w:p>
          <w:p w:rsidR="00112047" w:rsidRPr="003E26FA" w:rsidRDefault="00112047" w:rsidP="00253EAB">
            <w:pPr>
              <w:numPr>
                <w:ilvl w:val="0"/>
                <w:numId w:val="0"/>
              </w:numPr>
              <w:tabs>
                <w:tab w:val="clear" w:pos="902"/>
              </w:tabs>
              <w:spacing w:before="0"/>
              <w:ind w:left="360" w:hanging="360"/>
              <w:rPr>
                <w:rFonts w:eastAsia="Calibri" w:cs="Arial"/>
                <w:bCs w:val="0"/>
              </w:rPr>
            </w:pPr>
            <w:r w:rsidRPr="003E26FA">
              <w:rPr>
                <w:rFonts w:eastAsia="Calibri" w:cs="Arial"/>
                <w:bCs w:val="0"/>
              </w:rPr>
              <w:t>(ii) if the share capital of that body is of more than one class, the total nominal value of the shares of any one class in which the relevant person has a beneficial interest exceeds one hundredth of the total issued share capital of that class.</w:t>
            </w:r>
          </w:p>
        </w:tc>
      </w:tr>
    </w:tbl>
    <w:p w:rsidR="00112047" w:rsidRPr="003E26FA" w:rsidRDefault="00112047" w:rsidP="00112047">
      <w:pPr>
        <w:numPr>
          <w:ilvl w:val="0"/>
          <w:numId w:val="0"/>
        </w:numPr>
        <w:tabs>
          <w:tab w:val="clear" w:pos="902"/>
        </w:tabs>
        <w:spacing w:before="0" w:after="200" w:line="276" w:lineRule="auto"/>
        <w:rPr>
          <w:rFonts w:eastAsia="Calibri" w:cs="Arial"/>
          <w:bCs w:val="0"/>
        </w:rPr>
      </w:pPr>
    </w:p>
    <w:p w:rsidR="00112047" w:rsidRPr="003E26FA" w:rsidRDefault="00112047" w:rsidP="00112047">
      <w:pPr>
        <w:numPr>
          <w:ilvl w:val="0"/>
          <w:numId w:val="0"/>
        </w:numPr>
        <w:tabs>
          <w:tab w:val="clear" w:pos="902"/>
        </w:tabs>
        <w:spacing w:before="0" w:after="200" w:line="276" w:lineRule="auto"/>
        <w:ind w:left="360" w:hanging="360"/>
        <w:rPr>
          <w:rFonts w:eastAsia="Calibri" w:cs="Arial"/>
          <w:bCs w:val="0"/>
        </w:rPr>
      </w:pPr>
      <w:r w:rsidRPr="003E26FA">
        <w:rPr>
          <w:rFonts w:eastAsia="Calibri" w:cs="Arial"/>
          <w:bCs w:val="0"/>
        </w:rPr>
        <w:t>A3</w:t>
      </w:r>
      <w:r w:rsidRPr="003E26FA">
        <w:rPr>
          <w:rFonts w:eastAsia="Calibri" w:cs="Arial"/>
          <w:bCs w:val="0"/>
        </w:rPr>
        <w:tab/>
        <w:t xml:space="preserve">As explained, you will have a </w:t>
      </w:r>
      <w:proofErr w:type="spellStart"/>
      <w:r w:rsidRPr="003E26FA">
        <w:rPr>
          <w:rFonts w:eastAsia="Calibri" w:cs="Arial"/>
          <w:bCs w:val="0"/>
        </w:rPr>
        <w:t>disclosable</w:t>
      </w:r>
      <w:proofErr w:type="spellEnd"/>
      <w:r w:rsidRPr="003E26FA">
        <w:rPr>
          <w:rFonts w:eastAsia="Calibri" w:cs="Arial"/>
          <w:bCs w:val="0"/>
        </w:rPr>
        <w:t xml:space="preserve"> pecuniary interest if you or another “relevant person” has an interest described in A2. The following are “relevant persons”:</w:t>
      </w:r>
    </w:p>
    <w:p w:rsidR="00112047" w:rsidRPr="003E26FA" w:rsidRDefault="00112047" w:rsidP="00112047">
      <w:pPr>
        <w:numPr>
          <w:ilvl w:val="0"/>
          <w:numId w:val="12"/>
        </w:numPr>
        <w:tabs>
          <w:tab w:val="clear" w:pos="902"/>
        </w:tabs>
        <w:spacing w:before="0" w:after="200" w:line="276" w:lineRule="auto"/>
        <w:rPr>
          <w:rFonts w:eastAsia="Calibri" w:cs="Arial"/>
          <w:bCs w:val="0"/>
        </w:rPr>
      </w:pPr>
      <w:r w:rsidRPr="003E26FA">
        <w:rPr>
          <w:rFonts w:eastAsia="Calibri" w:cs="Arial"/>
          <w:bCs w:val="0"/>
        </w:rPr>
        <w:t>You, as an elected or co-opted member of the Council.</w:t>
      </w:r>
    </w:p>
    <w:p w:rsidR="00112047" w:rsidRPr="003E26FA" w:rsidRDefault="00112047" w:rsidP="00112047">
      <w:pPr>
        <w:numPr>
          <w:ilvl w:val="0"/>
          <w:numId w:val="12"/>
        </w:numPr>
        <w:tabs>
          <w:tab w:val="clear" w:pos="902"/>
        </w:tabs>
        <w:spacing w:before="0" w:after="200" w:line="276" w:lineRule="auto"/>
        <w:rPr>
          <w:rFonts w:eastAsia="Calibri" w:cs="Arial"/>
          <w:bCs w:val="0"/>
        </w:rPr>
      </w:pPr>
      <w:r w:rsidRPr="003E26FA">
        <w:rPr>
          <w:rFonts w:eastAsia="Calibri" w:cs="Arial"/>
          <w:bCs w:val="0"/>
        </w:rPr>
        <w:t>Any of the following:</w:t>
      </w:r>
    </w:p>
    <w:p w:rsidR="00112047" w:rsidRPr="003E26FA" w:rsidRDefault="00112047" w:rsidP="00112047">
      <w:pPr>
        <w:numPr>
          <w:ilvl w:val="1"/>
          <w:numId w:val="12"/>
        </w:numPr>
        <w:tabs>
          <w:tab w:val="clear" w:pos="902"/>
        </w:tabs>
        <w:spacing w:before="0" w:after="200" w:line="276" w:lineRule="auto"/>
        <w:rPr>
          <w:rFonts w:eastAsia="Calibri" w:cs="Arial"/>
          <w:bCs w:val="0"/>
        </w:rPr>
      </w:pPr>
      <w:r w:rsidRPr="003E26FA">
        <w:rPr>
          <w:rFonts w:eastAsia="Calibri" w:cs="Arial"/>
          <w:bCs w:val="0"/>
        </w:rPr>
        <w:t>Your spouse or civil partner,</w:t>
      </w:r>
    </w:p>
    <w:p w:rsidR="00112047" w:rsidRPr="003E26FA" w:rsidRDefault="00112047" w:rsidP="00112047">
      <w:pPr>
        <w:numPr>
          <w:ilvl w:val="1"/>
          <w:numId w:val="12"/>
        </w:numPr>
        <w:tabs>
          <w:tab w:val="clear" w:pos="902"/>
        </w:tabs>
        <w:spacing w:before="0" w:after="200" w:line="276" w:lineRule="auto"/>
        <w:rPr>
          <w:rFonts w:eastAsia="Calibri" w:cs="Arial"/>
          <w:bCs w:val="0"/>
        </w:rPr>
      </w:pPr>
      <w:r w:rsidRPr="003E26FA">
        <w:rPr>
          <w:rFonts w:eastAsia="Calibri" w:cs="Arial"/>
          <w:bCs w:val="0"/>
        </w:rPr>
        <w:t>A person with whom you are living as husband and wife,</w:t>
      </w:r>
    </w:p>
    <w:p w:rsidR="00112047" w:rsidRPr="003E26FA" w:rsidRDefault="00112047" w:rsidP="00112047">
      <w:pPr>
        <w:numPr>
          <w:ilvl w:val="1"/>
          <w:numId w:val="12"/>
        </w:numPr>
        <w:tabs>
          <w:tab w:val="clear" w:pos="902"/>
        </w:tabs>
        <w:spacing w:before="0" w:after="200" w:line="276" w:lineRule="auto"/>
        <w:rPr>
          <w:rFonts w:eastAsia="Calibri" w:cs="Arial"/>
          <w:bCs w:val="0"/>
        </w:rPr>
      </w:pPr>
      <w:r w:rsidRPr="003E26FA">
        <w:rPr>
          <w:rFonts w:eastAsia="Calibri" w:cs="Arial"/>
          <w:bCs w:val="0"/>
        </w:rPr>
        <w:t xml:space="preserve">A person with whom you are living as if you are civil partners. </w:t>
      </w:r>
    </w:p>
    <w:p w:rsidR="00112047" w:rsidRPr="003E26FA" w:rsidRDefault="00112047" w:rsidP="00112047">
      <w:pPr>
        <w:numPr>
          <w:ilvl w:val="0"/>
          <w:numId w:val="0"/>
        </w:numPr>
        <w:tabs>
          <w:tab w:val="clear" w:pos="902"/>
        </w:tabs>
        <w:spacing w:before="0" w:after="200" w:line="276" w:lineRule="auto"/>
        <w:rPr>
          <w:rFonts w:eastAsia="Calibri" w:cs="Arial"/>
          <w:bCs w:val="0"/>
        </w:rPr>
      </w:pPr>
      <w:r w:rsidRPr="003E26FA">
        <w:rPr>
          <w:rFonts w:eastAsia="Calibri" w:cs="Arial"/>
          <w:bCs w:val="0"/>
        </w:rPr>
        <w:lastRenderedPageBreak/>
        <w:t xml:space="preserve">A4.You will only have a </w:t>
      </w:r>
      <w:proofErr w:type="spellStart"/>
      <w:r w:rsidRPr="003E26FA">
        <w:rPr>
          <w:rFonts w:eastAsia="Calibri" w:cs="Arial"/>
          <w:bCs w:val="0"/>
        </w:rPr>
        <w:t>disclosable</w:t>
      </w:r>
      <w:proofErr w:type="spellEnd"/>
      <w:r w:rsidRPr="003E26FA">
        <w:rPr>
          <w:rFonts w:eastAsia="Calibri" w:cs="Arial"/>
          <w:bCs w:val="0"/>
        </w:rPr>
        <w:t xml:space="preserve"> pecuniary interest through another person if you are aware that the other person has that interest. </w:t>
      </w:r>
    </w:p>
    <w:p w:rsidR="00112047" w:rsidRPr="003E26FA" w:rsidRDefault="00112047" w:rsidP="00112047">
      <w:pPr>
        <w:numPr>
          <w:ilvl w:val="0"/>
          <w:numId w:val="0"/>
        </w:numPr>
        <w:tabs>
          <w:tab w:val="clear" w:pos="902"/>
        </w:tabs>
        <w:spacing w:before="0" w:after="200" w:line="276" w:lineRule="auto"/>
        <w:rPr>
          <w:rFonts w:eastAsia="Calibri" w:cs="Arial"/>
          <w:bCs w:val="0"/>
        </w:rPr>
      </w:pPr>
      <w:r w:rsidRPr="003E26FA">
        <w:rPr>
          <w:rFonts w:eastAsia="Calibri" w:cs="Arial"/>
          <w:bCs w:val="0"/>
        </w:rPr>
        <w:t>A5. The following are statutory definitions to be used for the interpretation of the table in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6724"/>
      </w:tblGrid>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“body in which the relevant person has a beneficial interest”</w:t>
            </w:r>
          </w:p>
        </w:tc>
        <w:tc>
          <w:tcPr>
            <w:tcW w:w="6724"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means a firm in which the relevant person is a partner or a body corporate of which the relevant person is a director, or in the securities of which the relevant person has a beneficial interest;</w:t>
            </w:r>
          </w:p>
        </w:tc>
      </w:tr>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“director”</w:t>
            </w:r>
          </w:p>
        </w:tc>
        <w:tc>
          <w:tcPr>
            <w:tcW w:w="6724"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includes a member of the committee of management of a registered society within the meaning given by section 1(1) of the Co-operative and Community Benefit Societies Act 2014, other than a society registered as a credit union</w:t>
            </w:r>
          </w:p>
        </w:tc>
      </w:tr>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“land”</w:t>
            </w:r>
          </w:p>
        </w:tc>
        <w:tc>
          <w:tcPr>
            <w:tcW w:w="6724"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excludes an easement, servitude, interest or right in or over land which does not carry with it a right for the relevant person (alone or jointly with another) to occupy the land or to receive income;</w:t>
            </w:r>
          </w:p>
        </w:tc>
      </w:tr>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“member”</w:t>
            </w:r>
          </w:p>
        </w:tc>
        <w:tc>
          <w:tcPr>
            <w:tcW w:w="6724"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includes a co-opted member;</w:t>
            </w:r>
          </w:p>
        </w:tc>
      </w:tr>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 xml:space="preserve">“relevant period” </w:t>
            </w:r>
          </w:p>
        </w:tc>
        <w:tc>
          <w:tcPr>
            <w:tcW w:w="6724"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means the period of 12 months ending with the day on which a member gives a notification for the purposes of section 30(1) or section 31(7), as the case may be, of the Localism Act;</w:t>
            </w:r>
          </w:p>
        </w:tc>
      </w:tr>
      <w:tr w:rsidR="00112047" w:rsidRPr="003E26FA" w:rsidTr="00253EAB">
        <w:tc>
          <w:tcPr>
            <w:tcW w:w="2518"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“securities”</w:t>
            </w:r>
          </w:p>
        </w:tc>
        <w:tc>
          <w:tcPr>
            <w:tcW w:w="6724" w:type="dxa"/>
            <w:tcBorders>
              <w:top w:val="single" w:sz="4" w:space="0" w:color="auto"/>
              <w:left w:val="single" w:sz="4" w:space="0" w:color="auto"/>
              <w:bottom w:val="single" w:sz="4" w:space="0" w:color="auto"/>
              <w:right w:val="single" w:sz="4" w:space="0" w:color="auto"/>
            </w:tcBorders>
            <w:hideMark/>
          </w:tcPr>
          <w:p w:rsidR="00112047" w:rsidRPr="003E26FA" w:rsidRDefault="00112047" w:rsidP="00253EAB">
            <w:pPr>
              <w:numPr>
                <w:ilvl w:val="0"/>
                <w:numId w:val="0"/>
              </w:numPr>
              <w:tabs>
                <w:tab w:val="clear" w:pos="902"/>
              </w:tabs>
              <w:spacing w:before="0"/>
              <w:contextualSpacing/>
              <w:rPr>
                <w:rFonts w:eastAsia="Calibri" w:cs="Arial"/>
                <w:bCs w:val="0"/>
              </w:rPr>
            </w:pPr>
            <w:r w:rsidRPr="003E26FA">
              <w:rPr>
                <w:rFonts w:eastAsia="Calibri" w:cs="Arial"/>
                <w:bCs w:val="0"/>
              </w:rPr>
              <w:t>means shares, debentures, debenture stock, loan stock, bonds, units of a collective investment scheme within the meaning of the Financial Services and Markets Act 2000 and other securities of any description, other than money deposited with a building society.</w:t>
            </w:r>
          </w:p>
        </w:tc>
      </w:tr>
    </w:tbl>
    <w:p w:rsidR="00112047" w:rsidRPr="003E26FA" w:rsidRDefault="00112047" w:rsidP="00112047">
      <w:pPr>
        <w:numPr>
          <w:ilvl w:val="0"/>
          <w:numId w:val="0"/>
        </w:numPr>
        <w:tabs>
          <w:tab w:val="clear" w:pos="902"/>
        </w:tabs>
        <w:spacing w:before="0" w:after="200" w:line="276" w:lineRule="auto"/>
        <w:rPr>
          <w:rFonts w:eastAsia="Calibri" w:cs="Arial"/>
          <w:bCs w:val="0"/>
        </w:rPr>
      </w:pPr>
    </w:p>
    <w:p w:rsidR="00112047" w:rsidRPr="003E26FA" w:rsidRDefault="00112047" w:rsidP="00112047">
      <w:pPr>
        <w:numPr>
          <w:ilvl w:val="0"/>
          <w:numId w:val="0"/>
        </w:numPr>
        <w:tabs>
          <w:tab w:val="clear" w:pos="902"/>
        </w:tabs>
        <w:spacing w:before="0" w:after="200" w:line="276" w:lineRule="auto"/>
        <w:rPr>
          <w:rFonts w:eastAsia="Calibri" w:cs="Arial"/>
          <w:bCs w:val="0"/>
        </w:rPr>
      </w:pPr>
    </w:p>
    <w:p w:rsidR="00112047" w:rsidRPr="003E26FA" w:rsidRDefault="00112047" w:rsidP="00112047">
      <w:pPr>
        <w:numPr>
          <w:ilvl w:val="0"/>
          <w:numId w:val="0"/>
        </w:numPr>
        <w:tabs>
          <w:tab w:val="clear" w:pos="902"/>
        </w:tabs>
        <w:spacing w:before="0" w:after="200" w:line="276" w:lineRule="auto"/>
        <w:rPr>
          <w:rFonts w:eastAsia="Calibri" w:cs="Arial"/>
          <w:b/>
          <w:bCs w:val="0"/>
        </w:rPr>
      </w:pPr>
      <w:r w:rsidRPr="003E26FA">
        <w:rPr>
          <w:rFonts w:eastAsia="Calibri" w:cs="Arial"/>
          <w:b/>
          <w:bCs w:val="0"/>
        </w:rPr>
        <w:t xml:space="preserve">APPENDIX B: PERSONAL INTERESTS </w:t>
      </w:r>
    </w:p>
    <w:p w:rsidR="00112047" w:rsidRPr="003E26FA" w:rsidRDefault="00112047" w:rsidP="00112047">
      <w:pPr>
        <w:numPr>
          <w:ilvl w:val="0"/>
          <w:numId w:val="0"/>
        </w:numPr>
        <w:tabs>
          <w:tab w:val="clear" w:pos="902"/>
        </w:tabs>
        <w:spacing w:before="0" w:after="200" w:line="276" w:lineRule="auto"/>
        <w:rPr>
          <w:rFonts w:eastAsia="Calibri" w:cs="Arial"/>
          <w:bCs w:val="0"/>
        </w:rPr>
      </w:pPr>
      <w:r w:rsidRPr="003E26FA">
        <w:rPr>
          <w:rFonts w:eastAsia="Calibri" w:cs="Arial"/>
          <w:bCs w:val="0"/>
        </w:rPr>
        <w:t xml:space="preserve">Even if an interest does not amount to a </w:t>
      </w:r>
      <w:proofErr w:type="spellStart"/>
      <w:r w:rsidRPr="003E26FA">
        <w:rPr>
          <w:rFonts w:eastAsia="Calibri" w:cs="Arial"/>
          <w:bCs w:val="0"/>
        </w:rPr>
        <w:t>disclosable</w:t>
      </w:r>
      <w:proofErr w:type="spellEnd"/>
      <w:r w:rsidRPr="003E26FA">
        <w:rPr>
          <w:rFonts w:eastAsia="Calibri" w:cs="Arial"/>
          <w:bCs w:val="0"/>
        </w:rPr>
        <w:t xml:space="preserve"> pecuniary interest, you will have a personal interest in an item of Council business in these circumstances: </w:t>
      </w:r>
    </w:p>
    <w:p w:rsidR="00112047" w:rsidRPr="003E26FA" w:rsidRDefault="00112047" w:rsidP="00112047">
      <w:pPr>
        <w:numPr>
          <w:ilvl w:val="0"/>
          <w:numId w:val="0"/>
        </w:numPr>
        <w:tabs>
          <w:tab w:val="clear" w:pos="902"/>
        </w:tabs>
        <w:spacing w:before="0" w:after="200" w:line="276" w:lineRule="auto"/>
        <w:ind w:left="360" w:hanging="360"/>
        <w:rPr>
          <w:rFonts w:eastAsia="Calibri" w:cs="Arial"/>
          <w:bCs w:val="0"/>
        </w:rPr>
      </w:pPr>
      <w:r w:rsidRPr="003E26FA">
        <w:rPr>
          <w:rFonts w:eastAsia="Calibri" w:cs="Arial"/>
          <w:bCs w:val="0"/>
        </w:rPr>
        <w:t>B1.</w:t>
      </w:r>
      <w:r w:rsidRPr="003E26FA">
        <w:rPr>
          <w:rFonts w:eastAsia="Calibri" w:cs="Arial"/>
          <w:bCs w:val="0"/>
        </w:rPr>
        <w:tab/>
        <w:t>The item of business relates to or is likely to affect any person or body who employs or has appointed you.  Or</w:t>
      </w:r>
    </w:p>
    <w:p w:rsidR="00112047" w:rsidRPr="003E26FA" w:rsidRDefault="00112047" w:rsidP="00112047">
      <w:pPr>
        <w:numPr>
          <w:ilvl w:val="0"/>
          <w:numId w:val="0"/>
        </w:numPr>
        <w:tabs>
          <w:tab w:val="clear" w:pos="902"/>
        </w:tabs>
        <w:spacing w:before="0" w:after="200" w:line="276" w:lineRule="auto"/>
        <w:ind w:left="360" w:hanging="360"/>
        <w:rPr>
          <w:rFonts w:eastAsia="Calibri" w:cs="Arial"/>
          <w:bCs w:val="0"/>
        </w:rPr>
      </w:pPr>
      <w:r w:rsidRPr="003E26FA">
        <w:rPr>
          <w:rFonts w:eastAsia="Calibri" w:cs="Arial"/>
          <w:bCs w:val="0"/>
        </w:rPr>
        <w:t>B.2</w:t>
      </w:r>
      <w:r w:rsidRPr="003E26FA">
        <w:rPr>
          <w:rFonts w:eastAsia="Calibri" w:cs="Arial"/>
          <w:bCs w:val="0"/>
        </w:rPr>
        <w:tab/>
        <w:t>A decision in relation to that business might reasonably be regarded as affecting your financial position or wellbeing or that of a related person to a greater extent than the majority of other council tax payers, ratepayers or inhabitants of the ward affected by the decision. Or</w:t>
      </w:r>
    </w:p>
    <w:p w:rsidR="00112047" w:rsidRPr="003E26FA" w:rsidRDefault="00112047" w:rsidP="00112047">
      <w:pPr>
        <w:numPr>
          <w:ilvl w:val="0"/>
          <w:numId w:val="0"/>
        </w:numPr>
        <w:tabs>
          <w:tab w:val="clear" w:pos="902"/>
        </w:tabs>
        <w:spacing w:before="0" w:after="200" w:line="276" w:lineRule="auto"/>
        <w:rPr>
          <w:rFonts w:eastAsia="Calibri" w:cs="Arial"/>
          <w:bCs w:val="0"/>
        </w:rPr>
      </w:pPr>
      <w:r w:rsidRPr="003E26FA">
        <w:rPr>
          <w:rFonts w:eastAsia="Calibri" w:cs="Arial"/>
          <w:bCs w:val="0"/>
        </w:rPr>
        <w:t xml:space="preserve">B.3 </w:t>
      </w:r>
      <w:r w:rsidRPr="003E26FA">
        <w:rPr>
          <w:rFonts w:eastAsia="Calibri" w:cs="Arial"/>
          <w:bCs w:val="0"/>
        </w:rPr>
        <w:tab/>
        <w:t>The item of business relates to or is likely to affect:</w:t>
      </w:r>
    </w:p>
    <w:p w:rsidR="00112047" w:rsidRPr="003E26FA" w:rsidRDefault="00112047" w:rsidP="00112047">
      <w:pPr>
        <w:numPr>
          <w:ilvl w:val="0"/>
          <w:numId w:val="13"/>
        </w:numPr>
        <w:tabs>
          <w:tab w:val="clear" w:pos="902"/>
        </w:tabs>
        <w:spacing w:before="0" w:after="200" w:line="276" w:lineRule="auto"/>
        <w:ind w:left="1080"/>
        <w:contextualSpacing/>
        <w:rPr>
          <w:rFonts w:eastAsia="Calibri" w:cs="Arial"/>
          <w:bCs w:val="0"/>
        </w:rPr>
      </w:pPr>
      <w:proofErr w:type="spellStart"/>
      <w:r w:rsidRPr="003E26FA">
        <w:rPr>
          <w:rFonts w:eastAsia="Calibri" w:cs="Arial"/>
          <w:bCs w:val="0"/>
        </w:rPr>
        <w:t>Any body</w:t>
      </w:r>
      <w:proofErr w:type="spellEnd"/>
      <w:r w:rsidRPr="003E26FA">
        <w:rPr>
          <w:rFonts w:eastAsia="Calibri" w:cs="Arial"/>
          <w:bCs w:val="0"/>
        </w:rPr>
        <w:t xml:space="preserve"> of which you are a member or in a position of general control or management and to which you are appointed or nominated by the Council.</w:t>
      </w:r>
    </w:p>
    <w:p w:rsidR="00112047" w:rsidRPr="003E26FA" w:rsidRDefault="00112047" w:rsidP="00112047">
      <w:pPr>
        <w:tabs>
          <w:tab w:val="clear" w:pos="360"/>
          <w:tab w:val="clear" w:pos="902"/>
        </w:tabs>
        <w:spacing w:before="0" w:after="200" w:line="276" w:lineRule="auto"/>
        <w:ind w:left="1080" w:firstLine="0"/>
        <w:contextualSpacing/>
        <w:rPr>
          <w:rFonts w:eastAsia="Calibri" w:cs="Arial"/>
          <w:bCs w:val="0"/>
        </w:rPr>
      </w:pPr>
    </w:p>
    <w:p w:rsidR="00112047" w:rsidRPr="003E26FA" w:rsidRDefault="00112047" w:rsidP="00112047">
      <w:pPr>
        <w:numPr>
          <w:ilvl w:val="0"/>
          <w:numId w:val="13"/>
        </w:numPr>
        <w:tabs>
          <w:tab w:val="clear" w:pos="902"/>
        </w:tabs>
        <w:spacing w:before="0" w:after="200" w:line="276" w:lineRule="auto"/>
        <w:ind w:left="1080"/>
        <w:contextualSpacing/>
        <w:rPr>
          <w:rFonts w:eastAsia="Calibri" w:cs="Arial"/>
          <w:bCs w:val="0"/>
        </w:rPr>
      </w:pPr>
      <w:proofErr w:type="spellStart"/>
      <w:r w:rsidRPr="003E26FA">
        <w:rPr>
          <w:rFonts w:eastAsia="Calibri" w:cs="Arial"/>
          <w:bCs w:val="0"/>
        </w:rPr>
        <w:lastRenderedPageBreak/>
        <w:t>Any body</w:t>
      </w:r>
      <w:proofErr w:type="spellEnd"/>
      <w:r w:rsidRPr="003E26FA">
        <w:rPr>
          <w:rFonts w:eastAsia="Calibri" w:cs="Arial"/>
          <w:bCs w:val="0"/>
        </w:rPr>
        <w:t xml:space="preserve"> of which you or a related person are a member or in a position of general control or management which does one or more of the following:</w:t>
      </w:r>
    </w:p>
    <w:p w:rsidR="00112047" w:rsidRPr="003E26FA" w:rsidRDefault="00112047" w:rsidP="00112047">
      <w:pPr>
        <w:numPr>
          <w:ilvl w:val="1"/>
          <w:numId w:val="13"/>
        </w:numPr>
        <w:tabs>
          <w:tab w:val="clear" w:pos="902"/>
        </w:tabs>
        <w:spacing w:before="0" w:after="200" w:line="276" w:lineRule="auto"/>
        <w:contextualSpacing/>
        <w:rPr>
          <w:rFonts w:eastAsia="Calibri" w:cs="Arial"/>
          <w:bCs w:val="0"/>
        </w:rPr>
      </w:pPr>
      <w:r w:rsidRPr="003E26FA">
        <w:rPr>
          <w:rFonts w:eastAsia="Calibri" w:cs="Arial"/>
          <w:bCs w:val="0"/>
        </w:rPr>
        <w:t>exercises functions of a public nature;</w:t>
      </w:r>
    </w:p>
    <w:p w:rsidR="00112047" w:rsidRPr="003E26FA" w:rsidRDefault="00112047" w:rsidP="00112047">
      <w:pPr>
        <w:numPr>
          <w:ilvl w:val="1"/>
          <w:numId w:val="13"/>
        </w:numPr>
        <w:tabs>
          <w:tab w:val="clear" w:pos="902"/>
        </w:tabs>
        <w:spacing w:before="0" w:after="200" w:line="276" w:lineRule="auto"/>
        <w:contextualSpacing/>
        <w:rPr>
          <w:rFonts w:eastAsia="Calibri" w:cs="Arial"/>
          <w:bCs w:val="0"/>
        </w:rPr>
      </w:pPr>
      <w:r w:rsidRPr="003E26FA">
        <w:rPr>
          <w:rFonts w:eastAsia="Calibri" w:cs="Arial"/>
          <w:bCs w:val="0"/>
        </w:rPr>
        <w:t>is directed towards charitable purposes; or</w:t>
      </w:r>
    </w:p>
    <w:p w:rsidR="00112047" w:rsidRPr="003E26FA" w:rsidRDefault="00112047" w:rsidP="00112047">
      <w:pPr>
        <w:numPr>
          <w:ilvl w:val="1"/>
          <w:numId w:val="13"/>
        </w:numPr>
        <w:tabs>
          <w:tab w:val="clear" w:pos="902"/>
        </w:tabs>
        <w:spacing w:before="0" w:after="200" w:line="276" w:lineRule="auto"/>
        <w:contextualSpacing/>
        <w:rPr>
          <w:rFonts w:eastAsia="Calibri" w:cs="Arial"/>
          <w:bCs w:val="0"/>
        </w:rPr>
      </w:pPr>
      <w:r w:rsidRPr="003E26FA">
        <w:rPr>
          <w:rFonts w:eastAsia="Calibri" w:cs="Arial"/>
          <w:bCs w:val="0"/>
        </w:rPr>
        <w:t>seeks, as one of its principal purposes to influence public opinion or policy (including any political party or trade union)</w:t>
      </w:r>
    </w:p>
    <w:p w:rsidR="00112047" w:rsidRPr="003E26FA" w:rsidRDefault="00112047" w:rsidP="00112047">
      <w:pPr>
        <w:numPr>
          <w:ilvl w:val="0"/>
          <w:numId w:val="0"/>
        </w:numPr>
        <w:tabs>
          <w:tab w:val="clear" w:pos="902"/>
        </w:tabs>
        <w:spacing w:before="0" w:after="200" w:line="276" w:lineRule="auto"/>
        <w:ind w:left="1440"/>
        <w:contextualSpacing/>
        <w:rPr>
          <w:rFonts w:eastAsia="Calibri" w:cs="Arial"/>
          <w:bCs w:val="0"/>
        </w:rPr>
      </w:pPr>
    </w:p>
    <w:p w:rsidR="00112047" w:rsidRPr="003E26FA" w:rsidRDefault="00112047" w:rsidP="00112047">
      <w:pPr>
        <w:numPr>
          <w:ilvl w:val="0"/>
          <w:numId w:val="14"/>
        </w:numPr>
        <w:tabs>
          <w:tab w:val="clear" w:pos="902"/>
        </w:tabs>
        <w:spacing w:before="0" w:after="200" w:line="276" w:lineRule="auto"/>
        <w:ind w:left="1080"/>
        <w:contextualSpacing/>
        <w:rPr>
          <w:rFonts w:eastAsia="Calibri" w:cs="Arial"/>
          <w:bCs w:val="0"/>
        </w:rPr>
      </w:pPr>
      <w:r w:rsidRPr="003E26FA">
        <w:rPr>
          <w:rFonts w:eastAsia="Calibri" w:cs="Arial"/>
          <w:bCs w:val="0"/>
        </w:rPr>
        <w:t>The interests of any person from whom you have received a gift or hospitality with an estimated value of at least £50.</w:t>
      </w:r>
    </w:p>
    <w:p w:rsidR="00112047" w:rsidRPr="003E26FA" w:rsidRDefault="00112047" w:rsidP="00112047">
      <w:pPr>
        <w:numPr>
          <w:ilvl w:val="0"/>
          <w:numId w:val="0"/>
        </w:numPr>
        <w:tabs>
          <w:tab w:val="clear" w:pos="902"/>
        </w:tabs>
        <w:spacing w:before="0" w:after="200" w:line="276" w:lineRule="auto"/>
        <w:ind w:left="1080"/>
        <w:contextualSpacing/>
        <w:rPr>
          <w:rFonts w:eastAsia="Calibri" w:cs="Arial"/>
          <w:bCs w:val="0"/>
        </w:rPr>
      </w:pPr>
    </w:p>
    <w:p w:rsidR="00112047" w:rsidRPr="003E26FA" w:rsidRDefault="00112047" w:rsidP="00112047">
      <w:pPr>
        <w:numPr>
          <w:ilvl w:val="0"/>
          <w:numId w:val="0"/>
        </w:numPr>
        <w:tabs>
          <w:tab w:val="clear" w:pos="902"/>
        </w:tabs>
        <w:spacing w:before="0" w:after="200" w:line="276" w:lineRule="auto"/>
        <w:ind w:left="360" w:hanging="360"/>
        <w:rPr>
          <w:rFonts w:eastAsia="Calibri" w:cs="Arial"/>
          <w:bCs w:val="0"/>
        </w:rPr>
      </w:pPr>
      <w:r w:rsidRPr="003E26FA">
        <w:rPr>
          <w:rFonts w:eastAsia="Calibri" w:cs="Arial"/>
          <w:bCs w:val="0"/>
        </w:rPr>
        <w:t>B.4</w:t>
      </w:r>
      <w:r w:rsidRPr="003E26FA">
        <w:rPr>
          <w:rFonts w:eastAsia="Calibri" w:cs="Arial"/>
          <w:bCs w:val="0"/>
        </w:rPr>
        <w:tab/>
        <w:t>“Related Persons”. The following are “related persons” in determining whether you have a personal interest:</w:t>
      </w:r>
    </w:p>
    <w:p w:rsidR="00112047" w:rsidRPr="003E26FA" w:rsidRDefault="00112047" w:rsidP="00112047">
      <w:pPr>
        <w:numPr>
          <w:ilvl w:val="0"/>
          <w:numId w:val="14"/>
        </w:numPr>
        <w:tabs>
          <w:tab w:val="clear" w:pos="902"/>
        </w:tabs>
        <w:spacing w:before="0" w:after="200" w:line="276" w:lineRule="auto"/>
        <w:contextualSpacing/>
        <w:rPr>
          <w:rFonts w:eastAsia="Calibri" w:cs="Arial"/>
          <w:bCs w:val="0"/>
        </w:rPr>
      </w:pPr>
      <w:r w:rsidRPr="003E26FA">
        <w:rPr>
          <w:rFonts w:eastAsia="Calibri" w:cs="Arial"/>
          <w:bCs w:val="0"/>
          <w:caps/>
        </w:rPr>
        <w:t>a</w:t>
      </w:r>
      <w:r w:rsidRPr="003E26FA">
        <w:rPr>
          <w:rFonts w:eastAsia="Calibri" w:cs="Arial"/>
          <w:bCs w:val="0"/>
        </w:rPr>
        <w:t xml:space="preserve"> member of your family or any person with whom you have a close business or personal association.</w:t>
      </w:r>
    </w:p>
    <w:p w:rsidR="00112047" w:rsidRPr="003E26FA" w:rsidRDefault="00112047" w:rsidP="00112047">
      <w:pPr>
        <w:numPr>
          <w:ilvl w:val="0"/>
          <w:numId w:val="14"/>
        </w:numPr>
        <w:tabs>
          <w:tab w:val="clear" w:pos="902"/>
        </w:tabs>
        <w:spacing w:before="0" w:after="200" w:line="276" w:lineRule="auto"/>
        <w:contextualSpacing/>
        <w:rPr>
          <w:rFonts w:eastAsia="Calibri" w:cs="Arial"/>
          <w:bCs w:val="0"/>
        </w:rPr>
      </w:pPr>
      <w:r w:rsidRPr="003E26FA">
        <w:rPr>
          <w:rFonts w:eastAsia="Calibri" w:cs="Arial"/>
          <w:bCs w:val="0"/>
        </w:rPr>
        <w:t>Any person who employs or has appointed such persons, any firm in which they are a partner or any company of which they are directors.</w:t>
      </w:r>
    </w:p>
    <w:p w:rsidR="00112047" w:rsidRPr="003E26FA" w:rsidRDefault="00112047" w:rsidP="00112047">
      <w:pPr>
        <w:numPr>
          <w:ilvl w:val="0"/>
          <w:numId w:val="14"/>
        </w:numPr>
        <w:tabs>
          <w:tab w:val="clear" w:pos="902"/>
        </w:tabs>
        <w:spacing w:before="0" w:after="200" w:line="276" w:lineRule="auto"/>
        <w:contextualSpacing/>
        <w:rPr>
          <w:rFonts w:eastAsia="Calibri" w:cs="Arial"/>
          <w:bCs w:val="0"/>
        </w:rPr>
      </w:pPr>
      <w:r w:rsidRPr="003E26FA">
        <w:rPr>
          <w:rFonts w:eastAsia="Calibri" w:cs="Arial"/>
          <w:bCs w:val="0"/>
        </w:rPr>
        <w:t>Any person or body in whom such persons have a beneficial interest in a class of securities exceeding the nominal value of £25,000.00 or one percent of the total issued share capital (whichever is the lower)</w:t>
      </w:r>
    </w:p>
    <w:p w:rsidR="001B1B9B" w:rsidRPr="003E26FA" w:rsidRDefault="001B1B9B" w:rsidP="00CC1501">
      <w:pPr>
        <w:numPr>
          <w:ilvl w:val="0"/>
          <w:numId w:val="0"/>
        </w:numPr>
        <w:ind w:left="360"/>
      </w:pPr>
    </w:p>
    <w:sectPr w:rsidR="001B1B9B" w:rsidRPr="003E26FA" w:rsidSect="005E338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073" w:rsidRDefault="008D5073" w:rsidP="00B220E7">
      <w:pPr>
        <w:spacing w:before="0"/>
      </w:pPr>
      <w:r>
        <w:separator/>
      </w:r>
    </w:p>
  </w:endnote>
  <w:endnote w:type="continuationSeparator" w:id="0">
    <w:p w:rsidR="008D5073" w:rsidRDefault="008D5073" w:rsidP="00B220E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403409"/>
      <w:docPartObj>
        <w:docPartGallery w:val="Page Numbers (Bottom of Page)"/>
        <w:docPartUnique/>
      </w:docPartObj>
    </w:sdtPr>
    <w:sdtEndPr>
      <w:rPr>
        <w:noProof/>
      </w:rPr>
    </w:sdtEndPr>
    <w:sdtContent>
      <w:p w:rsidR="00167315" w:rsidRDefault="005E338D" w:rsidP="00167315">
        <w:pPr>
          <w:pStyle w:val="Footer"/>
          <w:numPr>
            <w:ilvl w:val="0"/>
            <w:numId w:val="0"/>
          </w:numPr>
          <w:ind w:left="360"/>
          <w:jc w:val="center"/>
        </w:pPr>
        <w:r>
          <w:fldChar w:fldCharType="begin"/>
        </w:r>
        <w:r w:rsidR="00167315">
          <w:instrText xml:space="preserve"> PAGE   \* MERGEFORMAT </w:instrText>
        </w:r>
        <w:r>
          <w:fldChar w:fldCharType="separate"/>
        </w:r>
        <w:r w:rsidR="00215BC5">
          <w:rPr>
            <w:noProof/>
          </w:rPr>
          <w:t>2</w:t>
        </w:r>
        <w:r>
          <w:rPr>
            <w:noProof/>
          </w:rPr>
          <w:fldChar w:fldCharType="end"/>
        </w:r>
      </w:p>
    </w:sdtContent>
  </w:sdt>
  <w:p w:rsidR="00167315" w:rsidRDefault="00167315" w:rsidP="00167315">
    <w:pPr>
      <w:pStyle w:val="Footer"/>
      <w:numPr>
        <w:ilvl w:val="0"/>
        <w:numId w:val="0"/>
      </w:numPr>
      <w:ind w:lef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073" w:rsidRDefault="008D5073" w:rsidP="00B220E7">
      <w:pPr>
        <w:spacing w:before="0"/>
      </w:pPr>
      <w:r>
        <w:separator/>
      </w:r>
    </w:p>
  </w:footnote>
  <w:footnote w:type="continuationSeparator" w:id="0">
    <w:p w:rsidR="008D5073" w:rsidRDefault="008D5073" w:rsidP="00B220E7">
      <w:pPr>
        <w:spacing w:before="0"/>
      </w:pPr>
      <w:r>
        <w:continuationSeparator/>
      </w:r>
    </w:p>
  </w:footnote>
  <w:footnote w:id="1">
    <w:p w:rsidR="00B220E7" w:rsidRDefault="00B220E7" w:rsidP="00167315">
      <w:pPr>
        <w:pStyle w:val="FootnoteText"/>
        <w:numPr>
          <w:ilvl w:val="0"/>
          <w:numId w:val="0"/>
        </w:numPr>
      </w:pPr>
      <w:r>
        <w:rPr>
          <w:rStyle w:val="FootnoteReference"/>
        </w:rPr>
        <w:footnoteRef/>
      </w:r>
      <w:r>
        <w:t xml:space="preserve"> If the function of granting dispensations has been delegated by your council to UDC’s Monitoring Officer.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315" w:rsidRDefault="00167315" w:rsidP="00167315">
    <w:pPr>
      <w:pStyle w:val="Header"/>
      <w:numPr>
        <w:ilvl w:val="0"/>
        <w:numId w:val="0"/>
      </w:numPr>
      <w:ind w:left="360"/>
    </w:pPr>
    <w:proofErr w:type="spellStart"/>
    <w:r>
      <w:t>Utttesford</w:t>
    </w:r>
    <w:proofErr w:type="spellEnd"/>
    <w:r>
      <w:t xml:space="preserve"> DC Model Code of Conduct for Town and parish Councils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57A1"/>
    <w:multiLevelType w:val="hybridMultilevel"/>
    <w:tmpl w:val="F478611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
    <w:nsid w:val="0AB85534"/>
    <w:multiLevelType w:val="hybridMultilevel"/>
    <w:tmpl w:val="09FA392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nsid w:val="100D6D89"/>
    <w:multiLevelType w:val="hybridMultilevel"/>
    <w:tmpl w:val="F35A5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0A4062E"/>
    <w:multiLevelType w:val="hybridMultilevel"/>
    <w:tmpl w:val="6F1AA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63C2424"/>
    <w:multiLevelType w:val="hybridMultilevel"/>
    <w:tmpl w:val="0F049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2073F36"/>
    <w:multiLevelType w:val="hybridMultilevel"/>
    <w:tmpl w:val="86A86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302CE6"/>
    <w:multiLevelType w:val="hybridMultilevel"/>
    <w:tmpl w:val="7CD6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52469C"/>
    <w:multiLevelType w:val="hybridMultilevel"/>
    <w:tmpl w:val="3A648D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nsid w:val="54C26007"/>
    <w:multiLevelType w:val="hybridMultilevel"/>
    <w:tmpl w:val="963CE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B116535"/>
    <w:multiLevelType w:val="hybridMultilevel"/>
    <w:tmpl w:val="BA9C7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C6B3DB9"/>
    <w:multiLevelType w:val="hybridMultilevel"/>
    <w:tmpl w:val="4BE29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236028B"/>
    <w:multiLevelType w:val="hybridMultilevel"/>
    <w:tmpl w:val="F6F00DDA"/>
    <w:lvl w:ilvl="0" w:tplc="0809000F">
      <w:start w:val="1"/>
      <w:numFmt w:val="decimal"/>
      <w:lvlText w:val="%1."/>
      <w:lvlJc w:val="left"/>
      <w:pPr>
        <w:ind w:left="1440" w:hanging="360"/>
      </w:pPr>
    </w:lvl>
    <w:lvl w:ilvl="1" w:tplc="857C45AE">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nsid w:val="6FA85BEC"/>
    <w:multiLevelType w:val="hybridMultilevel"/>
    <w:tmpl w:val="86A61C4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7C7B4198"/>
    <w:multiLevelType w:val="hybridMultilevel"/>
    <w:tmpl w:val="3CC257EE"/>
    <w:lvl w:ilvl="0" w:tplc="44B6553E">
      <w:start w:val="1"/>
      <w:numFmt w:val="bullet"/>
      <w:pStyle w:val="Normal"/>
      <w:lvlText w:val=""/>
      <w:lvlJc w:val="left"/>
      <w:pPr>
        <w:tabs>
          <w:tab w:val="num" w:pos="360"/>
        </w:tabs>
        <w:ind w:left="360" w:hanging="360"/>
      </w:pPr>
      <w:rPr>
        <w:rFonts w:ascii="Wingdings" w:hAnsi="Wingdings" w:hint="default"/>
      </w:rPr>
    </w:lvl>
    <w:lvl w:ilvl="1" w:tplc="8D16FF9E">
      <w:start w:val="1"/>
      <w:numFmt w:val="bullet"/>
      <w:lvlText w:val="o"/>
      <w:lvlJc w:val="left"/>
      <w:pPr>
        <w:tabs>
          <w:tab w:val="num" w:pos="1080"/>
        </w:tabs>
        <w:ind w:left="1080" w:hanging="360"/>
      </w:pPr>
      <w:rPr>
        <w:rFonts w:ascii="Courier New" w:hAnsi="Courier New" w:cs="Courier New" w:hint="default"/>
      </w:rPr>
    </w:lvl>
    <w:lvl w:ilvl="2" w:tplc="0B8E9C80">
      <w:start w:val="1"/>
      <w:numFmt w:val="bullet"/>
      <w:lvlText w:val=""/>
      <w:lvlJc w:val="left"/>
      <w:pPr>
        <w:tabs>
          <w:tab w:val="num" w:pos="1800"/>
        </w:tabs>
        <w:ind w:left="1800" w:hanging="360"/>
      </w:pPr>
      <w:rPr>
        <w:rFonts w:ascii="Wingdings" w:hAnsi="Wingdings" w:hint="default"/>
      </w:rPr>
    </w:lvl>
    <w:lvl w:ilvl="3" w:tplc="8B14E2C0">
      <w:start w:val="1"/>
      <w:numFmt w:val="bullet"/>
      <w:lvlText w:val=""/>
      <w:lvlJc w:val="left"/>
      <w:pPr>
        <w:tabs>
          <w:tab w:val="num" w:pos="2520"/>
        </w:tabs>
        <w:ind w:left="2520" w:hanging="360"/>
      </w:pPr>
      <w:rPr>
        <w:rFonts w:ascii="Symbol" w:hAnsi="Symbol" w:hint="default"/>
      </w:rPr>
    </w:lvl>
    <w:lvl w:ilvl="4" w:tplc="9D508F1E">
      <w:start w:val="1"/>
      <w:numFmt w:val="bullet"/>
      <w:lvlText w:val="o"/>
      <w:lvlJc w:val="left"/>
      <w:pPr>
        <w:tabs>
          <w:tab w:val="num" w:pos="3240"/>
        </w:tabs>
        <w:ind w:left="3240" w:hanging="360"/>
      </w:pPr>
      <w:rPr>
        <w:rFonts w:ascii="Courier New" w:hAnsi="Courier New" w:cs="Courier New" w:hint="default"/>
      </w:rPr>
    </w:lvl>
    <w:lvl w:ilvl="5" w:tplc="FB884270">
      <w:start w:val="1"/>
      <w:numFmt w:val="bullet"/>
      <w:lvlText w:val=""/>
      <w:lvlJc w:val="left"/>
      <w:pPr>
        <w:tabs>
          <w:tab w:val="num" w:pos="3960"/>
        </w:tabs>
        <w:ind w:left="3960" w:hanging="360"/>
      </w:pPr>
      <w:rPr>
        <w:rFonts w:ascii="Wingdings" w:hAnsi="Wingdings" w:hint="default"/>
      </w:rPr>
    </w:lvl>
    <w:lvl w:ilvl="6" w:tplc="277044A4">
      <w:start w:val="1"/>
      <w:numFmt w:val="bullet"/>
      <w:lvlText w:val=""/>
      <w:lvlJc w:val="left"/>
      <w:pPr>
        <w:tabs>
          <w:tab w:val="num" w:pos="4680"/>
        </w:tabs>
        <w:ind w:left="4680" w:hanging="360"/>
      </w:pPr>
      <w:rPr>
        <w:rFonts w:ascii="Symbol" w:hAnsi="Symbol" w:hint="default"/>
      </w:rPr>
    </w:lvl>
    <w:lvl w:ilvl="7" w:tplc="BE2C3722">
      <w:start w:val="1"/>
      <w:numFmt w:val="bullet"/>
      <w:lvlText w:val="o"/>
      <w:lvlJc w:val="left"/>
      <w:pPr>
        <w:tabs>
          <w:tab w:val="num" w:pos="5400"/>
        </w:tabs>
        <w:ind w:left="5400" w:hanging="360"/>
      </w:pPr>
      <w:rPr>
        <w:rFonts w:ascii="Courier New" w:hAnsi="Courier New" w:cs="Courier New" w:hint="default"/>
      </w:rPr>
    </w:lvl>
    <w:lvl w:ilvl="8" w:tplc="86503D3C">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 w:numId="8">
    <w:abstractNumId w:val="10"/>
  </w:num>
  <w:num w:numId="9">
    <w:abstractNumId w:val="7"/>
  </w:num>
  <w:num w:numId="10">
    <w:abstractNumId w:val="9"/>
  </w:num>
  <w:num w:numId="11">
    <w:abstractNumId w:val="4"/>
  </w:num>
  <w:num w:numId="12">
    <w:abstractNumId w:val="2"/>
  </w:num>
  <w:num w:numId="13">
    <w:abstractNumId w:val="8"/>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112047"/>
    <w:rsid w:val="00105A9E"/>
    <w:rsid w:val="00112047"/>
    <w:rsid w:val="00167315"/>
    <w:rsid w:val="001B1B9B"/>
    <w:rsid w:val="00215BC5"/>
    <w:rsid w:val="003468A7"/>
    <w:rsid w:val="003E26FA"/>
    <w:rsid w:val="005E338D"/>
    <w:rsid w:val="007A2BF2"/>
    <w:rsid w:val="00803CF5"/>
    <w:rsid w:val="008D5073"/>
    <w:rsid w:val="00B220E7"/>
    <w:rsid w:val="00B8612F"/>
    <w:rsid w:val="00CC1501"/>
    <w:rsid w:val="00F836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047"/>
    <w:pPr>
      <w:numPr>
        <w:numId w:val="1"/>
      </w:numPr>
      <w:tabs>
        <w:tab w:val="left" w:pos="902"/>
      </w:tabs>
      <w:spacing w:before="120" w:after="0" w:line="240" w:lineRule="auto"/>
    </w:pPr>
    <w:rPr>
      <w:rFonts w:ascii="Arial" w:eastAsia="Times New Roman" w:hAnsi="Arial"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20E7"/>
    <w:pPr>
      <w:spacing w:before="0"/>
    </w:pPr>
    <w:rPr>
      <w:sz w:val="20"/>
      <w:szCs w:val="20"/>
    </w:rPr>
  </w:style>
  <w:style w:type="character" w:customStyle="1" w:styleId="FootnoteTextChar">
    <w:name w:val="Footnote Text Char"/>
    <w:basedOn w:val="DefaultParagraphFont"/>
    <w:link w:val="FootnoteText"/>
    <w:uiPriority w:val="99"/>
    <w:semiHidden/>
    <w:rsid w:val="00B220E7"/>
    <w:rPr>
      <w:rFonts w:ascii="Arial" w:eastAsia="Times New Roman" w:hAnsi="Arial" w:cs="Times New Roman"/>
      <w:bCs/>
      <w:sz w:val="20"/>
      <w:szCs w:val="20"/>
    </w:rPr>
  </w:style>
  <w:style w:type="character" w:styleId="FootnoteReference">
    <w:name w:val="footnote reference"/>
    <w:basedOn w:val="DefaultParagraphFont"/>
    <w:uiPriority w:val="99"/>
    <w:semiHidden/>
    <w:unhideWhenUsed/>
    <w:rsid w:val="00B220E7"/>
    <w:rPr>
      <w:vertAlign w:val="superscript"/>
    </w:rPr>
  </w:style>
  <w:style w:type="paragraph" w:styleId="Header">
    <w:name w:val="header"/>
    <w:basedOn w:val="Normal"/>
    <w:link w:val="HeaderChar"/>
    <w:uiPriority w:val="99"/>
    <w:unhideWhenUsed/>
    <w:rsid w:val="00167315"/>
    <w:pPr>
      <w:tabs>
        <w:tab w:val="clear" w:pos="360"/>
        <w:tab w:val="clear" w:pos="902"/>
        <w:tab w:val="center" w:pos="4513"/>
        <w:tab w:val="right" w:pos="9026"/>
      </w:tabs>
      <w:spacing w:before="0"/>
    </w:pPr>
  </w:style>
  <w:style w:type="character" w:customStyle="1" w:styleId="HeaderChar">
    <w:name w:val="Header Char"/>
    <w:basedOn w:val="DefaultParagraphFont"/>
    <w:link w:val="Header"/>
    <w:uiPriority w:val="99"/>
    <w:rsid w:val="00167315"/>
    <w:rPr>
      <w:rFonts w:ascii="Arial" w:eastAsia="Times New Roman" w:hAnsi="Arial" w:cs="Times New Roman"/>
      <w:bCs/>
      <w:sz w:val="24"/>
      <w:szCs w:val="24"/>
    </w:rPr>
  </w:style>
  <w:style w:type="paragraph" w:styleId="Footer">
    <w:name w:val="footer"/>
    <w:basedOn w:val="Normal"/>
    <w:link w:val="FooterChar"/>
    <w:uiPriority w:val="99"/>
    <w:unhideWhenUsed/>
    <w:rsid w:val="00167315"/>
    <w:pPr>
      <w:tabs>
        <w:tab w:val="clear" w:pos="360"/>
        <w:tab w:val="clear" w:pos="902"/>
        <w:tab w:val="center" w:pos="4513"/>
        <w:tab w:val="right" w:pos="9026"/>
      </w:tabs>
      <w:spacing w:before="0"/>
    </w:pPr>
  </w:style>
  <w:style w:type="character" w:customStyle="1" w:styleId="FooterChar">
    <w:name w:val="Footer Char"/>
    <w:basedOn w:val="DefaultParagraphFont"/>
    <w:link w:val="Footer"/>
    <w:uiPriority w:val="99"/>
    <w:rsid w:val="00167315"/>
    <w:rPr>
      <w:rFonts w:ascii="Arial" w:eastAsia="Times New Roman" w:hAnsi="Arial" w:cs="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047"/>
    <w:pPr>
      <w:numPr>
        <w:numId w:val="1"/>
      </w:numPr>
      <w:tabs>
        <w:tab w:val="left" w:pos="902"/>
      </w:tabs>
      <w:spacing w:before="120" w:after="0" w:line="240" w:lineRule="auto"/>
    </w:pPr>
    <w:rPr>
      <w:rFonts w:ascii="Arial" w:eastAsia="Times New Roman" w:hAnsi="Arial"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20E7"/>
    <w:pPr>
      <w:spacing w:before="0"/>
    </w:pPr>
    <w:rPr>
      <w:sz w:val="20"/>
      <w:szCs w:val="20"/>
    </w:rPr>
  </w:style>
  <w:style w:type="character" w:customStyle="1" w:styleId="FootnoteTextChar">
    <w:name w:val="Footnote Text Char"/>
    <w:basedOn w:val="DefaultParagraphFont"/>
    <w:link w:val="FootnoteText"/>
    <w:uiPriority w:val="99"/>
    <w:semiHidden/>
    <w:rsid w:val="00B220E7"/>
    <w:rPr>
      <w:rFonts w:ascii="Arial" w:eastAsia="Times New Roman" w:hAnsi="Arial" w:cs="Times New Roman"/>
      <w:bCs/>
      <w:sz w:val="20"/>
      <w:szCs w:val="20"/>
    </w:rPr>
  </w:style>
  <w:style w:type="character" w:styleId="FootnoteReference">
    <w:name w:val="footnote reference"/>
    <w:basedOn w:val="DefaultParagraphFont"/>
    <w:uiPriority w:val="99"/>
    <w:semiHidden/>
    <w:unhideWhenUsed/>
    <w:rsid w:val="00B220E7"/>
    <w:rPr>
      <w:vertAlign w:val="superscript"/>
    </w:rPr>
  </w:style>
  <w:style w:type="paragraph" w:styleId="Header">
    <w:name w:val="header"/>
    <w:basedOn w:val="Normal"/>
    <w:link w:val="HeaderChar"/>
    <w:uiPriority w:val="99"/>
    <w:unhideWhenUsed/>
    <w:rsid w:val="00167315"/>
    <w:pPr>
      <w:tabs>
        <w:tab w:val="clear" w:pos="360"/>
        <w:tab w:val="clear" w:pos="902"/>
        <w:tab w:val="center" w:pos="4513"/>
        <w:tab w:val="right" w:pos="9026"/>
      </w:tabs>
      <w:spacing w:before="0"/>
    </w:pPr>
  </w:style>
  <w:style w:type="character" w:customStyle="1" w:styleId="HeaderChar">
    <w:name w:val="Header Char"/>
    <w:basedOn w:val="DefaultParagraphFont"/>
    <w:link w:val="Header"/>
    <w:uiPriority w:val="99"/>
    <w:rsid w:val="00167315"/>
    <w:rPr>
      <w:rFonts w:ascii="Arial" w:eastAsia="Times New Roman" w:hAnsi="Arial" w:cs="Times New Roman"/>
      <w:bCs/>
      <w:sz w:val="24"/>
      <w:szCs w:val="24"/>
    </w:rPr>
  </w:style>
  <w:style w:type="paragraph" w:styleId="Footer">
    <w:name w:val="footer"/>
    <w:basedOn w:val="Normal"/>
    <w:link w:val="FooterChar"/>
    <w:uiPriority w:val="99"/>
    <w:unhideWhenUsed/>
    <w:rsid w:val="00167315"/>
    <w:pPr>
      <w:tabs>
        <w:tab w:val="clear" w:pos="360"/>
        <w:tab w:val="clear" w:pos="902"/>
        <w:tab w:val="center" w:pos="4513"/>
        <w:tab w:val="right" w:pos="9026"/>
      </w:tabs>
      <w:spacing w:before="0"/>
    </w:pPr>
  </w:style>
  <w:style w:type="character" w:customStyle="1" w:styleId="FooterChar">
    <w:name w:val="Footer Char"/>
    <w:basedOn w:val="DefaultParagraphFont"/>
    <w:link w:val="Footer"/>
    <w:uiPriority w:val="99"/>
    <w:rsid w:val="00167315"/>
    <w:rPr>
      <w:rFonts w:ascii="Arial" w:eastAsia="Times New Roman" w:hAnsi="Arial" w:cs="Times New Roman"/>
      <w:bCs/>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E6EAA-CB02-48DB-8E77-00E9FEFC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16297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Pugh</dc:creator>
  <cp:lastModifiedBy>brian</cp:lastModifiedBy>
  <cp:revision>2</cp:revision>
  <dcterms:created xsi:type="dcterms:W3CDTF">2018-11-08T09:49:00Z</dcterms:created>
  <dcterms:modified xsi:type="dcterms:W3CDTF">2018-11-08T09:49:00Z</dcterms:modified>
</cp:coreProperties>
</file>