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6AFECF8E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551903">
        <w:rPr>
          <w:rFonts w:ascii="Arial" w:hAnsi="Arial" w:cs="Arial"/>
          <w:sz w:val="20"/>
          <w:szCs w:val="20"/>
        </w:rPr>
        <w:t>Wednesday</w:t>
      </w:r>
      <w:r w:rsidR="000551BC">
        <w:rPr>
          <w:rFonts w:ascii="Arial" w:hAnsi="Arial" w:cs="Arial"/>
          <w:sz w:val="20"/>
          <w:szCs w:val="20"/>
        </w:rPr>
        <w:t xml:space="preserve"> </w:t>
      </w:r>
      <w:r w:rsidR="00551903">
        <w:rPr>
          <w:rFonts w:ascii="Arial" w:hAnsi="Arial" w:cs="Arial"/>
          <w:sz w:val="20"/>
          <w:szCs w:val="20"/>
        </w:rPr>
        <w:t>8</w:t>
      </w:r>
      <w:r w:rsidR="00D24F20" w:rsidRPr="00D24F20">
        <w:rPr>
          <w:rFonts w:ascii="Arial" w:hAnsi="Arial" w:cs="Arial"/>
          <w:sz w:val="20"/>
          <w:szCs w:val="20"/>
          <w:vertAlign w:val="superscript"/>
        </w:rPr>
        <w:t>th</w:t>
      </w:r>
      <w:r w:rsidR="00D24F20">
        <w:rPr>
          <w:rFonts w:ascii="Arial" w:hAnsi="Arial" w:cs="Arial"/>
          <w:sz w:val="20"/>
          <w:szCs w:val="20"/>
        </w:rPr>
        <w:t xml:space="preserve"> Ma</w:t>
      </w:r>
      <w:r w:rsidR="0055395D">
        <w:rPr>
          <w:rFonts w:ascii="Arial" w:hAnsi="Arial" w:cs="Arial"/>
          <w:sz w:val="20"/>
          <w:szCs w:val="20"/>
        </w:rPr>
        <w:t>y</w:t>
      </w:r>
      <w:r w:rsidR="009B37F1">
        <w:rPr>
          <w:rFonts w:ascii="Arial" w:hAnsi="Arial" w:cs="Arial"/>
          <w:sz w:val="20"/>
          <w:szCs w:val="20"/>
        </w:rPr>
        <w:t xml:space="preserve"> 2024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1CA824C1" w14:textId="77777777" w:rsidR="0055395D" w:rsidRDefault="0055395D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26CA8A24" w14:textId="385092FD" w:rsidR="0055395D" w:rsidRDefault="0055395D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Followed by the AGM at 20:15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828"/>
        <w:gridCol w:w="6406"/>
        <w:gridCol w:w="2122"/>
      </w:tblGrid>
      <w:tr w:rsidR="003B0BF2" w:rsidRPr="003C6AD7" w14:paraId="6CF2B2D4" w14:textId="77777777" w:rsidTr="00424BD9">
        <w:trPr>
          <w:gridAfter w:val="1"/>
          <w:wAfter w:w="2122" w:type="dxa"/>
          <w:trHeight w:val="390"/>
        </w:trPr>
        <w:tc>
          <w:tcPr>
            <w:tcW w:w="828" w:type="dxa"/>
            <w:shd w:val="clear" w:color="auto" w:fill="auto"/>
          </w:tcPr>
          <w:p w14:paraId="7FAAC871" w14:textId="7F2C978B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5395D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406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424BD9">
        <w:trPr>
          <w:gridAfter w:val="1"/>
          <w:wAfter w:w="2122" w:type="dxa"/>
          <w:trHeight w:val="189"/>
        </w:trPr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424BD9">
        <w:trPr>
          <w:gridAfter w:val="1"/>
          <w:wAfter w:w="2122" w:type="dxa"/>
          <w:trHeight w:val="769"/>
        </w:trPr>
        <w:tc>
          <w:tcPr>
            <w:tcW w:w="828" w:type="dxa"/>
            <w:shd w:val="clear" w:color="auto" w:fill="auto"/>
          </w:tcPr>
          <w:p w14:paraId="2B4F996A" w14:textId="41E56523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5395D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406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424BD9">
        <w:trPr>
          <w:gridAfter w:val="1"/>
          <w:wAfter w:w="2122" w:type="dxa"/>
          <w:trHeight w:val="806"/>
        </w:trPr>
        <w:tc>
          <w:tcPr>
            <w:tcW w:w="828" w:type="dxa"/>
            <w:shd w:val="clear" w:color="auto" w:fill="auto"/>
          </w:tcPr>
          <w:p w14:paraId="2318A191" w14:textId="5214C37A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B04C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406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59ED7AC8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3B04C5">
              <w:rPr>
                <w:rFonts w:ascii="Arial" w:hAnsi="Arial" w:cs="Arial"/>
                <w:sz w:val="20"/>
                <w:szCs w:val="20"/>
              </w:rPr>
              <w:t>8</w:t>
            </w:r>
            <w:r w:rsidR="003B04C5" w:rsidRPr="003B04C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B04C5"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9B37F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424BD9">
        <w:trPr>
          <w:gridAfter w:val="1"/>
          <w:wAfter w:w="2122" w:type="dxa"/>
          <w:trHeight w:val="781"/>
        </w:trPr>
        <w:tc>
          <w:tcPr>
            <w:tcW w:w="828" w:type="dxa"/>
            <w:shd w:val="clear" w:color="auto" w:fill="auto"/>
          </w:tcPr>
          <w:p w14:paraId="1D4CD90D" w14:textId="56CD7AE9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406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1CE88318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FE3D1E">
              <w:rPr>
                <w:rFonts w:ascii="Arial" w:hAnsi="Arial" w:cs="Arial"/>
                <w:sz w:val="20"/>
                <w:szCs w:val="20"/>
              </w:rPr>
              <w:t>March 2024</w:t>
            </w:r>
            <w:r w:rsidR="0011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AD7">
              <w:rPr>
                <w:rFonts w:ascii="Arial" w:hAnsi="Arial" w:cs="Arial"/>
                <w:sz w:val="20"/>
                <w:szCs w:val="20"/>
              </w:rPr>
              <w:t>Parish Council Meeting</w:t>
            </w:r>
            <w:r w:rsidR="009A03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424BD9">
        <w:trPr>
          <w:gridAfter w:val="1"/>
          <w:wAfter w:w="2122" w:type="dxa"/>
          <w:trHeight w:val="580"/>
        </w:trPr>
        <w:tc>
          <w:tcPr>
            <w:tcW w:w="828" w:type="dxa"/>
            <w:shd w:val="clear" w:color="auto" w:fill="auto"/>
          </w:tcPr>
          <w:p w14:paraId="21C8ABDE" w14:textId="4229A578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406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424BD9">
        <w:trPr>
          <w:gridAfter w:val="1"/>
          <w:wAfter w:w="2122" w:type="dxa"/>
          <w:trHeight w:val="2107"/>
        </w:trPr>
        <w:tc>
          <w:tcPr>
            <w:tcW w:w="828" w:type="dxa"/>
            <w:shd w:val="clear" w:color="auto" w:fill="auto"/>
          </w:tcPr>
          <w:p w14:paraId="19D4428C" w14:textId="6F24AA25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B7A36" w14:textId="0E4CFA90" w:rsidR="00FB3D97" w:rsidRDefault="00246D55" w:rsidP="00FB3D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46D55">
              <w:rPr>
                <w:rFonts w:ascii="Arial" w:hAnsi="Arial" w:cs="Arial" w:hint="eastAsia"/>
                <w:sz w:val="20"/>
                <w:szCs w:val="20"/>
              </w:rPr>
              <w:t xml:space="preserve">UTT/24/0834/FUL </w:t>
            </w:r>
            <w:r w:rsidR="00465CDA">
              <w:rPr>
                <w:rFonts w:ascii="Arial" w:hAnsi="Arial" w:cs="Arial"/>
                <w:sz w:val="20"/>
                <w:szCs w:val="20"/>
              </w:rPr>
              <w:t>C</w:t>
            </w:r>
            <w:r w:rsidRPr="00246D55">
              <w:rPr>
                <w:rFonts w:ascii="Arial" w:hAnsi="Arial" w:cs="Arial" w:hint="eastAsia"/>
                <w:sz w:val="20"/>
                <w:szCs w:val="20"/>
              </w:rPr>
              <w:t xml:space="preserve">onstruction of five dwellings, </w:t>
            </w:r>
            <w:proofErr w:type="spellStart"/>
            <w:r w:rsidRPr="00246D55">
              <w:rPr>
                <w:rFonts w:ascii="Arial" w:hAnsi="Arial" w:cs="Arial" w:hint="eastAsia"/>
                <w:sz w:val="20"/>
                <w:szCs w:val="20"/>
              </w:rPr>
              <w:t>cartlodges</w:t>
            </w:r>
            <w:proofErr w:type="spellEnd"/>
            <w:r w:rsidRPr="00246D55">
              <w:rPr>
                <w:rFonts w:ascii="Arial" w:hAnsi="Arial" w:cs="Arial" w:hint="eastAsia"/>
                <w:sz w:val="20"/>
                <w:szCs w:val="20"/>
              </w:rPr>
              <w:t xml:space="preserve">/garages and outbuildings, open green space, access works, associated </w:t>
            </w:r>
            <w:proofErr w:type="gramStart"/>
            <w:r w:rsidRPr="00246D55">
              <w:rPr>
                <w:rFonts w:ascii="Arial" w:hAnsi="Arial" w:cs="Arial" w:hint="eastAsia"/>
                <w:sz w:val="20"/>
                <w:szCs w:val="20"/>
              </w:rPr>
              <w:t>works</w:t>
            </w:r>
            <w:proofErr w:type="gramEnd"/>
            <w:r w:rsidRPr="00246D55">
              <w:rPr>
                <w:rFonts w:ascii="Arial" w:hAnsi="Arial" w:cs="Arial" w:hint="eastAsia"/>
                <w:sz w:val="20"/>
                <w:szCs w:val="20"/>
              </w:rPr>
              <w:t xml:space="preserve"> and infrastructure.  Land At </w:t>
            </w:r>
            <w:proofErr w:type="gramStart"/>
            <w:r w:rsidRPr="00246D55">
              <w:rPr>
                <w:rFonts w:ascii="Arial" w:hAnsi="Arial" w:cs="Arial" w:hint="eastAsia"/>
                <w:sz w:val="20"/>
                <w:szCs w:val="20"/>
              </w:rPr>
              <w:t>The</w:t>
            </w:r>
            <w:proofErr w:type="gramEnd"/>
            <w:r w:rsidRPr="00246D55">
              <w:rPr>
                <w:rFonts w:ascii="Arial" w:hAnsi="Arial" w:cs="Arial" w:hint="eastAsia"/>
                <w:sz w:val="20"/>
                <w:szCs w:val="20"/>
              </w:rPr>
              <w:t xml:space="preserve"> Stackyard High Stre</w:t>
            </w:r>
            <w:r w:rsidR="00980E1A">
              <w:rPr>
                <w:rFonts w:ascii="Arial" w:hAnsi="Arial" w:cs="Arial"/>
                <w:sz w:val="20"/>
                <w:szCs w:val="20"/>
              </w:rPr>
              <w:t>et</w:t>
            </w:r>
          </w:p>
          <w:p w14:paraId="3A3CF903" w14:textId="77777777" w:rsidR="00935490" w:rsidRPr="00FB3D97" w:rsidRDefault="00935490" w:rsidP="00935490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23886576" w14:textId="51606DC7" w:rsidR="00FF0491" w:rsidRDefault="000A0498" w:rsidP="00E83C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35490">
              <w:rPr>
                <w:rFonts w:ascii="Arial" w:hAnsi="Arial" w:cs="Arial" w:hint="eastAsia"/>
                <w:sz w:val="20"/>
                <w:szCs w:val="20"/>
              </w:rPr>
              <w:t>UTT/24/1090/</w:t>
            </w:r>
            <w:proofErr w:type="gramStart"/>
            <w:r w:rsidRPr="00935490">
              <w:rPr>
                <w:rFonts w:ascii="Arial" w:hAnsi="Arial" w:cs="Arial" w:hint="eastAsia"/>
                <w:sz w:val="20"/>
                <w:szCs w:val="20"/>
              </w:rPr>
              <w:t>FUL :</w:t>
            </w:r>
            <w:proofErr w:type="gramEnd"/>
            <w:r w:rsidRPr="00935490">
              <w:rPr>
                <w:rFonts w:ascii="Arial" w:hAnsi="Arial" w:cs="Arial" w:hint="eastAsia"/>
                <w:sz w:val="20"/>
                <w:szCs w:val="20"/>
              </w:rPr>
              <w:t xml:space="preserve"> S73 application to vary condition 2 (approved plans) of UTT/22/2663/FUL (Erection of 1 no. dwelling (retrospective revisions to approved scheme under UTT/20/2782/FUL)) - addition of PV to the roof and amendments to fenestrations Barn At Joseph Farm Walden Roa</w:t>
            </w:r>
            <w:r w:rsidR="00980E1A" w:rsidRPr="0093549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FF0491" w:rsidRPr="00935490">
              <w:rPr>
                <w:rFonts w:ascii="Arial" w:hAnsi="Arial" w:cs="Arial" w:hint="eastAsia"/>
                <w:sz w:val="20"/>
                <w:szCs w:val="20"/>
              </w:rPr>
              <w:t xml:space="preserve"> existing nursery site and new access onto Walden Road.</w:t>
            </w:r>
            <w:r w:rsidR="00980E1A" w:rsidRPr="0093549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8811965" w14:textId="77777777" w:rsidR="00935490" w:rsidRPr="00935490" w:rsidRDefault="00935490" w:rsidP="0093549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B806A76" w14:textId="77777777" w:rsidR="00935490" w:rsidRPr="00935490" w:rsidRDefault="00935490" w:rsidP="00935490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3A51D178" w14:textId="4DD7A830" w:rsidR="0035285C" w:rsidRPr="0035285C" w:rsidRDefault="0035285C" w:rsidP="00A914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5285C">
              <w:rPr>
                <w:rFonts w:ascii="Arial" w:hAnsi="Arial" w:cs="Arial"/>
                <w:sz w:val="20"/>
                <w:szCs w:val="20"/>
              </w:rPr>
              <w:t>UTT/24/0812/NMA</w:t>
            </w:r>
            <w:r w:rsidR="00935490" w:rsidRPr="00935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85C">
              <w:rPr>
                <w:rFonts w:ascii="Arial" w:hAnsi="Arial" w:cs="Arial"/>
                <w:sz w:val="20"/>
                <w:szCs w:val="20"/>
              </w:rPr>
              <w:t>Non Material Amendment to UTT/23/1045/DFO - re-submitting a new</w:t>
            </w:r>
            <w:r w:rsidR="00935490" w:rsidRPr="00935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85C">
              <w:rPr>
                <w:rFonts w:ascii="Arial" w:hAnsi="Arial" w:cs="Arial"/>
                <w:sz w:val="20"/>
                <w:szCs w:val="20"/>
              </w:rPr>
              <w:t xml:space="preserve">energy statement to comply </w:t>
            </w:r>
            <w:proofErr w:type="gramStart"/>
            <w:r w:rsidRPr="0035285C">
              <w:rPr>
                <w:rFonts w:ascii="Arial" w:hAnsi="Arial" w:cs="Arial"/>
                <w:sz w:val="20"/>
                <w:szCs w:val="20"/>
              </w:rPr>
              <w:t>with  Land</w:t>
            </w:r>
            <w:proofErr w:type="gramEnd"/>
            <w:r w:rsidRPr="0035285C">
              <w:rPr>
                <w:rFonts w:ascii="Arial" w:hAnsi="Arial" w:cs="Arial"/>
                <w:sz w:val="20"/>
                <w:szCs w:val="20"/>
              </w:rPr>
              <w:t xml:space="preserve"> East Of London Road Great Chesterford Essex</w:t>
            </w:r>
          </w:p>
          <w:p w14:paraId="531D4611" w14:textId="163043A0" w:rsidR="00FF0491" w:rsidRPr="00D81736" w:rsidRDefault="00FF0491" w:rsidP="00424BD9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E0" w:rsidRPr="003C6AD7" w14:paraId="005F4124" w14:textId="77777777" w:rsidTr="00424BD9">
        <w:trPr>
          <w:gridAfter w:val="1"/>
          <w:wAfter w:w="2122" w:type="dxa"/>
          <w:trHeight w:val="67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424BD9">
        <w:trPr>
          <w:trHeight w:val="580"/>
        </w:trPr>
        <w:tc>
          <w:tcPr>
            <w:tcW w:w="828" w:type="dxa"/>
            <w:shd w:val="clear" w:color="auto" w:fill="auto"/>
          </w:tcPr>
          <w:p w14:paraId="73C4D0EA" w14:textId="7348D111" w:rsidR="003B0BF2" w:rsidRDefault="004D7FE3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  <w:p w14:paraId="026D37AE" w14:textId="77777777" w:rsidR="002F747E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73092" w14:textId="77777777" w:rsidR="002F747E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D2273" w14:textId="6EEC11CD" w:rsidR="002F747E" w:rsidRPr="003C6AD7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gridSpan w:val="2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424BD9">
        <w:trPr>
          <w:trHeight w:val="121"/>
        </w:trPr>
        <w:tc>
          <w:tcPr>
            <w:tcW w:w="828" w:type="dxa"/>
            <w:shd w:val="clear" w:color="auto" w:fill="auto"/>
          </w:tcPr>
          <w:p w14:paraId="676C09DC" w14:textId="4F7F2A21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gridSpan w:val="2"/>
            <w:shd w:val="clear" w:color="auto" w:fill="auto"/>
          </w:tcPr>
          <w:p w14:paraId="1A6310D6" w14:textId="46516509" w:rsidR="00FB096A" w:rsidRPr="00995882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B6572E" w14:textId="77777777" w:rsid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4207D2" w14:textId="77777777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UTT/24/0346/</w:t>
            </w:r>
            <w:proofErr w:type="gram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DOC  Application</w:t>
            </w:r>
            <w:proofErr w:type="gramEnd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to discharge condition 10 (offsite flooding) attached to UTT/20/2724/OP  Land East Of London Road Great Chesterford Essex</w:t>
            </w:r>
          </w:p>
          <w:p w14:paraId="7E32B9FC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DECISION Discharge Conditions in Full - 18th March 2024 </w:t>
            </w:r>
          </w:p>
          <w:p w14:paraId="7B15E950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2A48A24" w14:textId="32657CB1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UTT/24/0206/DOC Application to discharge condition 9 (surface water drainage scheme of UTT/20/2724/</w:t>
            </w:r>
            <w:r w:rsidR="00426BD0"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OP Land</w:t>
            </w: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East </w:t>
            </w:r>
            <w:proofErr w:type="gram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Of</w:t>
            </w:r>
            <w:proofErr w:type="gramEnd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London Road Great Chesterford Essex</w:t>
            </w:r>
          </w:p>
          <w:p w14:paraId="4D544618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Refuse to Discharge Conditions - 27th March 2024</w:t>
            </w:r>
          </w:p>
          <w:p w14:paraId="3511D758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87F0F88" w14:textId="6CAADBF3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UTT/24/0812/NMA </w:t>
            </w:r>
            <w:r w:rsidR="00426BD0"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Non-Material</w:t>
            </w: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Amendment to UTT/23/1045/DFO - re-submitting a new energy statement to comply with Land East </w:t>
            </w:r>
            <w:proofErr w:type="gram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Of</w:t>
            </w:r>
            <w:proofErr w:type="gramEnd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London Road Great Chesterford Essex</w:t>
            </w:r>
          </w:p>
          <w:p w14:paraId="0D838F9A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Approve - 28th March 2024</w:t>
            </w:r>
          </w:p>
          <w:p w14:paraId="0B28CD75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5EB20F" w14:textId="1C957DB0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UTT/24/0208/DOC Application to discharge condition 16 (Biodiversity Enhancement Strategy) of UTT/20/2724/OP Land East </w:t>
            </w:r>
            <w:r w:rsidR="00E6197E"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of</w:t>
            </w: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London Road Great Chesterford Essex</w:t>
            </w:r>
          </w:p>
          <w:p w14:paraId="46E1B7E6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Discharge Conditions in Full - 5th April 2024</w:t>
            </w:r>
          </w:p>
          <w:p w14:paraId="5C58D336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6ABA498" w14:textId="629AE4F5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UTT/24/0387/HHF Demolish the existing garage and outhouse. Build an Annex with a room in the roof space.  Relocate the front door of the cottage to replace an existing window. July Cottage High Street Little Chesterford Essex CB10 1TS</w:t>
            </w:r>
          </w:p>
          <w:p w14:paraId="11D63D3A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Approve with Conditions - 5th April 2024</w:t>
            </w:r>
          </w:p>
          <w:p w14:paraId="62F7A406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C5EBC" w14:textId="27A43BE7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UTT/23/2988/FUL Proposed agricultural building Springwell Paddock Walden Road Little Chesterford Essex</w:t>
            </w:r>
          </w:p>
          <w:p w14:paraId="5FAB22FE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Refuse - 10th April 2024</w:t>
            </w:r>
          </w:p>
          <w:p w14:paraId="436A5C2A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25E94B1" w14:textId="77777777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UTT/24/0708/AG Agricultural storage building Springwell Stud Farm Walden Road Little Chesterford Saffron Walden Essex</w:t>
            </w:r>
          </w:p>
          <w:p w14:paraId="617B378B" w14:textId="77777777" w:rsidR="00CC5FDD" w:rsidRPr="00CC5FDD" w:rsidRDefault="00CC5FDD" w:rsidP="00424BD9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DECISION Deemed Refused - 11th April 2024</w:t>
            </w:r>
          </w:p>
          <w:p w14:paraId="4F0EC941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BA2D3" w14:textId="77777777" w:rsidR="00CC5FDD" w:rsidRPr="00CC5FDD" w:rsidRDefault="00CC5FDD" w:rsidP="00CC5FDD">
            <w:pPr>
              <w:widowControl/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Appeal Ref: APP/C1570/W/23/3323003 Land rear of </w:t>
            </w:r>
            <w:proofErr w:type="spell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Woodene</w:t>
            </w:r>
            <w:proofErr w:type="spellEnd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, High Street, Little Chesterford CB10 </w:t>
            </w:r>
            <w:proofErr w:type="gram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1TS</w:t>
            </w:r>
            <w:proofErr w:type="gramEnd"/>
          </w:p>
          <w:p w14:paraId="41B234D2" w14:textId="199DD918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The appeal is </w:t>
            </w:r>
            <w:r w:rsidR="00426BD0"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allowed,</w:t>
            </w:r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and permission is granted for a new detached dwelling at Land rear of </w:t>
            </w:r>
            <w:proofErr w:type="spellStart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Woodene</w:t>
            </w:r>
            <w:proofErr w:type="spellEnd"/>
            <w:r w:rsidRPr="00CC5FDD"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, High Street, Little Chesterford CB10 1TS, in accordance with the terms of the application, Ref UTT/22/3321/OP, dated 6 December 2022,</w:t>
            </w:r>
          </w:p>
          <w:p w14:paraId="6CA130A8" w14:textId="77777777" w:rsidR="00CC5FDD" w:rsidRPr="00CC5FDD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95A22" w14:textId="77777777" w:rsidR="00CC5FDD" w:rsidRPr="00995882" w:rsidRDefault="00CC5FDD" w:rsidP="00CC5FD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EF4FC9" w14:textId="72F42F85" w:rsidR="00B117EC" w:rsidRPr="00995882" w:rsidRDefault="00B117EC" w:rsidP="00CC5FD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424BD9">
        <w:trPr>
          <w:gridAfter w:val="1"/>
          <w:wAfter w:w="2122" w:type="dxa"/>
          <w:trHeight w:val="121"/>
        </w:trPr>
        <w:tc>
          <w:tcPr>
            <w:tcW w:w="828" w:type="dxa"/>
            <w:shd w:val="clear" w:color="auto" w:fill="auto"/>
          </w:tcPr>
          <w:p w14:paraId="0A115143" w14:textId="712B10C7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406" w:type="dxa"/>
            <w:shd w:val="clear" w:color="auto" w:fill="auto"/>
          </w:tcPr>
          <w:p w14:paraId="619882C0" w14:textId="116B3184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58526A1A" w14:textId="40706446" w:rsidR="009D6720" w:rsidRDefault="009D6720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confirm payment</w:t>
            </w:r>
            <w:r w:rsidR="0071654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FB0418" w14:textId="192CFA1C" w:rsidR="00B34F7D" w:rsidRDefault="007A6D3D" w:rsidP="009D6720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2024/2025 EALC Affiliation Fees </w:t>
            </w:r>
            <w:r w:rsidR="0049302F">
              <w:rPr>
                <w:rFonts w:ascii="Arial" w:hAnsi="Arial" w:cs="Arial"/>
                <w:sz w:val="20"/>
                <w:szCs w:val="20"/>
              </w:rPr>
              <w:t>£76.40</w:t>
            </w:r>
            <w:r w:rsidR="00F1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391CF1" w14:textId="77777777" w:rsidR="003B0BF2" w:rsidRPr="00381614" w:rsidRDefault="003B0BF2" w:rsidP="002C26D5">
            <w:pPr>
              <w:pStyle w:val="ListParagraph"/>
              <w:ind w:left="2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424BD9">
        <w:trPr>
          <w:gridAfter w:val="1"/>
          <w:wAfter w:w="2122" w:type="dxa"/>
          <w:trHeight w:val="1248"/>
        </w:trPr>
        <w:tc>
          <w:tcPr>
            <w:tcW w:w="828" w:type="dxa"/>
            <w:shd w:val="clear" w:color="auto" w:fill="auto"/>
          </w:tcPr>
          <w:p w14:paraId="5205C70F" w14:textId="67C4F320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701A" w14:textId="77777777" w:rsidR="00B34F7D" w:rsidRDefault="00B34F7D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36D03" w14:textId="77777777" w:rsidR="00424BD9" w:rsidRDefault="00424BD9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6C574D61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24BD9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lastRenderedPageBreak/>
              <w:t>Additional Matters</w:t>
            </w:r>
          </w:p>
          <w:p w14:paraId="662E53EE" w14:textId="77777777" w:rsidR="00D83757" w:rsidRPr="0057142E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F5EEBD" w14:textId="6D83C954" w:rsidR="00B667D1" w:rsidRPr="00B667D1" w:rsidRDefault="00426BD0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 raised</w:t>
            </w:r>
            <w:r w:rsidR="0049302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BCC7A4B" w14:textId="7C96D4D9" w:rsidR="00B667D1" w:rsidRPr="002C26D5" w:rsidRDefault="00B667D1" w:rsidP="002C26D5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363BF608" w:rsidR="003B0BF2" w:rsidRPr="00381614" w:rsidRDefault="00502612" w:rsidP="000356D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</w:t>
            </w:r>
            <w:r w:rsidR="00933283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</w:t>
            </w:r>
            <w:r w:rsidR="009332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AGM </w:t>
            </w: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807472">
              <w:rPr>
                <w:rFonts w:ascii="Arial" w:hAnsi="Arial" w:cs="Arial"/>
                <w:bCs/>
                <w:sz w:val="20"/>
                <w:szCs w:val="20"/>
              </w:rPr>
              <w:t>July</w:t>
            </w:r>
            <w:r w:rsidR="000356D6">
              <w:rPr>
                <w:rFonts w:ascii="Arial" w:hAnsi="Arial" w:cs="Arial"/>
                <w:bCs/>
                <w:sz w:val="20"/>
                <w:szCs w:val="20"/>
              </w:rPr>
              <w:t xml:space="preserve"> 11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0356D6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502612" w:rsidRPr="003C6AD7" w14:paraId="0C7E48E9" w14:textId="77777777" w:rsidTr="00424BD9">
        <w:trPr>
          <w:gridAfter w:val="1"/>
          <w:wAfter w:w="2122" w:type="dxa"/>
          <w:trHeight w:val="189"/>
        </w:trPr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9588" w14:textId="77777777" w:rsidR="003713CD" w:rsidRDefault="003713CD" w:rsidP="000726AC">
      <w:pPr>
        <w:rPr>
          <w:rFonts w:hint="eastAsia"/>
        </w:rPr>
      </w:pPr>
      <w:r>
        <w:separator/>
      </w:r>
    </w:p>
  </w:endnote>
  <w:endnote w:type="continuationSeparator" w:id="0">
    <w:p w14:paraId="07457EEA" w14:textId="77777777" w:rsidR="003713CD" w:rsidRDefault="003713CD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FCE69" w14:textId="77777777" w:rsidR="003713CD" w:rsidRDefault="003713CD" w:rsidP="000726AC">
      <w:pPr>
        <w:rPr>
          <w:rFonts w:hint="eastAsia"/>
        </w:rPr>
      </w:pPr>
      <w:r>
        <w:separator/>
      </w:r>
    </w:p>
  </w:footnote>
  <w:footnote w:type="continuationSeparator" w:id="0">
    <w:p w14:paraId="723E89F1" w14:textId="77777777" w:rsidR="003713CD" w:rsidRDefault="003713CD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EC9"/>
    <w:multiLevelType w:val="hybridMultilevel"/>
    <w:tmpl w:val="086A1F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69C3380B"/>
    <w:multiLevelType w:val="hybridMultilevel"/>
    <w:tmpl w:val="8FD2F7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2"/>
  </w:num>
  <w:num w:numId="2" w16cid:durableId="448813914">
    <w:abstractNumId w:val="28"/>
  </w:num>
  <w:num w:numId="3" w16cid:durableId="530457630">
    <w:abstractNumId w:val="11"/>
  </w:num>
  <w:num w:numId="4" w16cid:durableId="450055100">
    <w:abstractNumId w:val="24"/>
  </w:num>
  <w:num w:numId="5" w16cid:durableId="1564831715">
    <w:abstractNumId w:val="22"/>
  </w:num>
  <w:num w:numId="6" w16cid:durableId="769279121">
    <w:abstractNumId w:val="16"/>
  </w:num>
  <w:num w:numId="7" w16cid:durableId="1802917241">
    <w:abstractNumId w:val="8"/>
  </w:num>
  <w:num w:numId="8" w16cid:durableId="464587212">
    <w:abstractNumId w:val="10"/>
  </w:num>
  <w:num w:numId="9" w16cid:durableId="1066149944">
    <w:abstractNumId w:val="25"/>
  </w:num>
  <w:num w:numId="10" w16cid:durableId="1312366350">
    <w:abstractNumId w:val="26"/>
  </w:num>
  <w:num w:numId="11" w16cid:durableId="966930761">
    <w:abstractNumId w:val="31"/>
  </w:num>
  <w:num w:numId="12" w16cid:durableId="534923550">
    <w:abstractNumId w:val="1"/>
  </w:num>
  <w:num w:numId="13" w16cid:durableId="9840007">
    <w:abstractNumId w:val="21"/>
  </w:num>
  <w:num w:numId="14" w16cid:durableId="1004434911">
    <w:abstractNumId w:val="20"/>
  </w:num>
  <w:num w:numId="15" w16cid:durableId="2128699204">
    <w:abstractNumId w:val="30"/>
  </w:num>
  <w:num w:numId="16" w16cid:durableId="454176204">
    <w:abstractNumId w:val="17"/>
  </w:num>
  <w:num w:numId="17" w16cid:durableId="741682656">
    <w:abstractNumId w:val="9"/>
  </w:num>
  <w:num w:numId="18" w16cid:durableId="715081483">
    <w:abstractNumId w:val="15"/>
  </w:num>
  <w:num w:numId="19" w16cid:durableId="1401249253">
    <w:abstractNumId w:val="7"/>
  </w:num>
  <w:num w:numId="20" w16cid:durableId="303504644">
    <w:abstractNumId w:val="4"/>
  </w:num>
  <w:num w:numId="21" w16cid:durableId="434715535">
    <w:abstractNumId w:val="12"/>
  </w:num>
  <w:num w:numId="22" w16cid:durableId="1619071210">
    <w:abstractNumId w:val="6"/>
  </w:num>
  <w:num w:numId="23" w16cid:durableId="1512914060">
    <w:abstractNumId w:val="29"/>
  </w:num>
  <w:num w:numId="24" w16cid:durableId="68773456">
    <w:abstractNumId w:val="5"/>
  </w:num>
  <w:num w:numId="25" w16cid:durableId="633869037">
    <w:abstractNumId w:val="13"/>
  </w:num>
  <w:num w:numId="26" w16cid:durableId="1928688007">
    <w:abstractNumId w:val="3"/>
  </w:num>
  <w:num w:numId="27" w16cid:durableId="1999766784">
    <w:abstractNumId w:val="18"/>
  </w:num>
  <w:num w:numId="28" w16cid:durableId="78255498">
    <w:abstractNumId w:val="19"/>
  </w:num>
  <w:num w:numId="29" w16cid:durableId="519245250">
    <w:abstractNumId w:val="14"/>
  </w:num>
  <w:num w:numId="30" w16cid:durableId="1967002346">
    <w:abstractNumId w:val="23"/>
  </w:num>
  <w:num w:numId="31" w16cid:durableId="109518368">
    <w:abstractNumId w:val="27"/>
  </w:num>
  <w:num w:numId="32" w16cid:durableId="4138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56D6"/>
    <w:rsid w:val="000366B1"/>
    <w:rsid w:val="000551BC"/>
    <w:rsid w:val="000602E3"/>
    <w:rsid w:val="00061D21"/>
    <w:rsid w:val="000726AC"/>
    <w:rsid w:val="00077870"/>
    <w:rsid w:val="00080F21"/>
    <w:rsid w:val="000A0498"/>
    <w:rsid w:val="000B0DAA"/>
    <w:rsid w:val="000B0E51"/>
    <w:rsid w:val="000D64DC"/>
    <w:rsid w:val="000E6CDD"/>
    <w:rsid w:val="00116BBF"/>
    <w:rsid w:val="00131934"/>
    <w:rsid w:val="0014016D"/>
    <w:rsid w:val="00144BBA"/>
    <w:rsid w:val="0015279F"/>
    <w:rsid w:val="001550A8"/>
    <w:rsid w:val="00165962"/>
    <w:rsid w:val="00166512"/>
    <w:rsid w:val="00185AAD"/>
    <w:rsid w:val="001A636E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46D55"/>
    <w:rsid w:val="00251970"/>
    <w:rsid w:val="00254D0C"/>
    <w:rsid w:val="002830C2"/>
    <w:rsid w:val="00283943"/>
    <w:rsid w:val="0029760F"/>
    <w:rsid w:val="002C26D5"/>
    <w:rsid w:val="002D06DD"/>
    <w:rsid w:val="002E1005"/>
    <w:rsid w:val="002E14EF"/>
    <w:rsid w:val="002E39F7"/>
    <w:rsid w:val="002F4CDD"/>
    <w:rsid w:val="002F747E"/>
    <w:rsid w:val="0032781C"/>
    <w:rsid w:val="00336CD3"/>
    <w:rsid w:val="00344B4D"/>
    <w:rsid w:val="00345EE9"/>
    <w:rsid w:val="00351375"/>
    <w:rsid w:val="0035285C"/>
    <w:rsid w:val="00355F56"/>
    <w:rsid w:val="003713CD"/>
    <w:rsid w:val="003718FB"/>
    <w:rsid w:val="003803DF"/>
    <w:rsid w:val="0038064C"/>
    <w:rsid w:val="00381614"/>
    <w:rsid w:val="00381680"/>
    <w:rsid w:val="003A155D"/>
    <w:rsid w:val="003A28F1"/>
    <w:rsid w:val="003B04C5"/>
    <w:rsid w:val="003B0BF2"/>
    <w:rsid w:val="003B360A"/>
    <w:rsid w:val="003B7C90"/>
    <w:rsid w:val="003C0211"/>
    <w:rsid w:val="003C0559"/>
    <w:rsid w:val="003C7463"/>
    <w:rsid w:val="003D1052"/>
    <w:rsid w:val="003D193B"/>
    <w:rsid w:val="003E5822"/>
    <w:rsid w:val="004049F3"/>
    <w:rsid w:val="00422674"/>
    <w:rsid w:val="00424BD9"/>
    <w:rsid w:val="00426BD0"/>
    <w:rsid w:val="0043458D"/>
    <w:rsid w:val="00440181"/>
    <w:rsid w:val="00454363"/>
    <w:rsid w:val="00454F95"/>
    <w:rsid w:val="00460A2B"/>
    <w:rsid w:val="00463F51"/>
    <w:rsid w:val="00465CDA"/>
    <w:rsid w:val="00473395"/>
    <w:rsid w:val="00473A1C"/>
    <w:rsid w:val="00482335"/>
    <w:rsid w:val="00483DA6"/>
    <w:rsid w:val="0049302F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51903"/>
    <w:rsid w:val="0055395D"/>
    <w:rsid w:val="0057142E"/>
    <w:rsid w:val="00576612"/>
    <w:rsid w:val="00592E68"/>
    <w:rsid w:val="005A2445"/>
    <w:rsid w:val="005B22D9"/>
    <w:rsid w:val="005C6497"/>
    <w:rsid w:val="005D520D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A1C73"/>
    <w:rsid w:val="006B5154"/>
    <w:rsid w:val="006B533E"/>
    <w:rsid w:val="006C2155"/>
    <w:rsid w:val="006C4150"/>
    <w:rsid w:val="006C6C9C"/>
    <w:rsid w:val="006F75B0"/>
    <w:rsid w:val="0071654E"/>
    <w:rsid w:val="00734A62"/>
    <w:rsid w:val="00753085"/>
    <w:rsid w:val="00767694"/>
    <w:rsid w:val="007915E2"/>
    <w:rsid w:val="0079733C"/>
    <w:rsid w:val="007A6D3D"/>
    <w:rsid w:val="007A7F94"/>
    <w:rsid w:val="007B1598"/>
    <w:rsid w:val="007B2986"/>
    <w:rsid w:val="007D36A2"/>
    <w:rsid w:val="007F05FB"/>
    <w:rsid w:val="007F55AC"/>
    <w:rsid w:val="007F667C"/>
    <w:rsid w:val="00807472"/>
    <w:rsid w:val="00816978"/>
    <w:rsid w:val="00824EE9"/>
    <w:rsid w:val="00846555"/>
    <w:rsid w:val="00847FE7"/>
    <w:rsid w:val="008625D7"/>
    <w:rsid w:val="00867BC2"/>
    <w:rsid w:val="00872891"/>
    <w:rsid w:val="0088079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33283"/>
    <w:rsid w:val="00935490"/>
    <w:rsid w:val="009428F6"/>
    <w:rsid w:val="009511B4"/>
    <w:rsid w:val="00951ED6"/>
    <w:rsid w:val="00953224"/>
    <w:rsid w:val="009539CD"/>
    <w:rsid w:val="00964365"/>
    <w:rsid w:val="00973415"/>
    <w:rsid w:val="00980E1A"/>
    <w:rsid w:val="00982B51"/>
    <w:rsid w:val="009856E3"/>
    <w:rsid w:val="0099356B"/>
    <w:rsid w:val="009943C9"/>
    <w:rsid w:val="00995882"/>
    <w:rsid w:val="009A03CA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789F"/>
    <w:rsid w:val="00B2015E"/>
    <w:rsid w:val="00B34F7D"/>
    <w:rsid w:val="00B3609E"/>
    <w:rsid w:val="00B61918"/>
    <w:rsid w:val="00B667D1"/>
    <w:rsid w:val="00B80314"/>
    <w:rsid w:val="00B870F4"/>
    <w:rsid w:val="00B918AA"/>
    <w:rsid w:val="00B9473C"/>
    <w:rsid w:val="00BA0B5F"/>
    <w:rsid w:val="00BA3F13"/>
    <w:rsid w:val="00BC6F58"/>
    <w:rsid w:val="00BC7187"/>
    <w:rsid w:val="00BF002B"/>
    <w:rsid w:val="00C05717"/>
    <w:rsid w:val="00C32745"/>
    <w:rsid w:val="00C37E78"/>
    <w:rsid w:val="00C4700E"/>
    <w:rsid w:val="00C6273C"/>
    <w:rsid w:val="00C77D28"/>
    <w:rsid w:val="00C80B93"/>
    <w:rsid w:val="00C87612"/>
    <w:rsid w:val="00CA7606"/>
    <w:rsid w:val="00CC5FDD"/>
    <w:rsid w:val="00CE39DD"/>
    <w:rsid w:val="00D0402B"/>
    <w:rsid w:val="00D0402C"/>
    <w:rsid w:val="00D1517A"/>
    <w:rsid w:val="00D24F20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6197E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51A8"/>
    <w:rsid w:val="00F5188F"/>
    <w:rsid w:val="00F722C1"/>
    <w:rsid w:val="00F82D78"/>
    <w:rsid w:val="00F8389A"/>
    <w:rsid w:val="00FB096A"/>
    <w:rsid w:val="00FB3D97"/>
    <w:rsid w:val="00FB7081"/>
    <w:rsid w:val="00FE3D1E"/>
    <w:rsid w:val="00FF049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cp:lastPrinted>2023-11-03T13:45:00Z</cp:lastPrinted>
  <dcterms:created xsi:type="dcterms:W3CDTF">2024-05-01T20:19:00Z</dcterms:created>
  <dcterms:modified xsi:type="dcterms:W3CDTF">2024-05-01T20:19:00Z</dcterms:modified>
</cp:coreProperties>
</file>