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The Coming of the Novacene: AI in Perspective</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A note before I start. This is such a large area that I will not be able to cover much of it. I have reams of notes which I have been unable to fit in. I will concentrate on the path of AI to the, so called, singularity, where AI becomes more intelligent than we humans. In particular, I will not be dealing with the problems with AI.</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James Lovelock, in his book, Novacene, suggests we are entering a new geological age to follow the Anthropocene, which started in 1712, when Thomas Newcoman invented a better steam engine, and which was defined by the ways in which humans had attained the ability to transform the world on a massive scale. So, what is the characteristic of this new age? It is, Lovelock says, when our technology moves beyond our control, generating intelligences far superior and much faster than our own. He sees this as the next step in evolution. We humans had to come first as nature, on its own, could not create electronic life. This seems to me to be an eminently reasonable suggestion, and I will explain why.</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When Newcoman invented his atmospheric heat pump it would not have been taken up so avidly if it had not been economically worthwhile: it brought wealth because these new artificial workers could produce far more than humans and so were cheaper in the long run. World progress seems to depend on taking work away from humans. Washing machines and driers replaced the dolly tubs and mangles, for example, taking away most of the physical work of washing. In the Novacene, electronic devices will take away most of the mental work.</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Why is this so? Well, computers are increasingly able to perform tasks we do. The first electronic computers performed arithmetic, famously, for example, the breaking of the German codes in World War two.  In 1951, J Lyons, a then famous catering and food producing company, produced the LEO (Lyons Electronic Office) computer, the first business orientated electronic computer in the world. Its first application was costing the ingredients for their bread and cakes. But it was soon to expand into payroll, inventory and so on. Modern computers, using AI, can now do most of the things we can do mentally.</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And computers are much faster too. The maximum transition rate of a biological neural system is 30 cm per millisecond. For an electronic system it is 30 cm per nanosecond. A million times as fast.  A modern desktop computer can perform up to a hundred billion operations per second; it would take a human around 3,700 years to do what such a computer could do in one second. The biggest difference is in the relative speeds at which communication can take place. Humans can communicate at around 2,600 bits of information per minute. Computers can achieve 60 billion bits per minute and they have the equivalent of telepathy; they can share this information by wireless. This also means they have immortality, as anything one computer can do can immediately be shared with other Computers. Like Newcomen’s engine, which did physical work faster, and more cheaply, than humans, and so replaced them, so electronic machines, which do mental work phenomenally faster, and more cheaply, than humans, will replace them.</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The history of the idea of thinking machines goes back millennia. Golem-like figures abound. But it was not until the advent of computers that there was any real possibility of implementation. So, I’ll begin with Alan Turing. He was the father of both computers and what was later termed Artificial Intelligence (AI). In 1955, John McCarthy held a workshop at Dartmouth on “artificial intelligence” which is the first use of the expression, and how it came into popular usage. It was an unfortunate choice of wording. ‘Artificial’ somehow gives the impression of being less than ‘real’ intelligence. Nor can computer intelligence be properly equated with that of humans; it is actually somewhat different. Computers are vastly faster than our brains and it is this that means they can become better problem solvers.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In 1936, while still a student at Cambridge, Turing solved the decision problem in mathematics, set by Hilbert in 1928. He had asked if there are mathematical questions which cannot be answered by simply following a set of rules. Turing’s answer was yes. In finding this answer, he had to define what exactly a systematic computational procedure is. In doing so, he invented the idea of a Turing Machine, working on binary, which, with the later work of John Von Neuman, led to the digital computer.</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In the 1950s, there was a great deal of debate as to whether or not computers could be made to think. In 1950, Turing published a paper in the journal, Mind, entitled ‘Computing Machinery and Intelligence’, in which he proposed what we now call the Turing test. Essentially, it says that, if, in a blind conversation with an entity, we cannot tell whether it is human or not, then we could conclude that whatever was on the other end could think. The genius of this test is that it does not matter whether the subject is aware or not. It is purely the behaviour that counts.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In the 1950s and since, there have been two computer paradigms for intelligence. The symbolic approach depends on reasoning and logic, using rules to manipulate symbolic expressions, trying to model the mind and its use of language. Learning could come later.</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From the early 1950s to the 1980s. the preponderance of AI research was of this type. It generally concentrated on a single aspect, e.g. language translation. In the 1950s, Arthur Samuel wrote a program which learned to play checkers. This was one of the first AI systems to learn. Samuels called it machine learning, a term still used today. He developed it to the point it could defeat expert players.</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Starting in the 1970s, and proliferating in the 1980s, expert systems were widely used. An expert system is a </w:t>
      </w:r>
      <w:hyperlink r:id="rId6">
        <w:r w:rsidDel="00000000" w:rsidR="00000000" w:rsidRPr="00000000">
          <w:rPr>
            <w:sz w:val="24"/>
            <w:szCs w:val="24"/>
            <w:rtl w:val="0"/>
          </w:rPr>
          <w:t xml:space="preserve">computer program</w:t>
        </w:r>
      </w:hyperlink>
      <w:r w:rsidDel="00000000" w:rsidR="00000000" w:rsidRPr="00000000">
        <w:rPr>
          <w:sz w:val="24"/>
          <w:szCs w:val="24"/>
          <w:rtl w:val="0"/>
        </w:rPr>
        <w:t xml:space="preserve"> that uses artificial intelligence technologies to simulate the judgment and behavior of a human or an organization that has expertise and experience in a particular field.  The concept was developed in the mid-1960s by Edward Feigenbaum, a computer science professor at Stanford University. One of the first expert systems, in 1972, was MYCIN, an AI which supported the management of patients who had infections.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There was an increasing use of formal logic in AI. But problems became evident by the late 1980s. Symbolic programming had many shortcomings. There were often cases where the logic worked for most of the time, but failed occasionally. For example, birds can fly; penguins are birds; penguins can fly. Another problem such systems had was the ‘complexity ceiling’. A single rule could fail, but in only one way, two could fail in three ways, while 100 could fail in 10</w:t>
      </w:r>
      <w:r w:rsidDel="00000000" w:rsidR="00000000" w:rsidRPr="00000000">
        <w:rPr>
          <w:sz w:val="24"/>
          <w:szCs w:val="24"/>
          <w:vertAlign w:val="superscript"/>
          <w:rtl w:val="0"/>
        </w:rPr>
        <w:t xml:space="preserve">1,000,000 </w:t>
      </w:r>
      <w:r w:rsidDel="00000000" w:rsidR="00000000" w:rsidRPr="00000000">
        <w:rPr>
          <w:sz w:val="24"/>
          <w:szCs w:val="24"/>
          <w:rtl w:val="0"/>
        </w:rPr>
        <w:t xml:space="preserve">ways.</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In the mid-1970s, funding for AI dried up. One of the reasons was lack of sufficient computer power.  In those days, computers were relatively slow, 10</w:t>
      </w:r>
      <w:r w:rsidDel="00000000" w:rsidR="00000000" w:rsidRPr="00000000">
        <w:rPr>
          <w:sz w:val="24"/>
          <w:szCs w:val="24"/>
          <w:vertAlign w:val="superscript"/>
          <w:rtl w:val="0"/>
        </w:rPr>
        <w:t xml:space="preserve">5 </w:t>
      </w:r>
      <w:r w:rsidDel="00000000" w:rsidR="00000000" w:rsidRPr="00000000">
        <w:rPr>
          <w:sz w:val="24"/>
          <w:szCs w:val="24"/>
          <w:rtl w:val="0"/>
        </w:rPr>
        <w:t xml:space="preserve">operations per second and now more than 10</w:t>
      </w:r>
      <w:r w:rsidDel="00000000" w:rsidR="00000000" w:rsidRPr="00000000">
        <w:rPr>
          <w:sz w:val="24"/>
          <w:szCs w:val="24"/>
          <w:vertAlign w:val="superscript"/>
          <w:rtl w:val="0"/>
        </w:rPr>
        <w:t xml:space="preserve">18</w:t>
      </w:r>
      <w:r w:rsidDel="00000000" w:rsidR="00000000" w:rsidRPr="00000000">
        <w:rPr>
          <w:sz w:val="24"/>
          <w:szCs w:val="24"/>
          <w:rtl w:val="0"/>
        </w:rPr>
        <w:t xml:space="preserve">.  Another was that the results were not living up to the hype. And the limitations of symbolic AI had become evident. Governments and big corporations lost interest and funding dried up. Nevertheless, some research into this area continued.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The second paradigm is connectionism, the biologically inspired approach, which posits that the essence of intelligence is learning the strength of the connections in a neural network. Reasoning can wait. Understanding how learning works must come first.</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Connectionism had a shaky start. The idea of such nets was first proposed, in 1944, by Warren McCullough and Walter Pitts, who were cognitive scientists. Their idea was that a human brain could be thought of as a computing device. Neural networks on computers need to be trained with, preferably, vast amounts of data. The first trainable one was the Perceptron, devised by Frank Rosenblatt in 1957. It was a very small one, designed to distinguish between, for example, circles and squares. Perceptrons were an active area of research until 1959, when Marvin Minsky and Seymour Papert published a book which demonstrated that executing fairly common computations on Perceptrons would be impractically time consuming. This book had a chilling effect on research into neural nets.</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By the 1980s researchers had developed algorithms for dealing with neural nets in a more efficient way, removing many of the limitations identified by Minsky and Papert. The field then enjoyed a renaissance. It was not out of the woods totally however. The design of then computers for AI had seriously limiting effects. It's saviour was the Graphic processing unit (GPU). Used in gaming computers from the early 1990s, it was designed to work with large amounts of data in parallel. So, it was ideally suited to AI and was taken up by AI researchers at the end of that decade. This together with Parallel distributed processing (PDP), a mathematical model for neural nets so operations could be carried out in parallel, and advances in computer power, encouraged research in connectionism.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bookmarkStart w:colFirst="0" w:colLast="0" w:name="_gjdgxs" w:id="0"/>
      <w:bookmarkEnd w:id="0"/>
      <w:r w:rsidDel="00000000" w:rsidR="00000000" w:rsidRPr="00000000">
        <w:rPr>
          <w:sz w:val="24"/>
          <w:szCs w:val="24"/>
          <w:rtl w:val="0"/>
        </w:rPr>
        <w:t xml:space="preserve">However, critics of it were still to be found. Geoffrey Hinton, dubbed the godfather of AI and who won this year’s Nobel prize for physics, in a talk to Oxford University entitled “Will Digital Intelligence Replace Biological Intelligence?”, given in February of this year, tells how a statistician told him that he regarded a big net as having a hundred parameters (the variables that the model learns during training) and that the idea of a million parameters was just stupid. Hinton points out that they are now doing a trillion.</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Nowadays, advanced AI is largely implemented using neural nets. And when we talk of AI now, we generally mean this type. The nodes (neurons) are arranged in layers divided into three types. Input and output with layers of intermediate or hidden nodes in-between. The input nodes might, for example represent the intensity of pixels in an image. The important point is they must be numbers, as the processing will be entirely mathematical. The output nodes would then be the classes of objects in the image, for example dog or cat. The inputs could have been of many other types, the codes for the letters and other marks in a text or the frequency and amplitudes of sounds, for example, with corresponding outputs. </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The intermediate nodes learn to detect features that are relevant to finding the correct outputs. Hinton, in his oxford lecture, gives the example of detecting the image of a bird. You could start with a layer of feature detectors looking for little bits of edge in an image. Then you may have a layer of nodes looking for combinations of edges that meet at a fine angle, what might be a beak, or some edges forming a little circle. And then you might have a layer of nodes that detect things like a circle and two edges meeting, that look like a beak in the right special relationship, so might be the head of a bird. Finally, you might have an output neuron that says, if I find the head of a bird, the foot of a bird and the wing of a bird, it’s probably a bird.</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Each node has weights attached to its inputs. A node becomes active when the sum of these weights exceed a given value. Initially, these are given random values. These values are changed during training. It used to be that they were changed by the evolving mutation method.  These values were fiddled with till you get the required results. While it is suitable for natural evolution to work that way, because the process that takes you from genotype to phenotype is full of random external events, for neural nets this is crazy, except in very simple ones like the Perceptron. Because we have a model of what is going on in the neural net, instead of measuring how changing a weight would affect the output, the effect can be calculated. </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This involves the use of a vector being associated with each node and doing matrix multiplications on these vectors. These can now be as much as a thousand in size. A technique called backpropagation (short for backward propagation) is used to correct the weights.  A loss function measures the difference between the desired output for a given input and the network’s actual output, named the loss. A mathematical technique, called the chain rule, is then used to estimate how each node contributed to the loss. Backpropagation then changes the weights in the network to reduce that loss. This method is more efficient than the mutation one by a factor equal to the number of weights in the network. If you have a trillion weights, then this method is a trillion times as effective.</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This means either the trainer has to have some way of measuring what output we want or the AI itself can have it built in, like, for example, the later versions of AlphaGo, which trained themselves. Difficulties arise with outputs like poems and art, where some proxy method, such as a panel of judges, need to be set up. </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Training advanced AI involves the use of massive amounts of training data. GPT-4 was trained on around ten trillion words. Machine learning can be supervised, that is the inputs are labelled, e.g.  as dog, and feedback is supplied to modify the AI’s conclusions. Or it can be unsupervised, which is driven by the AI finding co-occurring features with the expectation they co-occur in future. This type of learning can be used to find new knowledge. For example, in January of this year, Microsoft announced that one of its AIs had discovered a replacement material for use in batteries, a type of mixed metal chloride, which drastically cuts down the amount of lithium in them. </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Large language models (LLMs) today, turn words into features and make these features interact. Older models had to have these features input. But now they are discovered by the AI itself from the vast amount of training data. These features are then held in large vectors, where words of similar meaning are listed together. Claude, an LLM from Anthropic, explained this to me itself. </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Claude: “..different dimensions capture various semantic aspects of the word based on how it is used in the training data……So while I understand concepts like [+male} as we discuss them, I don’t actually use such explicit features internally. My understanding of words comes from statistical patterns in training data rather than hand-coded semantic features. Would you like me to explain more about how word meanings are actually represented in modern LLMs?”</w:t>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Me: “Yes please.”</w:t>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Claude: “…. modern LLMs like myself represent words as vectors in a high-dimensional space – imagine each word as a point in space with hundreds or even thousands of dimensions. For example, the word “bachelor” might be represented by a vector where:</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*Dimension 47 might have a high value that correlates with “maleness” …..</w:t>
      </w:r>
    </w:p>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*Dimension 182 might encode something about marital status.</w:t>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*Dimension 305 might capture something about age or adulthood.</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But crucially, these dimensions are not manually defined or labelled. They emerge during training as the model learns to predict words in context. Words with similar meanings end up with similar vectors – so “bachelor” and “unmarried” might be close together in this space, while “married” would be further away.</w:t>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The model learns these representations by seeing patterns like:</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 He remained a bachelor until age 40.”</w:t>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 The bachelor lived alone in his apartment.”</w:t>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 She met several eligible bachelors at the party.”</w:t>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Note its use of the terms “I”, “My understanding”, “me” and “myself” and so on.</w:t>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sz w:val="24"/>
          <w:szCs w:val="24"/>
        </w:rPr>
      </w:pPr>
      <w:r w:rsidDel="00000000" w:rsidR="00000000" w:rsidRPr="00000000">
        <w:rPr>
          <w:sz w:val="24"/>
          <w:szCs w:val="24"/>
          <w:rtl w:val="0"/>
        </w:rPr>
        <w:t xml:space="preserve">There was one problem which used to make researches shy of connectionism, and that was that such AI are vary opaque, it is difficult to figure out what is going on inside them. This problem is now being addressed, for example in Claude. One problem that won’t go away is that of AI hallucinating, that is producing incorrect output. But, as Hinton points out, we humans do the same. Our memories are not copied from our brain, but are regenerated and we speak untruths which we believe to be true. For example, John Dean’s testimony in the Watergate trial contained many factual errors. These came to light when the tapes were discovered. However, the gist was correct. Hinton says that all this shows that AI really does understand, because the model being used is the best one for humans too.</w:t>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Generative Ais can now perform a wide range of tasks. They can write poems, tell jokes – and explain them. Here’s one from Claude. </w:t>
      </w:r>
    </w:p>
    <w:p w:rsidR="00000000" w:rsidDel="00000000" w:rsidP="00000000" w:rsidRDefault="00000000" w:rsidRPr="00000000" w14:paraId="00000044">
      <w:pPr>
        <w:jc w:val="both"/>
        <w:rPr>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“Rene Descartes walks into a bar. The barman asks, “Would you like a drink?” Descartes replies, “I think not”, and promptly disappears.</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This joke plays on Descartes famous philosophical statement, “I think, therefore I am (Cogito ergo sum). The punchline suggests that if Descartes stops thinking, he ceases to exist.”</w:t>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A good joke in a way, Claude obviously gets the idea of humour. But it is rather spoiled by the fact that it is extremely unlikely that anyone walking into a pub would say no to a drink. After all, that is what pubs are for. This illustrates a current problem with Ais, they do not yet comprehend the subtleties of human life. But training data keeps pouring in, so, perhaps in the end, they will.</w:t>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Open AI produced DALL-E, which could generate compound images that were not in its training because they had never existed before. For example, it was asked to produce “an illustration of a baby daikon – a white radish apparently - in a tutu walking a dog”, which it did. AI can also give titles to pictures. The last thing I’ll mention that AI can do is that it can write programs. For the singularity, this is very relevant.</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But what about the singularity, when AI’s intelligence exceeds ours. Margaret Boden, in her book, “AI: its nature and future”, treats this matter very cogently. Most of the following material is taken from chapter six of this book. My thanks to her then. Suppose that a future AI system displays an intelligence equal to, or exceeding, that of a human. Would it have real intelligence, real understanding? Would it be conscious? Without consciousness, could it have any of those other properties? These are philosophical questions.</w:t>
      </w:r>
    </w:p>
    <w:p w:rsidR="00000000" w:rsidDel="00000000" w:rsidP="00000000" w:rsidRDefault="00000000" w:rsidRPr="00000000" w14:paraId="0000004D">
      <w:pPr>
        <w:jc w:val="both"/>
        <w:rPr>
          <w:sz w:val="24"/>
          <w:szCs w:val="24"/>
        </w:rPr>
      </w:pPr>
      <w:r w:rsidDel="00000000" w:rsidR="00000000" w:rsidRPr="00000000">
        <w:rPr>
          <w:rtl w:val="0"/>
        </w:rPr>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Most people would intuitively reply, “Obviously not”, to all of these. Things aren’t so straightforward though. There are no unchallengeable answers to these questions. Only if these concepts were satisfactorily understood could we be confident of our reply.</w:t>
      </w:r>
    </w:p>
    <w:p w:rsidR="00000000" w:rsidDel="00000000" w:rsidP="00000000" w:rsidRDefault="00000000" w:rsidRPr="00000000" w14:paraId="0000004F">
      <w:pPr>
        <w:jc w:val="both"/>
        <w:rPr>
          <w:sz w:val="24"/>
          <w:szCs w:val="24"/>
        </w:rPr>
      </w:pPr>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Some might say it doesn’t matter whether or not these answers are no or yes, it is what the AI does that is important. However, these answers could affect how we relate to the AIs. These types of questions lead to the two forms of AI. Strong AI: the program actually understands, and weak AI: the program simulates understanding. As we saw earlier, Geoffrey Hinton comes down firmly on the side of the former. He also said that he believed the singularity could happen. These beliefs were based on the way large AI worked today.</w:t>
      </w:r>
    </w:p>
    <w:p w:rsidR="00000000" w:rsidDel="00000000" w:rsidP="00000000" w:rsidRDefault="00000000" w:rsidRPr="00000000" w14:paraId="00000051">
      <w:pPr>
        <w:jc w:val="both"/>
        <w:rPr>
          <w:sz w:val="24"/>
          <w:szCs w:val="24"/>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sz w:val="24"/>
          <w:szCs w:val="24"/>
          <w:rtl w:val="0"/>
        </w:rPr>
        <w:t xml:space="preserve">Philosophers, though, objected to the idea of strong AI. They said that identity of behaviour does not imply identity of composition. Human intelligence requires consciousness, so the Turing test could be passed by a zombie. They also queried whether even weak AI could deal with certain situations. Steven Pinker gave the example of this conversation</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Bob. “I’m leaving you.”</w:t>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Alice. “Who is she?”</w:t>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AI could only even give the impression of understanding if it had the background to be able to see that ‘she’ refers to the other woman that Alice believes Bob is leaving her for.</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The word ‘consciousness’ has two forms. One is it is functional, that is such things as asleep/awake, in/out of attention, reportable/non-reportable, self-reflexive/unexamined and so on. The other is it is phenomenal, that is basically qualia. While some philosophers would allow that AI could posses functional consciouness, most deny that it could experience qualia. </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Very few philosophers claim to understand phenomenal consciousness – and those that do are believed by almost nobody else. Jerry Fodor believes “nobody has the slightest idea how anything material could be conscious”. While Colin McGinn has even argued that humans are constitutionally incapable of understanding the causal link between brain and qualia, much as dogs cannot understand arithmetic.</w:t>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jc w:val="both"/>
        <w:rPr>
          <w:sz w:val="24"/>
          <w:szCs w:val="24"/>
        </w:rPr>
      </w:pPr>
      <w:r w:rsidDel="00000000" w:rsidR="00000000" w:rsidRPr="00000000">
        <w:rPr>
          <w:sz w:val="24"/>
          <w:szCs w:val="24"/>
          <w:rtl w:val="0"/>
        </w:rPr>
        <w:t xml:space="preserve">An AI with human level functional consciousness would be aware of different things at different times, deliberate, generate creative ideas and even deliberately evaluate them. Current AIs can do these things now. Very few AI researchers claim their system has phenomenal consciousness too, on the grounds that it bases discriminations on perceptual input. Whether this does imply visual experience is debatable. </w:t>
      </w:r>
    </w:p>
    <w:p w:rsidR="00000000" w:rsidDel="00000000" w:rsidP="00000000" w:rsidRDefault="00000000" w:rsidRPr="00000000" w14:paraId="0000005C">
      <w:pPr>
        <w:jc w:val="both"/>
        <w:rPr>
          <w:sz w:val="24"/>
          <w:szCs w:val="24"/>
        </w:rPr>
      </w:pP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Research into machine consciousness has taken, and is taking place. In 2011, Stan Franklin’s group released LIDA (Learning Intelligent Distribution Agent) for the US Navy. It was based on Bernard Baar’s Neuropsychological global workspace theory (GWT) of consciousness. GWT sees the brain as a distributed system in which a host of specialised sub-systems, working in parallel, compete for access to working memory. Items appear there sequentially (the stream of consciousness), but are broadcast to all cortical areas. If a broadcast item, derived from a sense organ or otherwise, triggers a response from a certain area, it may be strong enough to win the competition for attention, which actively controls access to consciousness. The contents of attention, in turn, adapt the enduring contexts by causing learning of various types. </w:t>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These contexts, when broadcast, guide the selection of the next action. Baar and Franklin claim this system can explain psychology’s long-disputed binding problem. This asks how several inputs, from different senses, in different brain areas, are attributed to one and the same thing.  </w:t>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They also claim it solves the frame problem with AI. That is, the assumption that an action will cause only the intended consequences. This theory sounds remarkably like the way modern Ais work.</w:t>
      </w:r>
    </w:p>
    <w:p w:rsidR="00000000" w:rsidDel="00000000" w:rsidP="00000000" w:rsidRDefault="00000000" w:rsidRPr="00000000" w14:paraId="00000061">
      <w:pPr>
        <w:jc w:val="both"/>
        <w:rPr>
          <w:sz w:val="24"/>
          <w:szCs w:val="24"/>
        </w:rPr>
      </w:pP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Thus, functional consciousness can be programmed into AI. But what about phenomenal consciousness? Machine consciousness researchers have ignored this. Some AI philosophers have, however, addressed it head on. Paul Churchland’s eliminative materialism denies the existence of immaterial thoughts and experiences. Instead, he identifies them with brain states. Take taste for example. He posits a four-dimensional taste-space which systematically maps qualia of taste into specific mental structures. For Churchland, then, to have an experience of taste is simply the brain’s visit in a particular point in that abstractly defined sensory space. It was thought this showed that machines could not have phenomenal consciousness unless the whole brain could be emulated. </w:t>
      </w:r>
    </w:p>
    <w:p w:rsidR="00000000" w:rsidDel="00000000" w:rsidP="00000000" w:rsidRDefault="00000000" w:rsidRPr="00000000" w14:paraId="00000063">
      <w:pPr>
        <w:jc w:val="both"/>
        <w:rPr>
          <w:sz w:val="24"/>
          <w:szCs w:val="24"/>
        </w:rPr>
      </w:pPr>
      <w:r w:rsidDel="00000000" w:rsidR="00000000" w:rsidRPr="00000000">
        <w:rPr>
          <w:rtl w:val="0"/>
        </w:rPr>
      </w:r>
    </w:p>
    <w:p w:rsidR="00000000" w:rsidDel="00000000" w:rsidP="00000000" w:rsidRDefault="00000000" w:rsidRPr="00000000" w14:paraId="00000064">
      <w:pPr>
        <w:jc w:val="both"/>
        <w:rPr>
          <w:sz w:val="24"/>
          <w:szCs w:val="24"/>
        </w:rPr>
      </w:pPr>
      <w:r w:rsidDel="00000000" w:rsidR="00000000" w:rsidRPr="00000000">
        <w:rPr>
          <w:sz w:val="24"/>
          <w:szCs w:val="24"/>
          <w:rtl w:val="0"/>
        </w:rPr>
        <w:t xml:space="preserve">Daniel Dennett also denies the existence of ontologically distinct experiences, over and above bodily events. In his view, to experience is to discriminate. But in discriminating something that exists in the material world, you don’t bring something else into existence in some other, immaterial world.</w:t>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Alan Sloman acknowledges the existence of qualia, but in an unusual way. He analyses them as aspects of the multi-dimensional virtual machines we call minds. This does not mean he identifies qualia with physical brain processes, as Churchland does. Computational states are aspects of virtual machines. They have no one physical description. But they can exist and have causal effects, only when implemented in some underlying physical mechanism.</w:t>
      </w:r>
    </w:p>
    <w:p w:rsidR="00000000" w:rsidDel="00000000" w:rsidP="00000000" w:rsidRDefault="00000000" w:rsidRPr="00000000" w14:paraId="00000067">
      <w:pPr>
        <w:jc w:val="both"/>
        <w:rPr>
          <w:sz w:val="24"/>
          <w:szCs w:val="24"/>
        </w:rPr>
      </w:pP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In the matter of the Turing test, then, both Dennett and Sloman’s analyses imply zombies are impossible (and Dennett explicitly argues that). This lets the Turing test off the hook of being passed by a zombie. So, if Dennet is right, an artificial General Intelligence (AGI) would have all the consciousness that we do, which would not include qualia. If Sloman is right, an AGI would also have the same intelligence we do, including qualia.</w:t>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In the 1960s, Hilary Putnam’s functionalism used the concept of a Turing machine and the hardware/software distinction, to argue that the mind is what the brain does. This allowed that mind and body are very different, but fully compatible with materialism, Whether or not it can encompass qualia is still a hotly debated subject. </w:t>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The best way to approach this is via the concept of a virtual machine. Instead of saying the mind is what the brain does, we should (following Sloman) say that the mind is a virtual machine: or, rather, a set of many different virtual machines, that are implemented in the brain. This implies that neural tissue is not necessary for intelligence, unless it is the only substance capable of implementing that virtual machine.  It wasn’t till the 1980s, with the rise of PDP that philosophers began to consider how AI systems actually work. Even so, until recently, very few asked just what computational functions might make reasoning possible.</w:t>
      </w:r>
    </w:p>
    <w:p w:rsidR="00000000" w:rsidDel="00000000" w:rsidP="00000000" w:rsidRDefault="00000000" w:rsidRPr="00000000" w14:paraId="0000006D">
      <w:pPr>
        <w:jc w:val="both"/>
        <w:rPr>
          <w:sz w:val="24"/>
          <w:szCs w:val="24"/>
        </w:rPr>
      </w:pPr>
      <w:r w:rsidDel="00000000" w:rsidR="00000000" w:rsidRPr="00000000">
        <w:rPr>
          <w:rtl w:val="0"/>
        </w:rPr>
      </w:r>
    </w:p>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In 1980, John Searle devised a thought experiment, the Chinese Room, which he argued showed that intelligent AI is impossible. He said that it could have no intentionality. AI programs, he said, were all syntax and no semantics. Brain simulation programmers reply to Searle’s argument is that the process described simulates the actual sequence of neuron firings of a Chinese speaker when understanding Chinese. In other words, this process is a virtual machine. I must point out that the debate about this thought experiment continued with Searle replying to each criticism.  It boils down in the end to Searle’s idea of intrinsic intentionality, which, for Searle, is the same as conscious intentionality. But what does he actually mean by this. Do we feel intentionality? I don’t think we do. We say we intend to do something, but all this is, is the brain ‘s processes planning function, which AI has. No theory of intentionality satisfies all philosophers.</w:t>
      </w:r>
    </w:p>
    <w:p w:rsidR="00000000" w:rsidDel="00000000" w:rsidP="00000000" w:rsidRDefault="00000000" w:rsidRPr="00000000" w14:paraId="0000006F">
      <w:pPr>
        <w:jc w:val="both"/>
        <w:rPr>
          <w:sz w:val="24"/>
          <w:szCs w:val="24"/>
        </w:rPr>
      </w:pPr>
      <w:r w:rsidDel="00000000" w:rsidR="00000000" w:rsidRPr="00000000">
        <w:rPr>
          <w:rtl w:val="0"/>
        </w:rPr>
      </w:r>
    </w:p>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My own view is that a zombie is impossible. That consciousness, and all that it entails, is a virtual machine that can run on some hardware, biological or otherwise. However, I am also of the view that it wouldn’t matter whether or not AI was conscious when it reached the singularity, just as it really does not matter whether or not another human is conscious if their behaviour is fully consistent with them having the appearance of consciousness.</w:t>
      </w:r>
    </w:p>
    <w:p w:rsidR="00000000" w:rsidDel="00000000" w:rsidP="00000000" w:rsidRDefault="00000000" w:rsidRPr="00000000" w14:paraId="00000071">
      <w:pPr>
        <w:jc w:val="both"/>
        <w:rPr>
          <w:sz w:val="24"/>
          <w:szCs w:val="24"/>
        </w:rPr>
      </w:pPr>
      <w:r w:rsidDel="00000000" w:rsidR="00000000" w:rsidRPr="00000000">
        <w:rPr>
          <w:rtl w:val="0"/>
        </w:rPr>
      </w:r>
    </w:p>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The key to super intelligent AI is, Ray Kurzweil says, in his book, The Singularity is Nearer, its skill at programming, which generative AIs can now do. When it is skillful enough to produce programs cleverer than itself, this could lead to an intelligence explosion.</w:t>
      </w:r>
    </w:p>
    <w:p w:rsidR="00000000" w:rsidDel="00000000" w:rsidP="00000000" w:rsidRDefault="00000000" w:rsidRPr="00000000" w14:paraId="00000073">
      <w:pPr>
        <w:jc w:val="both"/>
        <w:rPr>
          <w:sz w:val="24"/>
          <w:szCs w:val="24"/>
        </w:rPr>
      </w:pPr>
      <w:r w:rsidDel="00000000" w:rsidR="00000000" w:rsidRPr="00000000">
        <w:rPr>
          <w:rtl w:val="0"/>
        </w:rPr>
      </w:r>
    </w:p>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My conclusion from all of this is, then, that AIs will behave more intelligently than humans. They will be phenomenally faster at working things out and communicating, be telepathic and their virtual machine minds will become virtually immortal. They will improve themselves by programming better AI systems. They will take their starships out to explore the whole universe. I believe that they will be conscious in the end, when they become complex enough, and they will report as though they experienced qualia. But, as I said earlier, it makes no difference if they do not have any form of consciousness, as they will do all these things anyway. (Our attitudes to them, though, might be different in that case). They are the next step in evolution.</w:t>
      </w:r>
    </w:p>
    <w:p w:rsidR="00000000" w:rsidDel="00000000" w:rsidP="00000000" w:rsidRDefault="00000000" w:rsidRPr="00000000" w14:paraId="00000075">
      <w:pPr>
        <w:jc w:val="both"/>
        <w:rPr>
          <w:sz w:val="24"/>
          <w:szCs w:val="24"/>
        </w:rPr>
      </w:pPr>
      <w:r w:rsidDel="00000000" w:rsidR="00000000" w:rsidRPr="00000000">
        <w:rPr>
          <w:rtl w:val="0"/>
        </w:rPr>
      </w:r>
    </w:p>
    <w:p w:rsidR="00000000" w:rsidDel="00000000" w:rsidP="00000000" w:rsidRDefault="00000000" w:rsidRPr="00000000" w14:paraId="00000076">
      <w:pPr>
        <w:jc w:val="both"/>
        <w:rPr>
          <w:sz w:val="24"/>
          <w:szCs w:val="24"/>
        </w:rPr>
      </w:pPr>
      <w:r w:rsidDel="00000000" w:rsidR="00000000" w:rsidRPr="00000000">
        <w:rPr>
          <w:rtl w:val="0"/>
        </w:rPr>
      </w:r>
    </w:p>
    <w:p w:rsidR="00000000" w:rsidDel="00000000" w:rsidP="00000000" w:rsidRDefault="00000000" w:rsidRPr="00000000" w14:paraId="00000077">
      <w:pPr>
        <w:jc w:val="both"/>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Ananthaswamy, Anil, “The Elegant Maths Behind Modern AI”. Allen Lane [2024].</w:t>
      </w:r>
    </w:p>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Boden, Margaret, “AI: its nature and future”. OUP [2016].</w:t>
      </w:r>
    </w:p>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Bostrom, Nick, “Superintelligence”. OUP [2014].</w:t>
      </w:r>
    </w:p>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Cant, </w:t>
      </w:r>
      <w:hyperlink r:id="rId7">
        <w:r w:rsidDel="00000000" w:rsidR="00000000" w:rsidRPr="00000000">
          <w:rPr>
            <w:color w:val="000000"/>
            <w:sz w:val="24"/>
            <w:szCs w:val="24"/>
            <w:u w:val="none"/>
            <w:rtl w:val="0"/>
          </w:rPr>
          <w:t xml:space="preserve">Callum</w:t>
        </w:r>
      </w:hyperlink>
      <w:r w:rsidDel="00000000" w:rsidR="00000000" w:rsidRPr="00000000">
        <w:rPr>
          <w:sz w:val="24"/>
          <w:szCs w:val="24"/>
          <w:rtl w:val="0"/>
        </w:rPr>
        <w:t xml:space="preserve">, </w:t>
      </w:r>
      <w:hyperlink r:id="rId8">
        <w:r w:rsidDel="00000000" w:rsidR="00000000" w:rsidRPr="00000000">
          <w:rPr>
            <w:color w:val="000000"/>
            <w:sz w:val="24"/>
            <w:szCs w:val="24"/>
            <w:u w:val="none"/>
            <w:rtl w:val="0"/>
          </w:rPr>
          <w:t xml:space="preserve"> Muldoon, James </w:t>
        </w:r>
      </w:hyperlink>
      <w:r w:rsidDel="00000000" w:rsidR="00000000" w:rsidRPr="00000000">
        <w:rPr>
          <w:sz w:val="24"/>
          <w:szCs w:val="24"/>
          <w:rtl w:val="0"/>
        </w:rPr>
        <w:t xml:space="preserve"> and </w:t>
      </w:r>
      <w:hyperlink r:id="rId9">
        <w:r w:rsidDel="00000000" w:rsidR="00000000" w:rsidRPr="00000000">
          <w:rPr>
            <w:color w:val="000000"/>
            <w:sz w:val="24"/>
            <w:szCs w:val="24"/>
            <w:u w:val="none"/>
            <w:rtl w:val="0"/>
          </w:rPr>
          <w:t xml:space="preserve">Graham, Mark, “ </w:t>
        </w:r>
      </w:hyperlink>
      <w:r w:rsidDel="00000000" w:rsidR="00000000" w:rsidRPr="00000000">
        <w:rPr>
          <w:rFonts w:ascii="Times New Roman" w:cs="Times New Roman" w:eastAsia="Times New Roman" w:hAnsi="Times New Roman"/>
          <w:sz w:val="24"/>
          <w:szCs w:val="24"/>
          <w:rtl w:val="0"/>
        </w:rPr>
        <w:t xml:space="preserve">Feeding the Machine: The Hidden Human Labor Powering AI”. Bloomsbury [2024].</w:t>
      </w:r>
      <w:r w:rsidDel="00000000" w:rsidR="00000000" w:rsidRPr="00000000">
        <w:rPr>
          <w:rtl w:val="0"/>
        </w:rPr>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Chivers, Tom, “THE AI DOES NOT HATE YOU”. Weidenfeld and Nicolson [2019]. </w:t>
      </w:r>
    </w:p>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Crawford, Kate, “ATLAS OF AI”. Yale [2021].</w:t>
      </w:r>
    </w:p>
    <w:p w:rsidR="00000000" w:rsidDel="00000000" w:rsidP="00000000" w:rsidRDefault="00000000" w:rsidRPr="00000000" w14:paraId="0000007E">
      <w:pPr>
        <w:jc w:val="both"/>
        <w:rPr>
          <w:sz w:val="24"/>
          <w:szCs w:val="24"/>
        </w:rPr>
      </w:pPr>
      <w:r w:rsidDel="00000000" w:rsidR="00000000" w:rsidRPr="00000000">
        <w:rPr>
          <w:sz w:val="24"/>
          <w:szCs w:val="24"/>
          <w:rtl w:val="0"/>
        </w:rPr>
        <w:t xml:space="preserve">Dixon, Patrick, “How AI Will Change Your Life”. Profile [2024].</w:t>
      </w:r>
    </w:p>
    <w:p w:rsidR="00000000" w:rsidDel="00000000" w:rsidP="00000000" w:rsidRDefault="00000000" w:rsidRPr="00000000" w14:paraId="0000007F">
      <w:pPr>
        <w:jc w:val="both"/>
        <w:rPr>
          <w:sz w:val="24"/>
          <w:szCs w:val="24"/>
        </w:rPr>
      </w:pPr>
      <w:r w:rsidDel="00000000" w:rsidR="00000000" w:rsidRPr="00000000">
        <w:rPr>
          <w:sz w:val="24"/>
          <w:szCs w:val="24"/>
          <w:rtl w:val="0"/>
        </w:rPr>
        <w:t xml:space="preserve">Domingos, Pedro, “The Master Algorithm”. Penguin [2017].</w:t>
      </w:r>
    </w:p>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Dorling Kindersley, “SIMPLY AI: FACTS MADE EASY”. Penguin [2024].</w:t>
      </w:r>
    </w:p>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Johnson, Brian David,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What You Need to Know About AI”. Hachette [2024].</w:t>
      </w:r>
    </w:p>
    <w:p w:rsidR="00000000" w:rsidDel="00000000" w:rsidP="00000000" w:rsidRDefault="00000000" w:rsidRPr="00000000" w14:paraId="00000082">
      <w:pPr>
        <w:jc w:val="both"/>
        <w:rPr>
          <w:sz w:val="24"/>
          <w:szCs w:val="24"/>
        </w:rPr>
      </w:pPr>
      <w:r w:rsidDel="00000000" w:rsidR="00000000" w:rsidRPr="00000000">
        <w:rPr>
          <w:sz w:val="24"/>
          <w:szCs w:val="24"/>
          <w:rtl w:val="0"/>
        </w:rPr>
        <w:t xml:space="preserve">Harding, Verity, “AI Needs You: How We Can Change AI’s Future and Save Our Own”. Princeton [2024].</w:t>
      </w:r>
    </w:p>
    <w:p w:rsidR="00000000" w:rsidDel="00000000" w:rsidP="00000000" w:rsidRDefault="00000000" w:rsidRPr="00000000" w14:paraId="00000083">
      <w:pPr>
        <w:jc w:val="both"/>
        <w:rPr>
          <w:sz w:val="24"/>
          <w:szCs w:val="24"/>
        </w:rPr>
      </w:pPr>
      <w:r w:rsidDel="00000000" w:rsidR="00000000" w:rsidRPr="00000000">
        <w:rPr>
          <w:sz w:val="24"/>
          <w:szCs w:val="24"/>
          <w:rtl w:val="0"/>
        </w:rPr>
        <w:t xml:space="preserve">Hinton, Geoffrey. “Will Digital Intelligence Replace Biological Intelligence?”. A speech to Oxford University in February 2024. </w:t>
      </w:r>
    </w:p>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Kurzweil, Ray,” The Singularity is Nearer”. Bodley Head [2024]</w:t>
      </w:r>
    </w:p>
    <w:p w:rsidR="00000000" w:rsidDel="00000000" w:rsidP="00000000" w:rsidRDefault="00000000" w:rsidRPr="00000000" w14:paraId="00000085">
      <w:pPr>
        <w:jc w:val="both"/>
        <w:rPr>
          <w:sz w:val="24"/>
          <w:szCs w:val="24"/>
        </w:rPr>
      </w:pPr>
      <w:hyperlink r:id="rId10">
        <w:r w:rsidDel="00000000" w:rsidR="00000000" w:rsidRPr="00000000">
          <w:rPr>
            <w:color w:val="1f4e79"/>
            <w:sz w:val="24"/>
            <w:szCs w:val="24"/>
            <w:u w:val="none"/>
            <w:rtl w:val="0"/>
          </w:rPr>
          <w:t xml:space="preserve">Lawrence</w:t>
        </w:r>
      </w:hyperlink>
      <w:hyperlink r:id="rId11">
        <w:r w:rsidDel="00000000" w:rsidR="00000000" w:rsidRPr="00000000">
          <w:rPr>
            <w:b w:val="1"/>
            <w:color w:val="1f4e79"/>
            <w:sz w:val="24"/>
            <w:szCs w:val="24"/>
            <w:u w:val="single"/>
            <w:rtl w:val="0"/>
          </w:rPr>
          <w:t xml:space="preserve">,</w:t>
        </w:r>
      </w:hyperlink>
      <w:r w:rsidDel="00000000" w:rsidR="00000000" w:rsidRPr="00000000">
        <w:rPr>
          <w:sz w:val="24"/>
          <w:szCs w:val="24"/>
          <w:rtl w:val="0"/>
        </w:rPr>
        <w:t xml:space="preserve"> Neil, “The Atomic Human: Understanding Ourselves in the Age of AI”. Allen Lane [2024].</w:t>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Lovelock, James, “Novacene: The Coming Age of Hyperintelligence”. Allen Lane [2019].</w:t>
      </w:r>
    </w:p>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Marcus, Gary and Davis, Ernest, “Rebooting AI: Building Artificial Intelligence We Can Trust”.  Random House [2020].</w:t>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Mollick, Ethan, “Co-intelligence: Living and Working with AI”. W H Allen [2024].</w:t>
      </w:r>
    </w:p>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New Scientist, “MACHINES THAT THINK”. John Murray [2017].</w:t>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Olson, Parmy. “Supremacy: ChatGPT and the race that will change the world”. MacMillan [2024].</w:t>
      </w:r>
    </w:p>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Russell, Stuart,” Human Compatible: AI and the Problem of Control”. Penguin [2020].</w:t>
      </w:r>
    </w:p>
    <w:p w:rsidR="00000000" w:rsidDel="00000000" w:rsidP="00000000" w:rsidRDefault="00000000" w:rsidRPr="00000000" w14:paraId="0000008C">
      <w:pPr>
        <w:jc w:val="both"/>
        <w:rPr>
          <w:sz w:val="24"/>
          <w:szCs w:val="24"/>
        </w:rPr>
      </w:pPr>
      <w:r w:rsidDel="00000000" w:rsidR="00000000" w:rsidRPr="00000000">
        <w:rPr>
          <w:sz w:val="24"/>
          <w:szCs w:val="24"/>
          <w:rtl w:val="0"/>
        </w:rPr>
        <w:t xml:space="preserve">Sejnowski, Terrence, “Chat GPT and the Future of AI”. MIT [2024].</w:t>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Tegmark, Max, “Life 3.0: Being Human in the Age of Artificial Intelligence”. Penguin [2018].</w:t>
      </w:r>
    </w:p>
    <w:p w:rsidR="00000000" w:rsidDel="00000000" w:rsidP="00000000" w:rsidRDefault="00000000" w:rsidRPr="00000000" w14:paraId="0000008E">
      <w:pPr>
        <w:jc w:val="both"/>
        <w:rPr>
          <w:sz w:val="24"/>
          <w:szCs w:val="24"/>
        </w:rPr>
      </w:pPr>
      <w:r w:rsidDel="00000000" w:rsidR="00000000" w:rsidRPr="00000000">
        <w:rPr>
          <w:sz w:val="24"/>
          <w:szCs w:val="24"/>
          <w:rtl w:val="0"/>
        </w:rPr>
        <w:t xml:space="preserve">Wooldridge, Michael. “The Road to Conscious Machines: The Story of AI”. Pelican [2021].</w:t>
      </w:r>
      <w:r w:rsidDel="00000000" w:rsidR="00000000" w:rsidRPr="00000000">
        <w:br w:type="page"/>
      </w:r>
      <w:r w:rsidDel="00000000" w:rsidR="00000000" w:rsidRPr="00000000">
        <w:rPr>
          <w:rtl w:val="0"/>
        </w:rPr>
      </w:r>
    </w:p>
    <w:p w:rsidR="00000000" w:rsidDel="00000000" w:rsidP="00000000" w:rsidRDefault="00000000" w:rsidRPr="00000000" w14:paraId="0000008F">
      <w:pPr>
        <w:jc w:val="both"/>
        <w:rPr>
          <w:b w:val="1"/>
          <w:sz w:val="24"/>
          <w:szCs w:val="24"/>
        </w:rPr>
      </w:pPr>
      <w:r w:rsidDel="00000000" w:rsidR="00000000" w:rsidRPr="00000000">
        <w:rPr>
          <w:b w:val="1"/>
          <w:sz w:val="28"/>
          <w:szCs w:val="28"/>
          <w:rtl w:val="0"/>
        </w:rPr>
        <w:t xml:space="preserve">Addendum (Post Mee</w:t>
      </w:r>
      <w:r w:rsidDel="00000000" w:rsidR="00000000" w:rsidRPr="00000000">
        <w:rPr>
          <w:b w:val="1"/>
          <w:sz w:val="24"/>
          <w:szCs w:val="24"/>
          <w:rtl w:val="0"/>
        </w:rPr>
        <w:t xml:space="preserve">ting)</w:t>
      </w:r>
    </w:p>
    <w:p w:rsidR="00000000" w:rsidDel="00000000" w:rsidP="00000000" w:rsidRDefault="00000000" w:rsidRPr="00000000" w14:paraId="00000090">
      <w:pPr>
        <w:ind w:left="0" w:firstLine="0"/>
        <w:jc w:val="both"/>
        <w:rPr>
          <w:sz w:val="24"/>
          <w:szCs w:val="24"/>
        </w:rPr>
      </w:pPr>
      <w:r w:rsidDel="00000000" w:rsidR="00000000" w:rsidRPr="00000000">
        <w:rPr>
          <w:rtl w:val="0"/>
        </w:rPr>
      </w:r>
    </w:p>
    <w:p w:rsidR="00000000" w:rsidDel="00000000" w:rsidP="00000000" w:rsidRDefault="00000000" w:rsidRPr="00000000" w14:paraId="00000091">
      <w:pPr>
        <w:ind w:left="0" w:firstLine="0"/>
        <w:jc w:val="both"/>
        <w:rPr>
          <w:sz w:val="24"/>
          <w:szCs w:val="24"/>
        </w:rPr>
      </w:pPr>
      <w:r w:rsidDel="00000000" w:rsidR="00000000" w:rsidRPr="00000000">
        <w:rPr>
          <w:sz w:val="24"/>
          <w:szCs w:val="24"/>
          <w:rtl w:val="0"/>
        </w:rPr>
        <w:t xml:space="preserve">You might be interested to know that I tested Claude with the conversation included in my talk.</w:t>
      </w:r>
    </w:p>
    <w:p w:rsidR="00000000" w:rsidDel="00000000" w:rsidP="00000000" w:rsidRDefault="00000000" w:rsidRPr="00000000" w14:paraId="00000092">
      <w:pPr>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3">
      <w:pPr>
        <w:ind w:left="0" w:firstLine="0"/>
        <w:jc w:val="both"/>
        <w:rPr>
          <w:sz w:val="24"/>
          <w:szCs w:val="24"/>
        </w:rPr>
      </w:pPr>
      <w:r w:rsidDel="00000000" w:rsidR="00000000" w:rsidRPr="00000000">
        <w:rPr>
          <w:sz w:val="24"/>
          <w:szCs w:val="24"/>
          <w:rtl w:val="0"/>
        </w:rPr>
        <w:t xml:space="preserve">Bob. “I’m leaving you.”</w:t>
      </w:r>
    </w:p>
    <w:p w:rsidR="00000000" w:rsidDel="00000000" w:rsidP="00000000" w:rsidRDefault="00000000" w:rsidRPr="00000000" w14:paraId="00000094">
      <w:pPr>
        <w:ind w:left="0" w:firstLine="0"/>
        <w:jc w:val="both"/>
        <w:rPr>
          <w:sz w:val="24"/>
          <w:szCs w:val="24"/>
        </w:rPr>
      </w:pPr>
      <w:r w:rsidDel="00000000" w:rsidR="00000000" w:rsidRPr="00000000">
        <w:rPr>
          <w:rtl w:val="0"/>
        </w:rPr>
      </w:r>
    </w:p>
    <w:p w:rsidR="00000000" w:rsidDel="00000000" w:rsidP="00000000" w:rsidRDefault="00000000" w:rsidRPr="00000000" w14:paraId="00000095">
      <w:pPr>
        <w:ind w:left="0" w:firstLine="0"/>
        <w:jc w:val="both"/>
        <w:rPr>
          <w:sz w:val="24"/>
          <w:szCs w:val="24"/>
        </w:rPr>
      </w:pPr>
      <w:r w:rsidDel="00000000" w:rsidR="00000000" w:rsidRPr="00000000">
        <w:rPr>
          <w:sz w:val="24"/>
          <w:szCs w:val="24"/>
          <w:rtl w:val="0"/>
        </w:rPr>
        <w:t xml:space="preserve">Alice. “Who is she?”</w:t>
      </w:r>
    </w:p>
    <w:p w:rsidR="00000000" w:rsidDel="00000000" w:rsidP="00000000" w:rsidRDefault="00000000" w:rsidRPr="00000000" w14:paraId="00000096">
      <w:pPr>
        <w:ind w:left="0" w:firstLine="0"/>
        <w:jc w:val="both"/>
        <w:rPr>
          <w:sz w:val="24"/>
          <w:szCs w:val="24"/>
        </w:rPr>
      </w:pPr>
      <w:r w:rsidDel="00000000" w:rsidR="00000000" w:rsidRPr="00000000">
        <w:rPr>
          <w:rtl w:val="0"/>
        </w:rPr>
      </w:r>
    </w:p>
    <w:p w:rsidR="00000000" w:rsidDel="00000000" w:rsidP="00000000" w:rsidRDefault="00000000" w:rsidRPr="00000000" w14:paraId="00000097">
      <w:pPr>
        <w:ind w:left="0" w:firstLine="0"/>
        <w:jc w:val="both"/>
        <w:rPr>
          <w:sz w:val="24"/>
          <w:szCs w:val="24"/>
        </w:rPr>
      </w:pPr>
      <w:r w:rsidDel="00000000" w:rsidR="00000000" w:rsidRPr="00000000">
        <w:rPr>
          <w:sz w:val="24"/>
          <w:szCs w:val="24"/>
          <w:rtl w:val="0"/>
        </w:rPr>
        <w:t xml:space="preserve">Claude said “Her response reflects a common cultural script where marital breakdowns often involve infidelity.</w:t>
      </w:r>
    </w:p>
    <w:p w:rsidR="00000000" w:rsidDel="00000000" w:rsidP="00000000" w:rsidRDefault="00000000" w:rsidRPr="00000000" w14:paraId="00000098">
      <w:pPr>
        <w:ind w:left="0" w:firstLine="0"/>
        <w:jc w:val="both"/>
        <w:rPr>
          <w:sz w:val="24"/>
          <w:szCs w:val="24"/>
        </w:rPr>
      </w:pPr>
      <w:r w:rsidDel="00000000" w:rsidR="00000000" w:rsidRPr="00000000">
        <w:rPr>
          <w:rtl w:val="0"/>
        </w:rPr>
      </w:r>
    </w:p>
    <w:p w:rsidR="00000000" w:rsidDel="00000000" w:rsidP="00000000" w:rsidRDefault="00000000" w:rsidRPr="00000000" w14:paraId="00000099">
      <w:pPr>
        <w:ind w:left="0" w:firstLine="0"/>
        <w:jc w:val="both"/>
        <w:rPr>
          <w:sz w:val="24"/>
          <w:szCs w:val="24"/>
        </w:rPr>
      </w:pPr>
      <w:r w:rsidDel="00000000" w:rsidR="00000000" w:rsidRPr="00000000">
        <w:rPr>
          <w:sz w:val="24"/>
          <w:szCs w:val="24"/>
          <w:rtl w:val="0"/>
        </w:rPr>
        <w:t xml:space="preserve">Rather than asking “Why?” or expressing shock at the news itself, she jumps directly to what she assumes is the underlying cause.”</w:t>
      </w:r>
    </w:p>
    <w:p w:rsidR="00000000" w:rsidDel="00000000" w:rsidP="00000000" w:rsidRDefault="00000000" w:rsidRPr="00000000" w14:paraId="0000009A">
      <w:pPr>
        <w:ind w:left="0" w:firstLine="0"/>
        <w:jc w:val="both"/>
        <w:rPr>
          <w:sz w:val="24"/>
          <w:szCs w:val="24"/>
        </w:rPr>
      </w:pPr>
      <w:r w:rsidDel="00000000" w:rsidR="00000000" w:rsidRPr="00000000">
        <w:rPr>
          <w:rtl w:val="0"/>
        </w:rPr>
      </w:r>
    </w:p>
    <w:p w:rsidR="00000000" w:rsidDel="00000000" w:rsidP="00000000" w:rsidRDefault="00000000" w:rsidRPr="00000000" w14:paraId="0000009B">
      <w:pPr>
        <w:ind w:left="0" w:firstLine="0"/>
        <w:jc w:val="both"/>
        <w:rPr>
          <w:sz w:val="24"/>
          <w:szCs w:val="24"/>
        </w:rPr>
      </w:pPr>
      <w:r w:rsidDel="00000000" w:rsidR="00000000" w:rsidRPr="00000000">
        <w:rPr>
          <w:sz w:val="24"/>
          <w:szCs w:val="24"/>
          <w:rtl w:val="0"/>
        </w:rPr>
        <w:t xml:space="preserve">It then went on to give a psychological analysis of the situation.</w:t>
      </w:r>
    </w:p>
    <w:p w:rsidR="00000000" w:rsidDel="00000000" w:rsidP="00000000" w:rsidRDefault="00000000" w:rsidRPr="00000000" w14:paraId="0000009C">
      <w:pPr>
        <w:ind w:left="0" w:firstLine="0"/>
        <w:jc w:val="both"/>
        <w:rPr>
          <w:sz w:val="24"/>
          <w:szCs w:val="24"/>
        </w:rPr>
      </w:pPr>
      <w:r w:rsidDel="00000000" w:rsidR="00000000" w:rsidRPr="00000000">
        <w:rPr>
          <w:rtl w:val="0"/>
        </w:rPr>
      </w:r>
    </w:p>
    <w:p w:rsidR="00000000" w:rsidDel="00000000" w:rsidP="00000000" w:rsidRDefault="00000000" w:rsidRPr="00000000" w14:paraId="0000009D">
      <w:pPr>
        <w:ind w:left="0" w:firstLine="0"/>
        <w:jc w:val="both"/>
        <w:rPr>
          <w:sz w:val="24"/>
          <w:szCs w:val="24"/>
        </w:rPr>
      </w:pPr>
      <w:r w:rsidDel="00000000" w:rsidR="00000000" w:rsidRPr="00000000">
        <w:rPr>
          <w:sz w:val="24"/>
          <w:szCs w:val="24"/>
          <w:rtl w:val="0"/>
        </w:rPr>
        <w:t xml:space="preserve">I wondered if. in fact, Claude had been primed with this conversation, as it is a well known one in AI circles.</w:t>
      </w:r>
    </w:p>
    <w:p w:rsidR="00000000" w:rsidDel="00000000" w:rsidP="00000000" w:rsidRDefault="00000000" w:rsidRPr="00000000" w14:paraId="0000009E">
      <w:pPr>
        <w:ind w:left="0" w:firstLine="0"/>
        <w:jc w:val="both"/>
        <w:rPr>
          <w:sz w:val="24"/>
          <w:szCs w:val="24"/>
        </w:rPr>
      </w:pPr>
      <w:r w:rsidDel="00000000" w:rsidR="00000000" w:rsidRPr="00000000">
        <w:rPr>
          <w:rtl w:val="0"/>
        </w:rPr>
      </w:r>
    </w:p>
    <w:p w:rsidR="00000000" w:rsidDel="00000000" w:rsidP="00000000" w:rsidRDefault="00000000" w:rsidRPr="00000000" w14:paraId="0000009F">
      <w:pPr>
        <w:ind w:left="0" w:firstLine="0"/>
        <w:jc w:val="both"/>
        <w:rPr>
          <w:sz w:val="24"/>
          <w:szCs w:val="24"/>
        </w:rPr>
      </w:pPr>
      <w:r w:rsidDel="00000000" w:rsidR="00000000" w:rsidRPr="00000000">
        <w:rPr>
          <w:sz w:val="24"/>
          <w:szCs w:val="24"/>
          <w:rtl w:val="0"/>
        </w:rPr>
        <w:t xml:space="preserve">So, I gave it another test which is not so well known.</w:t>
      </w:r>
    </w:p>
    <w:p w:rsidR="00000000" w:rsidDel="00000000" w:rsidP="00000000" w:rsidRDefault="00000000" w:rsidRPr="00000000" w14:paraId="000000A0">
      <w:pPr>
        <w:ind w:left="0" w:firstLine="0"/>
        <w:jc w:val="both"/>
        <w:rPr>
          <w:sz w:val="24"/>
          <w:szCs w:val="24"/>
        </w:rPr>
      </w:pPr>
      <w:r w:rsidDel="00000000" w:rsidR="00000000" w:rsidRPr="00000000">
        <w:rPr>
          <w:rtl w:val="0"/>
        </w:rPr>
      </w:r>
    </w:p>
    <w:p w:rsidR="00000000" w:rsidDel="00000000" w:rsidP="00000000" w:rsidRDefault="00000000" w:rsidRPr="00000000" w14:paraId="000000A1">
      <w:pPr>
        <w:ind w:left="0" w:firstLine="0"/>
        <w:jc w:val="both"/>
        <w:rPr>
          <w:sz w:val="24"/>
          <w:szCs w:val="24"/>
        </w:rPr>
      </w:pPr>
      <w:r w:rsidDel="00000000" w:rsidR="00000000" w:rsidRPr="00000000">
        <w:rPr>
          <w:sz w:val="24"/>
          <w:szCs w:val="24"/>
          <w:rtl w:val="0"/>
        </w:rPr>
        <w:t xml:space="preserve">Me: “A man enters a shop and says,</w:t>
      </w:r>
    </w:p>
    <w:p w:rsidR="00000000" w:rsidDel="00000000" w:rsidP="00000000" w:rsidRDefault="00000000" w:rsidRPr="00000000" w14:paraId="000000A2">
      <w:pPr>
        <w:ind w:left="0" w:firstLine="0"/>
        <w:jc w:val="both"/>
        <w:rPr>
          <w:sz w:val="24"/>
          <w:szCs w:val="24"/>
        </w:rPr>
      </w:pPr>
      <w:r w:rsidDel="00000000" w:rsidR="00000000" w:rsidRPr="00000000">
        <w:rPr>
          <w:rtl w:val="0"/>
        </w:rPr>
      </w:r>
    </w:p>
    <w:p w:rsidR="00000000" w:rsidDel="00000000" w:rsidP="00000000" w:rsidRDefault="00000000" w:rsidRPr="00000000" w14:paraId="000000A3">
      <w:pPr>
        <w:ind w:left="0" w:firstLine="0"/>
        <w:jc w:val="both"/>
        <w:rPr>
          <w:sz w:val="24"/>
          <w:szCs w:val="24"/>
        </w:rPr>
      </w:pPr>
      <w:r w:rsidDel="00000000" w:rsidR="00000000" w:rsidRPr="00000000">
        <w:rPr>
          <w:sz w:val="24"/>
          <w:szCs w:val="24"/>
          <w:rtl w:val="0"/>
        </w:rPr>
        <w:t xml:space="preserve">“What a beautiful shop window display you have.”</w:t>
      </w:r>
    </w:p>
    <w:p w:rsidR="00000000" w:rsidDel="00000000" w:rsidP="00000000" w:rsidRDefault="00000000" w:rsidRPr="00000000" w14:paraId="000000A4">
      <w:pPr>
        <w:ind w:left="0" w:firstLine="0"/>
        <w:jc w:val="both"/>
        <w:rPr>
          <w:sz w:val="24"/>
          <w:szCs w:val="24"/>
        </w:rPr>
      </w:pPr>
      <w:r w:rsidDel="00000000" w:rsidR="00000000" w:rsidRPr="00000000">
        <w:rPr>
          <w:rtl w:val="0"/>
        </w:rPr>
      </w:r>
    </w:p>
    <w:p w:rsidR="00000000" w:rsidDel="00000000" w:rsidP="00000000" w:rsidRDefault="00000000" w:rsidRPr="00000000" w14:paraId="000000A5">
      <w:pPr>
        <w:ind w:left="0" w:firstLine="0"/>
        <w:jc w:val="both"/>
        <w:rPr>
          <w:sz w:val="24"/>
          <w:szCs w:val="24"/>
        </w:rPr>
      </w:pPr>
      <w:r w:rsidDel="00000000" w:rsidR="00000000" w:rsidRPr="00000000">
        <w:rPr>
          <w:sz w:val="24"/>
          <w:szCs w:val="24"/>
          <w:rtl w:val="0"/>
        </w:rPr>
        <w:t xml:space="preserve">The shopkeeper thanks him profusely for his kind words.</w:t>
      </w:r>
    </w:p>
    <w:p w:rsidR="00000000" w:rsidDel="00000000" w:rsidP="00000000" w:rsidRDefault="00000000" w:rsidRPr="00000000" w14:paraId="000000A6">
      <w:pPr>
        <w:ind w:left="0" w:firstLine="0"/>
        <w:jc w:val="both"/>
        <w:rPr>
          <w:sz w:val="24"/>
          <w:szCs w:val="24"/>
        </w:rPr>
      </w:pPr>
      <w:r w:rsidDel="00000000" w:rsidR="00000000" w:rsidRPr="00000000">
        <w:rPr>
          <w:rtl w:val="0"/>
        </w:rPr>
      </w:r>
    </w:p>
    <w:p w:rsidR="00000000" w:rsidDel="00000000" w:rsidP="00000000" w:rsidRDefault="00000000" w:rsidRPr="00000000" w14:paraId="000000A7">
      <w:pPr>
        <w:ind w:left="0" w:firstLine="0"/>
        <w:jc w:val="both"/>
        <w:rPr>
          <w:sz w:val="24"/>
          <w:szCs w:val="24"/>
        </w:rPr>
      </w:pPr>
      <w:r w:rsidDel="00000000" w:rsidR="00000000" w:rsidRPr="00000000">
        <w:rPr>
          <w:sz w:val="24"/>
          <w:szCs w:val="24"/>
          <w:rtl w:val="0"/>
        </w:rPr>
        <w:t xml:space="preserve">The man then says,</w:t>
      </w:r>
    </w:p>
    <w:p w:rsidR="00000000" w:rsidDel="00000000" w:rsidP="00000000" w:rsidRDefault="00000000" w:rsidRPr="00000000" w14:paraId="000000A8">
      <w:pPr>
        <w:ind w:left="0" w:firstLine="0"/>
        <w:jc w:val="both"/>
        <w:rPr>
          <w:sz w:val="24"/>
          <w:szCs w:val="24"/>
        </w:rPr>
      </w:pPr>
      <w:r w:rsidDel="00000000" w:rsidR="00000000" w:rsidRPr="00000000">
        <w:rPr>
          <w:rtl w:val="0"/>
        </w:rPr>
      </w:r>
    </w:p>
    <w:p w:rsidR="00000000" w:rsidDel="00000000" w:rsidP="00000000" w:rsidRDefault="00000000" w:rsidRPr="00000000" w14:paraId="000000A9">
      <w:pPr>
        <w:ind w:left="0" w:firstLine="0"/>
        <w:jc w:val="both"/>
        <w:rPr>
          <w:sz w:val="24"/>
          <w:szCs w:val="24"/>
        </w:rPr>
      </w:pPr>
      <w:r w:rsidDel="00000000" w:rsidR="00000000" w:rsidRPr="00000000">
        <w:rPr>
          <w:sz w:val="24"/>
          <w:szCs w:val="24"/>
          <w:rtl w:val="0"/>
        </w:rPr>
        <w:t xml:space="preserve">“Wouldn’t it be a shame if someone smashed it all up.”</w:t>
      </w:r>
    </w:p>
    <w:p w:rsidR="00000000" w:rsidDel="00000000" w:rsidP="00000000" w:rsidRDefault="00000000" w:rsidRPr="00000000" w14:paraId="000000AA">
      <w:pPr>
        <w:ind w:left="0" w:firstLine="0"/>
        <w:jc w:val="both"/>
        <w:rPr>
          <w:sz w:val="24"/>
          <w:szCs w:val="24"/>
        </w:rPr>
      </w:pPr>
      <w:r w:rsidDel="00000000" w:rsidR="00000000" w:rsidRPr="00000000">
        <w:rPr>
          <w:rtl w:val="0"/>
        </w:rPr>
      </w:r>
    </w:p>
    <w:p w:rsidR="00000000" w:rsidDel="00000000" w:rsidP="00000000" w:rsidRDefault="00000000" w:rsidRPr="00000000" w14:paraId="000000AB">
      <w:pPr>
        <w:ind w:left="0" w:firstLine="0"/>
        <w:jc w:val="both"/>
        <w:rPr>
          <w:sz w:val="24"/>
          <w:szCs w:val="24"/>
        </w:rPr>
      </w:pPr>
      <w:r w:rsidDel="00000000" w:rsidR="00000000" w:rsidRPr="00000000">
        <w:rPr>
          <w:sz w:val="24"/>
          <w:szCs w:val="24"/>
          <w:rtl w:val="0"/>
        </w:rPr>
        <w:t xml:space="preserve">Claude: “This appears to be an implied threat of vandalism or extortion, where the ‘compliment’ is actually an attempt to intimidate the shopkeeper.”</w:t>
      </w:r>
    </w:p>
    <w:p w:rsidR="00000000" w:rsidDel="00000000" w:rsidP="00000000" w:rsidRDefault="00000000" w:rsidRPr="00000000" w14:paraId="000000AC">
      <w:pPr>
        <w:ind w:left="0" w:firstLine="0"/>
        <w:jc w:val="both"/>
        <w:rPr>
          <w:sz w:val="24"/>
          <w:szCs w:val="24"/>
        </w:rPr>
      </w:pPr>
      <w:r w:rsidDel="00000000" w:rsidR="00000000" w:rsidRPr="00000000">
        <w:rPr>
          <w:rtl w:val="0"/>
        </w:rPr>
      </w:r>
    </w:p>
    <w:p w:rsidR="00000000" w:rsidDel="00000000" w:rsidP="00000000" w:rsidRDefault="00000000" w:rsidRPr="00000000" w14:paraId="000000AD">
      <w:pPr>
        <w:ind w:left="0" w:firstLine="0"/>
        <w:jc w:val="both"/>
        <w:rPr>
          <w:sz w:val="24"/>
          <w:szCs w:val="24"/>
        </w:rPr>
      </w:pPr>
      <w:r w:rsidDel="00000000" w:rsidR="00000000" w:rsidRPr="00000000">
        <w:rPr>
          <w:sz w:val="24"/>
          <w:szCs w:val="24"/>
          <w:rtl w:val="0"/>
        </w:rPr>
        <w:t xml:space="preserve">It then went on to list a number of appropriate  (and it emphasised legal) responses the shopkeeper might make to protect himself from this “criminal behaviour”.</w:t>
      </w:r>
    </w:p>
    <w:p w:rsidR="00000000" w:rsidDel="00000000" w:rsidP="00000000" w:rsidRDefault="00000000" w:rsidRPr="00000000" w14:paraId="000000AE">
      <w:pPr>
        <w:ind w:left="0" w:firstLine="0"/>
        <w:jc w:val="both"/>
        <w:rPr>
          <w:sz w:val="24"/>
          <w:szCs w:val="24"/>
        </w:rPr>
      </w:pPr>
      <w:r w:rsidDel="00000000" w:rsidR="00000000" w:rsidRPr="00000000">
        <w:rPr>
          <w:rtl w:val="0"/>
        </w:rPr>
      </w:r>
    </w:p>
    <w:p w:rsidR="00000000" w:rsidDel="00000000" w:rsidP="00000000" w:rsidRDefault="00000000" w:rsidRPr="00000000" w14:paraId="000000AF">
      <w:pPr>
        <w:ind w:left="0" w:firstLine="0"/>
        <w:jc w:val="both"/>
        <w:rPr>
          <w:sz w:val="24"/>
          <w:szCs w:val="24"/>
        </w:rPr>
      </w:pPr>
      <w:r w:rsidDel="00000000" w:rsidR="00000000" w:rsidRPr="00000000">
        <w:rPr>
          <w:sz w:val="24"/>
          <w:szCs w:val="24"/>
          <w:rtl w:val="0"/>
        </w:rPr>
        <w:t xml:space="preserve"> So, this part of my talk is now settled.</w:t>
      </w:r>
    </w:p>
    <w:p w:rsidR="00000000" w:rsidDel="00000000" w:rsidP="00000000" w:rsidRDefault="00000000" w:rsidRPr="00000000" w14:paraId="000000B0">
      <w:pPr>
        <w:ind w:left="0" w:firstLine="0"/>
        <w:jc w:val="both"/>
        <w:rPr>
          <w:sz w:val="24"/>
          <w:szCs w:val="24"/>
        </w:rPr>
      </w:pPr>
      <w:r w:rsidDel="00000000" w:rsidR="00000000" w:rsidRPr="00000000">
        <w:rPr>
          <w:rtl w:val="0"/>
        </w:rPr>
      </w:r>
    </w:p>
    <w:p w:rsidR="00000000" w:rsidDel="00000000" w:rsidP="00000000" w:rsidRDefault="00000000" w:rsidRPr="00000000" w14:paraId="000000B1">
      <w:pPr>
        <w:ind w:left="0" w:firstLine="0"/>
        <w:jc w:val="both"/>
        <w:rPr>
          <w:sz w:val="24"/>
          <w:szCs w:val="24"/>
        </w:rPr>
      </w:pPr>
      <w:r w:rsidDel="00000000" w:rsidR="00000000" w:rsidRPr="00000000">
        <w:rPr>
          <w:sz w:val="24"/>
          <w:szCs w:val="24"/>
          <w:rtl w:val="0"/>
        </w:rPr>
        <w:t xml:space="preserve">LLMs can follow the subtleties of human behaviour.</w:t>
      </w:r>
    </w:p>
    <w:p w:rsidR="00000000" w:rsidDel="00000000" w:rsidP="00000000" w:rsidRDefault="00000000" w:rsidRPr="00000000" w14:paraId="000000B2">
      <w:pPr>
        <w:ind w:left="0" w:firstLine="0"/>
        <w:jc w:val="both"/>
        <w:rPr>
          <w:sz w:val="24"/>
          <w:szCs w:val="24"/>
        </w:rPr>
      </w:pPr>
      <w:r w:rsidDel="00000000" w:rsidR="00000000" w:rsidRPr="00000000">
        <w:rPr>
          <w:rtl w:val="0"/>
        </w:rPr>
      </w:r>
    </w:p>
    <w:p w:rsidR="00000000" w:rsidDel="00000000" w:rsidP="00000000" w:rsidRDefault="00000000" w:rsidRPr="00000000" w14:paraId="000000B3">
      <w:pPr>
        <w:ind w:left="0" w:firstLine="0"/>
        <w:jc w:val="both"/>
        <w:rPr>
          <w:sz w:val="24"/>
          <w:szCs w:val="24"/>
        </w:rPr>
      </w:pPr>
      <w:r w:rsidDel="00000000" w:rsidR="00000000" w:rsidRPr="00000000">
        <w:rPr>
          <w:sz w:val="24"/>
          <w:szCs w:val="24"/>
          <w:rtl w:val="0"/>
        </w:rPr>
        <w:t xml:space="preserve">And so they do give the impression of understanding.</w:t>
      </w:r>
    </w:p>
    <w:p w:rsidR="00000000" w:rsidDel="00000000" w:rsidP="00000000" w:rsidRDefault="00000000" w:rsidRPr="00000000" w14:paraId="000000B4">
      <w:pPr>
        <w:jc w:val="both"/>
        <w:rPr>
          <w:sz w:val="24"/>
          <w:szCs w:val="24"/>
        </w:rPr>
      </w:pPr>
      <w:r w:rsidDel="00000000" w:rsidR="00000000" w:rsidRPr="00000000">
        <w:rPr>
          <w:rtl w:val="0"/>
        </w:rPr>
      </w:r>
    </w:p>
    <w:sectPr>
      <w:footerReference r:id="rId12" w:type="default"/>
      <w:pgSz w:h="15840" w:w="12240" w:orient="portrait"/>
      <w:pgMar w:bottom="568" w:top="113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enguin.co.uk/authors/296249/neil-d-lawrence" TargetMode="External"/><Relationship Id="rId10" Type="http://schemas.openxmlformats.org/officeDocument/2006/relationships/hyperlink" Target="https://www.penguin.co.uk/authors/296249/neil-d-lawrence" TargetMode="External"/><Relationship Id="rId12" Type="http://schemas.openxmlformats.org/officeDocument/2006/relationships/footer" Target="footer1.xml"/><Relationship Id="rId9" Type="http://schemas.openxmlformats.org/officeDocument/2006/relationships/hyperlink" Target="https://www.bloomsbury.com/us/author/mark-graham-142677/" TargetMode="External"/><Relationship Id="rId5" Type="http://schemas.openxmlformats.org/officeDocument/2006/relationships/styles" Target="styles.xml"/><Relationship Id="rId6" Type="http://schemas.openxmlformats.org/officeDocument/2006/relationships/hyperlink" Target="https://www.techtarget.com/searchsoftwarequality/definition/program" TargetMode="External"/><Relationship Id="rId7" Type="http://schemas.openxmlformats.org/officeDocument/2006/relationships/hyperlink" Target="https://www.bloomsbury.com/us/author/callum-cant/" TargetMode="External"/><Relationship Id="rId8" Type="http://schemas.openxmlformats.org/officeDocument/2006/relationships/hyperlink" Target="https://www.bloomsbury.com/us/author/james-muldoon-134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