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796536" w14:textId="77777777" w:rsidR="00007760" w:rsidRDefault="00007760" w:rsidP="00007760">
      <w:r>
        <w:t>Application number: 06/2019/1451</w:t>
      </w:r>
    </w:p>
    <w:p w14:paraId="2D2C9DE3" w14:textId="77777777" w:rsidR="00007760" w:rsidRDefault="00007760" w:rsidP="00007760">
      <w:r>
        <w:t>Former Cottam Brickworks, Cottam Avenue, Preston</w:t>
      </w:r>
    </w:p>
    <w:p w14:paraId="23B1E788" w14:textId="77777777" w:rsidR="007963DA" w:rsidRDefault="00007760" w:rsidP="00007760">
      <w:r>
        <w:t>Hybrid planning application for development comprising: i. Full planning application for the erection of a retail foodstore (1,785 sqm) (Use Class A1) together with associated car parking, servicing, access and landscaping; ii. Outline planning application (all matters reserved excluding access) for the erection of up to 11,425 sqm of flexible use commercial floorspace for A1, A2, A3, A4, B1, C3 and D1 uses; up to 89 no. residential dwellings; and associated landscaping, car parking, servicing and open space; iii. Detailed vehicular access for retail/commercial area (the village centre) including access arrangements from Tom Benson Way and Cottam Avenue and detailed points of vehicular access to the proposed residential area.</w:t>
      </w:r>
    </w:p>
    <w:p w14:paraId="7B0C0C9E" w14:textId="77777777" w:rsidR="00007760" w:rsidRDefault="00007760" w:rsidP="00007760"/>
    <w:p w14:paraId="184CFCCA" w14:textId="77777777" w:rsidR="00873454" w:rsidRDefault="00007760" w:rsidP="00007760">
      <w:r>
        <w:t>Recommend</w:t>
      </w:r>
      <w:r w:rsidR="00873454">
        <w:t>ation is</w:t>
      </w:r>
      <w:r>
        <w:t xml:space="preserve"> that Ingol &amp; Tanterton Neighbourhood Council object to this planning application based on </w:t>
      </w:r>
      <w:r w:rsidR="00447967">
        <w:t>the</w:t>
      </w:r>
      <w:r>
        <w:t xml:space="preserve"> </w:t>
      </w:r>
      <w:r w:rsidRPr="00447967">
        <w:rPr>
          <w:b/>
        </w:rPr>
        <w:t>safety</w:t>
      </w:r>
      <w:r w:rsidR="00447967" w:rsidRPr="00447967">
        <w:rPr>
          <w:b/>
        </w:rPr>
        <w:t xml:space="preserve"> of our local Community</w:t>
      </w:r>
      <w:r>
        <w:t xml:space="preserve"> from traffic related issues. </w:t>
      </w:r>
    </w:p>
    <w:p w14:paraId="5C8AA0BB" w14:textId="77777777" w:rsidR="00007760" w:rsidRDefault="00007760" w:rsidP="00007760">
      <w:r>
        <w:t>This planning application must be considered alongside the ongoing planning application</w:t>
      </w:r>
      <w:r w:rsidR="00447967">
        <w:t>s</w:t>
      </w:r>
      <w:r>
        <w:t xml:space="preserve"> 06/201</w:t>
      </w:r>
      <w:r w:rsidR="00685161">
        <w:t>7</w:t>
      </w:r>
      <w:r>
        <w:t>/</w:t>
      </w:r>
      <w:r w:rsidR="00685161">
        <w:t>0255 &amp; 02</w:t>
      </w:r>
      <w:r w:rsidR="00447967">
        <w:t>5</w:t>
      </w:r>
      <w:r w:rsidR="00685161">
        <w:t>6</w:t>
      </w:r>
      <w:r>
        <w:t xml:space="preserve"> and the previous </w:t>
      </w:r>
      <w:r w:rsidR="00B77380">
        <w:t xml:space="preserve">outline </w:t>
      </w:r>
      <w:r>
        <w:t>application 06/2015/0085.</w:t>
      </w:r>
    </w:p>
    <w:p w14:paraId="4D450D7C" w14:textId="77777777" w:rsidR="00B77380" w:rsidRDefault="00007760" w:rsidP="00007760">
      <w:r>
        <w:t>06/2015/0085</w:t>
      </w:r>
      <w:r w:rsidR="00B77380">
        <w:t xml:space="preserve"> is the outline masterplan for the site with a reduced supermarket and</w:t>
      </w:r>
      <w:r>
        <w:t xml:space="preserve"> </w:t>
      </w:r>
      <w:r w:rsidR="00B77380">
        <w:t xml:space="preserve">with vehicular </w:t>
      </w:r>
      <w:r>
        <w:t xml:space="preserve">access </w:t>
      </w:r>
      <w:r w:rsidRPr="00447967">
        <w:rPr>
          <w:b/>
        </w:rPr>
        <w:t>only from Tom Benson Way</w:t>
      </w:r>
      <w:r w:rsidR="00B77380">
        <w:rPr>
          <w:b/>
        </w:rPr>
        <w:t>.</w:t>
      </w:r>
      <w:r>
        <w:t xml:space="preserve"> </w:t>
      </w:r>
      <w:r w:rsidR="00B77380">
        <w:t>Access from C</w:t>
      </w:r>
      <w:r>
        <w:t xml:space="preserve">ottam Avenue </w:t>
      </w:r>
      <w:r w:rsidR="00B77380">
        <w:t xml:space="preserve">was </w:t>
      </w:r>
      <w:r>
        <w:t>for the</w:t>
      </w:r>
      <w:r w:rsidR="00873454">
        <w:t xml:space="preserve"> local</w:t>
      </w:r>
      <w:r>
        <w:t xml:space="preserve"> bus and emergency vehicles</w:t>
      </w:r>
      <w:r w:rsidR="00873454">
        <w:t>,</w:t>
      </w:r>
      <w:r>
        <w:t xml:space="preserve"> which would be controlled </w:t>
      </w:r>
      <w:r w:rsidR="00873454">
        <w:t xml:space="preserve">by </w:t>
      </w:r>
      <w:r>
        <w:t>rise and fall bollards.</w:t>
      </w:r>
      <w:r w:rsidR="0019633C">
        <w:t xml:space="preserve"> </w:t>
      </w:r>
      <w:r w:rsidR="00B77380">
        <w:t xml:space="preserve">06/2015/0085 </w:t>
      </w:r>
      <w:r w:rsidR="0019633C">
        <w:t>consisted of 9800m</w:t>
      </w:r>
      <w:r w:rsidR="0019633C">
        <w:rPr>
          <w:rFonts w:cstheme="minorHAnsi"/>
        </w:rPr>
        <w:t>²</w:t>
      </w:r>
      <w:r w:rsidR="0019633C">
        <w:t xml:space="preserve"> of retail units and 206 residential units</w:t>
      </w:r>
      <w:r w:rsidR="00B77380">
        <w:t>.</w:t>
      </w:r>
    </w:p>
    <w:p w14:paraId="501810BE" w14:textId="77777777" w:rsidR="00390593" w:rsidRDefault="00B77380" w:rsidP="00007760">
      <w:r>
        <w:t>T</w:t>
      </w:r>
      <w:r w:rsidR="0019633C">
        <w:t>his proposal consists of 13200m</w:t>
      </w:r>
      <w:r w:rsidR="0019633C">
        <w:rPr>
          <w:rFonts w:cstheme="minorHAnsi"/>
        </w:rPr>
        <w:t>²</w:t>
      </w:r>
      <w:r w:rsidR="0019633C">
        <w:t xml:space="preserve"> of retail units and up to 89 residential units</w:t>
      </w:r>
      <w:r w:rsidR="00685161">
        <w:t xml:space="preserve"> </w:t>
      </w:r>
      <w:r>
        <w:t xml:space="preserve">and 114 residential units under </w:t>
      </w:r>
      <w:r w:rsidR="00685161" w:rsidRPr="00685161">
        <w:t>06/2017/0255</w:t>
      </w:r>
      <w:r w:rsidR="00685161">
        <w:t xml:space="preserve"> &amp; 02</w:t>
      </w:r>
      <w:r w:rsidR="00447967">
        <w:t>5</w:t>
      </w:r>
      <w:r w:rsidR="00685161">
        <w:t>6</w:t>
      </w:r>
      <w:r w:rsidR="0019633C">
        <w:t>.</w:t>
      </w:r>
      <w:r w:rsidR="00685161">
        <w:t xml:space="preserve"> Access for the whole of the 203 residential units would be via Cottam Avenue. </w:t>
      </w:r>
    </w:p>
    <w:p w14:paraId="6D2328EF" w14:textId="766EE690" w:rsidR="00CD7415" w:rsidRDefault="00685161" w:rsidP="00007760">
      <w:r>
        <w:t>Cottam Avenue</w:t>
      </w:r>
      <w:r w:rsidR="00390593">
        <w:t>, a 20mph road,</w:t>
      </w:r>
      <w:r>
        <w:t xml:space="preserve"> is a narrow </w:t>
      </w:r>
      <w:r w:rsidR="00873454">
        <w:t>two-lane</w:t>
      </w:r>
      <w:r>
        <w:t xml:space="preserve"> road with no centre line markings, limited off road parking, includes</w:t>
      </w:r>
      <w:r w:rsidR="00B77380">
        <w:t xml:space="preserve"> part of</w:t>
      </w:r>
      <w:r>
        <w:t xml:space="preserve"> a </w:t>
      </w:r>
      <w:r w:rsidR="00B77380">
        <w:t xml:space="preserve">local </w:t>
      </w:r>
      <w:r>
        <w:t xml:space="preserve">bus route and a children’s nursery. </w:t>
      </w:r>
    </w:p>
    <w:p w14:paraId="78E63F53" w14:textId="77777777" w:rsidR="000974AE" w:rsidRDefault="000974AE" w:rsidP="00007760"/>
    <w:p w14:paraId="34183F93" w14:textId="77777777" w:rsidR="00CD7415" w:rsidRDefault="00CD7415" w:rsidP="00007760">
      <w:r>
        <w:rPr>
          <w:noProof/>
        </w:rPr>
        <w:drawing>
          <wp:inline distT="0" distB="0" distL="0" distR="0" wp14:anchorId="60942F07" wp14:editId="2FDD000E">
            <wp:extent cx="5680996" cy="24098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16751" cy="2424992"/>
                    </a:xfrm>
                    <a:prstGeom prst="rect">
                      <a:avLst/>
                    </a:prstGeom>
                    <a:noFill/>
                  </pic:spPr>
                </pic:pic>
              </a:graphicData>
            </a:graphic>
          </wp:inline>
        </w:drawing>
      </w:r>
    </w:p>
    <w:p w14:paraId="214BBDF3" w14:textId="77777777" w:rsidR="00CD7415" w:rsidRDefault="00447967" w:rsidP="00007760">
      <w:r>
        <w:rPr>
          <w:noProof/>
        </w:rPr>
        <w:lastRenderedPageBreak/>
        <w:drawing>
          <wp:inline distT="0" distB="0" distL="0" distR="0" wp14:anchorId="4C57D63A" wp14:editId="60C2514D">
            <wp:extent cx="5732386" cy="2286000"/>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53462" cy="2294405"/>
                    </a:xfrm>
                    <a:prstGeom prst="rect">
                      <a:avLst/>
                    </a:prstGeom>
                    <a:noFill/>
                  </pic:spPr>
                </pic:pic>
              </a:graphicData>
            </a:graphic>
          </wp:inline>
        </w:drawing>
      </w:r>
    </w:p>
    <w:p w14:paraId="71C2DB0E" w14:textId="127ADC05" w:rsidR="00447967" w:rsidRDefault="00685161" w:rsidP="00007760">
      <w:r>
        <w:t>Cottam Avenue</w:t>
      </w:r>
      <w:r w:rsidR="00390593">
        <w:t xml:space="preserve"> joins</w:t>
      </w:r>
      <w:r>
        <w:t xml:space="preserve"> </w:t>
      </w:r>
      <w:r w:rsidR="00CD7415">
        <w:t xml:space="preserve">Tag Lane </w:t>
      </w:r>
      <w:r w:rsidR="00390593">
        <w:t>(</w:t>
      </w:r>
      <w:r w:rsidR="00CD7415">
        <w:t>B5411</w:t>
      </w:r>
      <w:r w:rsidR="00390593">
        <w:t>)</w:t>
      </w:r>
      <w:r>
        <w:t xml:space="preserve"> </w:t>
      </w:r>
      <w:r w:rsidR="00390593">
        <w:t>a</w:t>
      </w:r>
      <w:r w:rsidR="00390593">
        <w:t>t a</w:t>
      </w:r>
      <w:r w:rsidR="00390593">
        <w:t xml:space="preserve"> three-way junction</w:t>
      </w:r>
      <w:r w:rsidR="00390593">
        <w:t>.</w:t>
      </w:r>
    </w:p>
    <w:p w14:paraId="477CC29A" w14:textId="408A653A" w:rsidR="00390593" w:rsidRDefault="00390593" w:rsidP="00007760">
      <w:r>
        <w:rPr>
          <w:noProof/>
        </w:rPr>
        <w:drawing>
          <wp:inline distT="0" distB="0" distL="0" distR="0" wp14:anchorId="0338976A" wp14:editId="222AC7DF">
            <wp:extent cx="5735320" cy="2551581"/>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3740" cy="2564225"/>
                    </a:xfrm>
                    <a:prstGeom prst="rect">
                      <a:avLst/>
                    </a:prstGeom>
                    <a:noFill/>
                  </pic:spPr>
                </pic:pic>
              </a:graphicData>
            </a:graphic>
          </wp:inline>
        </w:drawing>
      </w:r>
    </w:p>
    <w:p w14:paraId="5B5AA8BD" w14:textId="184261DE" w:rsidR="009540FB" w:rsidRDefault="001606FE" w:rsidP="00007760">
      <w:r>
        <w:t xml:space="preserve">Traffic on Tag Lane according to the </w:t>
      </w:r>
      <w:r w:rsidR="000974AE">
        <w:t xml:space="preserve">details within the </w:t>
      </w:r>
      <w:r>
        <w:t>T</w:t>
      </w:r>
      <w:r w:rsidR="00873454">
        <w:t xml:space="preserve">raffic </w:t>
      </w:r>
      <w:r>
        <w:t>A</w:t>
      </w:r>
      <w:r w:rsidR="00873454">
        <w:t>ssessment</w:t>
      </w:r>
      <w:r>
        <w:t xml:space="preserve"> is heavier at peak times than Tom Benson Way, but this planning application proposes that all the residential traffic exits through Cottam Avenue onto</w:t>
      </w:r>
      <w:r w:rsidR="000974AE">
        <w:t xml:space="preserve"> the busier</w:t>
      </w:r>
      <w:r>
        <w:t xml:space="preserve"> Tag Lane. </w:t>
      </w:r>
    </w:p>
    <w:p w14:paraId="40082FDB" w14:textId="77777777" w:rsidR="00007760" w:rsidRDefault="00447967" w:rsidP="00390593">
      <w:pPr>
        <w:jc w:val="center"/>
      </w:pPr>
      <w:r>
        <w:rPr>
          <w:noProof/>
        </w:rPr>
        <w:drawing>
          <wp:inline distT="0" distB="0" distL="0" distR="0" wp14:anchorId="19B5D5D6" wp14:editId="4780ED08">
            <wp:extent cx="5128562" cy="34480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94191" cy="3492174"/>
                    </a:xfrm>
                    <a:prstGeom prst="rect">
                      <a:avLst/>
                    </a:prstGeom>
                    <a:noFill/>
                  </pic:spPr>
                </pic:pic>
              </a:graphicData>
            </a:graphic>
          </wp:inline>
        </w:drawing>
      </w:r>
    </w:p>
    <w:p w14:paraId="1520AC31" w14:textId="77777777" w:rsidR="00447967" w:rsidRDefault="001606FE" w:rsidP="008E6ABB">
      <w:pPr>
        <w:spacing w:after="0" w:line="240" w:lineRule="auto"/>
      </w:pPr>
      <w:r>
        <w:lastRenderedPageBreak/>
        <w:t>Tag Lane/Cottam Avenue Southbound = 576 vehicles per hour</w:t>
      </w:r>
    </w:p>
    <w:p w14:paraId="217AA028" w14:textId="77777777" w:rsidR="001606FE" w:rsidRDefault="001606FE" w:rsidP="008E6ABB">
      <w:pPr>
        <w:spacing w:after="0" w:line="240" w:lineRule="auto"/>
      </w:pPr>
      <w:r>
        <w:t>Tag Lane/Cottam Avenue Northbound = 415 vehicles per hour</w:t>
      </w:r>
    </w:p>
    <w:p w14:paraId="785ED587" w14:textId="77777777" w:rsidR="001606FE" w:rsidRDefault="001606FE" w:rsidP="008E6ABB">
      <w:pPr>
        <w:spacing w:after="0" w:line="240" w:lineRule="auto"/>
      </w:pPr>
      <w:r>
        <w:t>Tom Benson Way/Cottam Way Roundabout Southbound = 491 vehicles per hour</w:t>
      </w:r>
    </w:p>
    <w:p w14:paraId="69328251" w14:textId="212A243F" w:rsidR="001606FE" w:rsidRDefault="001606FE" w:rsidP="008E6ABB">
      <w:pPr>
        <w:spacing w:after="0" w:line="240" w:lineRule="auto"/>
      </w:pPr>
      <w:r>
        <w:t>Tom Benson Way/Cottam Way Roundabout North</w:t>
      </w:r>
      <w:r w:rsidR="00561FF6">
        <w:t>b</w:t>
      </w:r>
      <w:r>
        <w:t>ound = 284 vehicles per hour</w:t>
      </w:r>
    </w:p>
    <w:p w14:paraId="68BD4240" w14:textId="77777777" w:rsidR="00AE3E09" w:rsidRDefault="00AE3E09" w:rsidP="008E6ABB">
      <w:pPr>
        <w:spacing w:after="0" w:line="240" w:lineRule="auto"/>
      </w:pPr>
    </w:p>
    <w:p w14:paraId="4FD631CE" w14:textId="1CF56BB1" w:rsidR="008E6ABB" w:rsidRDefault="00AE3E09" w:rsidP="00C33126">
      <w:pPr>
        <w:spacing w:after="0" w:line="240" w:lineRule="auto"/>
        <w:jc w:val="center"/>
      </w:pPr>
      <w:r>
        <w:rPr>
          <w:noProof/>
        </w:rPr>
        <w:drawing>
          <wp:inline distT="0" distB="0" distL="0" distR="0" wp14:anchorId="4C26CAFC" wp14:editId="21535C66">
            <wp:extent cx="5067300" cy="3404740"/>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28359" cy="3445766"/>
                    </a:xfrm>
                    <a:prstGeom prst="rect">
                      <a:avLst/>
                    </a:prstGeom>
                    <a:noFill/>
                  </pic:spPr>
                </pic:pic>
              </a:graphicData>
            </a:graphic>
          </wp:inline>
        </w:drawing>
      </w:r>
    </w:p>
    <w:p w14:paraId="0ADDEEC2" w14:textId="77777777" w:rsidR="00AE3E09" w:rsidRDefault="00AE3E09" w:rsidP="008E6ABB">
      <w:pPr>
        <w:spacing w:after="0" w:line="240" w:lineRule="auto"/>
      </w:pPr>
    </w:p>
    <w:p w14:paraId="5A2ACCD2" w14:textId="77777777" w:rsidR="00AE3E09" w:rsidRDefault="00AE3E09" w:rsidP="00AE3E09">
      <w:pPr>
        <w:spacing w:after="0" w:line="240" w:lineRule="auto"/>
      </w:pPr>
      <w:r>
        <w:t>Tag Lane/Cottam Avenue Southbound = 467 vehicles per hour</w:t>
      </w:r>
    </w:p>
    <w:p w14:paraId="37007938" w14:textId="77777777" w:rsidR="00AE3E09" w:rsidRDefault="00AE3E09" w:rsidP="00AE3E09">
      <w:pPr>
        <w:spacing w:after="0" w:line="240" w:lineRule="auto"/>
      </w:pPr>
      <w:r>
        <w:t>Tag Lane/Cottam Avenue Northbound = 644 vehicles per hour</w:t>
      </w:r>
    </w:p>
    <w:p w14:paraId="28372686" w14:textId="77777777" w:rsidR="00AE3E09" w:rsidRDefault="00AE3E09" w:rsidP="00AE3E09">
      <w:pPr>
        <w:spacing w:after="0" w:line="240" w:lineRule="auto"/>
      </w:pPr>
      <w:r>
        <w:t>Tom Benson Way/Cottam Way Roundabout Southbound = 366 vehicles per hour</w:t>
      </w:r>
    </w:p>
    <w:p w14:paraId="66CD999A" w14:textId="71A92E62" w:rsidR="00AE3E09" w:rsidRDefault="00AE3E09" w:rsidP="00AE3E09">
      <w:pPr>
        <w:spacing w:after="0" w:line="240" w:lineRule="auto"/>
      </w:pPr>
      <w:r>
        <w:t>Tom Benson Way/Cottam Way Roundabout Northbound = 564 vehicles per hour</w:t>
      </w:r>
    </w:p>
    <w:p w14:paraId="759A013F" w14:textId="27518560" w:rsidR="00AE3E09" w:rsidRDefault="00AE3E09" w:rsidP="00AE3E09">
      <w:pPr>
        <w:spacing w:after="0" w:line="240" w:lineRule="auto"/>
      </w:pPr>
    </w:p>
    <w:p w14:paraId="673CE5EC" w14:textId="22DA8952" w:rsidR="00C33126" w:rsidRDefault="00C33126" w:rsidP="00C33126">
      <w:r>
        <w:t>576 cars Southbound per hour peak period equates to 1 car every 6 seconds.</w:t>
      </w:r>
    </w:p>
    <w:p w14:paraId="264D7803" w14:textId="271166DE" w:rsidR="00C33126" w:rsidRDefault="00C33126" w:rsidP="00C33126">
      <w:r>
        <w:t xml:space="preserve">415 cars Northbound is 1 car every 7 seconds. </w:t>
      </w:r>
    </w:p>
    <w:p w14:paraId="79727D57" w14:textId="61A40F30" w:rsidR="00C33126" w:rsidRDefault="00774FC9" w:rsidP="00C33126">
      <w:r>
        <w:rPr>
          <w:noProof/>
        </w:rPr>
        <w:drawing>
          <wp:anchor distT="0" distB="0" distL="114300" distR="114300" simplePos="0" relativeHeight="251658240" behindDoc="0" locked="0" layoutInCell="1" allowOverlap="1" wp14:anchorId="09B3E378" wp14:editId="7E1747C8">
            <wp:simplePos x="0" y="0"/>
            <wp:positionH relativeFrom="margin">
              <wp:posOffset>2800350</wp:posOffset>
            </wp:positionH>
            <wp:positionV relativeFrom="paragraph">
              <wp:posOffset>93345</wp:posOffset>
            </wp:positionV>
            <wp:extent cx="2883535" cy="339534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83535" cy="3395345"/>
                    </a:xfrm>
                    <a:prstGeom prst="rect">
                      <a:avLst/>
                    </a:prstGeom>
                    <a:noFill/>
                  </pic:spPr>
                </pic:pic>
              </a:graphicData>
            </a:graphic>
            <wp14:sizeRelH relativeFrom="margin">
              <wp14:pctWidth>0</wp14:pctWidth>
            </wp14:sizeRelH>
            <wp14:sizeRelV relativeFrom="margin">
              <wp14:pctHeight>0</wp14:pctHeight>
            </wp14:sizeRelV>
          </wp:anchor>
        </w:drawing>
      </w:r>
      <w:r w:rsidR="00C33126">
        <w:t>This gives virtually no time to turn right (Southbound) towards the city centre or one of only 2 East/West crossing points of the West Coast Mainline North of the city centre other than the Northerly Tom Benson Way route. These being Blackpool Road and Cadley Causeway.</w:t>
      </w:r>
    </w:p>
    <w:p w14:paraId="51BE5B61" w14:textId="7816ADEC" w:rsidR="000974AE" w:rsidRDefault="002F10A7" w:rsidP="002F10A7">
      <w:r>
        <w:t xml:space="preserve">With all the extra traffic trying to exit the proposed site onto Tag Lane, accidents due to frustrated drivers </w:t>
      </w:r>
      <w:r w:rsidR="00AE3E09">
        <w:t xml:space="preserve">trying to exit Cottam Avenue </w:t>
      </w:r>
      <w:r>
        <w:t>will occur</w:t>
      </w:r>
      <w:r w:rsidR="00AE3E09">
        <w:t>. As records show Tag Lane has seen numerous traffic accidents over the past few years.</w:t>
      </w:r>
    </w:p>
    <w:p w14:paraId="547DF8E9" w14:textId="77777777" w:rsidR="00C33126" w:rsidRDefault="00AE3E09" w:rsidP="002F10A7">
      <w:r>
        <w:t>Blue dot = up to 2 collisions</w:t>
      </w:r>
      <w:r w:rsidR="00C33126">
        <w:t xml:space="preserve"> </w:t>
      </w:r>
      <w:r w:rsidR="00C33126">
        <w:tab/>
      </w:r>
    </w:p>
    <w:p w14:paraId="179027DF" w14:textId="4DF1E8D4" w:rsidR="00AE3E09" w:rsidRDefault="00AE3E09" w:rsidP="002F10A7">
      <w:r>
        <w:t xml:space="preserve">Green dot = </w:t>
      </w:r>
      <w:r w:rsidRPr="00AE3E09">
        <w:t>Up to 2 Collision Involving Child, Cyclist</w:t>
      </w:r>
      <w:r>
        <w:t>/</w:t>
      </w:r>
      <w:r w:rsidRPr="00AE3E09">
        <w:t>Pedestrian</w:t>
      </w:r>
    </w:p>
    <w:p w14:paraId="230E420C" w14:textId="77777777" w:rsidR="00AE3E09" w:rsidRDefault="00AE3E09" w:rsidP="002F10A7"/>
    <w:p w14:paraId="66052110" w14:textId="77777777" w:rsidR="00AE3E09" w:rsidRDefault="00AE3E09" w:rsidP="002F10A7"/>
    <w:p w14:paraId="26B8243A" w14:textId="77777777" w:rsidR="00AE3E09" w:rsidRDefault="00AE3E09" w:rsidP="002F10A7">
      <w:bookmarkStart w:id="0" w:name="_GoBack"/>
      <w:bookmarkEnd w:id="0"/>
    </w:p>
    <w:p w14:paraId="75915997" w14:textId="77777777" w:rsidR="00007760" w:rsidRDefault="002F10A7" w:rsidP="00007760">
      <w:r w:rsidRPr="002F10A7">
        <w:t xml:space="preserve">06/2019/1451 </w:t>
      </w:r>
      <w:r w:rsidR="00913979">
        <w:t>consists of a much larger commercial area of 13200m</w:t>
      </w:r>
      <w:r w:rsidR="00913979">
        <w:rPr>
          <w:rFonts w:cstheme="minorHAnsi"/>
        </w:rPr>
        <w:t>²</w:t>
      </w:r>
      <w:r w:rsidR="00913979">
        <w:t xml:space="preserve"> and </w:t>
      </w:r>
      <w:r>
        <w:t xml:space="preserve">a </w:t>
      </w:r>
      <w:r w:rsidR="00913979">
        <w:t>simila</w:t>
      </w:r>
      <w:r>
        <w:t xml:space="preserve">r number of residential units to </w:t>
      </w:r>
      <w:r w:rsidRPr="002F10A7">
        <w:t>06/2015/</w:t>
      </w:r>
      <w:r w:rsidR="00873454" w:rsidRPr="002F10A7">
        <w:t>0085</w:t>
      </w:r>
      <w:r w:rsidR="00873454">
        <w:t xml:space="preserve"> yet</w:t>
      </w:r>
      <w:r>
        <w:t xml:space="preserve"> proposes a traffic system with residential traffic exiting onto a peak hour busier road than the original access only Tom Benson Way.</w:t>
      </w:r>
    </w:p>
    <w:p w14:paraId="6426F741" w14:textId="77777777" w:rsidR="000974AE" w:rsidRDefault="000974AE" w:rsidP="00007760"/>
    <w:p w14:paraId="45E86D20" w14:textId="77777777" w:rsidR="000974AE" w:rsidRDefault="00873454" w:rsidP="00007760">
      <w:r>
        <w:t xml:space="preserve">For </w:t>
      </w:r>
      <w:r w:rsidR="002F10A7">
        <w:t>th</w:t>
      </w:r>
      <w:r>
        <w:t>e</w:t>
      </w:r>
      <w:r w:rsidR="002F10A7">
        <w:t xml:space="preserve"> reason </w:t>
      </w:r>
      <w:r>
        <w:t>of</w:t>
      </w:r>
      <w:r w:rsidR="002F10A7">
        <w:t xml:space="preserve"> </w:t>
      </w:r>
      <w:r>
        <w:t>Local Community S</w:t>
      </w:r>
      <w:r w:rsidR="002F10A7">
        <w:t>afety</w:t>
      </w:r>
      <w:r>
        <w:t>, Ingol &amp; Tanterton Neighbourhood Council object to this planning application</w:t>
      </w:r>
      <w:r w:rsidR="000974AE">
        <w:t>.</w:t>
      </w:r>
    </w:p>
    <w:p w14:paraId="00AF4FC7" w14:textId="77777777" w:rsidR="00007760" w:rsidRDefault="000974AE" w:rsidP="00007760">
      <w:r>
        <w:t>T</w:t>
      </w:r>
      <w:r w:rsidR="00873454">
        <w:t xml:space="preserve">he only </w:t>
      </w:r>
      <w:r>
        <w:t>vehicular access</w:t>
      </w:r>
      <w:r w:rsidR="00873454">
        <w:t xml:space="preserve"> this Council will accept is the original proposal for access off Tom Benson Way and only the local bus and emergency services via Cottam Avenue controlled by rise and fall bollards.</w:t>
      </w:r>
    </w:p>
    <w:sectPr w:rsidR="00007760" w:rsidSect="00C33126">
      <w:pgSz w:w="11906" w:h="16838"/>
      <w:pgMar w:top="851" w:right="1440" w:bottom="709"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BE3CD8" w14:textId="77777777" w:rsidR="002E41BB" w:rsidRDefault="002E41BB" w:rsidP="00007760">
      <w:pPr>
        <w:spacing w:after="0" w:line="240" w:lineRule="auto"/>
      </w:pPr>
      <w:r>
        <w:separator/>
      </w:r>
    </w:p>
  </w:endnote>
  <w:endnote w:type="continuationSeparator" w:id="0">
    <w:p w14:paraId="0A3AA202" w14:textId="77777777" w:rsidR="002E41BB" w:rsidRDefault="002E41BB" w:rsidP="000077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85B867" w14:textId="77777777" w:rsidR="002E41BB" w:rsidRDefault="002E41BB" w:rsidP="00007760">
      <w:pPr>
        <w:spacing w:after="0" w:line="240" w:lineRule="auto"/>
      </w:pPr>
      <w:r>
        <w:separator/>
      </w:r>
    </w:p>
  </w:footnote>
  <w:footnote w:type="continuationSeparator" w:id="0">
    <w:p w14:paraId="29F9A568" w14:textId="77777777" w:rsidR="002E41BB" w:rsidRDefault="002E41BB" w:rsidP="0000776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7760"/>
    <w:rsid w:val="00007760"/>
    <w:rsid w:val="000974AE"/>
    <w:rsid w:val="001606FE"/>
    <w:rsid w:val="0019633C"/>
    <w:rsid w:val="002E41BB"/>
    <w:rsid w:val="002F10A7"/>
    <w:rsid w:val="00390593"/>
    <w:rsid w:val="003C6C9B"/>
    <w:rsid w:val="00447967"/>
    <w:rsid w:val="005138BC"/>
    <w:rsid w:val="00561FF6"/>
    <w:rsid w:val="00585C19"/>
    <w:rsid w:val="00685161"/>
    <w:rsid w:val="00774FC9"/>
    <w:rsid w:val="00850FF9"/>
    <w:rsid w:val="00873454"/>
    <w:rsid w:val="008E6ABB"/>
    <w:rsid w:val="00913979"/>
    <w:rsid w:val="009540FB"/>
    <w:rsid w:val="00AE3E09"/>
    <w:rsid w:val="00B77380"/>
    <w:rsid w:val="00C33126"/>
    <w:rsid w:val="00CD7415"/>
    <w:rsid w:val="00FC094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7224DD"/>
  <w15:chartTrackingRefBased/>
  <w15:docId w15:val="{7E6D12DD-2792-466A-9817-2C96ACCB5C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9633C"/>
    <w:rPr>
      <w:color w:val="808080"/>
    </w:rPr>
  </w:style>
  <w:style w:type="paragraph" w:styleId="BalloonText">
    <w:name w:val="Balloon Text"/>
    <w:basedOn w:val="Normal"/>
    <w:link w:val="BalloonTextChar"/>
    <w:uiPriority w:val="99"/>
    <w:semiHidden/>
    <w:unhideWhenUsed/>
    <w:rsid w:val="00CD741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741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140</TotalTime>
  <Pages>4</Pages>
  <Words>602</Words>
  <Characters>3433</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Ellison, Bruce</dc:creator>
  <cp:keywords/>
  <dc:description/>
  <cp:lastModifiedBy>Ellison, Bruce</cp:lastModifiedBy>
  <cp:revision>7</cp:revision>
  <cp:lastPrinted>2020-02-26T13:47:00Z</cp:lastPrinted>
  <dcterms:created xsi:type="dcterms:W3CDTF">2020-02-26T11:49:00Z</dcterms:created>
  <dcterms:modified xsi:type="dcterms:W3CDTF">2020-02-26T14:11:00Z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a03bf64-6567-46b1-b0e7-63f827d8d55c_Enabled">
    <vt:lpwstr>False</vt:lpwstr>
  </property>
  <property fmtid="{D5CDD505-2E9C-101B-9397-08002B2CF9AE}" pid="3" name="MSIP_Label_0a03bf64-6567-46b1-b0e7-63f827d8d55c_SiteId">
    <vt:lpwstr>d9c7995d-4c06-40b7-829c-3921bdc751ed</vt:lpwstr>
  </property>
  <property fmtid="{D5CDD505-2E9C-101B-9397-08002B2CF9AE}" pid="4" name="MSIP_Label_0a03bf64-6567-46b1-b0e7-63f827d8d55c_Owner">
    <vt:lpwstr>bruce.ellison@sulzer.com</vt:lpwstr>
  </property>
  <property fmtid="{D5CDD505-2E9C-101B-9397-08002B2CF9AE}" pid="5" name="MSIP_Label_0a03bf64-6567-46b1-b0e7-63f827d8d55c_SetDate">
    <vt:lpwstr>2020-02-26T11:49:14.8821302Z</vt:lpwstr>
  </property>
  <property fmtid="{D5CDD505-2E9C-101B-9397-08002B2CF9AE}" pid="6" name="MSIP_Label_0a03bf64-6567-46b1-b0e7-63f827d8d55c_Name">
    <vt:lpwstr>SULZER CONFIDENTIAL</vt:lpwstr>
  </property>
  <property fmtid="{D5CDD505-2E9C-101B-9397-08002B2CF9AE}" pid="7" name="MSIP_Label_0a03bf64-6567-46b1-b0e7-63f827d8d55c_Application">
    <vt:lpwstr>Microsoft Azure Information Protection</vt:lpwstr>
  </property>
  <property fmtid="{D5CDD505-2E9C-101B-9397-08002B2CF9AE}" pid="8" name="MSIP_Label_0a03bf64-6567-46b1-b0e7-63f827d8d55c_ActionId">
    <vt:lpwstr>db1b9077-5838-4ad1-bb46-54bbd34bf9f6</vt:lpwstr>
  </property>
  <property fmtid="{D5CDD505-2E9C-101B-9397-08002B2CF9AE}" pid="9" name="MSIP_Label_0a03bf64-6567-46b1-b0e7-63f827d8d55c_Extended_MSFT_Method">
    <vt:lpwstr>Automatic</vt:lpwstr>
  </property>
  <property fmtid="{D5CDD505-2E9C-101B-9397-08002B2CF9AE}" pid="10" name="MSIP_Label_dc3eb348-6bb5-454e-8246-2b03a499fa4a_Enabled">
    <vt:lpwstr>False</vt:lpwstr>
  </property>
  <property fmtid="{D5CDD505-2E9C-101B-9397-08002B2CF9AE}" pid="11" name="MSIP_Label_dc3eb348-6bb5-454e-8246-2b03a499fa4a_SiteId">
    <vt:lpwstr>d9c7995d-4c06-40b7-829c-3921bdc751ed</vt:lpwstr>
  </property>
  <property fmtid="{D5CDD505-2E9C-101B-9397-08002B2CF9AE}" pid="12" name="MSIP_Label_dc3eb348-6bb5-454e-8246-2b03a499fa4a_Owner">
    <vt:lpwstr>bruce.ellison@sulzer.com</vt:lpwstr>
  </property>
  <property fmtid="{D5CDD505-2E9C-101B-9397-08002B2CF9AE}" pid="13" name="MSIP_Label_dc3eb348-6bb5-454e-8246-2b03a499fa4a_SetDate">
    <vt:lpwstr>2020-02-26T11:49:14.8821302Z</vt:lpwstr>
  </property>
  <property fmtid="{D5CDD505-2E9C-101B-9397-08002B2CF9AE}" pid="14" name="MSIP_Label_dc3eb348-6bb5-454e-8246-2b03a499fa4a_Name">
    <vt:lpwstr>SULZER CONFIDENTIAL - WITH MARKING</vt:lpwstr>
  </property>
  <property fmtid="{D5CDD505-2E9C-101B-9397-08002B2CF9AE}" pid="15" name="MSIP_Label_dc3eb348-6bb5-454e-8246-2b03a499fa4a_Application">
    <vt:lpwstr>Microsoft Azure Information Protection</vt:lpwstr>
  </property>
  <property fmtid="{D5CDD505-2E9C-101B-9397-08002B2CF9AE}" pid="16" name="MSIP_Label_dc3eb348-6bb5-454e-8246-2b03a499fa4a_ActionId">
    <vt:lpwstr>db1b9077-5838-4ad1-bb46-54bbd34bf9f6</vt:lpwstr>
  </property>
  <property fmtid="{D5CDD505-2E9C-101B-9397-08002B2CF9AE}" pid="17" name="MSIP_Label_dc3eb348-6bb5-454e-8246-2b03a499fa4a_Parent">
    <vt:lpwstr>0a03bf64-6567-46b1-b0e7-63f827d8d55c</vt:lpwstr>
  </property>
  <property fmtid="{D5CDD505-2E9C-101B-9397-08002B2CF9AE}" pid="18" name="MSIP_Label_dc3eb348-6bb5-454e-8246-2b03a499fa4a_Extended_MSFT_Method">
    <vt:lpwstr>Automatic</vt:lpwstr>
  </property>
</Properties>
</file>