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85D7" w14:textId="3E83FBB2" w:rsidR="00445DDB" w:rsidRPr="00B815D5" w:rsidRDefault="00B815D5" w:rsidP="00B815D5">
      <w:pPr>
        <w:jc w:val="center"/>
        <w:rPr>
          <w:rFonts w:ascii="Tahoma" w:hAnsi="Tahoma" w:cs="Tahoma"/>
          <w:b/>
          <w:bCs/>
        </w:rPr>
      </w:pPr>
      <w:r w:rsidRPr="00B815D5">
        <w:rPr>
          <w:rFonts w:ascii="Tahoma" w:hAnsi="Tahoma" w:cs="Tahoma"/>
          <w:b/>
          <w:bCs/>
        </w:rPr>
        <w:t>HOTHERSALL PARISH COUNCIL</w:t>
      </w:r>
    </w:p>
    <w:p w14:paraId="18C59B57" w14:textId="591EBF8C" w:rsidR="00B815D5" w:rsidRDefault="00B815D5" w:rsidP="00B815D5">
      <w:pPr>
        <w:jc w:val="center"/>
        <w:rPr>
          <w:rFonts w:ascii="Tahoma" w:hAnsi="Tahoma" w:cs="Tahoma"/>
        </w:rPr>
      </w:pPr>
      <w:r>
        <w:rPr>
          <w:rFonts w:ascii="Tahoma" w:hAnsi="Tahoma" w:cs="Tahoma"/>
        </w:rPr>
        <w:t xml:space="preserve">Minutes of a Meeting </w:t>
      </w:r>
      <w:r w:rsidR="003E5E8A">
        <w:rPr>
          <w:rFonts w:ascii="Tahoma" w:hAnsi="Tahoma" w:cs="Tahoma"/>
          <w:color w:val="FF0000"/>
        </w:rPr>
        <w:t xml:space="preserve">held via </w:t>
      </w:r>
      <w:proofErr w:type="spellStart"/>
      <w:r w:rsidR="003E5E8A">
        <w:rPr>
          <w:rFonts w:ascii="Tahoma" w:hAnsi="Tahoma" w:cs="Tahoma"/>
          <w:color w:val="FF0000"/>
        </w:rPr>
        <w:t>Zooom</w:t>
      </w:r>
      <w:proofErr w:type="spellEnd"/>
      <w:r w:rsidRPr="00B815D5">
        <w:rPr>
          <w:rFonts w:ascii="Tahoma" w:hAnsi="Tahoma" w:cs="Tahoma"/>
          <w:color w:val="FF0000"/>
        </w:rPr>
        <w:t xml:space="preserve"> </w:t>
      </w:r>
      <w:r>
        <w:rPr>
          <w:rFonts w:ascii="Tahoma" w:hAnsi="Tahoma" w:cs="Tahoma"/>
        </w:rPr>
        <w:t>during the Coronavirus Pandemic of 2020</w:t>
      </w:r>
    </w:p>
    <w:p w14:paraId="3BBC52FC" w14:textId="42C86BF5" w:rsidR="00B815D5" w:rsidRDefault="00B815D5" w:rsidP="00B815D5">
      <w:pPr>
        <w:jc w:val="center"/>
        <w:rPr>
          <w:rFonts w:ascii="Tahoma" w:hAnsi="Tahoma" w:cs="Tahoma"/>
        </w:rPr>
      </w:pPr>
    </w:p>
    <w:p w14:paraId="1DE26AC0" w14:textId="38CF0CEA" w:rsidR="00B815D5" w:rsidRDefault="00B815D5" w:rsidP="00B815D5">
      <w:pPr>
        <w:jc w:val="both"/>
        <w:rPr>
          <w:rFonts w:ascii="Tahoma" w:hAnsi="Tahoma" w:cs="Tahoma"/>
        </w:rPr>
      </w:pPr>
      <w:r w:rsidRPr="00B815D5">
        <w:rPr>
          <w:rFonts w:ascii="Tahoma" w:hAnsi="Tahoma" w:cs="Tahoma"/>
          <w:b/>
          <w:bCs/>
        </w:rPr>
        <w:t>Date &amp; Time of Meeting</w:t>
      </w:r>
      <w:r>
        <w:rPr>
          <w:rFonts w:ascii="Tahoma" w:hAnsi="Tahoma" w:cs="Tahoma"/>
        </w:rPr>
        <w:t xml:space="preserve">:  </w:t>
      </w:r>
      <w:r w:rsidR="00531B23">
        <w:rPr>
          <w:rFonts w:ascii="Tahoma" w:hAnsi="Tahoma" w:cs="Tahoma"/>
        </w:rPr>
        <w:t xml:space="preserve">Wednesday </w:t>
      </w:r>
      <w:r w:rsidR="00B56F2A">
        <w:rPr>
          <w:rFonts w:ascii="Tahoma" w:hAnsi="Tahoma" w:cs="Tahoma"/>
        </w:rPr>
        <w:t xml:space="preserve">11 November </w:t>
      </w:r>
      <w:r>
        <w:rPr>
          <w:rFonts w:ascii="Tahoma" w:hAnsi="Tahoma" w:cs="Tahoma"/>
        </w:rPr>
        <w:t xml:space="preserve">2020 at </w:t>
      </w:r>
      <w:r w:rsidR="00531B23">
        <w:rPr>
          <w:rFonts w:ascii="Tahoma" w:hAnsi="Tahoma" w:cs="Tahoma"/>
        </w:rPr>
        <w:t>7.00</w:t>
      </w:r>
      <w:r>
        <w:rPr>
          <w:rFonts w:ascii="Tahoma" w:hAnsi="Tahoma" w:cs="Tahoma"/>
        </w:rPr>
        <w:t>pm</w:t>
      </w:r>
    </w:p>
    <w:p w14:paraId="4F4D12AC" w14:textId="7F1E027B" w:rsidR="00B815D5" w:rsidRDefault="00B815D5" w:rsidP="00B815D5">
      <w:pPr>
        <w:jc w:val="both"/>
        <w:rPr>
          <w:rFonts w:ascii="Tahoma" w:hAnsi="Tahoma" w:cs="Tahoma"/>
        </w:rPr>
      </w:pPr>
      <w:r w:rsidRPr="00B815D5">
        <w:rPr>
          <w:rFonts w:ascii="Tahoma" w:hAnsi="Tahoma" w:cs="Tahoma"/>
          <w:b/>
          <w:bCs/>
        </w:rPr>
        <w:t>Present:</w:t>
      </w:r>
      <w:r>
        <w:rPr>
          <w:rFonts w:ascii="Tahoma" w:hAnsi="Tahoma" w:cs="Tahoma"/>
        </w:rPr>
        <w:t xml:space="preserve">  Councillors – Gale (Chair), </w:t>
      </w:r>
      <w:r w:rsidR="00AB1553">
        <w:rPr>
          <w:rFonts w:ascii="Tahoma" w:hAnsi="Tahoma" w:cs="Tahoma"/>
        </w:rPr>
        <w:t>Forrester</w:t>
      </w:r>
      <w:r w:rsidR="00B56F2A">
        <w:rPr>
          <w:rFonts w:ascii="Tahoma" w:hAnsi="Tahoma" w:cs="Tahoma"/>
        </w:rPr>
        <w:t xml:space="preserve"> (part meeting, Zoom connection failure)</w:t>
      </w:r>
      <w:r w:rsidR="00AB1553">
        <w:rPr>
          <w:rFonts w:ascii="Tahoma" w:hAnsi="Tahoma" w:cs="Tahoma"/>
        </w:rPr>
        <w:t xml:space="preserve">, </w:t>
      </w:r>
      <w:r>
        <w:rPr>
          <w:rFonts w:ascii="Tahoma" w:hAnsi="Tahoma" w:cs="Tahoma"/>
        </w:rPr>
        <w:t>Gee,</w:t>
      </w:r>
      <w:r w:rsidR="00531B23">
        <w:rPr>
          <w:rFonts w:ascii="Tahoma" w:hAnsi="Tahoma" w:cs="Tahoma"/>
        </w:rPr>
        <w:t xml:space="preserve"> </w:t>
      </w:r>
      <w:r w:rsidR="00B56F2A">
        <w:rPr>
          <w:rFonts w:ascii="Tahoma" w:hAnsi="Tahoma" w:cs="Tahoma"/>
        </w:rPr>
        <w:t xml:space="preserve">Parry, </w:t>
      </w:r>
      <w:r w:rsidR="00531B23">
        <w:rPr>
          <w:rFonts w:ascii="Tahoma" w:hAnsi="Tahoma" w:cs="Tahoma"/>
        </w:rPr>
        <w:t xml:space="preserve">Soper, </w:t>
      </w:r>
      <w:r w:rsidR="00B56F2A">
        <w:rPr>
          <w:rFonts w:ascii="Tahoma" w:hAnsi="Tahoma" w:cs="Tahoma"/>
        </w:rPr>
        <w:t xml:space="preserve">Thompson, </w:t>
      </w:r>
      <w:r>
        <w:rPr>
          <w:rFonts w:ascii="Tahoma" w:hAnsi="Tahoma" w:cs="Tahoma"/>
        </w:rPr>
        <w:t>Warren</w:t>
      </w:r>
    </w:p>
    <w:p w14:paraId="45036317" w14:textId="0DC67FA6" w:rsidR="00B815D5" w:rsidRDefault="00B815D5" w:rsidP="00B815D5">
      <w:pPr>
        <w:jc w:val="both"/>
        <w:rPr>
          <w:rFonts w:ascii="Tahoma" w:hAnsi="Tahoma" w:cs="Tahoma"/>
        </w:rPr>
      </w:pPr>
      <w:r w:rsidRPr="00B815D5">
        <w:rPr>
          <w:rFonts w:ascii="Tahoma" w:hAnsi="Tahoma" w:cs="Tahoma"/>
          <w:b/>
          <w:bCs/>
        </w:rPr>
        <w:t>Apologies</w:t>
      </w:r>
      <w:r>
        <w:rPr>
          <w:rFonts w:ascii="Tahoma" w:hAnsi="Tahoma" w:cs="Tahoma"/>
        </w:rPr>
        <w:t xml:space="preserve">:  </w:t>
      </w:r>
      <w:r w:rsidR="00B56F2A">
        <w:rPr>
          <w:rFonts w:ascii="Tahoma" w:hAnsi="Tahoma" w:cs="Tahoma"/>
        </w:rPr>
        <w:t>None</w:t>
      </w:r>
    </w:p>
    <w:p w14:paraId="42DD3A0B" w14:textId="3C0889AB" w:rsidR="00B815D5" w:rsidRDefault="00B815D5" w:rsidP="00B815D5">
      <w:pPr>
        <w:jc w:val="both"/>
        <w:rPr>
          <w:rFonts w:ascii="Tahoma" w:hAnsi="Tahoma" w:cs="Tahoma"/>
        </w:rPr>
      </w:pPr>
    </w:p>
    <w:p w14:paraId="01CAEC65" w14:textId="5BD3551A" w:rsidR="00B815D5" w:rsidRPr="00B56F2A" w:rsidRDefault="004666AF" w:rsidP="004666AF">
      <w:pPr>
        <w:pStyle w:val="ListParagraph"/>
        <w:numPr>
          <w:ilvl w:val="0"/>
          <w:numId w:val="1"/>
        </w:numPr>
        <w:jc w:val="both"/>
        <w:rPr>
          <w:rFonts w:ascii="Tahoma" w:hAnsi="Tahoma" w:cs="Tahoma"/>
          <w:b/>
          <w:bCs/>
        </w:rPr>
      </w:pPr>
      <w:r w:rsidRPr="00B56F2A">
        <w:rPr>
          <w:rFonts w:ascii="Tahoma" w:hAnsi="Tahoma" w:cs="Tahoma"/>
          <w:b/>
          <w:bCs/>
        </w:rPr>
        <w:t xml:space="preserve"> </w:t>
      </w:r>
      <w:r w:rsidR="00B815D5" w:rsidRPr="00B56F2A">
        <w:rPr>
          <w:rFonts w:ascii="Tahoma" w:hAnsi="Tahoma" w:cs="Tahoma"/>
          <w:b/>
          <w:bCs/>
        </w:rPr>
        <w:t xml:space="preserve">Declarations of Interest – </w:t>
      </w:r>
      <w:r w:rsidR="00B815D5" w:rsidRPr="00B56F2A">
        <w:rPr>
          <w:rFonts w:ascii="Tahoma" w:hAnsi="Tahoma" w:cs="Tahoma"/>
        </w:rPr>
        <w:t>None</w:t>
      </w:r>
    </w:p>
    <w:p w14:paraId="779AA851" w14:textId="77777777" w:rsidR="00B815D5" w:rsidRPr="00B815D5" w:rsidRDefault="00B815D5" w:rsidP="00B815D5">
      <w:pPr>
        <w:pStyle w:val="ListParagraph"/>
        <w:ind w:left="1080"/>
        <w:jc w:val="both"/>
        <w:rPr>
          <w:rFonts w:ascii="Tahoma" w:hAnsi="Tahoma" w:cs="Tahoma"/>
        </w:rPr>
      </w:pPr>
    </w:p>
    <w:p w14:paraId="0C2014EF" w14:textId="25B49CE1" w:rsidR="00B815D5" w:rsidRPr="00B56F2A" w:rsidRDefault="00B815D5" w:rsidP="00B815D5">
      <w:pPr>
        <w:pStyle w:val="ListParagraph"/>
        <w:numPr>
          <w:ilvl w:val="0"/>
          <w:numId w:val="1"/>
        </w:numPr>
        <w:jc w:val="both"/>
        <w:rPr>
          <w:rFonts w:ascii="Tahoma" w:hAnsi="Tahoma" w:cs="Tahoma"/>
          <w:b/>
          <w:bCs/>
        </w:rPr>
      </w:pPr>
      <w:r w:rsidRPr="00B56F2A">
        <w:rPr>
          <w:rFonts w:ascii="Tahoma" w:hAnsi="Tahoma" w:cs="Tahoma"/>
          <w:b/>
          <w:bCs/>
        </w:rPr>
        <w:t>Public Participation –</w:t>
      </w:r>
      <w:r w:rsidRPr="00B56F2A">
        <w:rPr>
          <w:rFonts w:ascii="Tahoma" w:hAnsi="Tahoma" w:cs="Tahoma"/>
        </w:rPr>
        <w:t xml:space="preserve"> None</w:t>
      </w:r>
    </w:p>
    <w:p w14:paraId="1CF32FA5" w14:textId="77777777" w:rsidR="00B815D5" w:rsidRPr="00B815D5" w:rsidRDefault="00B815D5" w:rsidP="00B815D5">
      <w:pPr>
        <w:pStyle w:val="ListParagraph"/>
        <w:rPr>
          <w:rFonts w:ascii="Tahoma" w:hAnsi="Tahoma" w:cs="Tahoma"/>
        </w:rPr>
      </w:pPr>
    </w:p>
    <w:p w14:paraId="33996708" w14:textId="2F37B8A2" w:rsidR="00B815D5" w:rsidRPr="00B56F2A" w:rsidRDefault="00B815D5" w:rsidP="00F6348F">
      <w:pPr>
        <w:pStyle w:val="ListParagraph"/>
        <w:numPr>
          <w:ilvl w:val="0"/>
          <w:numId w:val="1"/>
        </w:numPr>
        <w:jc w:val="both"/>
        <w:rPr>
          <w:rFonts w:ascii="Tahoma" w:hAnsi="Tahoma" w:cs="Tahoma"/>
        </w:rPr>
      </w:pPr>
      <w:r w:rsidRPr="00E9176A">
        <w:rPr>
          <w:rFonts w:ascii="Tahoma" w:hAnsi="Tahoma" w:cs="Tahoma"/>
          <w:b/>
          <w:bCs/>
        </w:rPr>
        <w:t>The Minutes of the Meeting</w:t>
      </w:r>
      <w:r w:rsidRPr="00B56F2A">
        <w:rPr>
          <w:rFonts w:ascii="Tahoma" w:hAnsi="Tahoma" w:cs="Tahoma"/>
          <w:b/>
          <w:bCs/>
        </w:rPr>
        <w:t xml:space="preserve"> </w:t>
      </w:r>
      <w:r w:rsidRPr="00B56F2A">
        <w:rPr>
          <w:rFonts w:ascii="Tahoma" w:hAnsi="Tahoma" w:cs="Tahoma"/>
        </w:rPr>
        <w:t xml:space="preserve">held on </w:t>
      </w:r>
      <w:r w:rsidR="00B56F2A" w:rsidRPr="00B56F2A">
        <w:rPr>
          <w:rFonts w:ascii="Tahoma" w:hAnsi="Tahoma" w:cs="Tahoma"/>
        </w:rPr>
        <w:t xml:space="preserve">Wednesday 15 July </w:t>
      </w:r>
      <w:proofErr w:type="gramStart"/>
      <w:r w:rsidR="00B56F2A" w:rsidRPr="00B56F2A">
        <w:rPr>
          <w:rFonts w:ascii="Tahoma" w:hAnsi="Tahoma" w:cs="Tahoma"/>
        </w:rPr>
        <w:t>2020</w:t>
      </w:r>
      <w:r w:rsidR="00531B23" w:rsidRPr="00B56F2A">
        <w:rPr>
          <w:rFonts w:ascii="Tahoma" w:hAnsi="Tahoma" w:cs="Tahoma"/>
        </w:rPr>
        <w:t xml:space="preserve"> </w:t>
      </w:r>
      <w:r w:rsidRPr="00B56F2A">
        <w:rPr>
          <w:rFonts w:ascii="Tahoma" w:hAnsi="Tahoma" w:cs="Tahoma"/>
        </w:rPr>
        <w:t xml:space="preserve"> were</w:t>
      </w:r>
      <w:proofErr w:type="gramEnd"/>
      <w:r w:rsidRPr="00B56F2A">
        <w:rPr>
          <w:rFonts w:ascii="Tahoma" w:hAnsi="Tahoma" w:cs="Tahoma"/>
        </w:rPr>
        <w:t xml:space="preserve"> confirmed as a true record.  The signing of the Minutes was held over until an appropriate occasion.</w:t>
      </w:r>
      <w:r w:rsidR="00AB1553" w:rsidRPr="00B56F2A">
        <w:rPr>
          <w:rFonts w:ascii="Tahoma" w:hAnsi="Tahoma" w:cs="Tahoma"/>
        </w:rPr>
        <w:t xml:space="preserve"> (Post Min</w:t>
      </w:r>
      <w:r w:rsidR="004666AF" w:rsidRPr="00B56F2A">
        <w:rPr>
          <w:rFonts w:ascii="Tahoma" w:hAnsi="Tahoma" w:cs="Tahoma"/>
        </w:rPr>
        <w:t>.</w:t>
      </w:r>
      <w:r w:rsidR="00AB1553" w:rsidRPr="00B56F2A">
        <w:rPr>
          <w:rFonts w:ascii="Tahoma" w:hAnsi="Tahoma" w:cs="Tahoma"/>
        </w:rPr>
        <w:t xml:space="preserve"> note: </w:t>
      </w:r>
      <w:r w:rsidR="00AB1553" w:rsidRPr="00B56F2A">
        <w:rPr>
          <w:rFonts w:ascii="Tahoma" w:hAnsi="Tahoma" w:cs="Tahoma"/>
          <w:color w:val="0070C0"/>
        </w:rPr>
        <w:t>Done</w:t>
      </w:r>
      <w:r w:rsidR="00AB1553" w:rsidRPr="00B56F2A">
        <w:rPr>
          <w:rFonts w:ascii="Tahoma" w:hAnsi="Tahoma" w:cs="Tahoma"/>
        </w:rPr>
        <w:t>)</w:t>
      </w:r>
    </w:p>
    <w:p w14:paraId="442DA709" w14:textId="77777777" w:rsidR="00AB1553" w:rsidRPr="00F6348F" w:rsidRDefault="00AB1553" w:rsidP="00AB1553">
      <w:pPr>
        <w:pStyle w:val="ListParagraph"/>
        <w:rPr>
          <w:rFonts w:ascii="Tahoma" w:hAnsi="Tahoma" w:cs="Tahoma"/>
        </w:rPr>
      </w:pPr>
    </w:p>
    <w:p w14:paraId="1903DE2A" w14:textId="77777777" w:rsidR="00F6348F" w:rsidRDefault="00AB1553" w:rsidP="00F6348F">
      <w:pPr>
        <w:pStyle w:val="ListParagraph"/>
        <w:numPr>
          <w:ilvl w:val="0"/>
          <w:numId w:val="1"/>
        </w:numPr>
        <w:jc w:val="both"/>
        <w:rPr>
          <w:rFonts w:ascii="Tahoma" w:hAnsi="Tahoma" w:cs="Tahoma"/>
          <w:b/>
          <w:bCs/>
        </w:rPr>
      </w:pPr>
      <w:r w:rsidRPr="00F6348F">
        <w:rPr>
          <w:rFonts w:ascii="Tahoma" w:hAnsi="Tahoma" w:cs="Tahoma"/>
          <w:b/>
          <w:bCs/>
        </w:rPr>
        <w:t>Matters Arising</w:t>
      </w:r>
    </w:p>
    <w:p w14:paraId="2DF668D5" w14:textId="3383CBAA" w:rsidR="00AB1553" w:rsidRPr="00F6348F" w:rsidRDefault="00AB1553" w:rsidP="00F6348F">
      <w:pPr>
        <w:ind w:left="720"/>
        <w:jc w:val="both"/>
        <w:rPr>
          <w:rFonts w:ascii="Tahoma" w:hAnsi="Tahoma" w:cs="Tahoma"/>
          <w:b/>
          <w:bCs/>
        </w:rPr>
      </w:pPr>
      <w:r w:rsidRPr="00F6348F">
        <w:rPr>
          <w:rFonts w:ascii="Tahoma" w:hAnsi="Tahoma" w:cs="Tahoma"/>
          <w:b/>
          <w:bCs/>
        </w:rPr>
        <w:t>Min 4.1</w:t>
      </w:r>
      <w:r w:rsidR="00E9176A">
        <w:rPr>
          <w:rFonts w:ascii="Tahoma" w:hAnsi="Tahoma" w:cs="Tahoma"/>
          <w:b/>
          <w:bCs/>
        </w:rPr>
        <w:t xml:space="preserve"> </w:t>
      </w:r>
      <w:proofErr w:type="gramStart"/>
      <w:r w:rsidR="00E9176A">
        <w:rPr>
          <w:rFonts w:ascii="Tahoma" w:hAnsi="Tahoma" w:cs="Tahoma"/>
          <w:b/>
          <w:bCs/>
        </w:rPr>
        <w:t xml:space="preserve">- </w:t>
      </w:r>
      <w:r w:rsidRPr="00F6348F">
        <w:rPr>
          <w:rFonts w:ascii="Tahoma" w:hAnsi="Tahoma" w:cs="Tahoma"/>
          <w:b/>
          <w:bCs/>
        </w:rPr>
        <w:t xml:space="preserve"> </w:t>
      </w:r>
      <w:r w:rsidR="00B56F2A" w:rsidRPr="00B56F2A">
        <w:rPr>
          <w:rFonts w:ascii="Tahoma" w:hAnsi="Tahoma" w:cs="Tahoma"/>
        </w:rPr>
        <w:t>Cllr</w:t>
      </w:r>
      <w:proofErr w:type="gramEnd"/>
      <w:r w:rsidR="00B56F2A" w:rsidRPr="00B56F2A">
        <w:rPr>
          <w:rFonts w:ascii="Tahoma" w:hAnsi="Tahoma" w:cs="Tahoma"/>
        </w:rPr>
        <w:t xml:space="preserve"> Thompson commented on </w:t>
      </w:r>
      <w:r w:rsidR="00B56F2A">
        <w:rPr>
          <w:rFonts w:ascii="Tahoma" w:hAnsi="Tahoma" w:cs="Tahoma"/>
        </w:rPr>
        <w:t>the</w:t>
      </w:r>
      <w:r w:rsidR="00B56F2A" w:rsidRPr="00B56F2A">
        <w:rPr>
          <w:rFonts w:ascii="Tahoma" w:hAnsi="Tahoma" w:cs="Tahoma"/>
        </w:rPr>
        <w:t xml:space="preserve"> </w:t>
      </w:r>
      <w:r w:rsidRPr="00F6348F">
        <w:rPr>
          <w:rFonts w:ascii="Tahoma" w:hAnsi="Tahoma" w:cs="Tahoma"/>
        </w:rPr>
        <w:t>proposed change of footpath route impacting on his property</w:t>
      </w:r>
      <w:r w:rsidR="00B56F2A">
        <w:rPr>
          <w:rFonts w:ascii="Tahoma" w:hAnsi="Tahoma" w:cs="Tahoma"/>
        </w:rPr>
        <w:t>, and advised that following the objections lodged to the change, no further action had been taken.  A proposed meeting had not taken place.  No further information available.</w:t>
      </w:r>
    </w:p>
    <w:p w14:paraId="1221F587" w14:textId="62290110" w:rsidR="00F6348F" w:rsidRDefault="00B56F2A" w:rsidP="00F6348F">
      <w:pPr>
        <w:ind w:left="720"/>
        <w:jc w:val="both"/>
        <w:rPr>
          <w:rFonts w:ascii="Tahoma" w:hAnsi="Tahoma" w:cs="Tahoma"/>
        </w:rPr>
      </w:pPr>
      <w:r>
        <w:rPr>
          <w:rFonts w:ascii="Tahoma" w:hAnsi="Tahoma" w:cs="Tahoma"/>
          <w:b/>
          <w:bCs/>
        </w:rPr>
        <w:t>Min 5 -</w:t>
      </w:r>
      <w:r w:rsidR="00E9176A">
        <w:rPr>
          <w:rFonts w:ascii="Tahoma" w:hAnsi="Tahoma" w:cs="Tahoma"/>
          <w:b/>
          <w:bCs/>
        </w:rPr>
        <w:t xml:space="preserve"> </w:t>
      </w:r>
      <w:r w:rsidR="00F6348F" w:rsidRPr="00B56F2A">
        <w:rPr>
          <w:rFonts w:ascii="Tahoma" w:hAnsi="Tahoma" w:cs="Tahoma"/>
        </w:rPr>
        <w:t>Planning Application 3/2020/0303 Hothersall Hall Farm</w:t>
      </w:r>
      <w:r w:rsidR="00F6348F">
        <w:rPr>
          <w:rFonts w:ascii="Tahoma" w:hAnsi="Tahoma" w:cs="Tahoma"/>
          <w:b/>
          <w:bCs/>
        </w:rPr>
        <w:t xml:space="preserve">.  </w:t>
      </w:r>
      <w:r w:rsidRPr="00B56F2A">
        <w:rPr>
          <w:rFonts w:ascii="Tahoma" w:hAnsi="Tahoma" w:cs="Tahoma"/>
        </w:rPr>
        <w:t>This application had been agreed and the work actioned.</w:t>
      </w:r>
    </w:p>
    <w:p w14:paraId="71B224D0" w14:textId="0602D90F" w:rsidR="00B56F2A" w:rsidRDefault="00B56F2A" w:rsidP="00D15441">
      <w:pPr>
        <w:ind w:left="720"/>
        <w:jc w:val="both"/>
        <w:rPr>
          <w:rFonts w:ascii="Tahoma" w:hAnsi="Tahoma" w:cs="Tahoma"/>
        </w:rPr>
      </w:pPr>
      <w:r>
        <w:rPr>
          <w:rFonts w:ascii="Tahoma" w:hAnsi="Tahoma" w:cs="Tahoma"/>
          <w:b/>
          <w:bCs/>
        </w:rPr>
        <w:t>Min 6 –</w:t>
      </w:r>
      <w:r>
        <w:rPr>
          <w:rFonts w:ascii="Tahoma" w:hAnsi="Tahoma" w:cs="Tahoma"/>
        </w:rPr>
        <w:t xml:space="preserve"> Financial Matters.  </w:t>
      </w:r>
      <w:r w:rsidR="008E037D">
        <w:rPr>
          <w:rFonts w:ascii="Tahoma" w:hAnsi="Tahoma" w:cs="Tahoma"/>
        </w:rPr>
        <w:t>An unfortunate oversight had come to light in respect of a non-payment of the donation from the funds raised at the Parish Assembly in the financial year 2019/2020.</w:t>
      </w:r>
      <w:r w:rsidR="00D15441">
        <w:rPr>
          <w:rFonts w:ascii="Tahoma" w:hAnsi="Tahoma" w:cs="Tahoma"/>
        </w:rPr>
        <w:t xml:space="preserve">  The donation (£92) which was intended for the Bowland </w:t>
      </w:r>
      <w:proofErr w:type="spellStart"/>
      <w:r w:rsidR="00D15441">
        <w:rPr>
          <w:rFonts w:ascii="Tahoma" w:hAnsi="Tahoma" w:cs="Tahoma"/>
        </w:rPr>
        <w:t>Pennnine</w:t>
      </w:r>
      <w:proofErr w:type="spellEnd"/>
      <w:r w:rsidR="00D15441">
        <w:rPr>
          <w:rFonts w:ascii="Tahoma" w:hAnsi="Tahoma" w:cs="Tahoma"/>
        </w:rPr>
        <w:t xml:space="preserve"> Mountain Rescue Team following their talk to the Parish Assembly had not been made and the error had not been picked up during the year-end accounts figures or audit processes.  Payment to be made with apology letter to be sent. </w:t>
      </w:r>
      <w:r w:rsidR="00D15441" w:rsidRPr="00D15441">
        <w:rPr>
          <w:rFonts w:ascii="Tahoma" w:hAnsi="Tahoma" w:cs="Tahoma"/>
          <w:b/>
          <w:bCs/>
          <w:color w:val="0070C0"/>
        </w:rPr>
        <w:t xml:space="preserve"> DONE</w:t>
      </w:r>
      <w:r w:rsidR="00D15441" w:rsidRPr="00D15441">
        <w:rPr>
          <w:rFonts w:ascii="Tahoma" w:hAnsi="Tahoma" w:cs="Tahoma"/>
          <w:color w:val="0070C0"/>
        </w:rPr>
        <w:t xml:space="preserve"> </w:t>
      </w:r>
      <w:r w:rsidR="00D15441">
        <w:rPr>
          <w:rFonts w:ascii="Tahoma" w:hAnsi="Tahoma" w:cs="Tahoma"/>
        </w:rPr>
        <w:t>– Very grateful letter received from BPMRT with news of the newest recruit – Billy the rescue dog.  The donation will go towards his ‘dog costs’.</w:t>
      </w:r>
    </w:p>
    <w:p w14:paraId="364DD94F" w14:textId="5E9710E3" w:rsidR="00D15441" w:rsidRDefault="00D15441" w:rsidP="00D15441">
      <w:pPr>
        <w:ind w:left="720"/>
        <w:jc w:val="both"/>
        <w:rPr>
          <w:rFonts w:ascii="Tahoma" w:hAnsi="Tahoma" w:cs="Tahoma"/>
        </w:rPr>
      </w:pPr>
      <w:r w:rsidRPr="00D15441">
        <w:rPr>
          <w:rFonts w:ascii="Tahoma" w:hAnsi="Tahoma" w:cs="Tahoma"/>
          <w:b/>
          <w:bCs/>
        </w:rPr>
        <w:t>Min 7.1</w:t>
      </w:r>
      <w:r>
        <w:rPr>
          <w:rFonts w:ascii="Tahoma" w:hAnsi="Tahoma" w:cs="Tahoma"/>
        </w:rPr>
        <w:t xml:space="preserve"> – Broadband.  In following up previous discussions it was confirmed that Broadband was still not linked up to all Hothersall dwellings.  It is now down to individual households to apply.</w:t>
      </w:r>
    </w:p>
    <w:p w14:paraId="646FBBDD" w14:textId="1D580A1E" w:rsidR="00D15441" w:rsidRPr="00D15441" w:rsidRDefault="00D15441" w:rsidP="00D15441">
      <w:pPr>
        <w:pStyle w:val="ListParagraph"/>
        <w:numPr>
          <w:ilvl w:val="0"/>
          <w:numId w:val="1"/>
        </w:numPr>
        <w:jc w:val="both"/>
        <w:rPr>
          <w:rFonts w:ascii="Tahoma" w:hAnsi="Tahoma" w:cs="Tahoma"/>
          <w:b/>
          <w:bCs/>
        </w:rPr>
      </w:pPr>
      <w:r w:rsidRPr="00D15441">
        <w:rPr>
          <w:rFonts w:ascii="Tahoma" w:hAnsi="Tahoma" w:cs="Tahoma"/>
          <w:b/>
          <w:bCs/>
        </w:rPr>
        <w:t>Financial Matters</w:t>
      </w:r>
    </w:p>
    <w:p w14:paraId="7D7F727C" w14:textId="243F7388" w:rsidR="00D15441" w:rsidRDefault="00D15441" w:rsidP="00D15441">
      <w:pPr>
        <w:pStyle w:val="ListParagraph"/>
        <w:jc w:val="both"/>
        <w:rPr>
          <w:rFonts w:ascii="Tahoma" w:hAnsi="Tahoma" w:cs="Tahoma"/>
        </w:rPr>
      </w:pPr>
    </w:p>
    <w:p w14:paraId="313FEACB" w14:textId="5A1AA784" w:rsidR="00D15441" w:rsidRDefault="00D15441" w:rsidP="00D15441">
      <w:pPr>
        <w:pStyle w:val="ListParagraph"/>
        <w:jc w:val="both"/>
        <w:rPr>
          <w:rFonts w:ascii="Tahoma" w:hAnsi="Tahoma" w:cs="Tahoma"/>
        </w:rPr>
      </w:pPr>
      <w:r>
        <w:rPr>
          <w:rFonts w:ascii="Tahoma" w:hAnsi="Tahoma" w:cs="Tahoma"/>
        </w:rPr>
        <w:t>5.1</w:t>
      </w:r>
      <w:r>
        <w:rPr>
          <w:rFonts w:ascii="Tahoma" w:hAnsi="Tahoma" w:cs="Tahoma"/>
        </w:rPr>
        <w:tab/>
        <w:t>The current financial position was reported - £2,221.31 in the current A/C.  The anticipated balance by the end of the current financial year was £1669.31 – although</w:t>
      </w:r>
      <w:r w:rsidR="00E92D87">
        <w:rPr>
          <w:rFonts w:ascii="Tahoma" w:hAnsi="Tahoma" w:cs="Tahoma"/>
        </w:rPr>
        <w:t xml:space="preserve"> it was </w:t>
      </w:r>
      <w:r w:rsidR="00E92D87" w:rsidRPr="00E9176A">
        <w:rPr>
          <w:rFonts w:ascii="Tahoma" w:hAnsi="Tahoma" w:cs="Tahoma"/>
          <w:b/>
          <w:bCs/>
        </w:rPr>
        <w:t>noted</w:t>
      </w:r>
      <w:r w:rsidR="00E92D87">
        <w:rPr>
          <w:rFonts w:ascii="Tahoma" w:hAnsi="Tahoma" w:cs="Tahoma"/>
        </w:rPr>
        <w:t xml:space="preserve"> that</w:t>
      </w:r>
      <w:r>
        <w:rPr>
          <w:rFonts w:ascii="Tahoma" w:hAnsi="Tahoma" w:cs="Tahoma"/>
        </w:rPr>
        <w:t xml:space="preserve"> the listed expenditure was </w:t>
      </w:r>
      <w:r w:rsidR="00E92D87">
        <w:rPr>
          <w:rFonts w:ascii="Tahoma" w:hAnsi="Tahoma" w:cs="Tahoma"/>
        </w:rPr>
        <w:t>estimated.</w:t>
      </w:r>
    </w:p>
    <w:p w14:paraId="5CD71B83" w14:textId="4347640E" w:rsidR="00E92D87" w:rsidRDefault="00E92D87" w:rsidP="00D15441">
      <w:pPr>
        <w:pStyle w:val="ListParagraph"/>
        <w:jc w:val="both"/>
        <w:rPr>
          <w:rFonts w:ascii="Tahoma" w:hAnsi="Tahoma" w:cs="Tahoma"/>
        </w:rPr>
      </w:pPr>
    </w:p>
    <w:p w14:paraId="1B10643C" w14:textId="0AD781F5" w:rsidR="00E92D87" w:rsidRDefault="00E92D87" w:rsidP="00D15441">
      <w:pPr>
        <w:pStyle w:val="ListParagraph"/>
        <w:jc w:val="both"/>
        <w:rPr>
          <w:rFonts w:ascii="Tahoma" w:hAnsi="Tahoma" w:cs="Tahoma"/>
        </w:rPr>
      </w:pPr>
      <w:r>
        <w:rPr>
          <w:rFonts w:ascii="Tahoma" w:hAnsi="Tahoma" w:cs="Tahoma"/>
        </w:rPr>
        <w:t>5.2</w:t>
      </w:r>
      <w:r>
        <w:rPr>
          <w:rFonts w:ascii="Tahoma" w:hAnsi="Tahoma" w:cs="Tahoma"/>
        </w:rPr>
        <w:tab/>
        <w:t xml:space="preserve">The Council received an outline budget and was invited to consider likely contingencies.  This item had to be discussed in the light of the recognition of a need </w:t>
      </w:r>
      <w:r>
        <w:rPr>
          <w:rFonts w:ascii="Tahoma" w:hAnsi="Tahoma" w:cs="Tahoma"/>
        </w:rPr>
        <w:lastRenderedPageBreak/>
        <w:t>for a new Parish Notice Board.  However, upon receipt of an update (se</w:t>
      </w:r>
      <w:r w:rsidR="00E9176A">
        <w:rPr>
          <w:rFonts w:ascii="Tahoma" w:hAnsi="Tahoma" w:cs="Tahoma"/>
        </w:rPr>
        <w:t>e</w:t>
      </w:r>
      <w:r>
        <w:rPr>
          <w:rFonts w:ascii="Tahoma" w:hAnsi="Tahoma" w:cs="Tahoma"/>
        </w:rPr>
        <w:t xml:space="preserve"> Minute </w:t>
      </w:r>
      <w:r w:rsidR="00E9176A">
        <w:rPr>
          <w:rFonts w:ascii="Tahoma" w:hAnsi="Tahoma" w:cs="Tahoma"/>
        </w:rPr>
        <w:t>5.3</w:t>
      </w:r>
      <w:r>
        <w:rPr>
          <w:rFonts w:ascii="Tahoma" w:hAnsi="Tahoma" w:cs="Tahoma"/>
        </w:rPr>
        <w:t xml:space="preserve">) the concerns about the need to ensure sufficient reserves were somewhat assuaged.  It was agreed that the need for a ring-fenced reserve for the coming financial year would not have to be implemented as there would be sufficient money carried forward.  </w:t>
      </w:r>
    </w:p>
    <w:p w14:paraId="235818EB" w14:textId="77777777" w:rsidR="00E92D87" w:rsidRDefault="00E92D87" w:rsidP="00D15441">
      <w:pPr>
        <w:pStyle w:val="ListParagraph"/>
        <w:jc w:val="both"/>
        <w:rPr>
          <w:rFonts w:ascii="Tahoma" w:hAnsi="Tahoma" w:cs="Tahoma"/>
        </w:rPr>
      </w:pPr>
    </w:p>
    <w:p w14:paraId="69315507" w14:textId="77777777" w:rsidR="00E92D87" w:rsidRDefault="00E92D87" w:rsidP="00D15441">
      <w:pPr>
        <w:pStyle w:val="ListParagraph"/>
        <w:jc w:val="both"/>
        <w:rPr>
          <w:rFonts w:ascii="Tahoma" w:hAnsi="Tahoma" w:cs="Tahoma"/>
        </w:rPr>
      </w:pPr>
      <w:r>
        <w:rPr>
          <w:rFonts w:ascii="Tahoma" w:hAnsi="Tahoma" w:cs="Tahoma"/>
        </w:rPr>
        <w:t xml:space="preserve">It was </w:t>
      </w:r>
      <w:r w:rsidRPr="00E92D87">
        <w:rPr>
          <w:rFonts w:ascii="Tahoma" w:hAnsi="Tahoma" w:cs="Tahoma"/>
          <w:b/>
          <w:bCs/>
        </w:rPr>
        <w:t>resolved</w:t>
      </w:r>
      <w:r>
        <w:rPr>
          <w:rFonts w:ascii="Tahoma" w:hAnsi="Tahoma" w:cs="Tahoma"/>
        </w:rPr>
        <w:t xml:space="preserve"> to keep this on the agenda for the next financial year’s considerations and calculation of the 2022/2023 Precept.</w:t>
      </w:r>
    </w:p>
    <w:p w14:paraId="71D0BDD8" w14:textId="77777777" w:rsidR="00E92D87" w:rsidRDefault="00E92D87" w:rsidP="00D15441">
      <w:pPr>
        <w:pStyle w:val="ListParagraph"/>
        <w:jc w:val="both"/>
        <w:rPr>
          <w:rFonts w:ascii="Tahoma" w:hAnsi="Tahoma" w:cs="Tahoma"/>
        </w:rPr>
      </w:pPr>
    </w:p>
    <w:p w14:paraId="24D651CB" w14:textId="530C5BFC" w:rsidR="00E92D87" w:rsidRDefault="00E92D87" w:rsidP="00D15441">
      <w:pPr>
        <w:pStyle w:val="ListParagraph"/>
        <w:jc w:val="both"/>
        <w:rPr>
          <w:rFonts w:ascii="Tahoma" w:hAnsi="Tahoma" w:cs="Tahoma"/>
        </w:rPr>
      </w:pPr>
      <w:r>
        <w:rPr>
          <w:rFonts w:ascii="Tahoma" w:hAnsi="Tahoma" w:cs="Tahoma"/>
        </w:rPr>
        <w:t>5.3</w:t>
      </w:r>
      <w:r>
        <w:rPr>
          <w:rFonts w:ascii="Tahoma" w:hAnsi="Tahoma" w:cs="Tahoma"/>
        </w:rPr>
        <w:tab/>
        <w:t xml:space="preserve">Proposed Purchase of New Parish Council Notice Board.  Councillors had been forwarded information and costs relating to the replacement of the old Notice Board and </w:t>
      </w:r>
      <w:proofErr w:type="gramStart"/>
      <w:r>
        <w:rPr>
          <w:rFonts w:ascii="Tahoma" w:hAnsi="Tahoma" w:cs="Tahoma"/>
        </w:rPr>
        <w:t>these  generated</w:t>
      </w:r>
      <w:proofErr w:type="gramEnd"/>
      <w:r>
        <w:rPr>
          <w:rFonts w:ascii="Tahoma" w:hAnsi="Tahoma" w:cs="Tahoma"/>
        </w:rPr>
        <w:t xml:space="preserve"> </w:t>
      </w:r>
      <w:r>
        <w:rPr>
          <w:rFonts w:ascii="Tahoma" w:hAnsi="Tahoma" w:cs="Tahoma"/>
        </w:rPr>
        <w:tab/>
        <w:t>a wide-ranging discussion.  Ultimately, the Council gratefully received the news that Mr Walker (resident) had offered to replace the old board with a new steel Board (</w:t>
      </w:r>
      <w:r w:rsidRPr="00E92D87">
        <w:rPr>
          <w:rFonts w:ascii="Tahoma" w:hAnsi="Tahoma" w:cs="Tahoma"/>
          <w:i/>
          <w:iCs/>
        </w:rPr>
        <w:t>gratis</w:t>
      </w:r>
      <w:r>
        <w:rPr>
          <w:rFonts w:ascii="Tahoma" w:hAnsi="Tahoma" w:cs="Tahoma"/>
        </w:rPr>
        <w:t xml:space="preserve">).  The Council looked forward to </w:t>
      </w:r>
      <w:r w:rsidR="00E9176A">
        <w:rPr>
          <w:rFonts w:ascii="Tahoma" w:hAnsi="Tahoma" w:cs="Tahoma"/>
        </w:rPr>
        <w:t xml:space="preserve">this being provided and installed </w:t>
      </w:r>
      <w:proofErr w:type="gramStart"/>
      <w:r w:rsidR="00E9176A">
        <w:rPr>
          <w:rFonts w:ascii="Tahoma" w:hAnsi="Tahoma" w:cs="Tahoma"/>
        </w:rPr>
        <w:t>in the near future</w:t>
      </w:r>
      <w:proofErr w:type="gramEnd"/>
      <w:r w:rsidR="00E9176A">
        <w:rPr>
          <w:rFonts w:ascii="Tahoma" w:hAnsi="Tahoma" w:cs="Tahoma"/>
        </w:rPr>
        <w:t>.</w:t>
      </w:r>
    </w:p>
    <w:p w14:paraId="1C31A412" w14:textId="377011FE" w:rsidR="00E9176A" w:rsidRDefault="00E9176A" w:rsidP="00D15441">
      <w:pPr>
        <w:pStyle w:val="ListParagraph"/>
        <w:jc w:val="both"/>
        <w:rPr>
          <w:rFonts w:ascii="Tahoma" w:hAnsi="Tahoma" w:cs="Tahoma"/>
        </w:rPr>
      </w:pPr>
    </w:p>
    <w:p w14:paraId="23DE09C8" w14:textId="6BBCD9B7" w:rsidR="00F6348F" w:rsidRDefault="00E9176A" w:rsidP="00E9176A">
      <w:pPr>
        <w:pStyle w:val="ListParagraph"/>
        <w:jc w:val="both"/>
        <w:rPr>
          <w:rFonts w:ascii="Tahoma" w:hAnsi="Tahoma" w:cs="Tahoma"/>
        </w:rPr>
      </w:pPr>
      <w:r>
        <w:rPr>
          <w:rFonts w:ascii="Tahoma" w:hAnsi="Tahoma" w:cs="Tahoma"/>
        </w:rPr>
        <w:t>5.4</w:t>
      </w:r>
      <w:r>
        <w:rPr>
          <w:rFonts w:ascii="Tahoma" w:hAnsi="Tahoma" w:cs="Tahoma"/>
        </w:rPr>
        <w:tab/>
        <w:t xml:space="preserve">Precept – 2021/2022.  Given the two discussions of changes to the previously anticipated expenditure, it became clear to the meeting that there would not be a requirement to consider increasing the sum for the 2021/2022 Precept.  The Council </w:t>
      </w:r>
      <w:r w:rsidRPr="00E9176A">
        <w:rPr>
          <w:rFonts w:ascii="Tahoma" w:hAnsi="Tahoma" w:cs="Tahoma"/>
          <w:b/>
          <w:bCs/>
        </w:rPr>
        <w:t>resolved</w:t>
      </w:r>
      <w:r>
        <w:rPr>
          <w:rFonts w:ascii="Tahoma" w:hAnsi="Tahoma" w:cs="Tahoma"/>
          <w:b/>
          <w:bCs/>
        </w:rPr>
        <w:t xml:space="preserve"> </w:t>
      </w:r>
      <w:r w:rsidRPr="00E9176A">
        <w:rPr>
          <w:rFonts w:ascii="Tahoma" w:hAnsi="Tahoma" w:cs="Tahoma"/>
        </w:rPr>
        <w:t>that an application be made to RVBC</w:t>
      </w:r>
      <w:r>
        <w:rPr>
          <w:rFonts w:ascii="Tahoma" w:hAnsi="Tahoma" w:cs="Tahoma"/>
          <w:b/>
          <w:bCs/>
        </w:rPr>
        <w:t xml:space="preserve"> </w:t>
      </w:r>
      <w:r w:rsidRPr="00E9176A">
        <w:rPr>
          <w:rFonts w:ascii="Tahoma" w:hAnsi="Tahoma" w:cs="Tahoma"/>
        </w:rPr>
        <w:t>for the sum of £1000.</w:t>
      </w:r>
      <w:r>
        <w:rPr>
          <w:rFonts w:ascii="Tahoma" w:hAnsi="Tahoma" w:cs="Tahoma"/>
        </w:rPr>
        <w:t xml:space="preserve"> (</w:t>
      </w:r>
      <w:r w:rsidRPr="00E9176A">
        <w:rPr>
          <w:rFonts w:ascii="Tahoma" w:hAnsi="Tahoma" w:cs="Tahoma"/>
          <w:b/>
          <w:bCs/>
          <w:color w:val="0070C0"/>
        </w:rPr>
        <w:t>DONE</w:t>
      </w:r>
      <w:r>
        <w:rPr>
          <w:rFonts w:ascii="Tahoma" w:hAnsi="Tahoma" w:cs="Tahoma"/>
        </w:rPr>
        <w:t>)</w:t>
      </w:r>
    </w:p>
    <w:p w14:paraId="5501A93D" w14:textId="77777777" w:rsidR="004666AF" w:rsidRPr="00DE7302" w:rsidRDefault="004666AF" w:rsidP="004666AF">
      <w:pPr>
        <w:ind w:left="720"/>
        <w:jc w:val="both"/>
        <w:rPr>
          <w:rFonts w:ascii="Tahoma" w:hAnsi="Tahoma" w:cs="Tahoma"/>
        </w:rPr>
      </w:pPr>
    </w:p>
    <w:p w14:paraId="64E1594A" w14:textId="0DCB6F39" w:rsidR="00F6348F" w:rsidRDefault="00E9176A" w:rsidP="004666AF">
      <w:pPr>
        <w:pStyle w:val="ListParagraph"/>
        <w:numPr>
          <w:ilvl w:val="0"/>
          <w:numId w:val="1"/>
        </w:numPr>
        <w:jc w:val="both"/>
        <w:rPr>
          <w:rFonts w:ascii="Tahoma" w:hAnsi="Tahoma" w:cs="Tahoma"/>
          <w:b/>
          <w:bCs/>
        </w:rPr>
      </w:pPr>
      <w:r>
        <w:rPr>
          <w:rFonts w:ascii="Tahoma" w:hAnsi="Tahoma" w:cs="Tahoma"/>
          <w:b/>
          <w:bCs/>
        </w:rPr>
        <w:t>Planning Applications</w:t>
      </w:r>
    </w:p>
    <w:p w14:paraId="50769501" w14:textId="18B21058" w:rsidR="00E9176A" w:rsidRDefault="00E9176A" w:rsidP="00E9176A">
      <w:pPr>
        <w:jc w:val="both"/>
        <w:rPr>
          <w:rFonts w:ascii="Tahoma" w:hAnsi="Tahoma" w:cs="Tahoma"/>
        </w:rPr>
      </w:pPr>
      <w:r>
        <w:rPr>
          <w:rFonts w:ascii="Tahoma" w:hAnsi="Tahoma" w:cs="Tahoma"/>
          <w:b/>
          <w:bCs/>
        </w:rPr>
        <w:t xml:space="preserve">3/2020/0507 </w:t>
      </w:r>
      <w:r w:rsidR="00D97DD1">
        <w:rPr>
          <w:rFonts w:ascii="Tahoma" w:hAnsi="Tahoma" w:cs="Tahoma"/>
          <w:b/>
          <w:bCs/>
        </w:rPr>
        <w:t>–</w:t>
      </w:r>
      <w:r>
        <w:rPr>
          <w:rFonts w:ascii="Tahoma" w:hAnsi="Tahoma" w:cs="Tahoma"/>
          <w:b/>
          <w:bCs/>
        </w:rPr>
        <w:t xml:space="preserve"> </w:t>
      </w:r>
      <w:r w:rsidR="00D97DD1">
        <w:rPr>
          <w:rFonts w:ascii="Tahoma" w:hAnsi="Tahoma" w:cs="Tahoma"/>
        </w:rPr>
        <w:t>Land South of Blackburn Road – no updated information available at time of meeting</w:t>
      </w:r>
    </w:p>
    <w:p w14:paraId="0229C1D6" w14:textId="7B342F8B" w:rsidR="00D97DD1" w:rsidRDefault="00D97DD1" w:rsidP="00E9176A">
      <w:pPr>
        <w:jc w:val="both"/>
        <w:rPr>
          <w:rFonts w:ascii="Tahoma" w:hAnsi="Tahoma" w:cs="Tahoma"/>
        </w:rPr>
      </w:pPr>
      <w:r w:rsidRPr="00D97DD1">
        <w:rPr>
          <w:rFonts w:ascii="Tahoma" w:hAnsi="Tahoma" w:cs="Tahoma"/>
          <w:b/>
          <w:bCs/>
        </w:rPr>
        <w:t xml:space="preserve">3/2018/1105 </w:t>
      </w:r>
      <w:r>
        <w:rPr>
          <w:rFonts w:ascii="Tahoma" w:hAnsi="Tahoma" w:cs="Tahoma"/>
          <w:b/>
          <w:bCs/>
        </w:rPr>
        <w:t>–</w:t>
      </w:r>
      <w:r w:rsidRPr="00D97DD1">
        <w:rPr>
          <w:rFonts w:ascii="Tahoma" w:hAnsi="Tahoma" w:cs="Tahoma"/>
          <w:b/>
          <w:bCs/>
        </w:rPr>
        <w:t xml:space="preserve"> </w:t>
      </w:r>
      <w:r w:rsidRPr="00D97DD1">
        <w:rPr>
          <w:rFonts w:ascii="Tahoma" w:hAnsi="Tahoma" w:cs="Tahoma"/>
        </w:rPr>
        <w:t xml:space="preserve">Higher College Farm </w:t>
      </w:r>
      <w:r>
        <w:rPr>
          <w:rFonts w:ascii="Tahoma" w:hAnsi="Tahoma" w:cs="Tahoma"/>
        </w:rPr>
        <w:t>–</w:t>
      </w:r>
      <w:r>
        <w:rPr>
          <w:rFonts w:ascii="Tahoma" w:hAnsi="Tahoma" w:cs="Tahoma"/>
          <w:b/>
          <w:bCs/>
        </w:rPr>
        <w:t xml:space="preserve"> </w:t>
      </w:r>
      <w:r w:rsidRPr="006741D8">
        <w:rPr>
          <w:rFonts w:ascii="Tahoma" w:hAnsi="Tahoma" w:cs="Tahoma"/>
        </w:rPr>
        <w:t>New Appeal dates had been set</w:t>
      </w:r>
      <w:r w:rsidR="006741D8">
        <w:rPr>
          <w:rFonts w:ascii="Tahoma" w:hAnsi="Tahoma" w:cs="Tahoma"/>
        </w:rPr>
        <w:t xml:space="preserve"> for an on-line meeting on 2 and 3 December 2020.  Details to be sent out to Councillors for prospective attendees.  </w:t>
      </w:r>
      <w:r w:rsidR="006741D8" w:rsidRPr="006741D8">
        <w:rPr>
          <w:rFonts w:ascii="Tahoma" w:hAnsi="Tahoma" w:cs="Tahoma"/>
          <w:b/>
          <w:bCs/>
          <w:color w:val="0070C0"/>
        </w:rPr>
        <w:t>(DONE</w:t>
      </w:r>
      <w:r w:rsidR="006741D8">
        <w:rPr>
          <w:rFonts w:ascii="Tahoma" w:hAnsi="Tahoma" w:cs="Tahoma"/>
        </w:rPr>
        <w:t>).</w:t>
      </w:r>
    </w:p>
    <w:p w14:paraId="1C10F2F1" w14:textId="5144BC60" w:rsidR="006741D8" w:rsidRDefault="006741D8" w:rsidP="00E9176A">
      <w:pPr>
        <w:jc w:val="both"/>
        <w:rPr>
          <w:rFonts w:ascii="Tahoma" w:hAnsi="Tahoma" w:cs="Tahoma"/>
        </w:rPr>
      </w:pPr>
    </w:p>
    <w:p w14:paraId="54FB8AE3" w14:textId="23216661" w:rsidR="006741D8" w:rsidRPr="006741D8" w:rsidRDefault="006741D8" w:rsidP="006741D8">
      <w:pPr>
        <w:pStyle w:val="ListParagraph"/>
        <w:numPr>
          <w:ilvl w:val="0"/>
          <w:numId w:val="1"/>
        </w:numPr>
        <w:jc w:val="both"/>
        <w:rPr>
          <w:rFonts w:ascii="Tahoma" w:hAnsi="Tahoma" w:cs="Tahoma"/>
          <w:b/>
          <w:bCs/>
        </w:rPr>
      </w:pPr>
      <w:r w:rsidRPr="006741D8">
        <w:rPr>
          <w:rFonts w:ascii="Tahoma" w:hAnsi="Tahoma" w:cs="Tahoma"/>
          <w:b/>
          <w:bCs/>
        </w:rPr>
        <w:t>Matters Relating to the Parish</w:t>
      </w:r>
    </w:p>
    <w:p w14:paraId="7A622B3B" w14:textId="37C1D7A7" w:rsidR="006741D8" w:rsidRDefault="006741D8" w:rsidP="006741D8">
      <w:pPr>
        <w:jc w:val="both"/>
        <w:rPr>
          <w:rFonts w:ascii="Tahoma" w:hAnsi="Tahoma" w:cs="Tahoma"/>
        </w:rPr>
      </w:pPr>
      <w:r w:rsidRPr="006741D8">
        <w:rPr>
          <w:rFonts w:ascii="Tahoma" w:hAnsi="Tahoma" w:cs="Tahoma"/>
        </w:rPr>
        <w:t>7.1</w:t>
      </w:r>
      <w:r w:rsidRPr="006741D8">
        <w:rPr>
          <w:rFonts w:ascii="Tahoma" w:hAnsi="Tahoma" w:cs="Tahoma"/>
        </w:rPr>
        <w:tab/>
        <w:t xml:space="preserve">Activity @ Hothersall Lodge.  </w:t>
      </w:r>
      <w:r>
        <w:rPr>
          <w:rFonts w:ascii="Tahoma" w:hAnsi="Tahoma" w:cs="Tahoma"/>
        </w:rPr>
        <w:t xml:space="preserve">This item had been proposed by Cllr Forrester.  Unfortunately, he had lost contact with the </w:t>
      </w:r>
      <w:proofErr w:type="gramStart"/>
      <w:r>
        <w:rPr>
          <w:rFonts w:ascii="Tahoma" w:hAnsi="Tahoma" w:cs="Tahoma"/>
        </w:rPr>
        <w:t>meeting</w:t>
      </w:r>
      <w:proofErr w:type="gramEnd"/>
      <w:r>
        <w:rPr>
          <w:rFonts w:ascii="Tahoma" w:hAnsi="Tahoma" w:cs="Tahoma"/>
        </w:rPr>
        <w:t xml:space="preserve"> so the item was stood down until the next meeting.</w:t>
      </w:r>
    </w:p>
    <w:p w14:paraId="227AFBE2" w14:textId="0E784C0E" w:rsidR="006741D8" w:rsidRDefault="006741D8" w:rsidP="006741D8">
      <w:pPr>
        <w:jc w:val="both"/>
        <w:rPr>
          <w:rFonts w:ascii="Tahoma" w:hAnsi="Tahoma" w:cs="Tahoma"/>
        </w:rPr>
      </w:pPr>
      <w:r>
        <w:rPr>
          <w:rFonts w:ascii="Tahoma" w:hAnsi="Tahoma" w:cs="Tahoma"/>
        </w:rPr>
        <w:t>7.2</w:t>
      </w:r>
      <w:r>
        <w:rPr>
          <w:rFonts w:ascii="Tahoma" w:hAnsi="Tahoma" w:cs="Tahoma"/>
        </w:rPr>
        <w:tab/>
        <w:t xml:space="preserve">Hothersall Calendar.  Various problems had beset this project for 2021.  Whilst excellent photographs had been sent forward by residents, some – although beautiful – would not reproduce at a ‘printable’ quality.  Also, with other issues such as the late timing, the lack of opportunity to sell the calendars effectively during the </w:t>
      </w:r>
      <w:proofErr w:type="spellStart"/>
      <w:r>
        <w:rPr>
          <w:rFonts w:ascii="Tahoma" w:hAnsi="Tahoma" w:cs="Tahoma"/>
        </w:rPr>
        <w:t>Covid</w:t>
      </w:r>
      <w:proofErr w:type="spellEnd"/>
      <w:r>
        <w:rPr>
          <w:rFonts w:ascii="Tahoma" w:hAnsi="Tahoma" w:cs="Tahoma"/>
        </w:rPr>
        <w:t xml:space="preserve"> restrictions (</w:t>
      </w:r>
      <w:proofErr w:type="spellStart"/>
      <w:r>
        <w:rPr>
          <w:rFonts w:ascii="Tahoma" w:hAnsi="Tahoma" w:cs="Tahoma"/>
        </w:rPr>
        <w:t>eg</w:t>
      </w:r>
      <w:proofErr w:type="spellEnd"/>
      <w:r>
        <w:rPr>
          <w:rFonts w:ascii="Tahoma" w:hAnsi="Tahoma" w:cs="Tahoma"/>
        </w:rPr>
        <w:t xml:space="preserve">, the Corporation Arms being closed: whereas previous sales from there had been </w:t>
      </w:r>
      <w:proofErr w:type="gramStart"/>
      <w:r>
        <w:rPr>
          <w:rFonts w:ascii="Tahoma" w:hAnsi="Tahoma" w:cs="Tahoma"/>
        </w:rPr>
        <w:t>very high</w:t>
      </w:r>
      <w:proofErr w:type="gramEnd"/>
      <w:r>
        <w:rPr>
          <w:rFonts w:ascii="Tahoma" w:hAnsi="Tahoma" w:cs="Tahoma"/>
        </w:rPr>
        <w:t>), it was reluctantly decided by the meeting to postpone the project until 2021.  It was felt that a ‘launch’ in late summer/September would give sufficient time for sales well before Christmas 2021.</w:t>
      </w:r>
    </w:p>
    <w:p w14:paraId="380A7DB1" w14:textId="3DACD3BC" w:rsidR="006741D8" w:rsidRDefault="006741D8" w:rsidP="006741D8">
      <w:pPr>
        <w:jc w:val="both"/>
        <w:rPr>
          <w:rFonts w:ascii="Tahoma" w:hAnsi="Tahoma" w:cs="Tahoma"/>
        </w:rPr>
      </w:pPr>
      <w:r>
        <w:rPr>
          <w:rFonts w:ascii="Tahoma" w:hAnsi="Tahoma" w:cs="Tahoma"/>
        </w:rPr>
        <w:t>7.3</w:t>
      </w:r>
      <w:r>
        <w:rPr>
          <w:rFonts w:ascii="Tahoma" w:hAnsi="Tahoma" w:cs="Tahoma"/>
        </w:rPr>
        <w:tab/>
        <w:t xml:space="preserve">Flooding on Hothersall Lane.  A resident had reported an area of danger </w:t>
      </w:r>
      <w:r w:rsidR="002A7A3E">
        <w:rPr>
          <w:rFonts w:ascii="Tahoma" w:hAnsi="Tahoma" w:cs="Tahoma"/>
        </w:rPr>
        <w:t>caused by flooding on the Lane, where it would be necessary for cars to cross to the opposite side of the road.  It was suggested that the gulley needed clearing by LCC.  Proposal to take photographs for forwarding to LCC to support request was accepted.</w:t>
      </w:r>
    </w:p>
    <w:p w14:paraId="2A43B48E" w14:textId="3C8E80E5" w:rsidR="002A7A3E" w:rsidRPr="006741D8" w:rsidRDefault="002A7A3E" w:rsidP="006741D8">
      <w:pPr>
        <w:jc w:val="both"/>
        <w:rPr>
          <w:rFonts w:ascii="Tahoma" w:hAnsi="Tahoma" w:cs="Tahoma"/>
        </w:rPr>
      </w:pPr>
      <w:r>
        <w:rPr>
          <w:rFonts w:ascii="Tahoma" w:hAnsi="Tahoma" w:cs="Tahoma"/>
        </w:rPr>
        <w:lastRenderedPageBreak/>
        <w:t>7.4</w:t>
      </w:r>
      <w:r>
        <w:rPr>
          <w:rFonts w:ascii="Tahoma" w:hAnsi="Tahoma" w:cs="Tahoma"/>
        </w:rPr>
        <w:tab/>
        <w:t>Speed limit on Blackburn Road beyond Hothersall Lane junction.  This was a recurring problem.  A resident had raised the matter again, but it was reported that in addition to recent reports to LCC Highways this had been something on the Council Agenda for several years.  Many attempts had been made to get the speed limit changed or the sign moved – all to no avail.  With regret, it was agreed to let this matter lie.</w:t>
      </w:r>
    </w:p>
    <w:p w14:paraId="60E70483" w14:textId="14C62FA0" w:rsidR="00E9176A" w:rsidRPr="00E9176A" w:rsidRDefault="00E9176A" w:rsidP="00E9176A">
      <w:pPr>
        <w:ind w:left="720"/>
        <w:jc w:val="both"/>
        <w:rPr>
          <w:rFonts w:ascii="Tahoma" w:hAnsi="Tahoma" w:cs="Tahoma"/>
          <w:b/>
          <w:bCs/>
        </w:rPr>
      </w:pPr>
      <w:r>
        <w:rPr>
          <w:rFonts w:ascii="Tahoma" w:hAnsi="Tahoma" w:cs="Tahoma"/>
          <w:b/>
          <w:bCs/>
        </w:rPr>
        <w:tab/>
      </w:r>
    </w:p>
    <w:p w14:paraId="2C5A4A33" w14:textId="77777777" w:rsidR="00E9176A" w:rsidRDefault="00E9176A" w:rsidP="004666AF">
      <w:pPr>
        <w:ind w:left="720"/>
        <w:jc w:val="both"/>
        <w:rPr>
          <w:rFonts w:ascii="Tahoma" w:hAnsi="Tahoma" w:cs="Tahoma"/>
          <w:b/>
          <w:bCs/>
        </w:rPr>
      </w:pPr>
    </w:p>
    <w:p w14:paraId="61DBF69B" w14:textId="4E909045" w:rsidR="003E5E8A" w:rsidRDefault="003E5E8A" w:rsidP="004666AF">
      <w:pPr>
        <w:ind w:left="720"/>
        <w:jc w:val="both"/>
        <w:rPr>
          <w:rFonts w:ascii="Tahoma" w:hAnsi="Tahoma" w:cs="Tahoma"/>
        </w:rPr>
      </w:pPr>
    </w:p>
    <w:p w14:paraId="1AFB797D" w14:textId="67C2B03F" w:rsidR="003E5E8A" w:rsidRDefault="003E5E8A" w:rsidP="003E5E8A">
      <w:pPr>
        <w:jc w:val="both"/>
        <w:rPr>
          <w:rFonts w:ascii="Tahoma" w:hAnsi="Tahoma" w:cs="Tahoma"/>
        </w:rPr>
      </w:pPr>
      <w:r>
        <w:rPr>
          <w:rFonts w:ascii="Tahoma" w:hAnsi="Tahoma" w:cs="Tahoma"/>
        </w:rPr>
        <w:t>There being no further business, the meeting closed at 7.</w:t>
      </w:r>
      <w:r w:rsidR="00505745">
        <w:rPr>
          <w:rFonts w:ascii="Tahoma" w:hAnsi="Tahoma" w:cs="Tahoma"/>
        </w:rPr>
        <w:t>50</w:t>
      </w:r>
      <w:r>
        <w:rPr>
          <w:rFonts w:ascii="Tahoma" w:hAnsi="Tahoma" w:cs="Tahoma"/>
        </w:rPr>
        <w:t>pm</w:t>
      </w:r>
    </w:p>
    <w:p w14:paraId="248D40C3" w14:textId="59FA45CA" w:rsidR="003E5E8A" w:rsidRDefault="003E5E8A" w:rsidP="003E5E8A">
      <w:pPr>
        <w:jc w:val="both"/>
        <w:rPr>
          <w:rFonts w:ascii="Tahoma" w:hAnsi="Tahoma" w:cs="Tahoma"/>
        </w:rPr>
      </w:pPr>
    </w:p>
    <w:p w14:paraId="71544520" w14:textId="766CF27F" w:rsidR="003E5E8A" w:rsidRDefault="003E5E8A" w:rsidP="003E5E8A">
      <w:pPr>
        <w:jc w:val="both"/>
        <w:rPr>
          <w:rFonts w:ascii="Tahoma" w:hAnsi="Tahoma" w:cs="Tahoma"/>
        </w:rPr>
      </w:pPr>
      <w:r>
        <w:rPr>
          <w:rFonts w:ascii="Tahoma" w:hAnsi="Tahoma" w:cs="Tahoma"/>
        </w:rPr>
        <w:t>Confirmed as a true record:   Chair……………………………………</w:t>
      </w:r>
      <w:proofErr w:type="gramStart"/>
      <w:r>
        <w:rPr>
          <w:rFonts w:ascii="Tahoma" w:hAnsi="Tahoma" w:cs="Tahoma"/>
        </w:rPr>
        <w:t>….Date:…</w:t>
      </w:r>
      <w:proofErr w:type="gramEnd"/>
      <w:r>
        <w:rPr>
          <w:rFonts w:ascii="Tahoma" w:hAnsi="Tahoma" w:cs="Tahoma"/>
        </w:rPr>
        <w:t>……………..</w:t>
      </w:r>
    </w:p>
    <w:p w14:paraId="4C9FE2E7" w14:textId="2CD09FFF" w:rsidR="003E5E8A" w:rsidRDefault="003E5E8A" w:rsidP="003E5E8A">
      <w:pPr>
        <w:jc w:val="both"/>
        <w:rPr>
          <w:rFonts w:ascii="Tahoma" w:hAnsi="Tahoma" w:cs="Tahoma"/>
        </w:rPr>
      </w:pPr>
    </w:p>
    <w:p w14:paraId="5A96B893" w14:textId="286F9C6F" w:rsidR="003E5E8A" w:rsidRPr="003E5E8A" w:rsidRDefault="003E5E8A" w:rsidP="003E5E8A">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Clerk………………………………………..Date:………………</w:t>
      </w:r>
    </w:p>
    <w:p w14:paraId="0452FCD0" w14:textId="77777777" w:rsidR="00330CEA" w:rsidRPr="004F068E" w:rsidRDefault="00330CEA" w:rsidP="004666AF">
      <w:pPr>
        <w:ind w:left="720"/>
        <w:jc w:val="both"/>
        <w:rPr>
          <w:rFonts w:ascii="Tahoma" w:hAnsi="Tahoma" w:cs="Tahoma"/>
        </w:rPr>
      </w:pPr>
    </w:p>
    <w:p w14:paraId="5C02C0F5" w14:textId="77777777" w:rsidR="004666AF" w:rsidRPr="004666AF" w:rsidRDefault="004666AF" w:rsidP="004666AF">
      <w:pPr>
        <w:jc w:val="both"/>
        <w:rPr>
          <w:rFonts w:ascii="Tahoma" w:hAnsi="Tahoma" w:cs="Tahoma"/>
          <w:b/>
          <w:bCs/>
        </w:rPr>
      </w:pPr>
    </w:p>
    <w:p w14:paraId="0803D25A" w14:textId="71DC1FF4" w:rsidR="00F6348F" w:rsidRDefault="00F6348F" w:rsidP="00F6348F">
      <w:pPr>
        <w:jc w:val="both"/>
        <w:rPr>
          <w:rFonts w:ascii="Tahoma" w:hAnsi="Tahoma" w:cs="Tahoma"/>
        </w:rPr>
      </w:pPr>
    </w:p>
    <w:p w14:paraId="24C2C742" w14:textId="77777777" w:rsidR="00F6348F" w:rsidRPr="00F6348F" w:rsidRDefault="00F6348F" w:rsidP="00F6348F">
      <w:pPr>
        <w:jc w:val="both"/>
        <w:rPr>
          <w:rFonts w:ascii="Tahoma" w:hAnsi="Tahoma" w:cs="Tahoma"/>
        </w:rPr>
      </w:pPr>
    </w:p>
    <w:p w14:paraId="4FCFB6A9" w14:textId="3BC66998" w:rsidR="002259D9" w:rsidRPr="00B815D5" w:rsidRDefault="002259D9" w:rsidP="002259D9">
      <w:pPr>
        <w:ind w:left="720"/>
        <w:rPr>
          <w:rFonts w:ascii="Tahoma" w:hAnsi="Tahoma" w:cs="Tahoma"/>
        </w:rPr>
      </w:pPr>
    </w:p>
    <w:sectPr w:rsidR="002259D9" w:rsidRPr="00B81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F0142"/>
    <w:multiLevelType w:val="hybridMultilevel"/>
    <w:tmpl w:val="914EE536"/>
    <w:lvl w:ilvl="0" w:tplc="79669B5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105173"/>
    <w:rsid w:val="002259D9"/>
    <w:rsid w:val="002A7A3E"/>
    <w:rsid w:val="00321DB2"/>
    <w:rsid w:val="00330CEA"/>
    <w:rsid w:val="00357E13"/>
    <w:rsid w:val="003727BD"/>
    <w:rsid w:val="003E5E8A"/>
    <w:rsid w:val="0040752B"/>
    <w:rsid w:val="00445DDB"/>
    <w:rsid w:val="004666AF"/>
    <w:rsid w:val="004E4953"/>
    <w:rsid w:val="004F068E"/>
    <w:rsid w:val="00505745"/>
    <w:rsid w:val="00531526"/>
    <w:rsid w:val="00531B23"/>
    <w:rsid w:val="006741D8"/>
    <w:rsid w:val="00693549"/>
    <w:rsid w:val="006C595E"/>
    <w:rsid w:val="007447FE"/>
    <w:rsid w:val="008E037D"/>
    <w:rsid w:val="008E78B4"/>
    <w:rsid w:val="00AB1553"/>
    <w:rsid w:val="00B16D16"/>
    <w:rsid w:val="00B56F2A"/>
    <w:rsid w:val="00B815D5"/>
    <w:rsid w:val="00D15441"/>
    <w:rsid w:val="00D97DD1"/>
    <w:rsid w:val="00DE7302"/>
    <w:rsid w:val="00E60F30"/>
    <w:rsid w:val="00E9176A"/>
    <w:rsid w:val="00E92D87"/>
    <w:rsid w:val="00F63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6</cp:revision>
  <cp:lastPrinted>2020-07-13T19:05:00Z</cp:lastPrinted>
  <dcterms:created xsi:type="dcterms:W3CDTF">2021-01-06T17:27:00Z</dcterms:created>
  <dcterms:modified xsi:type="dcterms:W3CDTF">2021-01-07T16:40:00Z</dcterms:modified>
</cp:coreProperties>
</file>