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A3B" w14:textId="6D9444D4" w:rsidR="00D23E2E" w:rsidRPr="008845CD" w:rsidRDefault="008845CD" w:rsidP="008845CD">
      <w:pPr>
        <w:jc w:val="center"/>
        <w:rPr>
          <w:rFonts w:ascii="Constantia" w:hAnsi="Constantia"/>
          <w:b/>
          <w:bCs/>
          <w:color w:val="538135" w:themeColor="accent6" w:themeShade="BF"/>
          <w:sz w:val="28"/>
          <w:szCs w:val="28"/>
        </w:rPr>
      </w:pPr>
      <w:r w:rsidRPr="008845CD">
        <w:rPr>
          <w:rFonts w:ascii="Constantia" w:hAnsi="Constantia"/>
          <w:b/>
          <w:bCs/>
          <w:color w:val="538135" w:themeColor="accent6" w:themeShade="BF"/>
          <w:sz w:val="28"/>
          <w:szCs w:val="28"/>
        </w:rPr>
        <w:t>HOTHERSALL PARISH COUNCIL</w:t>
      </w:r>
    </w:p>
    <w:p w14:paraId="5A3FD628" w14:textId="77777777" w:rsidR="008845CD" w:rsidRPr="008845CD" w:rsidRDefault="008845CD" w:rsidP="008845CD">
      <w:pPr>
        <w:jc w:val="center"/>
        <w:rPr>
          <w:rFonts w:ascii="Constantia" w:hAnsi="Constantia"/>
        </w:rPr>
      </w:pPr>
    </w:p>
    <w:p w14:paraId="285F95BB" w14:textId="464DFCEE" w:rsidR="008845CD" w:rsidRDefault="008845CD" w:rsidP="00A46B8D">
      <w:pPr>
        <w:jc w:val="center"/>
        <w:rPr>
          <w:rFonts w:ascii="Constantia" w:hAnsi="Constantia"/>
        </w:rPr>
      </w:pPr>
      <w:r w:rsidRPr="008845CD">
        <w:rPr>
          <w:rFonts w:ascii="Constantia" w:hAnsi="Constantia"/>
        </w:rPr>
        <w:t xml:space="preserve">Minutes of the meeting on </w:t>
      </w:r>
      <w:r w:rsidR="00A70BFA">
        <w:rPr>
          <w:rFonts w:ascii="Constantia" w:hAnsi="Constantia"/>
        </w:rPr>
        <w:t xml:space="preserve">4 December </w:t>
      </w:r>
      <w:r w:rsidRPr="008845CD">
        <w:rPr>
          <w:rFonts w:ascii="Constantia" w:hAnsi="Constantia"/>
        </w:rPr>
        <w:t>2023 at Hillside School, Ribchester Road, Longridge</w:t>
      </w:r>
    </w:p>
    <w:p w14:paraId="6EAB849C" w14:textId="52541865" w:rsidR="00D85BDB" w:rsidRDefault="008845CD" w:rsidP="00A70BFA">
      <w:pPr>
        <w:contextualSpacing/>
        <w:rPr>
          <w:rFonts w:ascii="Constantia" w:hAnsi="Constantia"/>
        </w:rPr>
      </w:pPr>
      <w:r w:rsidRPr="00D85BDB">
        <w:rPr>
          <w:rFonts w:ascii="Constantia" w:hAnsi="Constantia"/>
          <w:b/>
          <w:bCs/>
        </w:rPr>
        <w:t>Present</w:t>
      </w:r>
      <w:r w:rsidR="00D85BDB">
        <w:rPr>
          <w:rFonts w:ascii="Constantia" w:hAnsi="Constantia"/>
        </w:rPr>
        <w:t>:</w:t>
      </w:r>
      <w:r>
        <w:rPr>
          <w:rFonts w:ascii="Constantia" w:hAnsi="Constantia"/>
        </w:rPr>
        <w:t xml:space="preserve"> – </w:t>
      </w:r>
      <w:r w:rsidRPr="00E87B00">
        <w:rPr>
          <w:rFonts w:ascii="Constantia" w:hAnsi="Constantia"/>
          <w:i/>
          <w:iCs/>
        </w:rPr>
        <w:t>Councillors</w:t>
      </w:r>
      <w:r w:rsidR="00A70BFA">
        <w:rPr>
          <w:rFonts w:ascii="Constantia" w:hAnsi="Constantia"/>
        </w:rPr>
        <w:t xml:space="preserve"> Bateman,</w:t>
      </w:r>
      <w:r>
        <w:rPr>
          <w:rFonts w:ascii="Constantia" w:hAnsi="Constantia"/>
        </w:rPr>
        <w:t xml:space="preserve"> Gale, Gee, Gornall, Pell, </w:t>
      </w:r>
      <w:r w:rsidR="00A70BFA">
        <w:rPr>
          <w:rFonts w:ascii="Constantia" w:hAnsi="Constantia"/>
        </w:rPr>
        <w:t>Soper,</w:t>
      </w:r>
      <w:r w:rsidR="00A70BFA">
        <w:rPr>
          <w:rFonts w:ascii="Constantia" w:hAnsi="Constantia"/>
        </w:rPr>
        <w:t xml:space="preserve"> Upton,                                    </w:t>
      </w:r>
    </w:p>
    <w:p w14:paraId="1EBB9565" w14:textId="2E788FCF" w:rsidR="008845CD" w:rsidRDefault="00A70BFA" w:rsidP="008845CD">
      <w:pPr>
        <w:contextualSpacing/>
        <w:rPr>
          <w:rFonts w:ascii="Constantia" w:hAnsi="Constantia"/>
        </w:rPr>
      </w:pPr>
      <w:r w:rsidRPr="00E87B00">
        <w:rPr>
          <w:rFonts w:ascii="Constantia" w:hAnsi="Constantia"/>
          <w:i/>
          <w:iCs/>
        </w:rPr>
        <w:t>Borough Councillor</w:t>
      </w:r>
      <w:r>
        <w:rPr>
          <w:rFonts w:ascii="Constantia" w:hAnsi="Constantia"/>
        </w:rPr>
        <w:t xml:space="preserve"> </w:t>
      </w:r>
      <w:r>
        <w:rPr>
          <w:rFonts w:ascii="Constantia" w:hAnsi="Constantia"/>
        </w:rPr>
        <w:t>Brocklehurst</w:t>
      </w:r>
      <w:r w:rsidRPr="00E87B00">
        <w:rPr>
          <w:rFonts w:ascii="Constantia" w:hAnsi="Constantia"/>
          <w:i/>
          <w:iCs/>
        </w:rPr>
        <w:t xml:space="preserve">, </w:t>
      </w:r>
      <w:r w:rsidR="00D85BDB" w:rsidRPr="00E87B00">
        <w:rPr>
          <w:rFonts w:ascii="Constantia" w:hAnsi="Constantia"/>
          <w:i/>
          <w:iCs/>
        </w:rPr>
        <w:t>Borough Councillor</w:t>
      </w:r>
      <w:r w:rsidR="00D85BDB">
        <w:rPr>
          <w:rFonts w:ascii="Constantia" w:hAnsi="Constantia"/>
        </w:rPr>
        <w:t xml:space="preserve"> Rogerson, </w:t>
      </w:r>
    </w:p>
    <w:p w14:paraId="74B7139E" w14:textId="6B18B495" w:rsidR="00A70BFA" w:rsidRDefault="00A70BFA" w:rsidP="008845CD">
      <w:pPr>
        <w:contextualSpacing/>
        <w:rPr>
          <w:rFonts w:ascii="Constantia" w:hAnsi="Constantia"/>
        </w:rPr>
      </w:pPr>
      <w:r>
        <w:rPr>
          <w:rFonts w:ascii="Constantia" w:hAnsi="Constantia"/>
        </w:rPr>
        <w:t xml:space="preserve">Residents </w:t>
      </w:r>
      <w:proofErr w:type="gramStart"/>
      <w:r>
        <w:rPr>
          <w:rFonts w:ascii="Constantia" w:hAnsi="Constantia"/>
        </w:rPr>
        <w:t>-  one</w:t>
      </w:r>
      <w:proofErr w:type="gramEnd"/>
    </w:p>
    <w:p w14:paraId="48120963" w14:textId="77777777" w:rsidR="00D85BDB" w:rsidRDefault="00D85BDB" w:rsidP="008845CD">
      <w:pPr>
        <w:contextualSpacing/>
        <w:rPr>
          <w:rFonts w:ascii="Constantia" w:hAnsi="Constantia"/>
        </w:rPr>
      </w:pPr>
    </w:p>
    <w:p w14:paraId="2F4CFCA4" w14:textId="79BBA9E7" w:rsidR="00D85BDB" w:rsidRDefault="00D85BDB" w:rsidP="008845CD">
      <w:pPr>
        <w:contextualSpacing/>
        <w:rPr>
          <w:rFonts w:ascii="Constantia" w:hAnsi="Constantia"/>
        </w:rPr>
      </w:pPr>
      <w:r w:rsidRPr="00D85BDB">
        <w:rPr>
          <w:rFonts w:ascii="Constantia" w:hAnsi="Constantia"/>
          <w:b/>
          <w:bCs/>
        </w:rPr>
        <w:t>1</w:t>
      </w:r>
      <w:r w:rsidRPr="00D85BDB">
        <w:rPr>
          <w:rFonts w:ascii="Constantia" w:hAnsi="Constantia"/>
          <w:b/>
          <w:bCs/>
        </w:rPr>
        <w:tab/>
        <w:t>Declarations of Interest:</w:t>
      </w:r>
      <w:r>
        <w:rPr>
          <w:rFonts w:ascii="Constantia" w:hAnsi="Constantia"/>
        </w:rPr>
        <w:tab/>
        <w:t>None</w:t>
      </w:r>
    </w:p>
    <w:p w14:paraId="5CD1815F" w14:textId="77777777" w:rsidR="00EB3047" w:rsidRDefault="00EB3047" w:rsidP="008845CD">
      <w:pPr>
        <w:contextualSpacing/>
        <w:rPr>
          <w:rFonts w:ascii="Constantia" w:hAnsi="Constantia"/>
        </w:rPr>
      </w:pPr>
    </w:p>
    <w:p w14:paraId="33D17C1E" w14:textId="2CEF7464" w:rsidR="00D85BDB" w:rsidRDefault="00D85BDB" w:rsidP="00D85BDB">
      <w:pPr>
        <w:contextualSpacing/>
        <w:rPr>
          <w:rFonts w:ascii="Constantia" w:hAnsi="Constantia"/>
        </w:rPr>
      </w:pPr>
      <w:r w:rsidRPr="00D85BDB">
        <w:rPr>
          <w:rFonts w:ascii="Constantia" w:hAnsi="Constantia"/>
          <w:b/>
          <w:bCs/>
        </w:rPr>
        <w:t>2</w:t>
      </w:r>
      <w:r w:rsidRPr="00D85BDB">
        <w:rPr>
          <w:rFonts w:ascii="Constantia" w:hAnsi="Constantia"/>
          <w:b/>
          <w:bCs/>
        </w:rPr>
        <w:tab/>
        <w:t>Public Participation:</w:t>
      </w:r>
      <w:r>
        <w:rPr>
          <w:rFonts w:ascii="Constantia" w:hAnsi="Constantia"/>
        </w:rPr>
        <w:t xml:space="preserve">              None</w:t>
      </w:r>
    </w:p>
    <w:p w14:paraId="52016575" w14:textId="77777777" w:rsidR="00A70BFA" w:rsidRDefault="00A70BFA" w:rsidP="00D85BDB">
      <w:pPr>
        <w:contextualSpacing/>
        <w:rPr>
          <w:rFonts w:ascii="Constantia" w:hAnsi="Constantia"/>
        </w:rPr>
      </w:pPr>
    </w:p>
    <w:p w14:paraId="41275CCD" w14:textId="398959A5" w:rsidR="00A70BFA" w:rsidRDefault="00A70BFA" w:rsidP="00E87B00">
      <w:pPr>
        <w:ind w:left="717" w:hanging="360"/>
        <w:contextualSpacing/>
        <w:rPr>
          <w:rFonts w:ascii="Constantia" w:hAnsi="Constantia"/>
        </w:rPr>
      </w:pPr>
      <w:r w:rsidRPr="00E87B00">
        <w:rPr>
          <w:rFonts w:ascii="Constantia" w:hAnsi="Constantia"/>
          <w:b/>
          <w:bCs/>
        </w:rPr>
        <w:t>3</w:t>
      </w:r>
      <w:r w:rsidRPr="00E87B00">
        <w:rPr>
          <w:rFonts w:ascii="Constantia" w:hAnsi="Constantia"/>
          <w:b/>
          <w:bCs/>
        </w:rPr>
        <w:tab/>
        <w:t>Welcome:</w:t>
      </w:r>
      <w:r>
        <w:rPr>
          <w:rFonts w:ascii="Constantia" w:hAnsi="Constantia"/>
        </w:rPr>
        <w:t xml:space="preserve"> Councillor Bateman was welcomed to his first meeting, and duly signed the Declarations of Acceptance and Pecuniary Interest.  (Placed on record).</w:t>
      </w:r>
    </w:p>
    <w:p w14:paraId="477A3824" w14:textId="77777777" w:rsidR="00EB3047" w:rsidRDefault="00EB3047" w:rsidP="00D85BDB">
      <w:pPr>
        <w:contextualSpacing/>
        <w:rPr>
          <w:rFonts w:ascii="Constantia" w:hAnsi="Constantia"/>
        </w:rPr>
      </w:pPr>
    </w:p>
    <w:p w14:paraId="2A3247B5" w14:textId="05FA6D6F" w:rsidR="00D85BDB" w:rsidRDefault="00E87B00" w:rsidP="00D85BDB">
      <w:pPr>
        <w:contextualSpacing/>
        <w:rPr>
          <w:rFonts w:ascii="Constantia" w:hAnsi="Constantia"/>
        </w:rPr>
      </w:pPr>
      <w:r>
        <w:rPr>
          <w:rFonts w:ascii="Constantia" w:hAnsi="Constantia"/>
          <w:b/>
          <w:bCs/>
        </w:rPr>
        <w:t>4</w:t>
      </w:r>
      <w:r w:rsidR="00D85BDB">
        <w:rPr>
          <w:rFonts w:ascii="Constantia" w:hAnsi="Constantia"/>
          <w:b/>
          <w:bCs/>
        </w:rPr>
        <w:tab/>
        <w:t xml:space="preserve">The Minutes of the meeting </w:t>
      </w:r>
      <w:r w:rsidR="00D85BDB" w:rsidRPr="00D85BDB">
        <w:rPr>
          <w:rFonts w:ascii="Constantia" w:hAnsi="Constantia"/>
        </w:rPr>
        <w:t>on 20 September 2023</w:t>
      </w:r>
      <w:r w:rsidR="00D85BDB">
        <w:rPr>
          <w:rFonts w:ascii="Constantia" w:hAnsi="Constantia"/>
        </w:rPr>
        <w:t xml:space="preserve"> were confirmed and signed</w:t>
      </w:r>
      <w:r>
        <w:rPr>
          <w:rFonts w:ascii="Constantia" w:hAnsi="Constantia"/>
        </w:rPr>
        <w:t>.</w:t>
      </w:r>
    </w:p>
    <w:p w14:paraId="46A91A2F" w14:textId="77777777" w:rsidR="00EB3047" w:rsidRDefault="00EB3047" w:rsidP="00D85BDB">
      <w:pPr>
        <w:contextualSpacing/>
        <w:rPr>
          <w:rFonts w:ascii="Constantia" w:hAnsi="Constantia"/>
        </w:rPr>
      </w:pPr>
    </w:p>
    <w:p w14:paraId="24F5160A" w14:textId="6575901B" w:rsidR="006A3464" w:rsidRDefault="00E87B00" w:rsidP="00E87B00">
      <w:pPr>
        <w:contextualSpacing/>
        <w:rPr>
          <w:rFonts w:ascii="Constantia" w:hAnsi="Constantia"/>
          <w:b/>
          <w:bCs/>
        </w:rPr>
      </w:pPr>
      <w:r>
        <w:rPr>
          <w:rFonts w:ascii="Constantia" w:hAnsi="Constantia"/>
          <w:b/>
          <w:bCs/>
        </w:rPr>
        <w:t>5</w:t>
      </w:r>
      <w:r w:rsidR="00D85BDB">
        <w:rPr>
          <w:rFonts w:ascii="Constantia" w:hAnsi="Constantia"/>
          <w:b/>
          <w:bCs/>
        </w:rPr>
        <w:t xml:space="preserve"> </w:t>
      </w:r>
      <w:r w:rsidR="00D85BDB">
        <w:rPr>
          <w:rFonts w:ascii="Constantia" w:hAnsi="Constantia"/>
          <w:b/>
          <w:bCs/>
        </w:rPr>
        <w:tab/>
        <w:t>Matters Arising:</w:t>
      </w:r>
    </w:p>
    <w:p w14:paraId="0E4EB5BF" w14:textId="77777777" w:rsidR="00E87B00" w:rsidRDefault="00E87B00" w:rsidP="00E87B00">
      <w:pPr>
        <w:contextualSpacing/>
        <w:rPr>
          <w:rFonts w:ascii="Constantia" w:hAnsi="Constantia"/>
          <w:b/>
          <w:bCs/>
        </w:rPr>
      </w:pPr>
    </w:p>
    <w:p w14:paraId="7ED52AED" w14:textId="0046BF9E" w:rsidR="00E87B00" w:rsidRDefault="00E87B00" w:rsidP="00E87B00">
      <w:pPr>
        <w:ind w:left="717" w:hanging="360"/>
        <w:contextualSpacing/>
        <w:rPr>
          <w:rFonts w:ascii="Constantia" w:hAnsi="Constantia"/>
        </w:rPr>
      </w:pPr>
      <w:r>
        <w:rPr>
          <w:rFonts w:ascii="Constantia" w:hAnsi="Constantia"/>
          <w:b/>
          <w:bCs/>
        </w:rPr>
        <w:t>5.1</w:t>
      </w:r>
      <w:r>
        <w:rPr>
          <w:rFonts w:ascii="Constantia" w:hAnsi="Constantia"/>
          <w:b/>
          <w:bCs/>
        </w:rPr>
        <w:tab/>
      </w:r>
      <w:r w:rsidRPr="00E87B00">
        <w:rPr>
          <w:rFonts w:ascii="Constantia" w:hAnsi="Constantia"/>
          <w:i/>
          <w:iCs/>
        </w:rPr>
        <w:t>Replacement Bus Shelter</w:t>
      </w:r>
      <w:r w:rsidRPr="00E87B00">
        <w:rPr>
          <w:rFonts w:ascii="Constantia" w:hAnsi="Constantia"/>
        </w:rPr>
        <w:t>: Cllr</w:t>
      </w:r>
      <w:r>
        <w:rPr>
          <w:rFonts w:ascii="Constantia" w:hAnsi="Constantia"/>
        </w:rPr>
        <w:t xml:space="preserve"> Brocklehurst confirmed that there had been a firm indication that the work </w:t>
      </w:r>
      <w:r w:rsidRPr="00A46B8D">
        <w:rPr>
          <w:rFonts w:ascii="Constantia" w:hAnsi="Constantia"/>
          <w:u w:val="single"/>
        </w:rPr>
        <w:t>will</w:t>
      </w:r>
      <w:r>
        <w:rPr>
          <w:rFonts w:ascii="Constantia" w:hAnsi="Constantia"/>
        </w:rPr>
        <w:t xml:space="preserve"> be done, but no date yet identified.</w:t>
      </w:r>
      <w:r w:rsidR="00D048A8">
        <w:rPr>
          <w:rFonts w:ascii="Constantia" w:hAnsi="Constantia"/>
        </w:rPr>
        <w:t xml:space="preserve"> It was suggested that the resident who first raised the matter should have been contacted by now by LCC or RVBC to advise her when it was scheduled.  </w:t>
      </w:r>
    </w:p>
    <w:p w14:paraId="132015F9" w14:textId="36682EFD" w:rsidR="00E87B00" w:rsidRDefault="00E87B00" w:rsidP="00E87B00">
      <w:pPr>
        <w:ind w:left="717" w:hanging="360"/>
        <w:contextualSpacing/>
        <w:rPr>
          <w:rFonts w:ascii="Constantia" w:hAnsi="Constantia"/>
        </w:rPr>
      </w:pPr>
      <w:r>
        <w:rPr>
          <w:rFonts w:ascii="Constantia" w:hAnsi="Constantia"/>
          <w:b/>
          <w:bCs/>
        </w:rPr>
        <w:t>5.2</w:t>
      </w:r>
      <w:r>
        <w:rPr>
          <w:rFonts w:ascii="Constantia" w:hAnsi="Constantia"/>
          <w:b/>
          <w:bCs/>
        </w:rPr>
        <w:tab/>
      </w:r>
      <w:r w:rsidR="00D048A8" w:rsidRPr="00D048A8">
        <w:rPr>
          <w:rFonts w:ascii="Constantia" w:hAnsi="Constantia"/>
          <w:i/>
          <w:iCs/>
        </w:rPr>
        <w:t>Speed Limits and other Traffic Issues</w:t>
      </w:r>
      <w:r w:rsidR="00D048A8">
        <w:rPr>
          <w:rFonts w:ascii="Constantia" w:hAnsi="Constantia"/>
          <w:b/>
          <w:bCs/>
        </w:rPr>
        <w:t xml:space="preserve">: </w:t>
      </w:r>
      <w:r w:rsidR="00D048A8">
        <w:rPr>
          <w:rFonts w:ascii="Constantia" w:hAnsi="Constantia"/>
        </w:rPr>
        <w:t xml:space="preserve">Various issues were revisited and identified as Matters of </w:t>
      </w:r>
      <w:r w:rsidR="003E3614">
        <w:rPr>
          <w:rFonts w:ascii="Constantia" w:hAnsi="Constantia"/>
        </w:rPr>
        <w:t>S</w:t>
      </w:r>
      <w:r w:rsidR="00D048A8">
        <w:rPr>
          <w:rFonts w:ascii="Constantia" w:hAnsi="Constantia"/>
        </w:rPr>
        <w:t xml:space="preserve">erious concern; particularly the perennial problem of double parking on the main road near to Hillside School (Taxis).  It was reported that there was some evidence gathering taking place, but no clear actions taken to date.  </w:t>
      </w:r>
      <w:r w:rsidR="003E3614">
        <w:rPr>
          <w:rFonts w:ascii="Constantia" w:hAnsi="Constantia"/>
        </w:rPr>
        <w:t xml:space="preserve">There was </w:t>
      </w:r>
      <w:proofErr w:type="gramStart"/>
      <w:r w:rsidR="003E3614">
        <w:rPr>
          <w:rFonts w:ascii="Constantia" w:hAnsi="Constantia"/>
        </w:rPr>
        <w:t>particular worry</w:t>
      </w:r>
      <w:proofErr w:type="gramEnd"/>
      <w:r w:rsidR="003E3614">
        <w:rPr>
          <w:rFonts w:ascii="Constantia" w:hAnsi="Constantia"/>
        </w:rPr>
        <w:t xml:space="preserve"> about Hillside staff having been seen walking towards the school on the blind bend.</w:t>
      </w:r>
    </w:p>
    <w:p w14:paraId="7522AC6D" w14:textId="06F5C907" w:rsidR="003E3614" w:rsidRPr="002E6A1F" w:rsidRDefault="003E3614" w:rsidP="00E87B00">
      <w:pPr>
        <w:ind w:left="717" w:hanging="360"/>
        <w:contextualSpacing/>
        <w:rPr>
          <w:rFonts w:ascii="Constantia" w:hAnsi="Constantia"/>
        </w:rPr>
      </w:pPr>
      <w:r>
        <w:rPr>
          <w:rFonts w:ascii="Constantia" w:hAnsi="Constantia"/>
          <w:b/>
          <w:bCs/>
        </w:rPr>
        <w:tab/>
      </w:r>
      <w:r w:rsidRPr="002E6A1F">
        <w:rPr>
          <w:rFonts w:ascii="Constantia" w:hAnsi="Constantia"/>
        </w:rPr>
        <w:t xml:space="preserve">There was a view that this twice daily </w:t>
      </w:r>
      <w:r w:rsidR="002E6A1F" w:rsidRPr="002E6A1F">
        <w:rPr>
          <w:rFonts w:ascii="Constantia" w:hAnsi="Constantia"/>
        </w:rPr>
        <w:t xml:space="preserve">road obstruction was causing a serious traffic hazard.  </w:t>
      </w:r>
      <w:r w:rsidR="002E6A1F">
        <w:rPr>
          <w:rFonts w:ascii="Constantia" w:hAnsi="Constantia"/>
        </w:rPr>
        <w:t xml:space="preserve">It was also felt that the </w:t>
      </w:r>
      <w:proofErr w:type="gramStart"/>
      <w:r w:rsidR="002E6A1F">
        <w:rPr>
          <w:rFonts w:ascii="Constantia" w:hAnsi="Constantia"/>
        </w:rPr>
        <w:t>School</w:t>
      </w:r>
      <w:proofErr w:type="gramEnd"/>
      <w:r w:rsidR="002E6A1F">
        <w:rPr>
          <w:rFonts w:ascii="Constantia" w:hAnsi="Constantia"/>
        </w:rPr>
        <w:t xml:space="preserve"> bore some responsibility </w:t>
      </w:r>
      <w:r w:rsidR="00A46B8D">
        <w:rPr>
          <w:rFonts w:ascii="Constantia" w:hAnsi="Constantia"/>
        </w:rPr>
        <w:t>to address the problem.</w:t>
      </w:r>
    </w:p>
    <w:p w14:paraId="0C9EBA51" w14:textId="109690B5" w:rsidR="00D048A8" w:rsidRDefault="00D048A8" w:rsidP="00E87B00">
      <w:pPr>
        <w:ind w:left="717" w:hanging="360"/>
        <w:contextualSpacing/>
        <w:rPr>
          <w:rFonts w:ascii="Constantia" w:hAnsi="Constantia"/>
        </w:rPr>
      </w:pPr>
      <w:r>
        <w:rPr>
          <w:rFonts w:ascii="Constantia" w:hAnsi="Constantia"/>
          <w:b/>
          <w:bCs/>
        </w:rPr>
        <w:tab/>
      </w:r>
      <w:r w:rsidRPr="00A46B8D">
        <w:rPr>
          <w:rFonts w:ascii="Constantia" w:hAnsi="Constantia"/>
        </w:rPr>
        <w:t xml:space="preserve">The other matter of serious concern </w:t>
      </w:r>
      <w:r w:rsidR="00A46B8D" w:rsidRPr="00A46B8D">
        <w:rPr>
          <w:rFonts w:ascii="Constantia" w:hAnsi="Constantia"/>
        </w:rPr>
        <w:t>included the long-standing problem of speeding traffic.  Cllrs Pell and Upton were involved in a working group looking at the feasibility of reducing speed limits in villages to 20mph.</w:t>
      </w:r>
    </w:p>
    <w:p w14:paraId="02D3442D" w14:textId="6E8781AC" w:rsidR="00A46B8D" w:rsidRPr="00A46B8D" w:rsidRDefault="00A46B8D" w:rsidP="00E87B00">
      <w:pPr>
        <w:ind w:left="717" w:hanging="360"/>
        <w:contextualSpacing/>
        <w:rPr>
          <w:rFonts w:ascii="Constantia" w:hAnsi="Constantia"/>
        </w:rPr>
      </w:pPr>
      <w:r w:rsidRPr="00A46B8D">
        <w:rPr>
          <w:rFonts w:ascii="Constantia" w:hAnsi="Constantia"/>
          <w:b/>
          <w:bCs/>
        </w:rPr>
        <w:t>5.3</w:t>
      </w:r>
      <w:r>
        <w:rPr>
          <w:rFonts w:ascii="Constantia" w:hAnsi="Constantia"/>
        </w:rPr>
        <w:tab/>
      </w:r>
      <w:r w:rsidRPr="00A46B8D">
        <w:rPr>
          <w:rFonts w:ascii="Constantia" w:hAnsi="Constantia"/>
          <w:i/>
          <w:iCs/>
        </w:rPr>
        <w:t>CCTV Proposal:</w:t>
      </w:r>
      <w:r>
        <w:rPr>
          <w:rFonts w:ascii="Constantia" w:hAnsi="Constantia"/>
        </w:rPr>
        <w:t xml:space="preserve"> </w:t>
      </w:r>
      <w:r w:rsidR="006143C0">
        <w:rPr>
          <w:rFonts w:ascii="Constantia" w:hAnsi="Constantia"/>
        </w:rPr>
        <w:t xml:space="preserve">A paper was tabled at the meeting, outlining four options (and costs) for consideration.  It was considered that Option 3 provided the best option, (installation of camera on existing lamppost) but there was a practical problem of placement. It was agreed that siting was a vital concern and positioning near the top of Hothersall Lane was given consideration.  Cllr Pell to continue to explore this proposed amenity for the community. </w:t>
      </w:r>
    </w:p>
    <w:p w14:paraId="5F8ADE8E" w14:textId="77777777" w:rsidR="00691F96" w:rsidRDefault="00691F96" w:rsidP="006A3464">
      <w:pPr>
        <w:ind w:left="720" w:hanging="720"/>
        <w:contextualSpacing/>
        <w:rPr>
          <w:rFonts w:ascii="Constantia" w:hAnsi="Constantia"/>
        </w:rPr>
      </w:pPr>
    </w:p>
    <w:p w14:paraId="4F3E05BF" w14:textId="1A745B42" w:rsidR="00691F96" w:rsidRDefault="00691F96" w:rsidP="00E87B00">
      <w:pPr>
        <w:ind w:left="720" w:hanging="363"/>
        <w:contextualSpacing/>
        <w:rPr>
          <w:rFonts w:ascii="Constantia" w:hAnsi="Constantia"/>
          <w:b/>
          <w:bCs/>
        </w:rPr>
      </w:pPr>
      <w:r w:rsidRPr="00691F96">
        <w:rPr>
          <w:rFonts w:ascii="Constantia" w:hAnsi="Constantia"/>
          <w:b/>
          <w:bCs/>
        </w:rPr>
        <w:t>6</w:t>
      </w:r>
      <w:r w:rsidRPr="00691F96">
        <w:rPr>
          <w:rFonts w:ascii="Constantia" w:hAnsi="Constantia"/>
          <w:b/>
          <w:bCs/>
        </w:rPr>
        <w:tab/>
        <w:t>Financ</w:t>
      </w:r>
      <w:r w:rsidR="00063D1A">
        <w:rPr>
          <w:rFonts w:ascii="Constantia" w:hAnsi="Constantia"/>
          <w:b/>
          <w:bCs/>
        </w:rPr>
        <w:t>ial Matters:</w:t>
      </w:r>
      <w:r>
        <w:rPr>
          <w:rFonts w:ascii="Constantia" w:hAnsi="Constantia"/>
          <w:b/>
          <w:bCs/>
        </w:rPr>
        <w:t xml:space="preserve"> </w:t>
      </w:r>
    </w:p>
    <w:p w14:paraId="37505739" w14:textId="77777777" w:rsidR="00E87B00" w:rsidRDefault="00E87B00" w:rsidP="00E87B00">
      <w:pPr>
        <w:ind w:left="720" w:hanging="363"/>
        <w:contextualSpacing/>
        <w:rPr>
          <w:rFonts w:ascii="Constantia" w:hAnsi="Constantia"/>
          <w:b/>
          <w:bCs/>
        </w:rPr>
      </w:pPr>
    </w:p>
    <w:p w14:paraId="43A18B77" w14:textId="00B7BBB4" w:rsidR="00E87B00" w:rsidRDefault="006143C0" w:rsidP="006143C0">
      <w:pPr>
        <w:ind w:left="720" w:hanging="360"/>
        <w:contextualSpacing/>
        <w:rPr>
          <w:rFonts w:ascii="Constantia" w:hAnsi="Constantia"/>
        </w:rPr>
      </w:pPr>
      <w:r>
        <w:rPr>
          <w:rFonts w:ascii="Constantia" w:hAnsi="Constantia"/>
        </w:rPr>
        <w:t>6.1</w:t>
      </w:r>
      <w:r w:rsidRPr="0067045E">
        <w:rPr>
          <w:rFonts w:ascii="Constantia" w:hAnsi="Constantia"/>
          <w:i/>
          <w:iCs/>
        </w:rPr>
        <w:tab/>
        <w:t>Bank A/C.</w:t>
      </w:r>
      <w:r>
        <w:rPr>
          <w:rFonts w:ascii="Constantia" w:hAnsi="Constantia"/>
        </w:rPr>
        <w:t xml:space="preserve">  </w:t>
      </w:r>
      <w:r w:rsidR="00E87B00" w:rsidRPr="00E87B00">
        <w:rPr>
          <w:rFonts w:ascii="Constantia" w:hAnsi="Constantia"/>
        </w:rPr>
        <w:t>The current financial position was reported, as at the end of September, since then there had been no other drawings on the A/C = £2361.43</w:t>
      </w:r>
    </w:p>
    <w:p w14:paraId="145F7D1F" w14:textId="31951979" w:rsidR="006143C0" w:rsidRDefault="006143C0" w:rsidP="006143C0">
      <w:pPr>
        <w:ind w:left="720" w:hanging="360"/>
        <w:contextualSpacing/>
        <w:rPr>
          <w:rFonts w:ascii="Constantia" w:hAnsi="Constantia"/>
        </w:rPr>
      </w:pPr>
      <w:r>
        <w:rPr>
          <w:rFonts w:ascii="Constantia" w:hAnsi="Constantia"/>
        </w:rPr>
        <w:t>6.2</w:t>
      </w:r>
      <w:r>
        <w:rPr>
          <w:rFonts w:ascii="Constantia" w:hAnsi="Constantia"/>
        </w:rPr>
        <w:tab/>
      </w:r>
      <w:r w:rsidRPr="0067045E">
        <w:rPr>
          <w:rFonts w:ascii="Constantia" w:hAnsi="Constantia"/>
          <w:i/>
          <w:iCs/>
        </w:rPr>
        <w:t>Application for the 2024/2025 Precept</w:t>
      </w:r>
      <w:r>
        <w:rPr>
          <w:rFonts w:ascii="Constantia" w:hAnsi="Constantia"/>
        </w:rPr>
        <w:t xml:space="preserve"> (payable on 1 April).  This matter was </w:t>
      </w:r>
      <w:proofErr w:type="gramStart"/>
      <w:r>
        <w:rPr>
          <w:rFonts w:ascii="Constantia" w:hAnsi="Constantia"/>
        </w:rPr>
        <w:t>considered</w:t>
      </w:r>
      <w:proofErr w:type="gramEnd"/>
      <w:r>
        <w:rPr>
          <w:rFonts w:ascii="Constantia" w:hAnsi="Constantia"/>
        </w:rPr>
        <w:t xml:space="preserve"> and it was CONFIRMED that the amount to be applied for should remain the same; </w:t>
      </w:r>
      <w:proofErr w:type="spellStart"/>
      <w:r>
        <w:rPr>
          <w:rFonts w:ascii="Constantia" w:hAnsi="Constantia"/>
        </w:rPr>
        <w:t>ie</w:t>
      </w:r>
      <w:proofErr w:type="spellEnd"/>
      <w:r>
        <w:rPr>
          <w:rFonts w:ascii="Constantia" w:hAnsi="Constantia"/>
        </w:rPr>
        <w:t xml:space="preserve">, £1400.  </w:t>
      </w:r>
      <w:r w:rsidR="00BD3FB0">
        <w:rPr>
          <w:rFonts w:ascii="Constantia" w:hAnsi="Constantia"/>
        </w:rPr>
        <w:t>(Authorised by Chair, and form duly delivered to RVBC).</w:t>
      </w:r>
    </w:p>
    <w:p w14:paraId="36511E00" w14:textId="47B49D6F" w:rsidR="00BD3FB0" w:rsidRDefault="00BD3FB0" w:rsidP="0067045E">
      <w:pPr>
        <w:ind w:left="720" w:hanging="360"/>
        <w:contextualSpacing/>
        <w:rPr>
          <w:rFonts w:ascii="Constantia" w:hAnsi="Constantia"/>
        </w:rPr>
      </w:pPr>
      <w:r>
        <w:rPr>
          <w:rFonts w:ascii="Constantia" w:hAnsi="Constantia"/>
        </w:rPr>
        <w:t>6.3</w:t>
      </w:r>
      <w:r>
        <w:rPr>
          <w:rFonts w:ascii="Constantia" w:hAnsi="Constantia"/>
        </w:rPr>
        <w:tab/>
      </w:r>
      <w:r w:rsidRPr="0067045E">
        <w:rPr>
          <w:rFonts w:ascii="Constantia" w:hAnsi="Constantia"/>
          <w:i/>
          <w:iCs/>
        </w:rPr>
        <w:t>Funding Opportunities.</w:t>
      </w:r>
      <w:r>
        <w:rPr>
          <w:rFonts w:ascii="Constantia" w:hAnsi="Constantia"/>
        </w:rPr>
        <w:t xml:space="preserve">  The several announcements of recent funding opportunities were reported to the meeting.  One example of the Lancashire Environmental Fund was cited where funding was applied for (from Ribchester Parish) for EV charging and solar </w:t>
      </w:r>
      <w:r>
        <w:rPr>
          <w:rFonts w:ascii="Constantia" w:hAnsi="Constantia"/>
        </w:rPr>
        <w:lastRenderedPageBreak/>
        <w:t>panel installation, but once it had been ‘awarded’ it was revealed that a payment of £2,200 was levied from the grant as a ‘third party contribution’; further the stated reduced rate of VAT was summarily withdrawn (by HM Government) hence the excellent project for a</w:t>
      </w:r>
      <w:r w:rsidR="0067045E">
        <w:rPr>
          <w:rFonts w:ascii="Constantia" w:hAnsi="Constantia"/>
        </w:rPr>
        <w:t xml:space="preserve"> much improved public building resulted in severely reduced reserves.  This is </w:t>
      </w:r>
      <w:proofErr w:type="spellStart"/>
      <w:r w:rsidR="0067045E">
        <w:rPr>
          <w:rFonts w:ascii="Constantia" w:hAnsi="Constantia"/>
        </w:rPr>
        <w:t>minuted</w:t>
      </w:r>
      <w:proofErr w:type="spellEnd"/>
      <w:r w:rsidR="0067045E">
        <w:rPr>
          <w:rFonts w:ascii="Constantia" w:hAnsi="Constantia"/>
        </w:rPr>
        <w:t xml:space="preserve"> as </w:t>
      </w:r>
      <w:r w:rsidR="0067045E" w:rsidRPr="0067045E">
        <w:rPr>
          <w:rFonts w:ascii="Constantia" w:hAnsi="Constantia"/>
          <w:b/>
          <w:bCs/>
        </w:rPr>
        <w:t>an alert</w:t>
      </w:r>
      <w:r w:rsidR="0067045E">
        <w:rPr>
          <w:rFonts w:ascii="Constantia" w:hAnsi="Constantia"/>
        </w:rPr>
        <w:t xml:space="preserve"> to consider all aspects of funding currently being offered to Councils.</w:t>
      </w:r>
    </w:p>
    <w:p w14:paraId="1E92DACB" w14:textId="7690D007" w:rsidR="0067045E" w:rsidRPr="00E87B00" w:rsidRDefault="0067045E" w:rsidP="0067045E">
      <w:pPr>
        <w:ind w:left="720" w:hanging="360"/>
        <w:contextualSpacing/>
        <w:rPr>
          <w:rFonts w:ascii="Constantia" w:hAnsi="Constantia"/>
        </w:rPr>
      </w:pPr>
      <w:r>
        <w:rPr>
          <w:rFonts w:ascii="Constantia" w:hAnsi="Constantia"/>
        </w:rPr>
        <w:t>6.4</w:t>
      </w:r>
      <w:r>
        <w:rPr>
          <w:rFonts w:ascii="Constantia" w:hAnsi="Constantia"/>
        </w:rPr>
        <w:tab/>
      </w:r>
      <w:r w:rsidRPr="009902B0">
        <w:rPr>
          <w:rFonts w:ascii="Constantia" w:hAnsi="Constantia"/>
          <w:i/>
          <w:iCs/>
        </w:rPr>
        <w:t>Insurance Renewal consideration.</w:t>
      </w:r>
      <w:r>
        <w:rPr>
          <w:rFonts w:ascii="Constantia" w:hAnsi="Constantia"/>
        </w:rPr>
        <w:t xml:space="preserve">  </w:t>
      </w:r>
      <w:r w:rsidR="009902B0">
        <w:rPr>
          <w:rFonts w:ascii="Constantia" w:hAnsi="Constantia"/>
        </w:rPr>
        <w:t>It was noted that the Annual Insurance would be payable in the early part of the next financial year.  Given the recent history of increases (</w:t>
      </w:r>
      <w:proofErr w:type="gramStart"/>
      <w:r w:rsidR="009902B0" w:rsidRPr="009902B0">
        <w:rPr>
          <w:rFonts w:ascii="Constantia" w:hAnsi="Constantia"/>
          <w:b/>
          <w:bCs/>
        </w:rPr>
        <w:t>2020</w:t>
      </w:r>
      <w:r w:rsidR="009902B0">
        <w:rPr>
          <w:rFonts w:ascii="Constantia" w:hAnsi="Constantia"/>
        </w:rPr>
        <w:t xml:space="preserve">  -</w:t>
      </w:r>
      <w:proofErr w:type="gramEnd"/>
      <w:r w:rsidR="009902B0">
        <w:rPr>
          <w:rFonts w:ascii="Constantia" w:hAnsi="Constantia"/>
        </w:rPr>
        <w:t xml:space="preserve"> £218; </w:t>
      </w:r>
      <w:r w:rsidR="009902B0" w:rsidRPr="009902B0">
        <w:rPr>
          <w:rFonts w:ascii="Constantia" w:hAnsi="Constantia"/>
          <w:b/>
          <w:bCs/>
        </w:rPr>
        <w:t xml:space="preserve">2021 </w:t>
      </w:r>
      <w:r w:rsidR="009902B0">
        <w:rPr>
          <w:rFonts w:ascii="Constantia" w:hAnsi="Constantia"/>
        </w:rPr>
        <w:t xml:space="preserve">- £330; </w:t>
      </w:r>
      <w:r w:rsidR="009902B0" w:rsidRPr="009902B0">
        <w:rPr>
          <w:rFonts w:ascii="Constantia" w:hAnsi="Constantia"/>
          <w:b/>
          <w:bCs/>
        </w:rPr>
        <w:t>2022</w:t>
      </w:r>
      <w:r w:rsidR="009902B0">
        <w:rPr>
          <w:rFonts w:ascii="Constantia" w:hAnsi="Constantia"/>
        </w:rPr>
        <w:t xml:space="preserve"> - £344; </w:t>
      </w:r>
      <w:r w:rsidR="009902B0" w:rsidRPr="009902B0">
        <w:rPr>
          <w:rFonts w:ascii="Constantia" w:hAnsi="Constantia"/>
          <w:b/>
          <w:bCs/>
        </w:rPr>
        <w:t>2023</w:t>
      </w:r>
      <w:r w:rsidR="009902B0">
        <w:rPr>
          <w:rFonts w:ascii="Constantia" w:hAnsi="Constantia"/>
        </w:rPr>
        <w:t xml:space="preserve"> - £344)  it was </w:t>
      </w:r>
      <w:r w:rsidR="009902B0" w:rsidRPr="009902B0">
        <w:rPr>
          <w:rFonts w:ascii="Constantia" w:hAnsi="Constantia"/>
          <w:b/>
          <w:bCs/>
        </w:rPr>
        <w:t>recommended</w:t>
      </w:r>
      <w:r w:rsidR="009902B0">
        <w:rPr>
          <w:rFonts w:ascii="Constantia" w:hAnsi="Constantia"/>
        </w:rPr>
        <w:t xml:space="preserve"> that well in advance of the payment of the next premium, information should be obtained about the best/most economical Policy to be purchased for a small Parish Council with limited income and few, if any, insurable assets.</w:t>
      </w:r>
    </w:p>
    <w:p w14:paraId="2EB37951" w14:textId="77777777" w:rsidR="00E87AE2" w:rsidRDefault="00E87AE2" w:rsidP="0089762A">
      <w:pPr>
        <w:ind w:left="0"/>
        <w:contextualSpacing/>
        <w:rPr>
          <w:rFonts w:ascii="Constantia" w:hAnsi="Constantia"/>
        </w:rPr>
      </w:pPr>
    </w:p>
    <w:p w14:paraId="1B932565" w14:textId="4714E9AE" w:rsidR="00E87AE2" w:rsidRDefault="00E87AE2" w:rsidP="00E87B00">
      <w:pPr>
        <w:contextualSpacing/>
        <w:rPr>
          <w:rFonts w:ascii="Constantia" w:hAnsi="Constantia"/>
          <w:b/>
          <w:bCs/>
        </w:rPr>
      </w:pPr>
      <w:r w:rsidRPr="00063D1A">
        <w:rPr>
          <w:rFonts w:ascii="Constantia" w:hAnsi="Constantia"/>
          <w:b/>
          <w:bCs/>
        </w:rPr>
        <w:t>7</w:t>
      </w:r>
      <w:r w:rsidRPr="00063D1A">
        <w:rPr>
          <w:rFonts w:ascii="Constantia" w:hAnsi="Constantia"/>
          <w:b/>
          <w:bCs/>
        </w:rPr>
        <w:tab/>
        <w:t xml:space="preserve">Planning </w:t>
      </w:r>
      <w:r w:rsidR="00CB2539" w:rsidRPr="00063D1A">
        <w:rPr>
          <w:rFonts w:ascii="Constantia" w:hAnsi="Constantia"/>
          <w:b/>
          <w:bCs/>
        </w:rPr>
        <w:t>Applications</w:t>
      </w:r>
      <w:r w:rsidRPr="00063D1A">
        <w:rPr>
          <w:rFonts w:ascii="Constantia" w:hAnsi="Constantia"/>
          <w:b/>
          <w:bCs/>
        </w:rPr>
        <w:t>:</w:t>
      </w:r>
    </w:p>
    <w:p w14:paraId="36B97846" w14:textId="77777777" w:rsidR="009902B0" w:rsidRDefault="009902B0" w:rsidP="00E87B00">
      <w:pPr>
        <w:contextualSpacing/>
        <w:rPr>
          <w:rFonts w:ascii="Constantia" w:hAnsi="Constantia"/>
          <w:b/>
          <w:bCs/>
        </w:rPr>
      </w:pPr>
    </w:p>
    <w:p w14:paraId="56C71AD5" w14:textId="16BDAEF7" w:rsidR="009902B0" w:rsidRPr="009902B0" w:rsidRDefault="009902B0" w:rsidP="009902B0">
      <w:pPr>
        <w:ind w:left="717"/>
        <w:contextualSpacing/>
        <w:rPr>
          <w:rFonts w:ascii="Constantia" w:hAnsi="Constantia"/>
        </w:rPr>
      </w:pPr>
      <w:r w:rsidRPr="009902B0">
        <w:rPr>
          <w:rFonts w:ascii="Constantia" w:hAnsi="Constantia"/>
        </w:rPr>
        <w:t xml:space="preserve">At the meeting there were no recent applications to be reported.  There had been Agricultural Determinations formally notified but it was noted that no permissions are required for these.  </w:t>
      </w:r>
    </w:p>
    <w:p w14:paraId="0F0862C5" w14:textId="77777777" w:rsidR="00E87AE2" w:rsidRDefault="00E87AE2" w:rsidP="00691F96">
      <w:pPr>
        <w:ind w:left="720"/>
        <w:contextualSpacing/>
        <w:rPr>
          <w:rFonts w:ascii="Constantia" w:hAnsi="Constantia"/>
        </w:rPr>
      </w:pPr>
    </w:p>
    <w:p w14:paraId="273FB694" w14:textId="77777777" w:rsidR="002B0270" w:rsidRDefault="002B0270" w:rsidP="00691F96">
      <w:pPr>
        <w:ind w:left="720"/>
        <w:contextualSpacing/>
        <w:rPr>
          <w:rFonts w:ascii="Constantia" w:hAnsi="Constantia"/>
        </w:rPr>
      </w:pPr>
    </w:p>
    <w:p w14:paraId="685CEB0F" w14:textId="427290E3" w:rsidR="002B0270" w:rsidRDefault="002B0270" w:rsidP="00E87B00">
      <w:pPr>
        <w:contextualSpacing/>
        <w:rPr>
          <w:rFonts w:ascii="Constantia" w:hAnsi="Constantia"/>
          <w:b/>
          <w:bCs/>
        </w:rPr>
      </w:pPr>
      <w:r w:rsidRPr="002B0270">
        <w:rPr>
          <w:rFonts w:ascii="Constantia" w:hAnsi="Constantia"/>
          <w:b/>
          <w:bCs/>
        </w:rPr>
        <w:t>8</w:t>
      </w:r>
      <w:r w:rsidRPr="002B0270">
        <w:rPr>
          <w:rFonts w:ascii="Constantia" w:hAnsi="Constantia"/>
          <w:b/>
          <w:bCs/>
        </w:rPr>
        <w:tab/>
      </w:r>
      <w:r w:rsidR="009902B0">
        <w:rPr>
          <w:rFonts w:ascii="Constantia" w:hAnsi="Constantia"/>
          <w:b/>
          <w:bCs/>
        </w:rPr>
        <w:t>Village Matters:</w:t>
      </w:r>
    </w:p>
    <w:p w14:paraId="217B6AD2" w14:textId="77777777" w:rsidR="009902B0" w:rsidRDefault="009902B0" w:rsidP="00E87B00">
      <w:pPr>
        <w:contextualSpacing/>
        <w:rPr>
          <w:rFonts w:ascii="Constantia" w:hAnsi="Constantia"/>
        </w:rPr>
      </w:pPr>
    </w:p>
    <w:p w14:paraId="17AE4E05" w14:textId="6C1C1E77" w:rsidR="009902B0" w:rsidRDefault="009902B0" w:rsidP="003D009C">
      <w:pPr>
        <w:ind w:left="717" w:hanging="360"/>
        <w:contextualSpacing/>
        <w:rPr>
          <w:rFonts w:ascii="Constantia" w:hAnsi="Constantia"/>
        </w:rPr>
      </w:pPr>
      <w:r>
        <w:rPr>
          <w:rFonts w:ascii="Constantia" w:hAnsi="Constantia"/>
        </w:rPr>
        <w:t>8.1</w:t>
      </w:r>
      <w:r>
        <w:rPr>
          <w:rFonts w:ascii="Constantia" w:hAnsi="Constantia"/>
        </w:rPr>
        <w:tab/>
      </w:r>
      <w:r w:rsidRPr="003D009C">
        <w:rPr>
          <w:rFonts w:ascii="Constantia" w:hAnsi="Constantia"/>
          <w:i/>
          <w:iCs/>
        </w:rPr>
        <w:t>Trees on Hothersall Lane</w:t>
      </w:r>
      <w:r>
        <w:rPr>
          <w:rFonts w:ascii="Constantia" w:hAnsi="Constantia"/>
        </w:rPr>
        <w:t xml:space="preserve">.  Concerns were raised about </w:t>
      </w:r>
      <w:r w:rsidR="003D009C">
        <w:rPr>
          <w:rFonts w:ascii="Constantia" w:hAnsi="Constantia"/>
        </w:rPr>
        <w:t>trees along the Lane which were dead or dying (some appeared to be from Ash Dieback).  It was identified that these could cause a problem in during storms this winter.  Cllr Rogerson mentioned speaking to Harrisons about this projected problem.  An informal suggestion was made that some money be found from grants awarded in this financial year (</w:t>
      </w:r>
      <w:proofErr w:type="spellStart"/>
      <w:r w:rsidR="003D009C">
        <w:rPr>
          <w:rFonts w:ascii="Constantia" w:hAnsi="Constantia"/>
        </w:rPr>
        <w:t>eg</w:t>
      </w:r>
      <w:proofErr w:type="spellEnd"/>
      <w:r w:rsidR="003D009C">
        <w:rPr>
          <w:rFonts w:ascii="Constantia" w:hAnsi="Constantia"/>
        </w:rPr>
        <w:t xml:space="preserve">, Coronation funds) to replace such trees for the benefit of the local community/environment). </w:t>
      </w:r>
    </w:p>
    <w:p w14:paraId="344E3918" w14:textId="008AEAE2" w:rsidR="003D009C" w:rsidRDefault="003D009C" w:rsidP="003D009C">
      <w:pPr>
        <w:ind w:left="717" w:hanging="360"/>
        <w:contextualSpacing/>
        <w:rPr>
          <w:rFonts w:ascii="Constantia" w:hAnsi="Constantia"/>
        </w:rPr>
      </w:pPr>
      <w:r>
        <w:rPr>
          <w:rFonts w:ascii="Constantia" w:hAnsi="Constantia"/>
        </w:rPr>
        <w:t>8.2</w:t>
      </w:r>
      <w:r>
        <w:rPr>
          <w:rFonts w:ascii="Constantia" w:hAnsi="Constantia"/>
        </w:rPr>
        <w:tab/>
        <w:t xml:space="preserve">The Hothersall Lane Pothole.  Cllr Bateman reported that United Utilities had finally attended to the leak causing problems on the Lane, </w:t>
      </w:r>
      <w:proofErr w:type="gramStart"/>
      <w:r>
        <w:rPr>
          <w:rFonts w:ascii="Constantia" w:hAnsi="Constantia"/>
        </w:rPr>
        <w:t>however ,</w:t>
      </w:r>
      <w:proofErr w:type="gramEnd"/>
      <w:r>
        <w:rPr>
          <w:rFonts w:ascii="Constantia" w:hAnsi="Constantia"/>
        </w:rPr>
        <w:t xml:space="preserve"> he also confirmed that the road surface was not sufficiently well finished.  The expectation being that it would continue to be a recurring problem.</w:t>
      </w:r>
    </w:p>
    <w:p w14:paraId="3F8B370D" w14:textId="3309ED93" w:rsidR="007D4FE4" w:rsidRDefault="009449FA" w:rsidP="007D4FE4">
      <w:pPr>
        <w:ind w:left="0"/>
        <w:contextualSpacing/>
        <w:rPr>
          <w:rFonts w:ascii="Constantia" w:hAnsi="Constantia"/>
        </w:rPr>
      </w:pPr>
      <w:r>
        <w:rPr>
          <w:rFonts w:ascii="Constantia" w:hAnsi="Constantia"/>
        </w:rPr>
        <w:t xml:space="preserve">       8.3</w:t>
      </w:r>
      <w:r>
        <w:rPr>
          <w:rFonts w:ascii="Constantia" w:hAnsi="Constantia"/>
        </w:rPr>
        <w:tab/>
        <w:t>Dates of Future Meetings:</w:t>
      </w:r>
    </w:p>
    <w:p w14:paraId="5EEEA28E" w14:textId="001AEDCB" w:rsidR="009449FA" w:rsidRDefault="009449FA" w:rsidP="007D4FE4">
      <w:pPr>
        <w:ind w:left="0"/>
        <w:contextualSpacing/>
        <w:rPr>
          <w:rFonts w:ascii="Constantia" w:hAnsi="Constantia"/>
        </w:rPr>
      </w:pPr>
      <w:r>
        <w:rPr>
          <w:rFonts w:ascii="Constantia" w:hAnsi="Constantia"/>
        </w:rPr>
        <w:tab/>
        <w:t>Monday 2 September</w:t>
      </w:r>
      <w:r w:rsidR="00540888">
        <w:rPr>
          <w:rFonts w:ascii="Constantia" w:hAnsi="Constantia"/>
        </w:rPr>
        <w:tab/>
      </w:r>
      <w:r w:rsidR="00540888">
        <w:rPr>
          <w:rFonts w:ascii="Constantia" w:hAnsi="Constantia"/>
        </w:rPr>
        <w:tab/>
        <w:t>Parish Council Meeting</w:t>
      </w:r>
    </w:p>
    <w:p w14:paraId="0B7A9DE9" w14:textId="718416FE" w:rsidR="009449FA" w:rsidRDefault="009449FA" w:rsidP="007D4FE4">
      <w:pPr>
        <w:ind w:left="0"/>
        <w:contextualSpacing/>
        <w:rPr>
          <w:rFonts w:ascii="Constantia" w:hAnsi="Constantia"/>
        </w:rPr>
      </w:pPr>
      <w:r>
        <w:rPr>
          <w:rFonts w:ascii="Constantia" w:hAnsi="Constantia"/>
        </w:rPr>
        <w:tab/>
        <w:t>Wednesday 4 December</w:t>
      </w:r>
      <w:r w:rsidR="00540888">
        <w:rPr>
          <w:rFonts w:ascii="Constantia" w:hAnsi="Constantia"/>
        </w:rPr>
        <w:tab/>
        <w:t>Parish Council Meeting</w:t>
      </w:r>
    </w:p>
    <w:p w14:paraId="1C3C3B52" w14:textId="77777777" w:rsidR="00540888" w:rsidRDefault="00540888" w:rsidP="007D4FE4">
      <w:pPr>
        <w:ind w:left="0"/>
        <w:contextualSpacing/>
        <w:rPr>
          <w:rFonts w:ascii="Constantia" w:hAnsi="Constantia"/>
        </w:rPr>
      </w:pPr>
    </w:p>
    <w:p w14:paraId="506FBFED" w14:textId="59DCF512" w:rsidR="00540888" w:rsidRDefault="00540888" w:rsidP="007D4FE4">
      <w:pPr>
        <w:ind w:left="0"/>
        <w:contextualSpacing/>
        <w:rPr>
          <w:rFonts w:ascii="Constantia" w:hAnsi="Constantia"/>
        </w:rPr>
      </w:pPr>
      <w:r>
        <w:rPr>
          <w:rFonts w:ascii="Constantia" w:hAnsi="Constantia"/>
        </w:rPr>
        <w:tab/>
      </w:r>
      <w:r w:rsidR="00DB4777">
        <w:rPr>
          <w:rFonts w:ascii="Constantia" w:hAnsi="Constantia"/>
        </w:rPr>
        <w:t xml:space="preserve">Date </w:t>
      </w:r>
      <w:r>
        <w:rPr>
          <w:rFonts w:ascii="Constantia" w:hAnsi="Constantia"/>
        </w:rPr>
        <w:t>To be Confirmed</w:t>
      </w:r>
      <w:r>
        <w:rPr>
          <w:rFonts w:ascii="Constantia" w:hAnsi="Constantia"/>
        </w:rPr>
        <w:tab/>
      </w:r>
      <w:r>
        <w:rPr>
          <w:rFonts w:ascii="Constantia" w:hAnsi="Constantia"/>
        </w:rPr>
        <w:tab/>
        <w:t>Annual Parish Assembly and AGM</w:t>
      </w:r>
      <w:r w:rsidR="00FA165B">
        <w:rPr>
          <w:rFonts w:ascii="Constantia" w:hAnsi="Constantia"/>
        </w:rPr>
        <w:t>2023</w:t>
      </w:r>
    </w:p>
    <w:p w14:paraId="2558879C" w14:textId="77777777" w:rsidR="009449FA" w:rsidRDefault="009449FA" w:rsidP="007D4FE4">
      <w:pPr>
        <w:ind w:left="0"/>
        <w:contextualSpacing/>
        <w:rPr>
          <w:rFonts w:ascii="Constantia" w:hAnsi="Constantia"/>
        </w:rPr>
      </w:pPr>
    </w:p>
    <w:p w14:paraId="5E5C9A5F" w14:textId="77777777" w:rsidR="00A2646F" w:rsidRDefault="00A2646F" w:rsidP="00691F96">
      <w:pPr>
        <w:ind w:left="720"/>
        <w:contextualSpacing/>
        <w:rPr>
          <w:rFonts w:ascii="Constantia" w:hAnsi="Constantia"/>
        </w:rPr>
      </w:pPr>
    </w:p>
    <w:p w14:paraId="1BDA1845" w14:textId="77777777" w:rsidR="00A2646F" w:rsidRDefault="00A2646F" w:rsidP="00691F96">
      <w:pPr>
        <w:ind w:left="720"/>
        <w:contextualSpacing/>
        <w:rPr>
          <w:rFonts w:ascii="Constantia" w:hAnsi="Constantia"/>
        </w:rPr>
      </w:pPr>
    </w:p>
    <w:p w14:paraId="5F605C55" w14:textId="77777777" w:rsidR="00A2646F" w:rsidRDefault="00A2646F" w:rsidP="00691F96">
      <w:pPr>
        <w:ind w:left="720"/>
        <w:contextualSpacing/>
        <w:rPr>
          <w:rFonts w:ascii="Constantia" w:hAnsi="Constantia"/>
        </w:rPr>
      </w:pPr>
    </w:p>
    <w:p w14:paraId="6CF27FFE" w14:textId="287A1DD4" w:rsidR="00A2646F" w:rsidRDefault="00A2646F" w:rsidP="00691F96">
      <w:pPr>
        <w:ind w:left="720"/>
        <w:contextualSpacing/>
        <w:rPr>
          <w:rFonts w:ascii="Constantia" w:hAnsi="Constantia"/>
        </w:rPr>
      </w:pPr>
      <w:r>
        <w:rPr>
          <w:rFonts w:ascii="Constantia" w:hAnsi="Constantia"/>
        </w:rPr>
        <w:t>SIGNED…………………………………………………………………………………………………………….</w:t>
      </w:r>
    </w:p>
    <w:p w14:paraId="39E3B4AE" w14:textId="77777777" w:rsidR="00A2646F" w:rsidRDefault="00A2646F" w:rsidP="00691F96">
      <w:pPr>
        <w:ind w:left="720"/>
        <w:contextualSpacing/>
        <w:rPr>
          <w:rFonts w:ascii="Constantia" w:hAnsi="Constantia"/>
        </w:rPr>
      </w:pPr>
    </w:p>
    <w:p w14:paraId="1F95D4E6" w14:textId="0FCF9C4C" w:rsidR="00D85BDB" w:rsidRPr="008845CD" w:rsidRDefault="00A2646F" w:rsidP="00A2646F">
      <w:pPr>
        <w:ind w:left="720"/>
        <w:contextualSpacing/>
        <w:rPr>
          <w:rFonts w:ascii="Constantia" w:hAnsi="Constantia"/>
        </w:rPr>
      </w:pPr>
      <w:r>
        <w:rPr>
          <w:rFonts w:ascii="Constantia" w:hAnsi="Constantia"/>
        </w:rPr>
        <w:t>DATE………………………………………………………………………</w:t>
      </w:r>
    </w:p>
    <w:sectPr w:rsidR="00D85BDB" w:rsidRPr="0088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CD"/>
    <w:rsid w:val="00063D1A"/>
    <w:rsid w:val="002B0270"/>
    <w:rsid w:val="002E6A1F"/>
    <w:rsid w:val="00393800"/>
    <w:rsid w:val="003D009C"/>
    <w:rsid w:val="003E3614"/>
    <w:rsid w:val="0045029C"/>
    <w:rsid w:val="004538D7"/>
    <w:rsid w:val="00540888"/>
    <w:rsid w:val="006143C0"/>
    <w:rsid w:val="0067045E"/>
    <w:rsid w:val="00691F96"/>
    <w:rsid w:val="006A3464"/>
    <w:rsid w:val="007D4FE4"/>
    <w:rsid w:val="008845CD"/>
    <w:rsid w:val="0089762A"/>
    <w:rsid w:val="009449FA"/>
    <w:rsid w:val="009902B0"/>
    <w:rsid w:val="00A2646F"/>
    <w:rsid w:val="00A46B8D"/>
    <w:rsid w:val="00A70BFA"/>
    <w:rsid w:val="00BD3FB0"/>
    <w:rsid w:val="00CB2539"/>
    <w:rsid w:val="00D048A8"/>
    <w:rsid w:val="00D23E2E"/>
    <w:rsid w:val="00D85BDB"/>
    <w:rsid w:val="00DA0DC0"/>
    <w:rsid w:val="00DB4777"/>
    <w:rsid w:val="00E87AE2"/>
    <w:rsid w:val="00E87B00"/>
    <w:rsid w:val="00EB3047"/>
    <w:rsid w:val="00FA1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9155E"/>
  <w15:chartTrackingRefBased/>
  <w15:docId w15:val="{8E38BDEB-08BD-490E-9154-65DF78AC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2</cp:revision>
  <dcterms:created xsi:type="dcterms:W3CDTF">2024-01-30T17:42:00Z</dcterms:created>
  <dcterms:modified xsi:type="dcterms:W3CDTF">2024-01-30T17:42:00Z</dcterms:modified>
</cp:coreProperties>
</file>