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9AC5" w14:textId="6FA69F01" w:rsidR="00724AC2" w:rsidRDefault="00724AC2" w:rsidP="00631E44">
      <w:pPr>
        <w:jc w:val="center"/>
        <w:rPr>
          <w:rFonts w:ascii="Arial" w:hAnsi="Arial" w:cs="Arial"/>
          <w:b/>
          <w:bCs/>
          <w:sz w:val="24"/>
          <w:szCs w:val="24"/>
        </w:rPr>
      </w:pPr>
      <w:r>
        <w:rPr>
          <w:rFonts w:ascii="Arial" w:hAnsi="Arial" w:cs="Arial"/>
          <w:b/>
          <w:bCs/>
          <w:sz w:val="24"/>
          <w:szCs w:val="24"/>
        </w:rPr>
        <w:t xml:space="preserve">Essex County Council - </w:t>
      </w:r>
      <w:proofErr w:type="spellStart"/>
      <w:r>
        <w:rPr>
          <w:rFonts w:ascii="Arial" w:hAnsi="Arial" w:cs="Arial"/>
          <w:b/>
          <w:bCs/>
          <w:sz w:val="24"/>
          <w:szCs w:val="24"/>
        </w:rPr>
        <w:t>Hedingham</w:t>
      </w:r>
      <w:proofErr w:type="spellEnd"/>
      <w:r>
        <w:rPr>
          <w:rFonts w:ascii="Arial" w:hAnsi="Arial" w:cs="Arial"/>
          <w:b/>
          <w:bCs/>
          <w:sz w:val="24"/>
          <w:szCs w:val="24"/>
        </w:rPr>
        <w:t xml:space="preserve"> Division</w:t>
      </w:r>
    </w:p>
    <w:p w14:paraId="33BB8450" w14:textId="77777777" w:rsidR="00684A25" w:rsidRDefault="00684A25" w:rsidP="00631E44">
      <w:pPr>
        <w:jc w:val="center"/>
        <w:rPr>
          <w:rFonts w:ascii="Arial" w:hAnsi="Arial" w:cs="Arial"/>
          <w:b/>
          <w:bCs/>
          <w:sz w:val="24"/>
          <w:szCs w:val="24"/>
        </w:rPr>
      </w:pPr>
    </w:p>
    <w:p w14:paraId="04A75589" w14:textId="23273F7E" w:rsidR="00631E44" w:rsidRPr="00631E44" w:rsidRDefault="00631E44" w:rsidP="00631E44">
      <w:pPr>
        <w:jc w:val="center"/>
        <w:rPr>
          <w:rFonts w:ascii="Arial" w:hAnsi="Arial" w:cs="Arial"/>
          <w:b/>
          <w:bCs/>
          <w:sz w:val="24"/>
          <w:szCs w:val="24"/>
        </w:rPr>
      </w:pPr>
      <w:r w:rsidRPr="00631E44">
        <w:rPr>
          <w:rFonts w:ascii="Arial" w:hAnsi="Arial" w:cs="Arial"/>
          <w:b/>
          <w:bCs/>
          <w:sz w:val="24"/>
          <w:szCs w:val="24"/>
        </w:rPr>
        <w:t>Cllr Peter Schwier – 2021/22 Annual Report</w:t>
      </w:r>
    </w:p>
    <w:p w14:paraId="2A54A488" w14:textId="0C38C595" w:rsidR="00631E44" w:rsidRDefault="00631E44" w:rsidP="00631E44">
      <w:pPr>
        <w:rPr>
          <w:rFonts w:ascii="Arial" w:hAnsi="Arial" w:cs="Arial"/>
          <w:sz w:val="24"/>
          <w:szCs w:val="24"/>
        </w:rPr>
      </w:pPr>
    </w:p>
    <w:p w14:paraId="7900A63D" w14:textId="1E014951" w:rsidR="00631E44" w:rsidRDefault="00631E44" w:rsidP="00631E44">
      <w:pPr>
        <w:rPr>
          <w:rFonts w:ascii="Arial" w:hAnsi="Arial" w:cs="Arial"/>
          <w:sz w:val="24"/>
          <w:szCs w:val="24"/>
        </w:rPr>
      </w:pPr>
    </w:p>
    <w:p w14:paraId="32666BB7" w14:textId="662EDCD3" w:rsidR="00631E44" w:rsidRDefault="00631E44" w:rsidP="00631E44">
      <w:pPr>
        <w:rPr>
          <w:rFonts w:ascii="Arial" w:hAnsi="Arial" w:cs="Arial"/>
          <w:sz w:val="24"/>
          <w:szCs w:val="24"/>
        </w:rPr>
      </w:pPr>
      <w:r>
        <w:rPr>
          <w:rFonts w:ascii="Arial" w:hAnsi="Arial" w:cs="Arial"/>
          <w:sz w:val="24"/>
          <w:szCs w:val="24"/>
        </w:rPr>
        <w:t>The last 12 months have been exceptionally busy</w:t>
      </w:r>
      <w:r w:rsidR="00696110">
        <w:rPr>
          <w:rFonts w:ascii="Arial" w:hAnsi="Arial" w:cs="Arial"/>
          <w:sz w:val="24"/>
          <w:szCs w:val="24"/>
        </w:rPr>
        <w:t xml:space="preserve"> and demanding</w:t>
      </w:r>
      <w:r>
        <w:rPr>
          <w:rFonts w:ascii="Arial" w:hAnsi="Arial" w:cs="Arial"/>
          <w:sz w:val="24"/>
          <w:szCs w:val="24"/>
        </w:rPr>
        <w:t>. They have also been productive, and the new administration at Essex County Council has lost no time in setting out its clear aims and priorities for the four-year term.</w:t>
      </w:r>
    </w:p>
    <w:p w14:paraId="72BF21E1" w14:textId="2983AC8D" w:rsidR="00631E44" w:rsidRDefault="00631E44" w:rsidP="00631E44">
      <w:pPr>
        <w:rPr>
          <w:rFonts w:ascii="Arial" w:hAnsi="Arial" w:cs="Arial"/>
          <w:sz w:val="24"/>
          <w:szCs w:val="24"/>
        </w:rPr>
      </w:pPr>
    </w:p>
    <w:p w14:paraId="3B7F61C8" w14:textId="03C1AC92" w:rsidR="00631E44" w:rsidRDefault="00631E44" w:rsidP="00631E44">
      <w:pPr>
        <w:rPr>
          <w:rFonts w:ascii="Arial" w:hAnsi="Arial" w:cs="Arial"/>
          <w:sz w:val="24"/>
          <w:szCs w:val="24"/>
        </w:rPr>
      </w:pPr>
      <w:r>
        <w:rPr>
          <w:rFonts w:ascii="Arial" w:hAnsi="Arial" w:cs="Arial"/>
          <w:sz w:val="24"/>
          <w:szCs w:val="24"/>
        </w:rPr>
        <w:t>While too many to list in full, below is a sma</w:t>
      </w:r>
      <w:r w:rsidR="00363599">
        <w:rPr>
          <w:rFonts w:ascii="Arial" w:hAnsi="Arial" w:cs="Arial"/>
          <w:sz w:val="24"/>
          <w:szCs w:val="24"/>
        </w:rPr>
        <w:t>ll sam</w:t>
      </w:r>
      <w:r>
        <w:rPr>
          <w:rFonts w:ascii="Arial" w:hAnsi="Arial" w:cs="Arial"/>
          <w:sz w:val="24"/>
          <w:szCs w:val="24"/>
        </w:rPr>
        <w:t>ple of the landmarks and achievements of the last 12 months at the county council.</w:t>
      </w:r>
    </w:p>
    <w:p w14:paraId="128AB1A9" w14:textId="6DCE6002" w:rsidR="00631E44" w:rsidRDefault="00631E44" w:rsidP="00631E44">
      <w:pPr>
        <w:rPr>
          <w:rFonts w:ascii="Arial" w:hAnsi="Arial" w:cs="Arial"/>
          <w:sz w:val="24"/>
          <w:szCs w:val="24"/>
        </w:rPr>
      </w:pPr>
    </w:p>
    <w:p w14:paraId="7427C352" w14:textId="77777777" w:rsidR="00631E44" w:rsidRPr="00631E44" w:rsidRDefault="00631E44" w:rsidP="00631E44">
      <w:pPr>
        <w:rPr>
          <w:rFonts w:ascii="Arial" w:hAnsi="Arial" w:cs="Arial"/>
          <w:sz w:val="24"/>
          <w:szCs w:val="24"/>
        </w:rPr>
      </w:pPr>
    </w:p>
    <w:p w14:paraId="2289108F" w14:textId="2F2D55E4" w:rsidR="00631E44" w:rsidRDefault="00631E44" w:rsidP="00631E44">
      <w:pPr>
        <w:pStyle w:val="ListParagraph"/>
        <w:numPr>
          <w:ilvl w:val="0"/>
          <w:numId w:val="1"/>
        </w:numPr>
        <w:rPr>
          <w:rFonts w:ascii="Arial" w:eastAsia="Times New Roman" w:hAnsi="Arial" w:cs="Arial"/>
          <w:sz w:val="24"/>
          <w:szCs w:val="24"/>
        </w:rPr>
      </w:pPr>
      <w:r w:rsidRPr="00523E52">
        <w:rPr>
          <w:rFonts w:ascii="Arial" w:eastAsia="Times New Roman" w:hAnsi="Arial" w:cs="Arial"/>
          <w:b/>
          <w:bCs/>
          <w:sz w:val="24"/>
          <w:szCs w:val="24"/>
        </w:rPr>
        <w:t>Launch of Everyone’s Essex Strategy</w:t>
      </w:r>
      <w:r w:rsidRPr="00631E44">
        <w:rPr>
          <w:rFonts w:ascii="Arial" w:eastAsia="Times New Roman" w:hAnsi="Arial" w:cs="Arial"/>
          <w:sz w:val="24"/>
          <w:szCs w:val="24"/>
        </w:rPr>
        <w:t xml:space="preserve"> – </w:t>
      </w:r>
      <w:r>
        <w:rPr>
          <w:rFonts w:ascii="Arial" w:eastAsia="Times New Roman" w:hAnsi="Arial" w:cs="Arial"/>
          <w:sz w:val="24"/>
          <w:szCs w:val="24"/>
        </w:rPr>
        <w:t>the council’s ambitious plan for the four years ahead.  I</w:t>
      </w:r>
      <w:r w:rsidRPr="00631E44">
        <w:rPr>
          <w:rFonts w:ascii="Arial" w:eastAsia="Times New Roman" w:hAnsi="Arial" w:cs="Arial"/>
          <w:sz w:val="24"/>
          <w:szCs w:val="24"/>
        </w:rPr>
        <w:t>t set out our levelling up plan for the county, and 20 commitments under the key areas of “economy”, “environment”, “health” and “family”. The strategy set out how renewal, equality and ambition run through everything we do.</w:t>
      </w:r>
      <w:r>
        <w:rPr>
          <w:rFonts w:ascii="Arial" w:eastAsia="Times New Roman" w:hAnsi="Arial" w:cs="Arial"/>
          <w:sz w:val="24"/>
          <w:szCs w:val="24"/>
        </w:rPr>
        <w:t xml:space="preserve">  Crucially, fr</w:t>
      </w:r>
      <w:r w:rsidR="00523E52">
        <w:rPr>
          <w:rFonts w:ascii="Arial" w:eastAsia="Times New Roman" w:hAnsi="Arial" w:cs="Arial"/>
          <w:sz w:val="24"/>
          <w:szCs w:val="24"/>
        </w:rPr>
        <w:t>o</w:t>
      </w:r>
      <w:r>
        <w:rPr>
          <w:rFonts w:ascii="Arial" w:eastAsia="Times New Roman" w:hAnsi="Arial" w:cs="Arial"/>
          <w:sz w:val="24"/>
          <w:szCs w:val="24"/>
        </w:rPr>
        <w:t>m my perspective, it established our aim to reach net-zero in Essex.</w:t>
      </w:r>
    </w:p>
    <w:p w14:paraId="56891A59" w14:textId="012EC4C0" w:rsidR="006A0B3E" w:rsidRDefault="006A0B3E" w:rsidP="006A0B3E">
      <w:pPr>
        <w:rPr>
          <w:rFonts w:ascii="Arial" w:eastAsia="Times New Roman" w:hAnsi="Arial" w:cs="Arial"/>
          <w:sz w:val="24"/>
          <w:szCs w:val="24"/>
        </w:rPr>
      </w:pPr>
    </w:p>
    <w:p w14:paraId="7C6F5514" w14:textId="09C7D6AC" w:rsidR="00611B92" w:rsidRPr="00523E52" w:rsidRDefault="00611B92" w:rsidP="00010257">
      <w:pPr>
        <w:pStyle w:val="ListParagraph"/>
        <w:numPr>
          <w:ilvl w:val="0"/>
          <w:numId w:val="1"/>
        </w:numPr>
        <w:rPr>
          <w:rFonts w:ascii="Arial" w:hAnsi="Arial" w:cs="Arial"/>
          <w:sz w:val="24"/>
          <w:szCs w:val="24"/>
        </w:rPr>
      </w:pPr>
      <w:r w:rsidRPr="00523E52">
        <w:rPr>
          <w:rFonts w:ascii="Arial" w:eastAsia="Times New Roman" w:hAnsi="Arial" w:cs="Arial"/>
          <w:b/>
          <w:bCs/>
          <w:sz w:val="24"/>
          <w:szCs w:val="24"/>
        </w:rPr>
        <w:t>A budget for Essex</w:t>
      </w:r>
      <w:r w:rsidR="00523E52" w:rsidRPr="00523E52">
        <w:rPr>
          <w:rFonts w:ascii="Arial" w:eastAsia="Times New Roman" w:hAnsi="Arial" w:cs="Arial"/>
          <w:b/>
          <w:bCs/>
          <w:sz w:val="24"/>
          <w:szCs w:val="24"/>
        </w:rPr>
        <w:t xml:space="preserve"> - </w:t>
      </w:r>
      <w:r w:rsidRPr="00523E52">
        <w:rPr>
          <w:rFonts w:ascii="Arial" w:eastAsia="Times New Roman" w:hAnsi="Arial" w:cs="Arial"/>
          <w:sz w:val="24"/>
          <w:szCs w:val="24"/>
        </w:rPr>
        <w:t>In February this year, the council set its budget for the 2022/23 financial year.</w:t>
      </w:r>
      <w:r w:rsidR="00AB7B3F" w:rsidRPr="00523E52">
        <w:rPr>
          <w:rFonts w:ascii="Arial" w:eastAsia="Times New Roman" w:hAnsi="Arial" w:cs="Arial"/>
          <w:sz w:val="24"/>
          <w:szCs w:val="24"/>
        </w:rPr>
        <w:t xml:space="preserve">  </w:t>
      </w:r>
      <w:r w:rsidRPr="00523E52">
        <w:rPr>
          <w:rFonts w:ascii="Arial" w:hAnsi="Arial" w:cs="Arial"/>
          <w:sz w:val="24"/>
          <w:szCs w:val="24"/>
        </w:rPr>
        <w:t>To help achieve ECC’s vision of a county where everyone can thrive, it was announced that several areas would receive significant additional investment, including:</w:t>
      </w:r>
    </w:p>
    <w:p w14:paraId="0918E697" w14:textId="78BCC21A" w:rsidR="00611B92" w:rsidRDefault="00611B92" w:rsidP="00523E52">
      <w:pPr>
        <w:pStyle w:val="NormalWeb"/>
        <w:numPr>
          <w:ilvl w:val="0"/>
          <w:numId w:val="8"/>
        </w:numPr>
        <w:spacing w:before="0" w:beforeAutospacing="0" w:after="0" w:afterAutospacing="0"/>
        <w:rPr>
          <w:rFonts w:ascii="Arial" w:eastAsia="Times New Roman" w:hAnsi="Arial" w:cs="Arial"/>
          <w:sz w:val="24"/>
          <w:szCs w:val="24"/>
        </w:rPr>
      </w:pPr>
      <w:r>
        <w:rPr>
          <w:rFonts w:ascii="Arial" w:eastAsia="Times New Roman" w:hAnsi="Arial" w:cs="Arial"/>
          <w:sz w:val="24"/>
          <w:szCs w:val="24"/>
        </w:rPr>
        <w:t>a £1.3 billion capital programme across the next four years</w:t>
      </w:r>
    </w:p>
    <w:p w14:paraId="1B52D572"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£200million over the next four years to support our climate action and net zero ambitions</w:t>
      </w:r>
    </w:p>
    <w:p w14:paraId="53D33ECB"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an additional £10million in skills and economic growth</w:t>
      </w:r>
    </w:p>
    <w:p w14:paraId="6A1CDD6A"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a further £2million for infrastructure and a new pothole fund</w:t>
      </w:r>
    </w:p>
    <w:p w14:paraId="70672C62"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a £1.5million fund for the heritage and culture sector</w:t>
      </w:r>
    </w:p>
    <w:p w14:paraId="411E95A0"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an additional £1million for Levelling Up across Essex</w:t>
      </w:r>
    </w:p>
    <w:p w14:paraId="4D5EF5DD"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continuation of the £750,000 localities fund to support district-based Levelling Up priorities</w:t>
      </w:r>
    </w:p>
    <w:p w14:paraId="4F0AF7DA" w14:textId="77777777" w:rsidR="00611B92" w:rsidRDefault="00611B92" w:rsidP="00523E52">
      <w:pPr>
        <w:numPr>
          <w:ilvl w:val="0"/>
          <w:numId w:val="8"/>
        </w:numPr>
        <w:rPr>
          <w:rFonts w:ascii="Arial" w:eastAsia="Times New Roman" w:hAnsi="Arial" w:cs="Arial"/>
          <w:sz w:val="24"/>
          <w:szCs w:val="24"/>
        </w:rPr>
      </w:pPr>
      <w:r>
        <w:rPr>
          <w:rFonts w:ascii="Arial" w:eastAsia="Times New Roman" w:hAnsi="Arial" w:cs="Arial"/>
          <w:sz w:val="24"/>
          <w:szCs w:val="24"/>
        </w:rPr>
        <w:t>a continuation of the £500,000 investment in the work being done to protect Essex children from being targeted by gangs</w:t>
      </w:r>
    </w:p>
    <w:p w14:paraId="7AA838B1" w14:textId="77777777" w:rsidR="00AB7B3F" w:rsidRDefault="00AB7B3F" w:rsidP="00611B92">
      <w:pPr>
        <w:rPr>
          <w:rFonts w:ascii="Arial" w:hAnsi="Arial" w:cs="Arial"/>
          <w:sz w:val="24"/>
          <w:szCs w:val="24"/>
        </w:rPr>
      </w:pPr>
    </w:p>
    <w:p w14:paraId="1743F752" w14:textId="1EE38A15" w:rsidR="00611B92" w:rsidRDefault="00611B92" w:rsidP="00523E52">
      <w:pPr>
        <w:ind w:left="720"/>
        <w:rPr>
          <w:rFonts w:ascii="Arial" w:eastAsia="Times New Roman" w:hAnsi="Arial" w:cs="Arial"/>
          <w:sz w:val="24"/>
          <w:szCs w:val="24"/>
        </w:rPr>
      </w:pPr>
      <w:r>
        <w:rPr>
          <w:rFonts w:ascii="Arial" w:hAnsi="Arial" w:cs="Arial"/>
          <w:sz w:val="24"/>
          <w:szCs w:val="24"/>
        </w:rPr>
        <w:t xml:space="preserve">A £20million investment has already been made available to help families. This </w:t>
      </w:r>
      <w:r w:rsidR="00AB7B3F">
        <w:rPr>
          <w:rFonts w:ascii="Arial" w:hAnsi="Arial" w:cs="Arial"/>
          <w:sz w:val="24"/>
          <w:szCs w:val="24"/>
        </w:rPr>
        <w:t>i</w:t>
      </w:r>
      <w:r>
        <w:rPr>
          <w:rFonts w:ascii="Arial" w:hAnsi="Arial" w:cs="Arial"/>
          <w:sz w:val="24"/>
          <w:szCs w:val="24"/>
        </w:rPr>
        <w:t xml:space="preserve">ncludes directly supporting financial wellbeing and helping them with summer childcare. ECC will also commit an extra £700,000 to the Essential Living Fund to help families and individuals with food, fuel, </w:t>
      </w:r>
      <w:proofErr w:type="gramStart"/>
      <w:r>
        <w:rPr>
          <w:rFonts w:ascii="Arial" w:hAnsi="Arial" w:cs="Arial"/>
          <w:sz w:val="24"/>
          <w:szCs w:val="24"/>
        </w:rPr>
        <w:t>clothing</w:t>
      </w:r>
      <w:proofErr w:type="gramEnd"/>
      <w:r>
        <w:rPr>
          <w:rFonts w:ascii="Arial" w:hAnsi="Arial" w:cs="Arial"/>
          <w:sz w:val="24"/>
          <w:szCs w:val="24"/>
        </w:rPr>
        <w:t xml:space="preserve"> and furniture bills.</w:t>
      </w:r>
      <w:r>
        <w:rPr>
          <w:rFonts w:ascii="Arial" w:hAnsi="Arial" w:cs="Arial"/>
          <w:sz w:val="24"/>
          <w:szCs w:val="24"/>
        </w:rPr>
        <w:br/>
      </w:r>
    </w:p>
    <w:p w14:paraId="57326765" w14:textId="27CA1939" w:rsidR="002D15B7" w:rsidRPr="00CC1828" w:rsidRDefault="002D15B7" w:rsidP="002D15B7">
      <w:pPr>
        <w:pStyle w:val="ListParagraph"/>
        <w:numPr>
          <w:ilvl w:val="0"/>
          <w:numId w:val="1"/>
        </w:numPr>
        <w:rPr>
          <w:rFonts w:ascii="Arial" w:eastAsia="Times New Roman" w:hAnsi="Arial" w:cs="Arial"/>
          <w:sz w:val="24"/>
          <w:szCs w:val="24"/>
        </w:rPr>
      </w:pPr>
      <w:r w:rsidRPr="00A403FC">
        <w:rPr>
          <w:rFonts w:ascii="Arial" w:eastAsia="Times New Roman" w:hAnsi="Arial" w:cs="Arial"/>
          <w:b/>
          <w:bCs/>
          <w:sz w:val="24"/>
          <w:szCs w:val="24"/>
        </w:rPr>
        <w:t>Council Tax</w:t>
      </w:r>
      <w:r w:rsidRPr="00CC1828">
        <w:rPr>
          <w:rFonts w:ascii="Arial" w:eastAsia="Times New Roman" w:hAnsi="Arial" w:cs="Arial"/>
          <w:sz w:val="24"/>
          <w:szCs w:val="24"/>
        </w:rPr>
        <w:t xml:space="preserve"> – </w:t>
      </w:r>
      <w:r w:rsidR="00AB7B3F">
        <w:rPr>
          <w:rFonts w:ascii="Arial" w:eastAsia="Times New Roman" w:hAnsi="Arial" w:cs="Arial"/>
          <w:sz w:val="24"/>
          <w:szCs w:val="24"/>
        </w:rPr>
        <w:t>At the same meeting,</w:t>
      </w:r>
      <w:r w:rsidR="00A66FE7" w:rsidRPr="00CC1828">
        <w:rPr>
          <w:rFonts w:ascii="Arial" w:eastAsia="Times New Roman" w:hAnsi="Arial" w:cs="Arial"/>
          <w:sz w:val="24"/>
          <w:szCs w:val="24"/>
        </w:rPr>
        <w:t xml:space="preserve"> ECC took the difficult decision to increase its share of council tax</w:t>
      </w:r>
      <w:r w:rsidR="00A51356" w:rsidRPr="00CC1828">
        <w:rPr>
          <w:rFonts w:ascii="Arial" w:eastAsia="Times New Roman" w:hAnsi="Arial" w:cs="Arial"/>
          <w:sz w:val="24"/>
          <w:szCs w:val="24"/>
        </w:rPr>
        <w:t xml:space="preserve"> by 4.49%.</w:t>
      </w:r>
    </w:p>
    <w:p w14:paraId="3D435F63" w14:textId="77777777" w:rsidR="00A51356" w:rsidRPr="00CC1828" w:rsidRDefault="00A51356" w:rsidP="00A51356">
      <w:pPr>
        <w:pStyle w:val="ListParagraph"/>
        <w:rPr>
          <w:rFonts w:ascii="Arial" w:eastAsia="Times New Roman" w:hAnsi="Arial" w:cs="Arial"/>
          <w:sz w:val="24"/>
          <w:szCs w:val="24"/>
        </w:rPr>
      </w:pPr>
    </w:p>
    <w:p w14:paraId="0F2C9B02" w14:textId="3F65CB8A" w:rsidR="00A51356" w:rsidRDefault="00C93576" w:rsidP="00A51356">
      <w:pPr>
        <w:ind w:left="720"/>
        <w:rPr>
          <w:rFonts w:ascii="Arial" w:eastAsia="Times New Roman" w:hAnsi="Arial" w:cs="Arial"/>
          <w:sz w:val="24"/>
          <w:szCs w:val="24"/>
        </w:rPr>
      </w:pPr>
      <w:r>
        <w:rPr>
          <w:rFonts w:ascii="Arial" w:eastAsia="Times New Roman" w:hAnsi="Arial" w:cs="Arial"/>
          <w:sz w:val="24"/>
          <w:szCs w:val="24"/>
        </w:rPr>
        <w:t>As an administration, we are very clear</w:t>
      </w:r>
      <w:r w:rsidR="0077402A">
        <w:rPr>
          <w:rFonts w:ascii="Arial" w:eastAsia="Times New Roman" w:hAnsi="Arial" w:cs="Arial"/>
          <w:sz w:val="24"/>
          <w:szCs w:val="24"/>
        </w:rPr>
        <w:t xml:space="preserve"> that the only money the council </w:t>
      </w:r>
      <w:proofErr w:type="gramStart"/>
      <w:r w:rsidR="0077402A">
        <w:rPr>
          <w:rFonts w:ascii="Arial" w:eastAsia="Times New Roman" w:hAnsi="Arial" w:cs="Arial"/>
          <w:sz w:val="24"/>
          <w:szCs w:val="24"/>
        </w:rPr>
        <w:t>has to</w:t>
      </w:r>
      <w:proofErr w:type="gramEnd"/>
      <w:r w:rsidR="0077402A">
        <w:rPr>
          <w:rFonts w:ascii="Arial" w:eastAsia="Times New Roman" w:hAnsi="Arial" w:cs="Arial"/>
          <w:sz w:val="24"/>
          <w:szCs w:val="24"/>
        </w:rPr>
        <w:t xml:space="preserve"> spend is the money of our residents.  It is therefore right that we raise taxes reluctantly and only once every</w:t>
      </w:r>
      <w:r>
        <w:rPr>
          <w:rFonts w:ascii="Arial" w:eastAsia="Times New Roman" w:hAnsi="Arial" w:cs="Arial"/>
          <w:sz w:val="24"/>
          <w:szCs w:val="24"/>
        </w:rPr>
        <w:t xml:space="preserve"> alternative</w:t>
      </w:r>
      <w:r w:rsidR="0077402A">
        <w:rPr>
          <w:rFonts w:ascii="Arial" w:eastAsia="Times New Roman" w:hAnsi="Arial" w:cs="Arial"/>
          <w:sz w:val="24"/>
          <w:szCs w:val="24"/>
        </w:rPr>
        <w:t xml:space="preserve"> has been explored.  </w:t>
      </w:r>
      <w:r w:rsidR="00B331B0">
        <w:rPr>
          <w:rFonts w:ascii="Arial" w:eastAsia="Times New Roman" w:hAnsi="Arial" w:cs="Arial"/>
          <w:sz w:val="24"/>
          <w:szCs w:val="24"/>
        </w:rPr>
        <w:t>In this instance, t</w:t>
      </w:r>
      <w:r w:rsidR="00A51356" w:rsidRPr="00CC1828">
        <w:rPr>
          <w:rFonts w:ascii="Arial" w:eastAsia="Times New Roman" w:hAnsi="Arial" w:cs="Arial"/>
          <w:sz w:val="24"/>
          <w:szCs w:val="24"/>
        </w:rPr>
        <w:t>he main part of the increase was a 2.5% increase in the social care precept – money that</w:t>
      </w:r>
      <w:r w:rsidR="00CC1828" w:rsidRPr="00CC1828">
        <w:rPr>
          <w:rFonts w:ascii="Arial" w:eastAsia="Times New Roman" w:hAnsi="Arial" w:cs="Arial"/>
          <w:sz w:val="24"/>
          <w:szCs w:val="24"/>
        </w:rPr>
        <w:t xml:space="preserve"> goes towards supporting vulnerable residents, including </w:t>
      </w:r>
      <w:r w:rsidR="00CC1828" w:rsidRPr="00CC1828">
        <w:rPr>
          <w:rFonts w:ascii="Arial" w:eastAsia="Times New Roman" w:hAnsi="Arial" w:cs="Arial"/>
          <w:sz w:val="24"/>
          <w:szCs w:val="24"/>
        </w:rPr>
        <w:lastRenderedPageBreak/>
        <w:t>frail, elderly, adults with disabilities, and vulnerable children in need.</w:t>
      </w:r>
      <w:r w:rsidR="00CC1828">
        <w:rPr>
          <w:rFonts w:ascii="Arial" w:eastAsia="Times New Roman" w:hAnsi="Arial" w:cs="Arial"/>
          <w:sz w:val="24"/>
          <w:szCs w:val="24"/>
        </w:rPr>
        <w:t xml:space="preserve">  While we always seek to avoid council tax increases, the pressures on the social care market are such that</w:t>
      </w:r>
      <w:r w:rsidR="005D1A0F">
        <w:rPr>
          <w:rFonts w:ascii="Arial" w:eastAsia="Times New Roman" w:hAnsi="Arial" w:cs="Arial"/>
          <w:sz w:val="24"/>
          <w:szCs w:val="24"/>
        </w:rPr>
        <w:t xml:space="preserve"> an increase this year was deemed the only way to stave off serious problems in provision of social care, with providers struggling to stay in business</w:t>
      </w:r>
      <w:r w:rsidR="00820020">
        <w:rPr>
          <w:rFonts w:ascii="Arial" w:eastAsia="Times New Roman" w:hAnsi="Arial" w:cs="Arial"/>
          <w:sz w:val="24"/>
          <w:szCs w:val="24"/>
        </w:rPr>
        <w:t>.</w:t>
      </w:r>
    </w:p>
    <w:p w14:paraId="2A0F2BCA" w14:textId="65B5ACA9" w:rsidR="00A66FE7" w:rsidRDefault="00A66FE7" w:rsidP="00A66FE7">
      <w:pPr>
        <w:rPr>
          <w:rFonts w:ascii="Arial" w:eastAsia="Times New Roman" w:hAnsi="Arial" w:cs="Arial"/>
          <w:b/>
          <w:bCs/>
          <w:sz w:val="24"/>
          <w:szCs w:val="24"/>
        </w:rPr>
      </w:pPr>
    </w:p>
    <w:p w14:paraId="0B3F42FD" w14:textId="3ADAE0DF" w:rsidR="00BA106A" w:rsidRPr="00A31C6B" w:rsidRDefault="00BA106A" w:rsidP="00193799">
      <w:pPr>
        <w:pStyle w:val="ListParagraph"/>
        <w:numPr>
          <w:ilvl w:val="0"/>
          <w:numId w:val="1"/>
        </w:numPr>
        <w:rPr>
          <w:rFonts w:ascii="Arial" w:eastAsia="Times New Roman" w:hAnsi="Arial" w:cs="Arial"/>
          <w:sz w:val="24"/>
          <w:szCs w:val="24"/>
        </w:rPr>
      </w:pPr>
      <w:r w:rsidRPr="00A31C6B">
        <w:rPr>
          <w:rFonts w:ascii="Arial" w:eastAsia="Times New Roman" w:hAnsi="Arial" w:cs="Arial"/>
          <w:b/>
          <w:bCs/>
          <w:sz w:val="24"/>
          <w:szCs w:val="24"/>
        </w:rPr>
        <w:t>Highways</w:t>
      </w:r>
      <w:r w:rsidR="00A31C6B" w:rsidRPr="00A31C6B">
        <w:rPr>
          <w:rFonts w:ascii="Arial" w:eastAsia="Times New Roman" w:hAnsi="Arial" w:cs="Arial"/>
          <w:b/>
          <w:bCs/>
          <w:sz w:val="24"/>
          <w:szCs w:val="24"/>
        </w:rPr>
        <w:t xml:space="preserve"> - </w:t>
      </w:r>
      <w:r w:rsidRPr="00A31C6B">
        <w:rPr>
          <w:rFonts w:ascii="Arial" w:eastAsia="Times New Roman" w:hAnsi="Arial" w:cs="Arial"/>
          <w:sz w:val="24"/>
          <w:szCs w:val="24"/>
        </w:rPr>
        <w:t>The council will be spending £135m on highways maintenance over the coming year and</w:t>
      </w:r>
      <w:r w:rsidR="003E7547" w:rsidRPr="00A31C6B">
        <w:rPr>
          <w:rFonts w:ascii="Arial" w:eastAsia="Times New Roman" w:hAnsi="Arial" w:cs="Arial"/>
          <w:sz w:val="24"/>
          <w:szCs w:val="24"/>
        </w:rPr>
        <w:t>, as ever, will prioritise the areas by severity of need.</w:t>
      </w:r>
    </w:p>
    <w:p w14:paraId="793A2489" w14:textId="46988BCA" w:rsidR="003E7547" w:rsidRPr="00A403FC" w:rsidRDefault="003E7547" w:rsidP="00A66FE7">
      <w:pPr>
        <w:rPr>
          <w:rFonts w:ascii="Arial" w:eastAsia="Times New Roman" w:hAnsi="Arial" w:cs="Arial"/>
          <w:sz w:val="24"/>
          <w:szCs w:val="24"/>
        </w:rPr>
      </w:pPr>
    </w:p>
    <w:p w14:paraId="65378D23" w14:textId="27EE23EF" w:rsidR="003E7547" w:rsidRPr="00A403FC" w:rsidRDefault="003E7547" w:rsidP="00A403FC">
      <w:pPr>
        <w:ind w:left="720"/>
        <w:rPr>
          <w:rFonts w:ascii="Arial" w:eastAsia="Times New Roman" w:hAnsi="Arial" w:cs="Arial"/>
          <w:sz w:val="24"/>
          <w:szCs w:val="24"/>
        </w:rPr>
      </w:pPr>
      <w:r w:rsidRPr="00A403FC">
        <w:rPr>
          <w:rFonts w:ascii="Arial" w:eastAsia="Times New Roman" w:hAnsi="Arial" w:cs="Arial"/>
          <w:sz w:val="24"/>
          <w:szCs w:val="24"/>
        </w:rPr>
        <w:t>In the Braintree district council area,</w:t>
      </w:r>
      <w:r w:rsidR="004D478B" w:rsidRPr="00A403FC">
        <w:rPr>
          <w:rFonts w:ascii="Arial" w:eastAsia="Times New Roman" w:hAnsi="Arial" w:cs="Arial"/>
          <w:sz w:val="24"/>
          <w:szCs w:val="24"/>
        </w:rPr>
        <w:t xml:space="preserve"> over the last six months, this spending has led to</w:t>
      </w:r>
      <w:r w:rsidR="00AA0869" w:rsidRPr="00A403FC">
        <w:rPr>
          <w:rFonts w:ascii="Arial" w:eastAsia="Times New Roman" w:hAnsi="Arial" w:cs="Arial"/>
          <w:sz w:val="24"/>
          <w:szCs w:val="24"/>
        </w:rPr>
        <w:t xml:space="preserve"> repairs to 184 county-grade roads, 160 local roads, 187 pavements</w:t>
      </w:r>
      <w:r w:rsidR="00C74DCC" w:rsidRPr="00A403FC">
        <w:rPr>
          <w:rFonts w:ascii="Arial" w:eastAsia="Times New Roman" w:hAnsi="Arial" w:cs="Arial"/>
          <w:sz w:val="24"/>
          <w:szCs w:val="24"/>
        </w:rPr>
        <w:t xml:space="preserve">, 3,711 drains cleared and 2,240 </w:t>
      </w:r>
      <w:proofErr w:type="gramStart"/>
      <w:r w:rsidR="00C74DCC" w:rsidRPr="00A403FC">
        <w:rPr>
          <w:rFonts w:ascii="Arial" w:eastAsia="Times New Roman" w:hAnsi="Arial" w:cs="Arial"/>
          <w:sz w:val="24"/>
          <w:szCs w:val="24"/>
        </w:rPr>
        <w:t>street lights</w:t>
      </w:r>
      <w:proofErr w:type="gramEnd"/>
      <w:r w:rsidR="00C74DCC" w:rsidRPr="00A403FC">
        <w:rPr>
          <w:rFonts w:ascii="Arial" w:eastAsia="Times New Roman" w:hAnsi="Arial" w:cs="Arial"/>
          <w:sz w:val="24"/>
          <w:szCs w:val="24"/>
        </w:rPr>
        <w:t xml:space="preserve"> fixed.</w:t>
      </w:r>
    </w:p>
    <w:p w14:paraId="506614A6" w14:textId="77331179" w:rsidR="001E677C" w:rsidRDefault="001E677C" w:rsidP="00A66FE7">
      <w:pPr>
        <w:rPr>
          <w:rFonts w:ascii="Arial" w:eastAsia="Times New Roman" w:hAnsi="Arial" w:cs="Arial"/>
          <w:b/>
          <w:bCs/>
          <w:sz w:val="24"/>
          <w:szCs w:val="24"/>
        </w:rPr>
      </w:pPr>
    </w:p>
    <w:p w14:paraId="558C3282" w14:textId="26B50D1E" w:rsidR="00631E44" w:rsidRPr="00EB7E07" w:rsidRDefault="00EB7E07" w:rsidP="00631E44">
      <w:pPr>
        <w:pStyle w:val="ListParagraph"/>
        <w:numPr>
          <w:ilvl w:val="0"/>
          <w:numId w:val="1"/>
        </w:numPr>
        <w:rPr>
          <w:rFonts w:ascii="Arial" w:eastAsia="Times New Roman" w:hAnsi="Arial" w:cs="Arial"/>
          <w:sz w:val="24"/>
          <w:szCs w:val="24"/>
        </w:rPr>
      </w:pPr>
      <w:r w:rsidRPr="00EB7E07">
        <w:rPr>
          <w:rFonts w:ascii="Arial" w:eastAsia="Times New Roman" w:hAnsi="Arial" w:cs="Arial"/>
          <w:b/>
          <w:bCs/>
          <w:color w:val="1A191A"/>
          <w:sz w:val="24"/>
          <w:szCs w:val="24"/>
          <w:shd w:val="clear" w:color="auto" w:fill="FFFFFF"/>
        </w:rPr>
        <w:t>Climate Action</w:t>
      </w:r>
      <w:r>
        <w:rPr>
          <w:rFonts w:ascii="Arial" w:eastAsia="Times New Roman" w:hAnsi="Arial" w:cs="Arial"/>
          <w:color w:val="1A191A"/>
          <w:sz w:val="24"/>
          <w:szCs w:val="24"/>
          <w:shd w:val="clear" w:color="auto" w:fill="FFFFFF"/>
        </w:rPr>
        <w:t xml:space="preserve"> - </w:t>
      </w:r>
      <w:r w:rsidR="002371F1">
        <w:rPr>
          <w:rFonts w:ascii="Arial" w:eastAsia="Times New Roman" w:hAnsi="Arial" w:cs="Arial"/>
          <w:color w:val="1A191A"/>
          <w:sz w:val="24"/>
          <w:szCs w:val="24"/>
          <w:shd w:val="clear" w:color="auto" w:fill="FFFFFF"/>
        </w:rPr>
        <w:t xml:space="preserve">In November, ECC’s cabinet approved </w:t>
      </w:r>
      <w:r w:rsidR="00631E44" w:rsidRPr="00631E44">
        <w:rPr>
          <w:rFonts w:ascii="Arial" w:eastAsia="Times New Roman" w:hAnsi="Arial" w:cs="Arial"/>
          <w:color w:val="1A191A"/>
          <w:sz w:val="24"/>
          <w:szCs w:val="24"/>
          <w:shd w:val="clear" w:color="auto" w:fill="FFFFFF"/>
        </w:rPr>
        <w:t xml:space="preserve">a </w:t>
      </w:r>
      <w:r w:rsidR="00631E44" w:rsidRPr="00EB7E07">
        <w:rPr>
          <w:rFonts w:ascii="Arial" w:eastAsia="Times New Roman" w:hAnsi="Arial" w:cs="Arial"/>
          <w:sz w:val="24"/>
          <w:szCs w:val="24"/>
          <w:shd w:val="clear" w:color="auto" w:fill="FFFFFF"/>
        </w:rPr>
        <w:t>Climate Action Plan</w:t>
      </w:r>
      <w:r w:rsidR="00631E44" w:rsidRPr="00EB7E07">
        <w:rPr>
          <w:rFonts w:ascii="Arial" w:eastAsia="Times New Roman" w:hAnsi="Arial" w:cs="Arial"/>
          <w:color w:val="1A191A"/>
          <w:sz w:val="24"/>
          <w:szCs w:val="24"/>
          <w:shd w:val="clear" w:color="auto" w:fill="FFFFFF"/>
        </w:rPr>
        <w:t xml:space="preserve"> which</w:t>
      </w:r>
      <w:r w:rsidR="001B3ED9" w:rsidRPr="00EB7E07">
        <w:rPr>
          <w:rFonts w:ascii="Arial" w:eastAsia="Times New Roman" w:hAnsi="Arial" w:cs="Arial"/>
          <w:color w:val="1A191A"/>
          <w:sz w:val="24"/>
          <w:szCs w:val="24"/>
          <w:shd w:val="clear" w:color="auto" w:fill="FFFFFF"/>
        </w:rPr>
        <w:t xml:space="preserve"> agreed a</w:t>
      </w:r>
      <w:r w:rsidR="00631E44" w:rsidRPr="00EB7E07">
        <w:rPr>
          <w:rFonts w:ascii="Arial" w:eastAsia="Times New Roman" w:hAnsi="Arial" w:cs="Arial"/>
          <w:color w:val="1A191A"/>
          <w:sz w:val="24"/>
          <w:szCs w:val="24"/>
          <w:shd w:val="clear" w:color="auto" w:fill="FFFFFF"/>
        </w:rPr>
        <w:t xml:space="preserve"> £200m commitment to help </w:t>
      </w:r>
      <w:r w:rsidR="001B3ED9" w:rsidRPr="00EB7E07">
        <w:rPr>
          <w:rFonts w:ascii="Arial" w:eastAsia="Times New Roman" w:hAnsi="Arial" w:cs="Arial"/>
          <w:color w:val="1A191A"/>
          <w:sz w:val="24"/>
          <w:szCs w:val="24"/>
          <w:shd w:val="clear" w:color="auto" w:fill="FFFFFF"/>
        </w:rPr>
        <w:t>address</w:t>
      </w:r>
      <w:r w:rsidR="001B3ED9">
        <w:rPr>
          <w:rFonts w:ascii="Arial" w:eastAsia="Times New Roman" w:hAnsi="Arial" w:cs="Arial"/>
          <w:color w:val="1A191A"/>
          <w:sz w:val="24"/>
          <w:szCs w:val="24"/>
          <w:shd w:val="clear" w:color="auto" w:fill="FFFFFF"/>
        </w:rPr>
        <w:t xml:space="preserve"> all areas of climate</w:t>
      </w:r>
      <w:r w:rsidR="001B6572">
        <w:rPr>
          <w:rFonts w:ascii="Arial" w:eastAsia="Times New Roman" w:hAnsi="Arial" w:cs="Arial"/>
          <w:color w:val="1A191A"/>
          <w:sz w:val="24"/>
          <w:szCs w:val="24"/>
          <w:shd w:val="clear" w:color="auto" w:fill="FFFFFF"/>
        </w:rPr>
        <w:t xml:space="preserve">-related activity in Essex.  </w:t>
      </w:r>
      <w:r w:rsidR="006B47D2">
        <w:rPr>
          <w:rFonts w:ascii="Arial" w:eastAsia="Times New Roman" w:hAnsi="Arial" w:cs="Arial"/>
          <w:color w:val="1A191A"/>
          <w:sz w:val="24"/>
          <w:szCs w:val="24"/>
          <w:shd w:val="clear" w:color="auto" w:fill="FFFFFF"/>
        </w:rPr>
        <w:t xml:space="preserve">The county council’s ambition is to ensure we are </w:t>
      </w:r>
      <w:r w:rsidR="00ED4F77">
        <w:rPr>
          <w:rFonts w:ascii="Arial" w:eastAsia="Times New Roman" w:hAnsi="Arial" w:cs="Arial"/>
          <w:color w:val="1A191A"/>
          <w:sz w:val="24"/>
          <w:szCs w:val="24"/>
          <w:shd w:val="clear" w:color="auto" w:fill="FFFFFF"/>
        </w:rPr>
        <w:t xml:space="preserve">building a coalition of support across the county for the move to net-zero carbon emissions in our county by 2050.  </w:t>
      </w:r>
      <w:r w:rsidR="001B6572">
        <w:rPr>
          <w:rFonts w:ascii="Arial" w:eastAsia="Times New Roman" w:hAnsi="Arial" w:cs="Arial"/>
          <w:color w:val="1A191A"/>
          <w:sz w:val="24"/>
          <w:szCs w:val="24"/>
          <w:shd w:val="clear" w:color="auto" w:fill="FFFFFF"/>
        </w:rPr>
        <w:t>D</w:t>
      </w:r>
      <w:r w:rsidR="00631E44" w:rsidRPr="00631E44">
        <w:rPr>
          <w:rFonts w:ascii="Arial" w:eastAsia="Times New Roman" w:hAnsi="Arial" w:cs="Arial"/>
          <w:color w:val="1A191A"/>
          <w:sz w:val="24"/>
          <w:szCs w:val="24"/>
          <w:shd w:val="clear" w:color="auto" w:fill="FFFFFF"/>
        </w:rPr>
        <w:t>etail</w:t>
      </w:r>
      <w:r w:rsidR="001B6572">
        <w:rPr>
          <w:rFonts w:ascii="Arial" w:eastAsia="Times New Roman" w:hAnsi="Arial" w:cs="Arial"/>
          <w:color w:val="1A191A"/>
          <w:sz w:val="24"/>
          <w:szCs w:val="24"/>
          <w:shd w:val="clear" w:color="auto" w:fill="FFFFFF"/>
        </w:rPr>
        <w:t>ing</w:t>
      </w:r>
      <w:r w:rsidR="00631E44" w:rsidRPr="00631E44">
        <w:rPr>
          <w:rFonts w:ascii="Arial" w:eastAsia="Times New Roman" w:hAnsi="Arial" w:cs="Arial"/>
          <w:color w:val="1A191A"/>
          <w:sz w:val="24"/>
          <w:szCs w:val="24"/>
          <w:shd w:val="clear" w:color="auto" w:fill="FFFFFF"/>
        </w:rPr>
        <w:t xml:space="preserve"> how we will implement the recommendations of the Essex Climate Action Commission’s report </w:t>
      </w:r>
      <w:r w:rsidR="00631E44" w:rsidRPr="00523E52">
        <w:rPr>
          <w:rFonts w:ascii="Arial" w:eastAsia="Times New Roman" w:hAnsi="Arial" w:cs="Arial"/>
          <w:sz w:val="24"/>
          <w:szCs w:val="24"/>
          <w:bdr w:val="none" w:sz="0" w:space="0" w:color="auto" w:frame="1"/>
          <w:shd w:val="clear" w:color="auto" w:fill="FFFFFF"/>
        </w:rPr>
        <w:t xml:space="preserve">Net Zero: Making Essex Carbon </w:t>
      </w:r>
      <w:proofErr w:type="gramStart"/>
      <w:r w:rsidR="00631E44" w:rsidRPr="00523E52">
        <w:rPr>
          <w:rFonts w:ascii="Arial" w:eastAsia="Times New Roman" w:hAnsi="Arial" w:cs="Arial"/>
          <w:sz w:val="24"/>
          <w:szCs w:val="24"/>
          <w:bdr w:val="none" w:sz="0" w:space="0" w:color="auto" w:frame="1"/>
          <w:shd w:val="clear" w:color="auto" w:fill="FFFFFF"/>
        </w:rPr>
        <w:t>Neutral</w:t>
      </w:r>
      <w:r w:rsidR="001B6572">
        <w:rPr>
          <w:rStyle w:val="Hyperlink"/>
          <w:rFonts w:ascii="Arial" w:eastAsia="Times New Roman" w:hAnsi="Arial" w:cs="Arial"/>
          <w:color w:val="0043AF"/>
          <w:sz w:val="24"/>
          <w:szCs w:val="24"/>
          <w:bdr w:val="none" w:sz="0" w:space="0" w:color="auto" w:frame="1"/>
          <w:shd w:val="clear" w:color="auto" w:fill="FFFFFF"/>
        </w:rPr>
        <w:t xml:space="preserve">, </w:t>
      </w:r>
      <w:r w:rsidR="001B6572">
        <w:rPr>
          <w:rFonts w:ascii="Arial" w:eastAsia="Times New Roman" w:hAnsi="Arial" w:cs="Arial"/>
          <w:color w:val="1A191A"/>
          <w:sz w:val="24"/>
          <w:szCs w:val="24"/>
          <w:shd w:val="clear" w:color="auto" w:fill="FFFFFF"/>
        </w:rPr>
        <w:t xml:space="preserve"> it</w:t>
      </w:r>
      <w:proofErr w:type="gramEnd"/>
      <w:r w:rsidR="001B6572">
        <w:rPr>
          <w:rFonts w:ascii="Arial" w:eastAsia="Times New Roman" w:hAnsi="Arial" w:cs="Arial"/>
          <w:color w:val="1A191A"/>
          <w:sz w:val="24"/>
          <w:szCs w:val="24"/>
          <w:shd w:val="clear" w:color="auto" w:fill="FFFFFF"/>
        </w:rPr>
        <w:t xml:space="preserve"> included plans across areas such as housing, infrastructure, transport, waste</w:t>
      </w:r>
      <w:r w:rsidR="006B47D2">
        <w:rPr>
          <w:rFonts w:ascii="Arial" w:eastAsia="Times New Roman" w:hAnsi="Arial" w:cs="Arial"/>
          <w:color w:val="1A191A"/>
          <w:sz w:val="24"/>
          <w:szCs w:val="24"/>
          <w:shd w:val="clear" w:color="auto" w:fill="FFFFFF"/>
        </w:rPr>
        <w:t xml:space="preserve"> and the natural environment.</w:t>
      </w:r>
    </w:p>
    <w:p w14:paraId="0AC50441" w14:textId="6755D0AD" w:rsidR="00EB7E07" w:rsidRDefault="00EB7E07" w:rsidP="00EB7E07">
      <w:pPr>
        <w:rPr>
          <w:rFonts w:ascii="Arial" w:eastAsia="Times New Roman" w:hAnsi="Arial" w:cs="Arial"/>
          <w:sz w:val="24"/>
          <w:szCs w:val="24"/>
        </w:rPr>
      </w:pPr>
    </w:p>
    <w:p w14:paraId="6A6B6340" w14:textId="0DC8C82F" w:rsidR="00EB7E07" w:rsidRPr="00724AC2" w:rsidRDefault="00EB7E07" w:rsidP="00DD3646">
      <w:pPr>
        <w:pStyle w:val="ListParagraph"/>
        <w:numPr>
          <w:ilvl w:val="0"/>
          <w:numId w:val="1"/>
        </w:numPr>
        <w:rPr>
          <w:rFonts w:ascii="Arial" w:eastAsia="Times New Roman" w:hAnsi="Arial" w:cs="Arial"/>
          <w:sz w:val="24"/>
          <w:szCs w:val="24"/>
        </w:rPr>
      </w:pPr>
      <w:r w:rsidRPr="00DD3646">
        <w:rPr>
          <w:rFonts w:ascii="Arial" w:eastAsia="Times New Roman" w:hAnsi="Arial" w:cs="Arial"/>
          <w:b/>
          <w:bCs/>
          <w:sz w:val="24"/>
          <w:szCs w:val="24"/>
        </w:rPr>
        <w:t xml:space="preserve"> </w:t>
      </w:r>
      <w:r w:rsidR="00724AC2" w:rsidRPr="00DD3646">
        <w:rPr>
          <w:rFonts w:ascii="Arial" w:eastAsia="Times New Roman" w:hAnsi="Arial" w:cs="Arial"/>
          <w:b/>
          <w:bCs/>
          <w:sz w:val="24"/>
          <w:szCs w:val="24"/>
        </w:rPr>
        <w:t>W</w:t>
      </w:r>
      <w:r w:rsidR="00724AC2">
        <w:rPr>
          <w:rFonts w:ascii="Arial" w:eastAsia="Times New Roman" w:hAnsi="Arial" w:cs="Arial"/>
          <w:b/>
          <w:bCs/>
          <w:sz w:val="24"/>
          <w:szCs w:val="24"/>
        </w:rPr>
        <w:t>ithin the first 100 days -</w:t>
      </w:r>
      <w:r w:rsidRPr="00DD3646">
        <w:rPr>
          <w:rFonts w:ascii="Arial" w:eastAsia="Times New Roman" w:hAnsi="Arial" w:cs="Arial"/>
          <w:color w:val="1A191A"/>
          <w:sz w:val="24"/>
          <w:szCs w:val="24"/>
          <w:shd w:val="clear" w:color="auto" w:fill="FFFFFF"/>
        </w:rPr>
        <w:t xml:space="preserve"> the following was achieved</w:t>
      </w:r>
    </w:p>
    <w:p w14:paraId="6AB476BB" w14:textId="77777777" w:rsidR="00724AC2" w:rsidRPr="00724AC2" w:rsidRDefault="00724AC2" w:rsidP="00724AC2">
      <w:pPr>
        <w:rPr>
          <w:rFonts w:ascii="Arial" w:eastAsia="Times New Roman" w:hAnsi="Arial" w:cs="Arial"/>
          <w:sz w:val="24"/>
          <w:szCs w:val="24"/>
        </w:rPr>
      </w:pPr>
    </w:p>
    <w:p w14:paraId="34CB6D8F"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repairing over one million square metres of roads and 40,000 square metres of footpaths and cycleways</w:t>
      </w:r>
    </w:p>
    <w:p w14:paraId="7B36E295"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creating over 600 new roles for unemployed young people aged 18-24 as part of the Government's Kickstart scheme</w:t>
      </w:r>
    </w:p>
    <w:p w14:paraId="039F73F4"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delivering four BT broadband contracts under Superfast Essex programme for a further 12,000 premises</w:t>
      </w:r>
    </w:p>
    <w:p w14:paraId="17301B01"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 xml:space="preserve">starting construction of the West </w:t>
      </w:r>
      <w:proofErr w:type="spellStart"/>
      <w:r w:rsidRPr="00631E44">
        <w:rPr>
          <w:rFonts w:ascii="Arial" w:eastAsia="Times New Roman" w:hAnsi="Arial" w:cs="Arial"/>
          <w:color w:val="1A191A"/>
          <w:sz w:val="24"/>
          <w:szCs w:val="24"/>
          <w:lang w:eastAsia="en-GB"/>
        </w:rPr>
        <w:t>Mersea</w:t>
      </w:r>
      <w:proofErr w:type="spellEnd"/>
      <w:r w:rsidRPr="00631E44">
        <w:rPr>
          <w:rFonts w:ascii="Arial" w:eastAsia="Times New Roman" w:hAnsi="Arial" w:cs="Arial"/>
          <w:color w:val="1A191A"/>
          <w:sz w:val="24"/>
          <w:szCs w:val="24"/>
          <w:lang w:eastAsia="en-GB"/>
        </w:rPr>
        <w:t xml:space="preserve"> temporary defence barrier scheme</w:t>
      </w:r>
    </w:p>
    <w:p w14:paraId="2B88B428"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launching a new £500,000 fund to support community action on climate change</w:t>
      </w:r>
    </w:p>
    <w:p w14:paraId="36741E40"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working with the Essex Climate Action Commission (ECAC) to develop and publish the ‘Net Zero: Making Essex Carbon Neutral’ report</w:t>
      </w:r>
    </w:p>
    <w:p w14:paraId="1FB94E2D"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launching the Active Essex ‘Find your Active campaign, supported by a £1.25 million fund</w:t>
      </w:r>
    </w:p>
    <w:p w14:paraId="22F8CE6B"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 xml:space="preserve">launching Essex Pedal Power, a £2.7million community-based project being piloted in Clacton and </w:t>
      </w:r>
      <w:proofErr w:type="spellStart"/>
      <w:r w:rsidRPr="00631E44">
        <w:rPr>
          <w:rFonts w:ascii="Arial" w:eastAsia="Times New Roman" w:hAnsi="Arial" w:cs="Arial"/>
          <w:color w:val="1A191A"/>
          <w:sz w:val="24"/>
          <w:szCs w:val="24"/>
          <w:lang w:eastAsia="en-GB"/>
        </w:rPr>
        <w:t>Jaywick</w:t>
      </w:r>
      <w:proofErr w:type="spellEnd"/>
      <w:r w:rsidRPr="00631E44">
        <w:rPr>
          <w:rFonts w:ascii="Arial" w:eastAsia="Times New Roman" w:hAnsi="Arial" w:cs="Arial"/>
          <w:color w:val="1A191A"/>
          <w:sz w:val="24"/>
          <w:szCs w:val="24"/>
          <w:lang w:eastAsia="en-GB"/>
        </w:rPr>
        <w:t xml:space="preserve"> Sands</w:t>
      </w:r>
    </w:p>
    <w:p w14:paraId="3E13AFF2"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launching the new Essex Care Technology Service to support people with care needs access and use the latest technology to help them to live as independently as possible</w:t>
      </w:r>
    </w:p>
    <w:p w14:paraId="14519EEC"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announcing the Essex Education Task Force which will invest £1million in reading over the next 18 months, to support children and young people affected by the loss of learning during the Covid-19 pandemic</w:t>
      </w:r>
    </w:p>
    <w:p w14:paraId="1A4A8C91" w14:textId="77777777" w:rsidR="00EB7E07" w:rsidRPr="00631E44" w:rsidRDefault="00EB7E07" w:rsidP="00EB7E07">
      <w:pPr>
        <w:numPr>
          <w:ilvl w:val="1"/>
          <w:numId w:val="1"/>
        </w:numPr>
        <w:shd w:val="clear" w:color="auto" w:fill="FFFFFF"/>
        <w:textAlignment w:val="baseline"/>
        <w:rPr>
          <w:rFonts w:ascii="Arial" w:eastAsia="Times New Roman" w:hAnsi="Arial" w:cs="Arial"/>
          <w:color w:val="1A191A"/>
          <w:sz w:val="24"/>
          <w:szCs w:val="24"/>
          <w:lang w:eastAsia="en-GB"/>
        </w:rPr>
      </w:pPr>
      <w:r w:rsidRPr="00631E44">
        <w:rPr>
          <w:rFonts w:ascii="Arial" w:eastAsia="Times New Roman" w:hAnsi="Arial" w:cs="Arial"/>
          <w:color w:val="1A191A"/>
          <w:sz w:val="24"/>
          <w:szCs w:val="24"/>
          <w:lang w:eastAsia="en-GB"/>
        </w:rPr>
        <w:t>piloting construction methods designed to deliver net-zero, future proof, inclusive school buildings</w:t>
      </w:r>
    </w:p>
    <w:p w14:paraId="38FF5F6F" w14:textId="77777777" w:rsidR="00EB7E07" w:rsidRDefault="00EB7E07" w:rsidP="00EB7E07">
      <w:pPr>
        <w:pStyle w:val="ListParagraph"/>
        <w:rPr>
          <w:rFonts w:ascii="Arial" w:eastAsia="Times New Roman" w:hAnsi="Arial" w:cs="Arial"/>
          <w:sz w:val="24"/>
          <w:szCs w:val="24"/>
        </w:rPr>
      </w:pPr>
    </w:p>
    <w:p w14:paraId="62337063" w14:textId="77777777" w:rsidR="00EB7E07" w:rsidRPr="00EB7E07" w:rsidRDefault="00EB7E07" w:rsidP="00EB7E07">
      <w:pPr>
        <w:rPr>
          <w:rFonts w:ascii="Arial" w:eastAsia="Times New Roman" w:hAnsi="Arial" w:cs="Arial"/>
          <w:sz w:val="24"/>
          <w:szCs w:val="24"/>
        </w:rPr>
      </w:pPr>
    </w:p>
    <w:p w14:paraId="6947169D" w14:textId="6C2FDA31" w:rsidR="00092CEA" w:rsidRDefault="00092CEA" w:rsidP="00092CEA">
      <w:pPr>
        <w:ind w:left="360"/>
        <w:rPr>
          <w:rFonts w:ascii="Arial" w:eastAsia="Times New Roman" w:hAnsi="Arial" w:cs="Arial"/>
          <w:sz w:val="24"/>
          <w:szCs w:val="24"/>
        </w:rPr>
      </w:pPr>
    </w:p>
    <w:p w14:paraId="5BB46341" w14:textId="0E39D8A1" w:rsidR="00CC5FB1" w:rsidRDefault="00F34361">
      <w:pPr>
        <w:rPr>
          <w:rFonts w:ascii="Arial" w:hAnsi="Arial" w:cs="Arial"/>
          <w:sz w:val="24"/>
          <w:szCs w:val="24"/>
        </w:rPr>
      </w:pPr>
      <w:r>
        <w:rPr>
          <w:rFonts w:ascii="Arial" w:hAnsi="Arial" w:cs="Arial"/>
          <w:sz w:val="24"/>
          <w:szCs w:val="24"/>
        </w:rPr>
        <w:t>I</w:t>
      </w:r>
      <w:r w:rsidR="002C682D">
        <w:rPr>
          <w:rFonts w:ascii="Arial" w:hAnsi="Arial" w:cs="Arial"/>
          <w:sz w:val="24"/>
          <w:szCs w:val="24"/>
        </w:rPr>
        <w:t xml:space="preserve">t has </w:t>
      </w:r>
      <w:r w:rsidR="00B5153E">
        <w:rPr>
          <w:rFonts w:ascii="Arial" w:hAnsi="Arial" w:cs="Arial"/>
          <w:sz w:val="24"/>
          <w:szCs w:val="24"/>
        </w:rPr>
        <w:t>been a pleasure</w:t>
      </w:r>
      <w:r>
        <w:rPr>
          <w:rFonts w:ascii="Arial" w:hAnsi="Arial" w:cs="Arial"/>
          <w:sz w:val="24"/>
          <w:szCs w:val="24"/>
        </w:rPr>
        <w:t xml:space="preserve"> to assist the following </w:t>
      </w:r>
      <w:r w:rsidR="009D7F08">
        <w:rPr>
          <w:rFonts w:ascii="Arial" w:hAnsi="Arial" w:cs="Arial"/>
          <w:sz w:val="24"/>
          <w:szCs w:val="24"/>
        </w:rPr>
        <w:t>communities</w:t>
      </w:r>
      <w:r>
        <w:rPr>
          <w:rFonts w:ascii="Arial" w:hAnsi="Arial" w:cs="Arial"/>
          <w:sz w:val="24"/>
          <w:szCs w:val="24"/>
        </w:rPr>
        <w:t xml:space="preserve"> with My</w:t>
      </w:r>
      <w:r w:rsidR="008673B3">
        <w:rPr>
          <w:rFonts w:ascii="Arial" w:hAnsi="Arial" w:cs="Arial"/>
          <w:sz w:val="24"/>
          <w:szCs w:val="24"/>
        </w:rPr>
        <w:t xml:space="preserve"> </w:t>
      </w:r>
      <w:r>
        <w:rPr>
          <w:rFonts w:ascii="Arial" w:hAnsi="Arial" w:cs="Arial"/>
          <w:sz w:val="24"/>
          <w:szCs w:val="24"/>
        </w:rPr>
        <w:t>Locality</w:t>
      </w:r>
      <w:r w:rsidR="00AB4E1A">
        <w:rPr>
          <w:rFonts w:ascii="Arial" w:hAnsi="Arial" w:cs="Arial"/>
          <w:sz w:val="24"/>
          <w:szCs w:val="24"/>
        </w:rPr>
        <w:t xml:space="preserve"> Fund</w:t>
      </w:r>
      <w:r w:rsidR="008673B3">
        <w:rPr>
          <w:rFonts w:ascii="Arial" w:hAnsi="Arial" w:cs="Arial"/>
          <w:sz w:val="24"/>
          <w:szCs w:val="24"/>
        </w:rPr>
        <w:t xml:space="preserve"> -</w:t>
      </w:r>
    </w:p>
    <w:p w14:paraId="0B4A4362" w14:textId="76024344" w:rsidR="009D7F08" w:rsidRDefault="0053480B">
      <w:pPr>
        <w:rPr>
          <w:rFonts w:ascii="Arial" w:hAnsi="Arial" w:cs="Arial"/>
          <w:sz w:val="24"/>
          <w:szCs w:val="24"/>
        </w:rPr>
      </w:pPr>
      <w:r>
        <w:rPr>
          <w:rFonts w:ascii="Arial" w:hAnsi="Arial" w:cs="Arial"/>
          <w:sz w:val="24"/>
          <w:szCs w:val="24"/>
        </w:rPr>
        <w:t>Sturmer,</w:t>
      </w:r>
      <w:r w:rsidR="00B4275B">
        <w:rPr>
          <w:rFonts w:ascii="Arial" w:hAnsi="Arial" w:cs="Arial"/>
          <w:sz w:val="24"/>
          <w:szCs w:val="24"/>
        </w:rPr>
        <w:t xml:space="preserve"> Ashen, </w:t>
      </w:r>
      <w:proofErr w:type="spellStart"/>
      <w:r w:rsidR="00B4275B">
        <w:rPr>
          <w:rFonts w:ascii="Arial" w:hAnsi="Arial" w:cs="Arial"/>
          <w:sz w:val="24"/>
          <w:szCs w:val="24"/>
        </w:rPr>
        <w:t>Pebmarsh</w:t>
      </w:r>
      <w:proofErr w:type="spellEnd"/>
      <w:r w:rsidR="00B4275B">
        <w:rPr>
          <w:rFonts w:ascii="Arial" w:hAnsi="Arial" w:cs="Arial"/>
          <w:sz w:val="24"/>
          <w:szCs w:val="24"/>
        </w:rPr>
        <w:t>,</w:t>
      </w:r>
      <w:r w:rsidR="008673B3">
        <w:rPr>
          <w:rFonts w:ascii="Arial" w:hAnsi="Arial" w:cs="Arial"/>
          <w:sz w:val="24"/>
          <w:szCs w:val="24"/>
        </w:rPr>
        <w:t xml:space="preserve"> </w:t>
      </w:r>
      <w:proofErr w:type="spellStart"/>
      <w:r w:rsidR="008673B3">
        <w:rPr>
          <w:rFonts w:ascii="Arial" w:hAnsi="Arial" w:cs="Arial"/>
          <w:sz w:val="24"/>
          <w:szCs w:val="24"/>
        </w:rPr>
        <w:t>CastleHedingham</w:t>
      </w:r>
      <w:proofErr w:type="spellEnd"/>
      <w:r w:rsidR="008673B3">
        <w:rPr>
          <w:rFonts w:ascii="Arial" w:hAnsi="Arial" w:cs="Arial"/>
          <w:sz w:val="24"/>
          <w:szCs w:val="24"/>
        </w:rPr>
        <w:t xml:space="preserve">, Lt </w:t>
      </w:r>
      <w:proofErr w:type="spellStart"/>
      <w:r w:rsidR="008673B3">
        <w:rPr>
          <w:rFonts w:ascii="Arial" w:hAnsi="Arial" w:cs="Arial"/>
          <w:sz w:val="24"/>
          <w:szCs w:val="24"/>
        </w:rPr>
        <w:t>Maplestead</w:t>
      </w:r>
      <w:proofErr w:type="spellEnd"/>
      <w:r w:rsidR="00A17049">
        <w:rPr>
          <w:rFonts w:ascii="Arial" w:hAnsi="Arial" w:cs="Arial"/>
          <w:sz w:val="24"/>
          <w:szCs w:val="24"/>
        </w:rPr>
        <w:t>,</w:t>
      </w:r>
      <w:r w:rsidR="008673B3">
        <w:rPr>
          <w:rFonts w:ascii="Arial" w:hAnsi="Arial" w:cs="Arial"/>
          <w:sz w:val="24"/>
          <w:szCs w:val="24"/>
        </w:rPr>
        <w:t xml:space="preserve"> </w:t>
      </w:r>
      <w:proofErr w:type="spellStart"/>
      <w:r w:rsidR="005617C8">
        <w:rPr>
          <w:rFonts w:ascii="Arial" w:hAnsi="Arial" w:cs="Arial"/>
          <w:sz w:val="24"/>
          <w:szCs w:val="24"/>
        </w:rPr>
        <w:t>Gestinghtorpe</w:t>
      </w:r>
      <w:proofErr w:type="spellEnd"/>
      <w:r w:rsidR="00447421">
        <w:rPr>
          <w:rFonts w:ascii="Arial" w:hAnsi="Arial" w:cs="Arial"/>
          <w:sz w:val="24"/>
          <w:szCs w:val="24"/>
        </w:rPr>
        <w:t xml:space="preserve"> and Belchamp St Paul</w:t>
      </w:r>
      <w:r w:rsidR="00962C18">
        <w:rPr>
          <w:rFonts w:ascii="Arial" w:hAnsi="Arial" w:cs="Arial"/>
          <w:sz w:val="24"/>
          <w:szCs w:val="24"/>
        </w:rPr>
        <w:t>.</w:t>
      </w:r>
    </w:p>
    <w:p w14:paraId="1519C42A" w14:textId="77777777" w:rsidR="002C682D" w:rsidRDefault="002C682D">
      <w:pPr>
        <w:rPr>
          <w:rFonts w:ascii="Arial" w:hAnsi="Arial" w:cs="Arial"/>
          <w:sz w:val="24"/>
          <w:szCs w:val="24"/>
        </w:rPr>
      </w:pPr>
    </w:p>
    <w:p w14:paraId="6B1DA5DC" w14:textId="77777777" w:rsidR="007D69AF" w:rsidRDefault="007D69AF">
      <w:pPr>
        <w:rPr>
          <w:rFonts w:ascii="Arial" w:hAnsi="Arial" w:cs="Arial"/>
          <w:sz w:val="24"/>
          <w:szCs w:val="24"/>
        </w:rPr>
      </w:pPr>
    </w:p>
    <w:p w14:paraId="71A2AFB8" w14:textId="0DB16FE0" w:rsidR="00631E44" w:rsidRDefault="00631E44">
      <w:pPr>
        <w:rPr>
          <w:rFonts w:ascii="Arial" w:hAnsi="Arial" w:cs="Arial"/>
          <w:sz w:val="24"/>
          <w:szCs w:val="24"/>
        </w:rPr>
      </w:pPr>
      <w:r>
        <w:rPr>
          <w:rFonts w:ascii="Arial" w:hAnsi="Arial" w:cs="Arial"/>
          <w:sz w:val="24"/>
          <w:szCs w:val="24"/>
        </w:rPr>
        <w:t>I hope the above gives you an idea of the work that has gone in over the last year to develop our plans and deliver on them for the people of Essex.</w:t>
      </w:r>
    </w:p>
    <w:p w14:paraId="19BB6139" w14:textId="448D75B7" w:rsidR="00631E44" w:rsidRDefault="00631E44">
      <w:pPr>
        <w:rPr>
          <w:rFonts w:ascii="Arial" w:hAnsi="Arial" w:cs="Arial"/>
          <w:sz w:val="24"/>
          <w:szCs w:val="24"/>
        </w:rPr>
      </w:pPr>
    </w:p>
    <w:p w14:paraId="01E9B531" w14:textId="6DC3A3DC" w:rsidR="00631E44" w:rsidRDefault="00631E44">
      <w:pPr>
        <w:rPr>
          <w:rFonts w:ascii="Arial" w:hAnsi="Arial" w:cs="Arial"/>
          <w:sz w:val="24"/>
          <w:szCs w:val="24"/>
        </w:rPr>
      </w:pPr>
      <w:r>
        <w:rPr>
          <w:rFonts w:ascii="Arial" w:hAnsi="Arial" w:cs="Arial"/>
          <w:sz w:val="24"/>
          <w:szCs w:val="24"/>
        </w:rPr>
        <w:t>For my part, my appointment as Climate Czar was a great privilege. It is a role that speaks volumes for our commitment in this space, but the work has only just started and there is much still to d</w:t>
      </w:r>
      <w:r w:rsidR="00724AC2">
        <w:rPr>
          <w:rFonts w:ascii="Arial" w:hAnsi="Arial" w:cs="Arial"/>
          <w:sz w:val="24"/>
          <w:szCs w:val="24"/>
        </w:rPr>
        <w:t>o.</w:t>
      </w:r>
    </w:p>
    <w:p w14:paraId="42D1D007" w14:textId="4B9604FC" w:rsidR="00631E44" w:rsidRDefault="00631E44">
      <w:pPr>
        <w:rPr>
          <w:rFonts w:ascii="Arial" w:hAnsi="Arial" w:cs="Arial"/>
          <w:sz w:val="24"/>
          <w:szCs w:val="24"/>
        </w:rPr>
      </w:pPr>
    </w:p>
    <w:p w14:paraId="0D8F9428" w14:textId="56B38883" w:rsidR="00631E44" w:rsidRDefault="00631E44">
      <w:pPr>
        <w:rPr>
          <w:rFonts w:ascii="Arial" w:hAnsi="Arial" w:cs="Arial"/>
          <w:sz w:val="24"/>
          <w:szCs w:val="24"/>
        </w:rPr>
      </w:pPr>
      <w:r>
        <w:rPr>
          <w:rFonts w:ascii="Arial" w:hAnsi="Arial" w:cs="Arial"/>
          <w:sz w:val="24"/>
          <w:szCs w:val="24"/>
        </w:rPr>
        <w:t>Most of all, it has been my pleasure and privilege to serve the residents of all the villages</w:t>
      </w:r>
      <w:r w:rsidR="00724AC2">
        <w:rPr>
          <w:rFonts w:ascii="Arial" w:hAnsi="Arial" w:cs="Arial"/>
          <w:sz w:val="24"/>
          <w:szCs w:val="24"/>
        </w:rPr>
        <w:t>, both large and small,</w:t>
      </w:r>
      <w:r>
        <w:rPr>
          <w:rFonts w:ascii="Arial" w:hAnsi="Arial" w:cs="Arial"/>
          <w:sz w:val="24"/>
          <w:szCs w:val="24"/>
        </w:rPr>
        <w:t xml:space="preserve"> within the </w:t>
      </w:r>
      <w:proofErr w:type="spellStart"/>
      <w:r>
        <w:rPr>
          <w:rFonts w:ascii="Arial" w:hAnsi="Arial" w:cs="Arial"/>
          <w:sz w:val="24"/>
          <w:szCs w:val="24"/>
        </w:rPr>
        <w:t>Hedingham</w:t>
      </w:r>
      <w:proofErr w:type="spellEnd"/>
      <w:r>
        <w:rPr>
          <w:rFonts w:ascii="Arial" w:hAnsi="Arial" w:cs="Arial"/>
          <w:sz w:val="24"/>
          <w:szCs w:val="24"/>
        </w:rPr>
        <w:t xml:space="preserve"> division</w:t>
      </w:r>
      <w:r w:rsidR="00192ED7">
        <w:rPr>
          <w:rFonts w:ascii="Arial" w:hAnsi="Arial" w:cs="Arial"/>
          <w:sz w:val="24"/>
          <w:szCs w:val="24"/>
        </w:rPr>
        <w:t>. I look forward to continuing to do so in the next year and beyond.</w:t>
      </w:r>
    </w:p>
    <w:p w14:paraId="3B86E68D" w14:textId="77777777" w:rsidR="00724AC2" w:rsidRDefault="00724AC2">
      <w:pPr>
        <w:rPr>
          <w:rFonts w:ascii="Arial" w:hAnsi="Arial" w:cs="Arial"/>
          <w:sz w:val="24"/>
          <w:szCs w:val="24"/>
        </w:rPr>
      </w:pPr>
    </w:p>
    <w:p w14:paraId="03F6968E" w14:textId="4F305B12" w:rsidR="00631E44" w:rsidRDefault="00724AC2">
      <w:pPr>
        <w:rPr>
          <w:rFonts w:ascii="Arial" w:hAnsi="Arial" w:cs="Arial"/>
          <w:sz w:val="24"/>
          <w:szCs w:val="24"/>
        </w:rPr>
      </w:pPr>
      <w:r>
        <w:rPr>
          <w:rFonts w:ascii="Arial" w:hAnsi="Arial" w:cs="Arial"/>
          <w:sz w:val="24"/>
          <w:szCs w:val="24"/>
        </w:rPr>
        <w:t>B</w:t>
      </w:r>
      <w:r w:rsidR="00192ED7">
        <w:rPr>
          <w:rFonts w:ascii="Arial" w:hAnsi="Arial" w:cs="Arial"/>
          <w:sz w:val="24"/>
          <w:szCs w:val="24"/>
        </w:rPr>
        <w:t>est wishes,</w:t>
      </w:r>
    </w:p>
    <w:p w14:paraId="6A6895C1" w14:textId="47319EC8" w:rsidR="00192ED7" w:rsidRDefault="00192ED7">
      <w:pPr>
        <w:rPr>
          <w:rFonts w:ascii="Arial" w:hAnsi="Arial" w:cs="Arial"/>
          <w:sz w:val="24"/>
          <w:szCs w:val="24"/>
        </w:rPr>
      </w:pPr>
      <w:r w:rsidRPr="00A838F9">
        <w:rPr>
          <w:noProof/>
        </w:rPr>
        <w:drawing>
          <wp:inline distT="0" distB="0" distL="0" distR="0" wp14:anchorId="574C1B9F" wp14:editId="30C4760B">
            <wp:extent cx="1319181"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9181" cy="838200"/>
                    </a:xfrm>
                    <a:prstGeom prst="rect">
                      <a:avLst/>
                    </a:prstGeom>
                  </pic:spPr>
                </pic:pic>
              </a:graphicData>
            </a:graphic>
          </wp:inline>
        </w:drawing>
      </w:r>
      <w:r>
        <w:rPr>
          <w:rFonts w:ascii="Arial" w:hAnsi="Arial" w:cs="Arial"/>
          <w:sz w:val="24"/>
          <w:szCs w:val="24"/>
        </w:rPr>
        <w:t xml:space="preserve">                 </w:t>
      </w:r>
    </w:p>
    <w:p w14:paraId="164ADDBE" w14:textId="55765DBA" w:rsidR="00631E44" w:rsidRDefault="00631E44">
      <w:pPr>
        <w:rPr>
          <w:rFonts w:ascii="Arial" w:hAnsi="Arial" w:cs="Arial"/>
          <w:sz w:val="24"/>
          <w:szCs w:val="24"/>
        </w:rPr>
      </w:pPr>
    </w:p>
    <w:p w14:paraId="38F69478" w14:textId="66AA88A6" w:rsidR="00413405" w:rsidRDefault="00413405">
      <w:pPr>
        <w:rPr>
          <w:rFonts w:ascii="Arial" w:hAnsi="Arial" w:cs="Arial"/>
          <w:sz w:val="24"/>
          <w:szCs w:val="24"/>
        </w:rPr>
      </w:pPr>
    </w:p>
    <w:p w14:paraId="374925F7" w14:textId="554A107C" w:rsidR="00413405" w:rsidRPr="00631E44" w:rsidRDefault="00DA3783">
      <w:pPr>
        <w:rPr>
          <w:rFonts w:ascii="Arial" w:hAnsi="Arial" w:cs="Arial"/>
          <w:sz w:val="24"/>
          <w:szCs w:val="24"/>
        </w:rPr>
      </w:pPr>
      <w:r>
        <w:rPr>
          <w:rFonts w:ascii="Arial" w:hAnsi="Arial" w:cs="Arial"/>
          <w:noProof/>
          <w:sz w:val="24"/>
          <w:szCs w:val="24"/>
        </w:rPr>
        <w:drawing>
          <wp:inline distT="0" distB="0" distL="0" distR="0" wp14:anchorId="15675631" wp14:editId="386253EB">
            <wp:extent cx="1377950" cy="1608015"/>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193" cy="1608299"/>
                    </a:xfrm>
                    <a:prstGeom prst="rect">
                      <a:avLst/>
                    </a:prstGeom>
                  </pic:spPr>
                </pic:pic>
              </a:graphicData>
            </a:graphic>
          </wp:inline>
        </w:drawing>
      </w:r>
    </w:p>
    <w:sectPr w:rsidR="00413405" w:rsidRPr="00631E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579F" w14:textId="77777777" w:rsidR="00086C21" w:rsidRDefault="00086C21" w:rsidP="00192ED7">
      <w:r>
        <w:separator/>
      </w:r>
    </w:p>
  </w:endnote>
  <w:endnote w:type="continuationSeparator" w:id="0">
    <w:p w14:paraId="7A65044D" w14:textId="77777777" w:rsidR="00086C21" w:rsidRDefault="00086C21" w:rsidP="0019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8B6E" w14:textId="77777777" w:rsidR="00086C21" w:rsidRDefault="00086C21" w:rsidP="00192ED7">
      <w:r>
        <w:separator/>
      </w:r>
    </w:p>
  </w:footnote>
  <w:footnote w:type="continuationSeparator" w:id="0">
    <w:p w14:paraId="4499581E" w14:textId="77777777" w:rsidR="00086C21" w:rsidRDefault="00086C21" w:rsidP="0019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911F1"/>
    <w:multiLevelType w:val="hybridMultilevel"/>
    <w:tmpl w:val="00588D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E808AD"/>
    <w:multiLevelType w:val="multilevel"/>
    <w:tmpl w:val="F4BC7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DDE3BAB"/>
    <w:multiLevelType w:val="hybridMultilevel"/>
    <w:tmpl w:val="44C83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9B0F60"/>
    <w:multiLevelType w:val="hybridMultilevel"/>
    <w:tmpl w:val="9EFCC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3E0E79"/>
    <w:multiLevelType w:val="hybridMultilevel"/>
    <w:tmpl w:val="D8827D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1F20FB"/>
    <w:multiLevelType w:val="hybridMultilevel"/>
    <w:tmpl w:val="E0D85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685D7B"/>
    <w:multiLevelType w:val="hybridMultilevel"/>
    <w:tmpl w:val="009A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63B42"/>
    <w:multiLevelType w:val="hybridMultilevel"/>
    <w:tmpl w:val="228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3"/>
  </w:num>
  <w:num w:numId="5">
    <w:abstractNumId w:val="7"/>
  </w:num>
  <w:num w:numId="6">
    <w:abstractNumId w:val="1"/>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44"/>
    <w:rsid w:val="00086C21"/>
    <w:rsid w:val="00092CEA"/>
    <w:rsid w:val="00192ED7"/>
    <w:rsid w:val="001A5AA4"/>
    <w:rsid w:val="001B3ED9"/>
    <w:rsid w:val="001B6572"/>
    <w:rsid w:val="001E6210"/>
    <w:rsid w:val="001E677C"/>
    <w:rsid w:val="002371F1"/>
    <w:rsid w:val="002C682D"/>
    <w:rsid w:val="002D15B7"/>
    <w:rsid w:val="00363599"/>
    <w:rsid w:val="00363D5F"/>
    <w:rsid w:val="003E7547"/>
    <w:rsid w:val="00413405"/>
    <w:rsid w:val="00447421"/>
    <w:rsid w:val="004D478B"/>
    <w:rsid w:val="00523E52"/>
    <w:rsid w:val="0053480B"/>
    <w:rsid w:val="005617C8"/>
    <w:rsid w:val="005D1A0F"/>
    <w:rsid w:val="00611B92"/>
    <w:rsid w:val="00631E44"/>
    <w:rsid w:val="00684A25"/>
    <w:rsid w:val="00696110"/>
    <w:rsid w:val="006A0B3E"/>
    <w:rsid w:val="006B47D2"/>
    <w:rsid w:val="00724AC2"/>
    <w:rsid w:val="0077130D"/>
    <w:rsid w:val="0077402A"/>
    <w:rsid w:val="00795BAB"/>
    <w:rsid w:val="007B142F"/>
    <w:rsid w:val="007D69AF"/>
    <w:rsid w:val="00820020"/>
    <w:rsid w:val="00821F68"/>
    <w:rsid w:val="008566E0"/>
    <w:rsid w:val="008673B3"/>
    <w:rsid w:val="00962C18"/>
    <w:rsid w:val="00965E42"/>
    <w:rsid w:val="009B796B"/>
    <w:rsid w:val="009D7F08"/>
    <w:rsid w:val="00A17049"/>
    <w:rsid w:val="00A31C6B"/>
    <w:rsid w:val="00A403FC"/>
    <w:rsid w:val="00A51356"/>
    <w:rsid w:val="00A66FE7"/>
    <w:rsid w:val="00AA0869"/>
    <w:rsid w:val="00AB4E1A"/>
    <w:rsid w:val="00AB7B3F"/>
    <w:rsid w:val="00B331B0"/>
    <w:rsid w:val="00B4275B"/>
    <w:rsid w:val="00B5153E"/>
    <w:rsid w:val="00BA106A"/>
    <w:rsid w:val="00C74DCC"/>
    <w:rsid w:val="00C93576"/>
    <w:rsid w:val="00CC1828"/>
    <w:rsid w:val="00DA3783"/>
    <w:rsid w:val="00DD3646"/>
    <w:rsid w:val="00DE3719"/>
    <w:rsid w:val="00EB7E07"/>
    <w:rsid w:val="00ED4F77"/>
    <w:rsid w:val="00F3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D85A"/>
  <w15:chartTrackingRefBased/>
  <w15:docId w15:val="{8258B3A0-FB54-4533-B5C7-F40CCC6B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E44"/>
    <w:rPr>
      <w:color w:val="0563C1"/>
      <w:u w:val="single"/>
    </w:rPr>
  </w:style>
  <w:style w:type="paragraph" w:styleId="ListParagraph">
    <w:name w:val="List Paragraph"/>
    <w:basedOn w:val="Normal"/>
    <w:uiPriority w:val="34"/>
    <w:qFormat/>
    <w:rsid w:val="00631E44"/>
    <w:pPr>
      <w:ind w:left="720"/>
    </w:pPr>
  </w:style>
  <w:style w:type="paragraph" w:styleId="NormalWeb">
    <w:name w:val="Normal (Web)"/>
    <w:basedOn w:val="Normal"/>
    <w:uiPriority w:val="99"/>
    <w:unhideWhenUsed/>
    <w:rsid w:val="00611B9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523E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1605">
      <w:bodyDiv w:val="1"/>
      <w:marLeft w:val="0"/>
      <w:marRight w:val="0"/>
      <w:marTop w:val="0"/>
      <w:marBottom w:val="0"/>
      <w:divBdr>
        <w:top w:val="none" w:sz="0" w:space="0" w:color="auto"/>
        <w:left w:val="none" w:sz="0" w:space="0" w:color="auto"/>
        <w:bottom w:val="none" w:sz="0" w:space="0" w:color="auto"/>
        <w:right w:val="none" w:sz="0" w:space="0" w:color="auto"/>
      </w:divBdr>
    </w:div>
    <w:div w:id="247347040">
      <w:bodyDiv w:val="1"/>
      <w:marLeft w:val="0"/>
      <w:marRight w:val="0"/>
      <w:marTop w:val="0"/>
      <w:marBottom w:val="0"/>
      <w:divBdr>
        <w:top w:val="none" w:sz="0" w:space="0" w:color="auto"/>
        <w:left w:val="none" w:sz="0" w:space="0" w:color="auto"/>
        <w:bottom w:val="none" w:sz="0" w:space="0" w:color="auto"/>
        <w:right w:val="none" w:sz="0" w:space="0" w:color="auto"/>
      </w:divBdr>
    </w:div>
    <w:div w:id="313993257">
      <w:bodyDiv w:val="1"/>
      <w:marLeft w:val="0"/>
      <w:marRight w:val="0"/>
      <w:marTop w:val="0"/>
      <w:marBottom w:val="0"/>
      <w:divBdr>
        <w:top w:val="none" w:sz="0" w:space="0" w:color="auto"/>
        <w:left w:val="none" w:sz="0" w:space="0" w:color="auto"/>
        <w:bottom w:val="none" w:sz="0" w:space="0" w:color="auto"/>
        <w:right w:val="none" w:sz="0" w:space="0" w:color="auto"/>
      </w:divBdr>
    </w:div>
    <w:div w:id="368726257">
      <w:bodyDiv w:val="1"/>
      <w:marLeft w:val="0"/>
      <w:marRight w:val="0"/>
      <w:marTop w:val="0"/>
      <w:marBottom w:val="0"/>
      <w:divBdr>
        <w:top w:val="none" w:sz="0" w:space="0" w:color="auto"/>
        <w:left w:val="none" w:sz="0" w:space="0" w:color="auto"/>
        <w:bottom w:val="none" w:sz="0" w:space="0" w:color="auto"/>
        <w:right w:val="none" w:sz="0" w:space="0" w:color="auto"/>
      </w:divBdr>
    </w:div>
    <w:div w:id="20294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Hooper - Senior Strategy Advisor</dc:creator>
  <cp:keywords/>
  <dc:description/>
  <cp:lastModifiedBy>Cllr Peter Schwier - Member CC</cp:lastModifiedBy>
  <cp:revision>20</cp:revision>
  <dcterms:created xsi:type="dcterms:W3CDTF">2022-03-28T09:30:00Z</dcterms:created>
  <dcterms:modified xsi:type="dcterms:W3CDTF">2022-03-31T07:44:00Z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2022-03-11T13:29:08Z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0c41f62b-c169-4013-97af-0000e1560f65</vt:lpwstr>
  </property>
  <property fmtid="{D5CDD505-2E9C-101B-9397-08002B2CF9AE}" pid="8" name="MSIP_Label_39d8be9e-c8d9-4b9c-bd40-2c27cc7ea2e6_ContentBits">
    <vt:lpwstr>0</vt:lpwstr>
  </property>
</Properties>
</file>