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993" w:tblpY="32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4B7E44" w14:paraId="53A8D5DB" w14:textId="77777777" w:rsidTr="004B7E44">
        <w:trPr>
          <w:trHeight w:val="2536"/>
        </w:trPr>
        <w:tc>
          <w:tcPr>
            <w:tcW w:w="8541" w:type="dxa"/>
            <w:tcBorders>
              <w:top w:val="nil"/>
              <w:left w:val="nil"/>
              <w:bottom w:val="nil"/>
              <w:right w:val="nil"/>
            </w:tcBorders>
          </w:tcPr>
          <w:p w14:paraId="30721A83" w14:textId="77777777" w:rsidR="004B7E44" w:rsidRDefault="004B7E44" w:rsidP="004B7E44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21474D" wp14:editId="3AB9576C">
                      <wp:extent cx="5138670" cy="1506829"/>
                      <wp:effectExtent l="0" t="0" r="0" b="0"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8670" cy="15068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DC0599" w14:textId="29449EC4" w:rsidR="004B7E44" w:rsidRPr="004B7E44" w:rsidRDefault="00D34BA8" w:rsidP="004B7E44">
                                  <w:pPr>
                                    <w:pStyle w:val="Title"/>
                                  </w:pPr>
                                  <w:r>
                                    <w:t>Software Packages Parish Council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F2147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width:404.6pt;height:11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" filled="f" stroked="f" strokeweight=".5pt">
                      <v:textbox>
                        <w:txbxContent>
                          <w:p w14:paraId="32DC0599" w14:textId="29449EC4" w:rsidR="004B7E44" w:rsidRPr="004B7E44" w:rsidRDefault="00D34BA8" w:rsidP="004B7E44">
                            <w:pPr>
                              <w:pStyle w:val="Title"/>
                            </w:pPr>
                            <w:r>
                              <w:t>Software Packages Parish Council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246FDD3F" w14:textId="77777777" w:rsidR="004B7E44" w:rsidRDefault="004B7E44" w:rsidP="004B7E44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5BAD36" wp14:editId="3A73ECD0">
                      <wp:extent cx="7620" cy="7620"/>
                      <wp:effectExtent l="38100" t="38100" r="30480" b="49530"/>
                      <wp:docPr id="5" name="Straight Connector 5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762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079EE8D" id="Straight Connector 5" o:spid="_x0000_s1026" alt="text divider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" strokecolor="white [3212]" strokeweight="6pt">
                      <w10:anchorlock/>
                    </v:line>
                  </w:pict>
                </mc:Fallback>
              </mc:AlternateContent>
            </w:r>
          </w:p>
          <w:p w14:paraId="72878290" w14:textId="77777777" w:rsidR="004B7E44" w:rsidRDefault="004B7E44" w:rsidP="004B7E44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7A5DD73" wp14:editId="6CCE07FC">
                      <wp:extent cx="5138670" cy="1348740"/>
                      <wp:effectExtent l="0" t="0" r="0" b="3810"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8670" cy="1348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170D65" w14:textId="421B6BFC" w:rsidR="004B7E44" w:rsidRPr="004B7E44" w:rsidRDefault="00D34BA8" w:rsidP="004B7E44">
                                  <w:pPr>
                                    <w:pStyle w:val="Subtitle"/>
                                  </w:pPr>
                                  <w:r>
                                    <w:t>Great Waltham Parish Council</w:t>
                                  </w:r>
                                  <w:r w:rsidR="00C55899">
                                    <w:t xml:space="preserve"> 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7A5DD73" id="Text Box 3" o:spid="_x0000_s1027" type="#_x0000_t202" style="width:404.6pt;height:10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" filled="f" stroked="f" strokeweight=".5pt">
                      <v:textbox>
                        <w:txbxContent>
                          <w:p w14:paraId="61170D65" w14:textId="421B6BFC" w:rsidR="004B7E44" w:rsidRPr="004B7E44" w:rsidRDefault="00D34BA8" w:rsidP="004B7E44">
                            <w:pPr>
                              <w:pStyle w:val="Subtitle"/>
                            </w:pPr>
                            <w:r>
                              <w:t>Great Waltham Parish Council</w:t>
                            </w:r>
                            <w:r w:rsidR="00C55899">
                              <w:t xml:space="preserve"> 2023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4B7E44" w14:paraId="721981F0" w14:textId="77777777" w:rsidTr="004B7E44">
        <w:trPr>
          <w:trHeight w:val="3814"/>
        </w:trPr>
        <w:tc>
          <w:tcPr>
            <w:tcW w:w="8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12307" w14:textId="77777777" w:rsidR="004B7E44" w:rsidRDefault="004B7E44" w:rsidP="004B7E4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9AF8A3B" wp14:editId="4E56B12E">
                      <wp:extent cx="2842054" cy="469557"/>
                      <wp:effectExtent l="0" t="0" r="0" b="6985"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2054" cy="4695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DB77C2" w14:textId="40E79F6C" w:rsidR="004B7E44" w:rsidRPr="004B7E44" w:rsidRDefault="00D34BA8" w:rsidP="004B7E44">
                                  <w:pPr>
                                    <w:pStyle w:val="Heading1"/>
                                  </w:pPr>
                                  <w:r>
                                    <w:t>GWPC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AF8A3B" id="Text Box 6" o:spid="_x0000_s1028" type="#_x0000_t202" style="width:223.8pt;height:3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" filled="f" stroked="f" strokeweight=".5pt">
                      <v:textbox>
                        <w:txbxContent>
                          <w:p w14:paraId="10DB77C2" w14:textId="40E79F6C" w:rsidR="004B7E44" w:rsidRPr="004B7E44" w:rsidRDefault="00D34BA8" w:rsidP="004B7E44">
                            <w:pPr>
                              <w:pStyle w:val="Heading1"/>
                            </w:pPr>
                            <w:r>
                              <w:t>GWPC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05498FAD" w14:textId="77777777" w:rsidR="004B7E44" w:rsidRDefault="004B7E44" w:rsidP="004B7E4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ED810F1" wp14:editId="72CEE1A7">
                      <wp:extent cx="6096000" cy="822960"/>
                      <wp:effectExtent l="0" t="0" r="0" b="0"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0" cy="8229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70A3AA" w14:textId="6A530273" w:rsidR="004B7E44" w:rsidRPr="004B7E44" w:rsidRDefault="00D34BA8" w:rsidP="004B7E44">
                                  <w:r>
                                    <w:t>The Parish Office, Great Waltham Village Hall (Houlton Hall) , South Street, Great Waltham. Chelmsford , Essex.</w:t>
                                  </w:r>
                                </w:p>
                                <w:p w14:paraId="6B437889" w14:textId="3D19E1F6" w:rsidR="004B7E44" w:rsidRPr="004B7E44" w:rsidRDefault="00D34BA8" w:rsidP="004B7E44">
                                  <w:r>
                                    <w:t>CM3 1DF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ED810F1" id="Text Box 7" o:spid="_x0000_s1029" type="#_x0000_t202" style="width:480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" filled="f" stroked="f" strokeweight=".5pt">
                      <v:textbox>
                        <w:txbxContent>
                          <w:p w14:paraId="3B70A3AA" w14:textId="6A530273" w:rsidR="004B7E44" w:rsidRPr="004B7E44" w:rsidRDefault="00D34BA8" w:rsidP="004B7E44">
                            <w:r>
                              <w:t>The Parish Office, Great Waltham Village Hall (Houlton Hall) , South Street, Great Waltham. Chelmsford , Essex.</w:t>
                            </w:r>
                          </w:p>
                          <w:p w14:paraId="6B437889" w14:textId="3D19E1F6" w:rsidR="004B7E44" w:rsidRPr="004B7E44" w:rsidRDefault="00D34BA8" w:rsidP="004B7E44">
                            <w:r>
                              <w:t>CM3 1DF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0FD7FDC" wp14:editId="3914C9FA">
                      <wp:extent cx="4229100" cy="605155"/>
                      <wp:effectExtent l="0" t="0" r="0" b="4445"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0" cy="605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0CA46F" w14:textId="6DE848A0" w:rsidR="004B7E44" w:rsidRDefault="004B7E44" w:rsidP="004B7E44"/>
                                <w:p w14:paraId="000CD799" w14:textId="5378D5A7" w:rsidR="004B7E44" w:rsidRPr="004B7E44" w:rsidRDefault="00D34BA8" w:rsidP="004B7E44">
                                  <w:r>
                                    <w:t>clerk@greatwalthamparishcouncil.co.uk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FD7FDC" id="Text Box 10" o:spid="_x0000_s1030" type="#_x0000_t202" style="width:333pt;height:4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" filled="f" stroked="f" strokeweight=".5pt">
                      <v:textbox>
                        <w:txbxContent>
                          <w:p w14:paraId="000CA46F" w14:textId="6DE848A0" w:rsidR="004B7E44" w:rsidRDefault="004B7E44" w:rsidP="004B7E44"/>
                          <w:p w14:paraId="000CD799" w14:textId="5378D5A7" w:rsidR="004B7E44" w:rsidRPr="004B7E44" w:rsidRDefault="00D34BA8" w:rsidP="004B7E44">
                            <w:r>
                              <w:t>clerk@greatwalthamparishcouncil.co.uk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579AC6D4" w14:textId="4EAB4A72" w:rsidR="004B7E44" w:rsidRDefault="004B7E44" w:rsidP="004B7E44">
      <w:r>
        <w:rPr>
          <w:noProof/>
        </w:rPr>
        <w:drawing>
          <wp:anchor distT="0" distB="0" distL="114300" distR="114300" simplePos="0" relativeHeight="251658240" behindDoc="1" locked="0" layoutInCell="1" allowOverlap="1" wp14:anchorId="3547BE08" wp14:editId="1C520E1A">
            <wp:simplePos x="0" y="0"/>
            <wp:positionH relativeFrom="column">
              <wp:posOffset>-719276</wp:posOffset>
            </wp:positionH>
            <wp:positionV relativeFrom="page">
              <wp:posOffset>18415</wp:posOffset>
            </wp:positionV>
            <wp:extent cx="7740015" cy="10015220"/>
            <wp:effectExtent l="0" t="0" r="0" b="5080"/>
            <wp:wrapNone/>
            <wp:docPr id="1" name="Picture 1" descr="detail of city buildings in black&amp;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8-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015" cy="1001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F3C314" wp14:editId="2C8FA29E">
                <wp:simplePos x="0" y="0"/>
                <wp:positionH relativeFrom="column">
                  <wp:posOffset>-731520</wp:posOffset>
                </wp:positionH>
                <wp:positionV relativeFrom="page">
                  <wp:posOffset>2059940</wp:posOffset>
                </wp:positionV>
                <wp:extent cx="6748145" cy="5984875"/>
                <wp:effectExtent l="0" t="0" r="0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145" cy="59848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BC849" id="Rectangle 2" o:spid="_x0000_s1026" alt="colored rectangle" style="position:absolute;margin-left:-57.6pt;margin-top:162.2pt;width:531.35pt;height:4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" fillcolor="#a4063e [3204]" stroked="f" strokeweight="2pt">
                <w10:wrap anchory="page"/>
              </v:rect>
            </w:pict>
          </mc:Fallback>
        </mc:AlternateContent>
      </w:r>
    </w:p>
    <w:p w14:paraId="67CA898E" w14:textId="77777777" w:rsidR="004B7E44" w:rsidRDefault="004B7E44">
      <w:pPr>
        <w:spacing w:after="200"/>
      </w:pPr>
      <w:r>
        <w:br w:type="page"/>
      </w:r>
    </w:p>
    <w:p w14:paraId="600C04EB" w14:textId="074170C8" w:rsidR="004B7E44" w:rsidRPr="00173607" w:rsidRDefault="00941685" w:rsidP="004B7E44">
      <w:pPr>
        <w:pStyle w:val="Heading2"/>
        <w:spacing w:after="500"/>
        <w:rPr>
          <w:rFonts w:ascii="Arial" w:hAnsi="Arial" w:cs="Arial"/>
        </w:rPr>
      </w:pPr>
      <w:r w:rsidRPr="00173607">
        <w:rPr>
          <w:rFonts w:ascii="Arial" w:hAnsi="Arial" w:cs="Arial"/>
        </w:rPr>
        <w:lastRenderedPageBreak/>
        <w:t>Great Waltham Parish Council (GWPC)</w:t>
      </w:r>
    </w:p>
    <w:p w14:paraId="29805130" w14:textId="272D0297" w:rsidR="00941685" w:rsidRDefault="00941685" w:rsidP="00C55899">
      <w:pPr>
        <w:pStyle w:val="Heading3"/>
        <w:numPr>
          <w:ilvl w:val="0"/>
          <w:numId w:val="4"/>
        </w:numPr>
        <w:rPr>
          <w:rFonts w:ascii="Arial" w:hAnsi="Arial" w:cs="Arial"/>
          <w:b/>
          <w:i w:val="0"/>
          <w:sz w:val="44"/>
        </w:rPr>
      </w:pPr>
      <w:r w:rsidRPr="00822A9C">
        <w:rPr>
          <w:rFonts w:ascii="Arial" w:hAnsi="Arial" w:cs="Arial"/>
          <w:b/>
          <w:i w:val="0"/>
          <w:sz w:val="44"/>
          <w:u w:val="single"/>
        </w:rPr>
        <w:t xml:space="preserve">What </w:t>
      </w:r>
      <w:r w:rsidR="00822A9C" w:rsidRPr="00822A9C">
        <w:rPr>
          <w:rFonts w:ascii="Arial" w:hAnsi="Arial" w:cs="Arial"/>
          <w:b/>
          <w:i w:val="0"/>
          <w:sz w:val="44"/>
          <w:u w:val="single"/>
        </w:rPr>
        <w:t>software is available</w:t>
      </w:r>
      <w:r w:rsidRPr="00173607">
        <w:rPr>
          <w:rFonts w:ascii="Arial" w:hAnsi="Arial" w:cs="Arial"/>
          <w:b/>
          <w:i w:val="0"/>
          <w:sz w:val="44"/>
        </w:rPr>
        <w:t xml:space="preserve"> ?</w:t>
      </w:r>
    </w:p>
    <w:p w14:paraId="04C92E54" w14:textId="2EC56B71" w:rsidR="00822A9C" w:rsidRPr="00822A9C" w:rsidRDefault="00822A9C" w:rsidP="00822A9C">
      <w:pPr>
        <w:pStyle w:val="Heading3"/>
        <w:numPr>
          <w:ilvl w:val="0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r w:rsidRPr="00822A9C">
        <w:rPr>
          <w:rFonts w:ascii="Arial" w:hAnsi="Arial" w:cs="Arial"/>
          <w:bCs/>
          <w:i w:val="0"/>
          <w:sz w:val="28"/>
          <w:szCs w:val="28"/>
        </w:rPr>
        <w:t>Commercial standard software</w:t>
      </w:r>
    </w:p>
    <w:p w14:paraId="5D5AA978" w14:textId="2B2AADBE" w:rsidR="00822A9C" w:rsidRPr="00822A9C" w:rsidRDefault="00822A9C" w:rsidP="00822A9C">
      <w:pPr>
        <w:pStyle w:val="Heading3"/>
        <w:numPr>
          <w:ilvl w:val="1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r w:rsidRPr="00822A9C">
        <w:rPr>
          <w:rFonts w:ascii="Arial" w:hAnsi="Arial" w:cs="Arial"/>
          <w:bCs/>
          <w:i w:val="0"/>
          <w:sz w:val="28"/>
          <w:szCs w:val="28"/>
        </w:rPr>
        <w:t>Workday</w:t>
      </w:r>
    </w:p>
    <w:p w14:paraId="66B79A07" w14:textId="1F581A68" w:rsidR="00822A9C" w:rsidRPr="00822A9C" w:rsidRDefault="00822A9C" w:rsidP="00822A9C">
      <w:pPr>
        <w:pStyle w:val="Heading3"/>
        <w:numPr>
          <w:ilvl w:val="1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r w:rsidRPr="00822A9C">
        <w:rPr>
          <w:rFonts w:ascii="Arial" w:hAnsi="Arial" w:cs="Arial"/>
          <w:bCs/>
          <w:i w:val="0"/>
          <w:sz w:val="28"/>
          <w:szCs w:val="28"/>
        </w:rPr>
        <w:t>XERO</w:t>
      </w:r>
    </w:p>
    <w:p w14:paraId="11F9CD18" w14:textId="5BA5C366" w:rsidR="00822A9C" w:rsidRPr="00822A9C" w:rsidRDefault="00822A9C" w:rsidP="00822A9C">
      <w:pPr>
        <w:pStyle w:val="Heading3"/>
        <w:numPr>
          <w:ilvl w:val="1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r w:rsidRPr="00822A9C">
        <w:rPr>
          <w:rFonts w:ascii="Arial" w:hAnsi="Arial" w:cs="Arial"/>
          <w:bCs/>
          <w:i w:val="0"/>
          <w:sz w:val="28"/>
          <w:szCs w:val="28"/>
        </w:rPr>
        <w:t>QuickBooks</w:t>
      </w:r>
    </w:p>
    <w:p w14:paraId="01460570" w14:textId="3F74D6A7" w:rsidR="00822A9C" w:rsidRPr="00822A9C" w:rsidRDefault="00822A9C" w:rsidP="00822A9C">
      <w:pPr>
        <w:pStyle w:val="Heading3"/>
        <w:numPr>
          <w:ilvl w:val="1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r w:rsidRPr="00822A9C">
        <w:rPr>
          <w:rFonts w:ascii="Arial" w:hAnsi="Arial" w:cs="Arial"/>
          <w:bCs/>
          <w:i w:val="0"/>
          <w:sz w:val="28"/>
          <w:szCs w:val="28"/>
        </w:rPr>
        <w:t>Sage</w:t>
      </w:r>
    </w:p>
    <w:p w14:paraId="005BA6E7" w14:textId="6A048523" w:rsidR="00822A9C" w:rsidRPr="00822A9C" w:rsidRDefault="00822A9C" w:rsidP="00822A9C">
      <w:pPr>
        <w:pStyle w:val="Heading3"/>
        <w:numPr>
          <w:ilvl w:val="0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r w:rsidRPr="00822A9C">
        <w:rPr>
          <w:rFonts w:ascii="Arial" w:hAnsi="Arial" w:cs="Arial"/>
          <w:bCs/>
          <w:i w:val="0"/>
          <w:sz w:val="28"/>
          <w:szCs w:val="28"/>
        </w:rPr>
        <w:t>Parish Council focused software</w:t>
      </w:r>
    </w:p>
    <w:p w14:paraId="4A746CDA" w14:textId="24770217" w:rsidR="00822A9C" w:rsidRPr="00822A9C" w:rsidRDefault="00822A9C" w:rsidP="00822A9C">
      <w:pPr>
        <w:pStyle w:val="Heading3"/>
        <w:numPr>
          <w:ilvl w:val="1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r w:rsidRPr="00822A9C">
        <w:rPr>
          <w:rFonts w:ascii="Arial" w:hAnsi="Arial" w:cs="Arial"/>
          <w:bCs/>
          <w:i w:val="0"/>
          <w:sz w:val="28"/>
          <w:szCs w:val="28"/>
        </w:rPr>
        <w:t>Parish Soft</w:t>
      </w:r>
    </w:p>
    <w:p w14:paraId="0497F843" w14:textId="35EE79D0" w:rsidR="00822A9C" w:rsidRPr="00822A9C" w:rsidRDefault="00822A9C" w:rsidP="00822A9C">
      <w:pPr>
        <w:pStyle w:val="Heading3"/>
        <w:numPr>
          <w:ilvl w:val="1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r w:rsidRPr="00822A9C">
        <w:rPr>
          <w:rFonts w:ascii="Arial" w:hAnsi="Arial" w:cs="Arial"/>
          <w:bCs/>
          <w:i w:val="0"/>
          <w:sz w:val="28"/>
          <w:szCs w:val="28"/>
        </w:rPr>
        <w:t>Scribe</w:t>
      </w:r>
    </w:p>
    <w:p w14:paraId="18C3E37A" w14:textId="2E24FB96" w:rsidR="00822A9C" w:rsidRPr="00822A9C" w:rsidRDefault="00822A9C" w:rsidP="00822A9C">
      <w:pPr>
        <w:pStyle w:val="Heading3"/>
        <w:numPr>
          <w:ilvl w:val="1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proofErr w:type="spellStart"/>
      <w:r w:rsidRPr="00822A9C">
        <w:rPr>
          <w:rFonts w:ascii="Arial" w:hAnsi="Arial" w:cs="Arial"/>
          <w:bCs/>
          <w:i w:val="0"/>
          <w:sz w:val="28"/>
          <w:szCs w:val="28"/>
        </w:rPr>
        <w:t>Rialtas</w:t>
      </w:r>
      <w:proofErr w:type="spellEnd"/>
    </w:p>
    <w:p w14:paraId="5BD47DB6" w14:textId="062CEA33" w:rsidR="00822A9C" w:rsidRDefault="00822A9C" w:rsidP="00822A9C">
      <w:pPr>
        <w:pStyle w:val="Heading3"/>
        <w:numPr>
          <w:ilvl w:val="1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proofErr w:type="spellStart"/>
      <w:r w:rsidRPr="00822A9C">
        <w:rPr>
          <w:rFonts w:ascii="Arial" w:hAnsi="Arial" w:cs="Arial"/>
          <w:bCs/>
          <w:i w:val="0"/>
          <w:sz w:val="28"/>
          <w:szCs w:val="28"/>
        </w:rPr>
        <w:t>Advantedge</w:t>
      </w:r>
      <w:proofErr w:type="spellEnd"/>
    </w:p>
    <w:p w14:paraId="04216CAA" w14:textId="452F2D9C" w:rsidR="003A416F" w:rsidRPr="00822A9C" w:rsidRDefault="003A416F" w:rsidP="00822A9C">
      <w:pPr>
        <w:pStyle w:val="Heading3"/>
        <w:numPr>
          <w:ilvl w:val="1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proofErr w:type="spellStart"/>
      <w:r>
        <w:rPr>
          <w:rFonts w:ascii="Arial" w:hAnsi="Arial" w:cs="Arial"/>
          <w:bCs/>
          <w:i w:val="0"/>
          <w:sz w:val="28"/>
          <w:szCs w:val="28"/>
        </w:rPr>
        <w:t>EasyPc</w:t>
      </w:r>
      <w:proofErr w:type="spellEnd"/>
      <w:r>
        <w:rPr>
          <w:rFonts w:ascii="Arial" w:hAnsi="Arial" w:cs="Arial"/>
          <w:bCs/>
          <w:i w:val="0"/>
          <w:sz w:val="28"/>
          <w:szCs w:val="28"/>
        </w:rPr>
        <w:t xml:space="preserve"> Accounts</w:t>
      </w:r>
    </w:p>
    <w:p w14:paraId="5F753CE4" w14:textId="77777777" w:rsidR="00822A9C" w:rsidRDefault="00822A9C" w:rsidP="00941685">
      <w:pPr>
        <w:pStyle w:val="Heading3"/>
        <w:rPr>
          <w:rFonts w:ascii="Arial" w:hAnsi="Arial" w:cs="Arial"/>
          <w:b/>
          <w:i w:val="0"/>
          <w:sz w:val="44"/>
        </w:rPr>
      </w:pPr>
    </w:p>
    <w:p w14:paraId="3AB76A0A" w14:textId="097298F3" w:rsidR="00941685" w:rsidRPr="006918DE" w:rsidRDefault="006918DE" w:rsidP="00941685">
      <w:pPr>
        <w:pStyle w:val="Heading3"/>
        <w:rPr>
          <w:rFonts w:ascii="Arial" w:hAnsi="Arial" w:cs="Arial"/>
          <w:b/>
          <w:i w:val="0"/>
          <w:sz w:val="44"/>
          <w:u w:val="single"/>
        </w:rPr>
      </w:pPr>
      <w:r w:rsidRPr="006918DE">
        <w:rPr>
          <w:rFonts w:ascii="Arial" w:hAnsi="Arial" w:cs="Arial"/>
          <w:b/>
          <w:i w:val="0"/>
          <w:sz w:val="44"/>
          <w:u w:val="single"/>
        </w:rPr>
        <w:t>Review of Commercial Standard Software</w:t>
      </w:r>
    </w:p>
    <w:p w14:paraId="523EC06F" w14:textId="0B728015" w:rsidR="004B7E44" w:rsidRPr="00C55899" w:rsidRDefault="006918DE" w:rsidP="009231A1">
      <w:pPr>
        <w:pStyle w:val="Heading4"/>
        <w:numPr>
          <w:ilvl w:val="0"/>
          <w:numId w:val="5"/>
        </w:numPr>
        <w:rPr>
          <w:rFonts w:ascii="Arial" w:hAnsi="Arial" w:cs="Arial"/>
          <w:b w:val="0"/>
          <w:bCs/>
          <w:color w:val="auto"/>
        </w:rPr>
      </w:pPr>
      <w:r w:rsidRPr="006918DE">
        <w:rPr>
          <w:rFonts w:ascii="Arial" w:hAnsi="Arial" w:cs="Arial"/>
          <w:b w:val="0"/>
          <w:bCs/>
          <w:caps w:val="0"/>
          <w:color w:val="auto"/>
        </w:rPr>
        <w:t>Workday</w:t>
      </w:r>
      <w:r w:rsidR="00036AA2">
        <w:rPr>
          <w:rFonts w:ascii="Arial" w:hAnsi="Arial" w:cs="Arial"/>
          <w:b w:val="0"/>
          <w:bCs/>
          <w:caps w:val="0"/>
          <w:color w:val="auto"/>
        </w:rPr>
        <w:t xml:space="preserve"> (</w:t>
      </w:r>
      <w:hyperlink r:id="rId8" w:history="1">
        <w:r w:rsidR="00036AA2" w:rsidRPr="005F0FF4">
          <w:rPr>
            <w:rStyle w:val="Hyperlink"/>
            <w:rFonts w:ascii="Arial" w:hAnsi="Arial" w:cs="Arial"/>
            <w:b w:val="0"/>
            <w:bCs/>
            <w:caps w:val="0"/>
          </w:rPr>
          <w:t>https://www.workday.com/en-gb/homepage.html</w:t>
        </w:r>
      </w:hyperlink>
      <w:r w:rsidR="00036AA2">
        <w:rPr>
          <w:rFonts w:ascii="Arial" w:hAnsi="Arial" w:cs="Arial"/>
          <w:b w:val="0"/>
          <w:bCs/>
          <w:caps w:val="0"/>
          <w:color w:val="auto"/>
        </w:rPr>
        <w:t>)</w:t>
      </w:r>
    </w:p>
    <w:p w14:paraId="4C694FA5" w14:textId="0F6CDFCC" w:rsidR="00E94B5F" w:rsidRDefault="00036AA2" w:rsidP="00036AA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XERO  (</w:t>
      </w:r>
      <w:hyperlink r:id="rId9" w:history="1">
        <w:r w:rsidRPr="005F0FF4">
          <w:rPr>
            <w:rStyle w:val="Hyperlink"/>
            <w:rFonts w:ascii="Arial" w:hAnsi="Arial" w:cs="Arial"/>
          </w:rPr>
          <w:t>https://www.xero.com/uk/small-businesses/</w:t>
        </w:r>
      </w:hyperlink>
      <w:r>
        <w:rPr>
          <w:rFonts w:ascii="Arial" w:hAnsi="Arial" w:cs="Arial"/>
        </w:rPr>
        <w:t>)</w:t>
      </w:r>
    </w:p>
    <w:p w14:paraId="696E09D5" w14:textId="7EDA2F56" w:rsidR="00036AA2" w:rsidRDefault="00036AA2" w:rsidP="00036AA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proofErr w:type="spellStart"/>
      <w:r w:rsidRPr="00391488">
        <w:rPr>
          <w:rFonts w:ascii="Arial" w:hAnsi="Arial" w:cs="Arial"/>
        </w:rPr>
        <w:t>Quickbooks</w:t>
      </w:r>
      <w:proofErr w:type="spellEnd"/>
      <w:r w:rsidRPr="00391488">
        <w:rPr>
          <w:rFonts w:ascii="Arial" w:hAnsi="Arial" w:cs="Arial"/>
        </w:rPr>
        <w:t xml:space="preserve"> (</w:t>
      </w:r>
      <w:hyperlink r:id="rId10" w:history="1">
        <w:r w:rsidRPr="00391488">
          <w:rPr>
            <w:rStyle w:val="Hyperlink"/>
            <w:rFonts w:ascii="Arial" w:hAnsi="Arial" w:cs="Arial"/>
            <w:color w:val="auto"/>
          </w:rPr>
          <w:t>https://quickbooks.intuit.com/uk/why-quickbooks/</w:t>
        </w:r>
      </w:hyperlink>
      <w:r w:rsidRPr="00391488">
        <w:rPr>
          <w:rFonts w:ascii="Arial" w:hAnsi="Arial" w:cs="Arial"/>
        </w:rPr>
        <w:t>)</w:t>
      </w:r>
    </w:p>
    <w:p w14:paraId="2608DF8A" w14:textId="14FAC844" w:rsidR="00036AA2" w:rsidRPr="00391488" w:rsidRDefault="00036AA2" w:rsidP="00036AA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91488">
        <w:rPr>
          <w:rFonts w:ascii="Arial" w:hAnsi="Arial" w:cs="Arial"/>
        </w:rPr>
        <w:t>Sage (</w:t>
      </w:r>
      <w:hyperlink r:id="rId11" w:history="1">
        <w:r w:rsidRPr="00391488">
          <w:rPr>
            <w:rStyle w:val="Hyperlink"/>
            <w:rFonts w:ascii="Arial" w:hAnsi="Arial" w:cs="Arial"/>
            <w:color w:val="auto"/>
          </w:rPr>
          <w:t>https://www.sage.com/en-gb/sage-business-cloud/intacct/</w:t>
        </w:r>
      </w:hyperlink>
      <w:r w:rsidRPr="00391488">
        <w:rPr>
          <w:rFonts w:ascii="Arial" w:hAnsi="Arial" w:cs="Arial"/>
        </w:rPr>
        <w:t>)</w:t>
      </w:r>
    </w:p>
    <w:p w14:paraId="2D87B009" w14:textId="65B48864" w:rsidR="00036AA2" w:rsidRPr="00391488" w:rsidRDefault="00036AA2" w:rsidP="00036AA2">
      <w:pPr>
        <w:rPr>
          <w:rFonts w:ascii="Arial" w:hAnsi="Arial" w:cs="Arial"/>
          <w:color w:val="auto"/>
          <w:sz w:val="22"/>
        </w:rPr>
      </w:pPr>
    </w:p>
    <w:p w14:paraId="46CC0046" w14:textId="48830E6D" w:rsidR="00036AA2" w:rsidRPr="00391488" w:rsidRDefault="00C55899" w:rsidP="00036AA2">
      <w:pPr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There is more detail in the November report but I felt there are better packages that focus on the Parish Council.</w:t>
      </w:r>
    </w:p>
    <w:p w14:paraId="708B0BDA" w14:textId="2152AF7F" w:rsidR="00036AA2" w:rsidRPr="00391488" w:rsidRDefault="00036AA2" w:rsidP="00036AA2">
      <w:pPr>
        <w:rPr>
          <w:rFonts w:ascii="Arial" w:hAnsi="Arial" w:cs="Arial"/>
          <w:color w:val="auto"/>
          <w:sz w:val="22"/>
        </w:rPr>
      </w:pPr>
    </w:p>
    <w:p w14:paraId="725AA565" w14:textId="1A4ACB8D" w:rsidR="00036AA2" w:rsidRPr="006918DE" w:rsidRDefault="00036AA2" w:rsidP="00036AA2">
      <w:pPr>
        <w:pStyle w:val="Heading3"/>
        <w:rPr>
          <w:rFonts w:ascii="Arial" w:hAnsi="Arial" w:cs="Arial"/>
          <w:b/>
          <w:i w:val="0"/>
          <w:sz w:val="44"/>
          <w:u w:val="single"/>
        </w:rPr>
      </w:pPr>
      <w:r w:rsidRPr="006918DE">
        <w:rPr>
          <w:rFonts w:ascii="Arial" w:hAnsi="Arial" w:cs="Arial"/>
          <w:b/>
          <w:i w:val="0"/>
          <w:sz w:val="44"/>
          <w:u w:val="single"/>
        </w:rPr>
        <w:t xml:space="preserve">Review of </w:t>
      </w:r>
      <w:r>
        <w:rPr>
          <w:rFonts w:ascii="Arial" w:hAnsi="Arial" w:cs="Arial"/>
          <w:b/>
          <w:i w:val="0"/>
          <w:sz w:val="44"/>
          <w:u w:val="single"/>
        </w:rPr>
        <w:t xml:space="preserve">Parish Council </w:t>
      </w:r>
      <w:r w:rsidR="002C57AA">
        <w:rPr>
          <w:rFonts w:ascii="Arial" w:hAnsi="Arial" w:cs="Arial"/>
          <w:b/>
          <w:i w:val="0"/>
          <w:sz w:val="44"/>
          <w:u w:val="single"/>
        </w:rPr>
        <w:t>focused</w:t>
      </w:r>
      <w:r w:rsidRPr="006918DE">
        <w:rPr>
          <w:rFonts w:ascii="Arial" w:hAnsi="Arial" w:cs="Arial"/>
          <w:b/>
          <w:i w:val="0"/>
          <w:sz w:val="44"/>
          <w:u w:val="single"/>
        </w:rPr>
        <w:t xml:space="preserve"> Software</w:t>
      </w:r>
    </w:p>
    <w:p w14:paraId="7C235401" w14:textId="6AC6B6B8" w:rsidR="00036AA2" w:rsidRDefault="00036AA2" w:rsidP="00036AA2">
      <w:pPr>
        <w:rPr>
          <w:rFonts w:ascii="Arial" w:hAnsi="Arial" w:cs="Arial"/>
        </w:rPr>
      </w:pPr>
    </w:p>
    <w:p w14:paraId="51D038D0" w14:textId="18E5E5DA" w:rsidR="00036AA2" w:rsidRDefault="00036AA2" w:rsidP="00036AA2">
      <w:pPr>
        <w:pStyle w:val="Heading3"/>
        <w:numPr>
          <w:ilvl w:val="0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r w:rsidRPr="00822A9C">
        <w:rPr>
          <w:rFonts w:ascii="Arial" w:hAnsi="Arial" w:cs="Arial"/>
          <w:bCs/>
          <w:i w:val="0"/>
          <w:sz w:val="28"/>
          <w:szCs w:val="28"/>
        </w:rPr>
        <w:t>Parish Soft</w:t>
      </w:r>
      <w:r>
        <w:rPr>
          <w:rFonts w:ascii="Arial" w:hAnsi="Arial" w:cs="Arial"/>
          <w:bCs/>
          <w:i w:val="0"/>
          <w:sz w:val="28"/>
          <w:szCs w:val="28"/>
        </w:rPr>
        <w:t xml:space="preserve">  (</w:t>
      </w:r>
      <w:hyperlink r:id="rId12" w:history="1">
        <w:r w:rsidR="00F637BB" w:rsidRPr="005F0FF4">
          <w:rPr>
            <w:rStyle w:val="Hyperlink"/>
            <w:rFonts w:ascii="Arial" w:hAnsi="Arial" w:cs="Arial"/>
            <w:bCs/>
            <w:i w:val="0"/>
            <w:sz w:val="28"/>
            <w:szCs w:val="28"/>
          </w:rPr>
          <w:t>https://www.parishsoft.com/accounting-for-parishes/</w:t>
        </w:r>
      </w:hyperlink>
      <w:r>
        <w:rPr>
          <w:rFonts w:ascii="Arial" w:hAnsi="Arial" w:cs="Arial"/>
          <w:bCs/>
          <w:i w:val="0"/>
          <w:sz w:val="28"/>
          <w:szCs w:val="28"/>
        </w:rPr>
        <w:t>)</w:t>
      </w:r>
    </w:p>
    <w:p w14:paraId="3AE2227D" w14:textId="4F2344DC" w:rsidR="00F637BB" w:rsidRDefault="00F637BB" w:rsidP="00F637B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 w:rsidRPr="00F637BB">
        <w:rPr>
          <w:rFonts w:ascii="Arial" w:hAnsi="Arial" w:cs="Arial"/>
          <w:bCs/>
          <w:i w:val="0"/>
          <w:noProof/>
          <w:sz w:val="28"/>
          <w:szCs w:val="28"/>
        </w:rPr>
        <w:drawing>
          <wp:inline distT="0" distB="0" distL="0" distR="0" wp14:anchorId="48903789" wp14:editId="581C422B">
            <wp:extent cx="6309360" cy="2139950"/>
            <wp:effectExtent l="0" t="0" r="0" b="0"/>
            <wp:docPr id="9" name="Picture 9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, 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9294" w14:textId="1B829EE6" w:rsidR="00F637BB" w:rsidRDefault="00F637BB" w:rsidP="00F637B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lastRenderedPageBreak/>
        <w:t>This is a Catholic Church based system that links in with fixed assets , payroll, pensions and general accounting.</w:t>
      </w:r>
      <w:r w:rsidR="003330A0">
        <w:rPr>
          <w:rFonts w:ascii="Arial" w:hAnsi="Arial" w:cs="Arial"/>
          <w:bCs/>
          <w:i w:val="0"/>
          <w:sz w:val="28"/>
          <w:szCs w:val="28"/>
        </w:rPr>
        <w:t xml:space="preserve"> It is Church focused so misses some of the other areas such as allotments , VAT etc.</w:t>
      </w:r>
      <w:r>
        <w:rPr>
          <w:rFonts w:ascii="Arial" w:hAnsi="Arial" w:cs="Arial"/>
          <w:bCs/>
          <w:i w:val="0"/>
          <w:sz w:val="28"/>
          <w:szCs w:val="28"/>
        </w:rPr>
        <w:t xml:space="preserve"> It is web based and a single logon. </w:t>
      </w:r>
    </w:p>
    <w:p w14:paraId="67A06907" w14:textId="69695FBF" w:rsidR="00F637BB" w:rsidRDefault="002C57AA" w:rsidP="00F637B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>However,</w:t>
      </w:r>
      <w:r w:rsidR="00F637BB">
        <w:rPr>
          <w:rFonts w:ascii="Arial" w:hAnsi="Arial" w:cs="Arial"/>
          <w:bCs/>
          <w:i w:val="0"/>
          <w:sz w:val="28"/>
          <w:szCs w:val="28"/>
        </w:rPr>
        <w:t xml:space="preserve"> it also links in to the Church offering system and understandably is focused in that direction.</w:t>
      </w:r>
    </w:p>
    <w:p w14:paraId="173C2706" w14:textId="719476D9" w:rsidR="00F637BB" w:rsidRPr="00822A9C" w:rsidRDefault="00F637BB" w:rsidP="00F637B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 xml:space="preserve"> </w:t>
      </w:r>
    </w:p>
    <w:p w14:paraId="3C2072C2" w14:textId="4F2D30CB" w:rsidR="00036AA2" w:rsidRDefault="00036AA2" w:rsidP="00036AA2">
      <w:pPr>
        <w:pStyle w:val="Heading3"/>
        <w:numPr>
          <w:ilvl w:val="0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r w:rsidRPr="00822A9C">
        <w:rPr>
          <w:rFonts w:ascii="Arial" w:hAnsi="Arial" w:cs="Arial"/>
          <w:bCs/>
          <w:i w:val="0"/>
          <w:sz w:val="28"/>
          <w:szCs w:val="28"/>
        </w:rPr>
        <w:t>Scribe</w:t>
      </w:r>
      <w:r>
        <w:rPr>
          <w:rFonts w:ascii="Arial" w:hAnsi="Arial" w:cs="Arial"/>
          <w:bCs/>
          <w:i w:val="0"/>
          <w:sz w:val="28"/>
          <w:szCs w:val="28"/>
        </w:rPr>
        <w:t xml:space="preserve"> (</w:t>
      </w:r>
      <w:hyperlink r:id="rId14" w:history="1">
        <w:r w:rsidR="00F637BB" w:rsidRPr="005F0FF4">
          <w:rPr>
            <w:rStyle w:val="Hyperlink"/>
            <w:rFonts w:ascii="Arial" w:hAnsi="Arial" w:cs="Arial"/>
            <w:bCs/>
            <w:i w:val="0"/>
            <w:sz w:val="28"/>
            <w:szCs w:val="28"/>
          </w:rPr>
          <w:t>https://www.scribeaccounts.com/</w:t>
        </w:r>
      </w:hyperlink>
      <w:r>
        <w:rPr>
          <w:rFonts w:ascii="Arial" w:hAnsi="Arial" w:cs="Arial"/>
          <w:bCs/>
          <w:i w:val="0"/>
          <w:sz w:val="28"/>
          <w:szCs w:val="28"/>
        </w:rPr>
        <w:t>)</w:t>
      </w:r>
    </w:p>
    <w:p w14:paraId="50182AE3" w14:textId="16E024D5" w:rsidR="00F637BB" w:rsidRDefault="00F637BB" w:rsidP="00F637B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 xml:space="preserve">As a Parish focused </w:t>
      </w:r>
      <w:r w:rsidR="002C57AA">
        <w:rPr>
          <w:rFonts w:ascii="Arial" w:hAnsi="Arial" w:cs="Arial"/>
          <w:bCs/>
          <w:i w:val="0"/>
          <w:sz w:val="28"/>
          <w:szCs w:val="28"/>
        </w:rPr>
        <w:t>software,</w:t>
      </w:r>
      <w:r>
        <w:rPr>
          <w:rFonts w:ascii="Arial" w:hAnsi="Arial" w:cs="Arial"/>
          <w:bCs/>
          <w:i w:val="0"/>
          <w:sz w:val="28"/>
          <w:szCs w:val="28"/>
        </w:rPr>
        <w:t xml:space="preserve"> it </w:t>
      </w:r>
      <w:r w:rsidR="003330A0">
        <w:rPr>
          <w:rFonts w:ascii="Arial" w:hAnsi="Arial" w:cs="Arial"/>
          <w:bCs/>
          <w:i w:val="0"/>
          <w:sz w:val="28"/>
          <w:szCs w:val="28"/>
        </w:rPr>
        <w:t xml:space="preserve">covers several of the </w:t>
      </w:r>
      <w:r w:rsidR="00BB38F7">
        <w:rPr>
          <w:rFonts w:ascii="Arial" w:hAnsi="Arial" w:cs="Arial"/>
          <w:bCs/>
          <w:i w:val="0"/>
          <w:sz w:val="28"/>
          <w:szCs w:val="28"/>
        </w:rPr>
        <w:t>essential</w:t>
      </w:r>
      <w:r w:rsidR="003330A0">
        <w:rPr>
          <w:rFonts w:ascii="Arial" w:hAnsi="Arial" w:cs="Arial"/>
          <w:bCs/>
          <w:i w:val="0"/>
          <w:sz w:val="28"/>
          <w:szCs w:val="28"/>
        </w:rPr>
        <w:t xml:space="preserve"> tasks , AGAR , Vat 126 , Invoicing , Bank reconciliation , Reserves and asset register.</w:t>
      </w:r>
    </w:p>
    <w:p w14:paraId="4DAF4FFA" w14:textId="6B0741A2" w:rsidR="003330A0" w:rsidRDefault="003330A0" w:rsidP="00F637B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>A lot of support and webinars available.</w:t>
      </w:r>
      <w:r w:rsidR="00BC3A9D">
        <w:rPr>
          <w:rFonts w:ascii="Arial" w:hAnsi="Arial" w:cs="Arial"/>
          <w:bCs/>
          <w:i w:val="0"/>
          <w:sz w:val="28"/>
          <w:szCs w:val="28"/>
        </w:rPr>
        <w:t xml:space="preserve"> The systems is not as extensive as the </w:t>
      </w:r>
      <w:proofErr w:type="spellStart"/>
      <w:r w:rsidR="00BC3A9D">
        <w:rPr>
          <w:rFonts w:ascii="Arial" w:hAnsi="Arial" w:cs="Arial"/>
          <w:bCs/>
          <w:i w:val="0"/>
          <w:sz w:val="28"/>
          <w:szCs w:val="28"/>
        </w:rPr>
        <w:t>Rialtas</w:t>
      </w:r>
      <w:proofErr w:type="spellEnd"/>
      <w:r w:rsidR="00BC3A9D">
        <w:rPr>
          <w:rFonts w:ascii="Arial" w:hAnsi="Arial" w:cs="Arial"/>
          <w:bCs/>
          <w:i w:val="0"/>
          <w:sz w:val="28"/>
          <w:szCs w:val="28"/>
        </w:rPr>
        <w:t xml:space="preserve"> or </w:t>
      </w:r>
      <w:proofErr w:type="spellStart"/>
      <w:r w:rsidR="00BC3A9D">
        <w:rPr>
          <w:rFonts w:ascii="Arial" w:hAnsi="Arial" w:cs="Arial"/>
          <w:bCs/>
          <w:i w:val="0"/>
          <w:sz w:val="28"/>
          <w:szCs w:val="28"/>
        </w:rPr>
        <w:t>Advantedge</w:t>
      </w:r>
      <w:proofErr w:type="spellEnd"/>
      <w:r w:rsidR="00BC3A9D">
        <w:rPr>
          <w:rFonts w:ascii="Arial" w:hAnsi="Arial" w:cs="Arial"/>
          <w:bCs/>
          <w:i w:val="0"/>
          <w:sz w:val="28"/>
          <w:szCs w:val="28"/>
        </w:rPr>
        <w:t xml:space="preserve"> systems. Scribe has chosen to focus </w:t>
      </w:r>
      <w:r w:rsidR="00BB38F7">
        <w:rPr>
          <w:rFonts w:ascii="Arial" w:hAnsi="Arial" w:cs="Arial"/>
          <w:bCs/>
          <w:i w:val="0"/>
          <w:sz w:val="28"/>
          <w:szCs w:val="28"/>
        </w:rPr>
        <w:t>on</w:t>
      </w:r>
      <w:r w:rsidR="00BC3A9D">
        <w:rPr>
          <w:rFonts w:ascii="Arial" w:hAnsi="Arial" w:cs="Arial"/>
          <w:bCs/>
          <w:i w:val="0"/>
          <w:sz w:val="28"/>
          <w:szCs w:val="28"/>
        </w:rPr>
        <w:t xml:space="preserve"> the finance systems required by Town and Parish Councils.</w:t>
      </w:r>
    </w:p>
    <w:p w14:paraId="305ECD74" w14:textId="383C78DC" w:rsidR="003330A0" w:rsidRDefault="003330A0" w:rsidP="00F637B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</w:p>
    <w:p w14:paraId="02F57035" w14:textId="671AFBA9" w:rsidR="00C55899" w:rsidRDefault="00C55899" w:rsidP="00F637B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 xml:space="preserve">Cost </w:t>
      </w:r>
      <w:r>
        <w:rPr>
          <w:rFonts w:ascii="Arial" w:hAnsi="Arial" w:cs="Arial"/>
          <w:bCs/>
          <w:i w:val="0"/>
          <w:sz w:val="28"/>
          <w:szCs w:val="28"/>
        </w:rPr>
        <w:tab/>
        <w:t>£1835 Year 1</w:t>
      </w:r>
    </w:p>
    <w:p w14:paraId="468D0804" w14:textId="2938633A" w:rsidR="00C55899" w:rsidRDefault="00C55899" w:rsidP="00F637B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ab/>
      </w:r>
      <w:r w:rsidR="0076452B">
        <w:rPr>
          <w:rFonts w:ascii="Arial" w:hAnsi="Arial" w:cs="Arial"/>
          <w:bCs/>
          <w:i w:val="0"/>
          <w:sz w:val="28"/>
          <w:szCs w:val="28"/>
        </w:rPr>
        <w:t>£1356 Year 2 and subsequent year (plus % increase)</w:t>
      </w:r>
    </w:p>
    <w:p w14:paraId="5ACC48F8" w14:textId="77777777" w:rsidR="003330A0" w:rsidRPr="00822A9C" w:rsidRDefault="003330A0" w:rsidP="00F637B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</w:p>
    <w:p w14:paraId="43DF453B" w14:textId="2E1272E2" w:rsidR="00036AA2" w:rsidRDefault="00036AA2" w:rsidP="00036AA2">
      <w:pPr>
        <w:pStyle w:val="Heading3"/>
        <w:numPr>
          <w:ilvl w:val="0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proofErr w:type="spellStart"/>
      <w:r w:rsidRPr="00822A9C">
        <w:rPr>
          <w:rFonts w:ascii="Arial" w:hAnsi="Arial" w:cs="Arial"/>
          <w:bCs/>
          <w:i w:val="0"/>
          <w:sz w:val="28"/>
          <w:szCs w:val="28"/>
        </w:rPr>
        <w:t>Rialtas</w:t>
      </w:r>
      <w:proofErr w:type="spellEnd"/>
      <w:r>
        <w:rPr>
          <w:rFonts w:ascii="Arial" w:hAnsi="Arial" w:cs="Arial"/>
          <w:bCs/>
          <w:i w:val="0"/>
          <w:sz w:val="28"/>
          <w:szCs w:val="28"/>
        </w:rPr>
        <w:t xml:space="preserve"> (</w:t>
      </w:r>
      <w:hyperlink r:id="rId15" w:history="1">
        <w:r w:rsidR="003330A0" w:rsidRPr="005F0FF4">
          <w:rPr>
            <w:rStyle w:val="Hyperlink"/>
            <w:rFonts w:ascii="Arial" w:hAnsi="Arial" w:cs="Arial"/>
            <w:bCs/>
            <w:i w:val="0"/>
            <w:sz w:val="28"/>
            <w:szCs w:val="28"/>
          </w:rPr>
          <w:t>https://www.rialtas.co.uk/</w:t>
        </w:r>
      </w:hyperlink>
      <w:r>
        <w:rPr>
          <w:rFonts w:ascii="Arial" w:hAnsi="Arial" w:cs="Arial"/>
          <w:bCs/>
          <w:i w:val="0"/>
          <w:sz w:val="28"/>
          <w:szCs w:val="28"/>
        </w:rPr>
        <w:t>)</w:t>
      </w:r>
    </w:p>
    <w:p w14:paraId="68C06F4E" w14:textId="2A74F3AD" w:rsidR="003330A0" w:rsidRDefault="003330A0" w:rsidP="003330A0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 xml:space="preserve">Web based system specifically for Parish and Town councils. The Alpha Accounts , Asset Management , Facilities booking management , Allotment Management (Including inspections) </w:t>
      </w:r>
      <w:r w:rsidR="002944DA">
        <w:rPr>
          <w:rFonts w:ascii="Arial" w:hAnsi="Arial" w:cs="Arial"/>
          <w:bCs/>
          <w:i w:val="0"/>
          <w:sz w:val="28"/>
          <w:szCs w:val="28"/>
        </w:rPr>
        <w:t xml:space="preserve">. </w:t>
      </w:r>
    </w:p>
    <w:p w14:paraId="63B50AB0" w14:textId="50CDD11B" w:rsidR="002944DA" w:rsidRDefault="002944DA" w:rsidP="003330A0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 xml:space="preserve">The systems look good and the </w:t>
      </w:r>
      <w:r w:rsidR="002C57AA">
        <w:rPr>
          <w:rFonts w:ascii="Arial" w:hAnsi="Arial" w:cs="Arial"/>
          <w:bCs/>
          <w:i w:val="0"/>
          <w:sz w:val="28"/>
          <w:szCs w:val="28"/>
        </w:rPr>
        <w:t>advantage</w:t>
      </w:r>
      <w:r>
        <w:rPr>
          <w:rFonts w:ascii="Arial" w:hAnsi="Arial" w:cs="Arial"/>
          <w:bCs/>
          <w:i w:val="0"/>
          <w:sz w:val="28"/>
          <w:szCs w:val="28"/>
        </w:rPr>
        <w:t xml:space="preserve"> of the allotment inspections looks very useful.</w:t>
      </w:r>
    </w:p>
    <w:p w14:paraId="02DBC6D0" w14:textId="7C072330" w:rsidR="00452B5D" w:rsidRDefault="002770A0" w:rsidP="003330A0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 xml:space="preserve">Cost </w:t>
      </w:r>
      <w:r w:rsidR="00BC3A9D">
        <w:rPr>
          <w:rFonts w:ascii="Arial" w:hAnsi="Arial" w:cs="Arial"/>
          <w:bCs/>
          <w:i w:val="0"/>
          <w:sz w:val="28"/>
          <w:szCs w:val="28"/>
        </w:rPr>
        <w:tab/>
      </w:r>
      <w:r>
        <w:rPr>
          <w:rFonts w:ascii="Arial" w:hAnsi="Arial" w:cs="Arial"/>
          <w:bCs/>
          <w:i w:val="0"/>
          <w:sz w:val="28"/>
          <w:szCs w:val="28"/>
        </w:rPr>
        <w:t>£3314 Year 1</w:t>
      </w:r>
    </w:p>
    <w:p w14:paraId="27EB1811" w14:textId="23BD8608" w:rsidR="002770A0" w:rsidRDefault="002770A0" w:rsidP="003330A0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ab/>
        <w:t>£1196 Year 2 and subsequent years (plus % increase)</w:t>
      </w:r>
    </w:p>
    <w:p w14:paraId="0EC0ECF3" w14:textId="77777777" w:rsidR="002944DA" w:rsidRPr="00822A9C" w:rsidRDefault="002944DA" w:rsidP="003330A0">
      <w:pPr>
        <w:pStyle w:val="Heading3"/>
        <w:rPr>
          <w:rFonts w:ascii="Arial" w:hAnsi="Arial" w:cs="Arial"/>
          <w:bCs/>
          <w:i w:val="0"/>
          <w:sz w:val="28"/>
          <w:szCs w:val="28"/>
        </w:rPr>
      </w:pPr>
    </w:p>
    <w:p w14:paraId="676FD095" w14:textId="5ABBCC72" w:rsidR="00036AA2" w:rsidRDefault="00036AA2" w:rsidP="00036AA2">
      <w:pPr>
        <w:pStyle w:val="Heading3"/>
        <w:numPr>
          <w:ilvl w:val="0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proofErr w:type="spellStart"/>
      <w:r w:rsidRPr="00822A9C">
        <w:rPr>
          <w:rFonts w:ascii="Arial" w:hAnsi="Arial" w:cs="Arial"/>
          <w:bCs/>
          <w:i w:val="0"/>
          <w:sz w:val="28"/>
          <w:szCs w:val="28"/>
        </w:rPr>
        <w:t>Advantedge</w:t>
      </w:r>
      <w:proofErr w:type="spellEnd"/>
      <w:r>
        <w:rPr>
          <w:rFonts w:ascii="Arial" w:hAnsi="Arial" w:cs="Arial"/>
          <w:bCs/>
          <w:i w:val="0"/>
          <w:sz w:val="28"/>
          <w:szCs w:val="28"/>
        </w:rPr>
        <w:t xml:space="preserve"> (</w:t>
      </w:r>
      <w:hyperlink r:id="rId16" w:history="1">
        <w:r w:rsidR="007C6A63" w:rsidRPr="005F0FF4">
          <w:rPr>
            <w:rStyle w:val="Hyperlink"/>
            <w:rFonts w:ascii="Arial" w:hAnsi="Arial" w:cs="Arial"/>
            <w:bCs/>
            <w:i w:val="0"/>
            <w:sz w:val="28"/>
            <w:szCs w:val="28"/>
          </w:rPr>
          <w:t>https://edgeitsyste</w:t>
        </w:r>
        <w:r w:rsidR="007C6A63" w:rsidRPr="005F0FF4">
          <w:rPr>
            <w:rStyle w:val="Hyperlink"/>
            <w:rFonts w:ascii="Arial" w:hAnsi="Arial" w:cs="Arial"/>
            <w:bCs/>
            <w:i w:val="0"/>
            <w:sz w:val="28"/>
            <w:szCs w:val="28"/>
          </w:rPr>
          <w:t>m</w:t>
        </w:r>
        <w:r w:rsidR="007C6A63" w:rsidRPr="005F0FF4">
          <w:rPr>
            <w:rStyle w:val="Hyperlink"/>
            <w:rFonts w:ascii="Arial" w:hAnsi="Arial" w:cs="Arial"/>
            <w:bCs/>
            <w:i w:val="0"/>
            <w:sz w:val="28"/>
            <w:szCs w:val="28"/>
          </w:rPr>
          <w:t>s.com/advantedge/</w:t>
        </w:r>
      </w:hyperlink>
      <w:r>
        <w:rPr>
          <w:rFonts w:ascii="Arial" w:hAnsi="Arial" w:cs="Arial"/>
          <w:bCs/>
          <w:i w:val="0"/>
          <w:sz w:val="28"/>
          <w:szCs w:val="28"/>
        </w:rPr>
        <w:t>)</w:t>
      </w:r>
    </w:p>
    <w:p w14:paraId="719F20E8" w14:textId="14342746" w:rsidR="00C55899" w:rsidRDefault="00C55899" w:rsidP="00036AA2">
      <w:pPr>
        <w:pStyle w:val="Heading3"/>
        <w:numPr>
          <w:ilvl w:val="0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hyperlink r:id="rId17" w:history="1">
        <w:r>
          <w:rPr>
            <w:rStyle w:val="Hyperlink"/>
          </w:rPr>
          <w:t>https://youtu.be/Pi8RRNWVwaw</w:t>
        </w:r>
      </w:hyperlink>
    </w:p>
    <w:p w14:paraId="38789E36" w14:textId="34795DE9" w:rsidR="00004335" w:rsidRDefault="007C6A63" w:rsidP="0076452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 xml:space="preserve">Web based system. An extensive range of solutions . The first one I have seen with ADMIN + that covers Agendas , Minutes , Notices and declarations of interest. </w:t>
      </w:r>
      <w:r w:rsidR="006E06A0">
        <w:rPr>
          <w:rFonts w:ascii="Arial" w:hAnsi="Arial" w:cs="Arial"/>
          <w:bCs/>
          <w:i w:val="0"/>
          <w:sz w:val="28"/>
          <w:szCs w:val="28"/>
        </w:rPr>
        <w:t xml:space="preserve">Allotment Management, Asset Manager , Facility bookings </w:t>
      </w:r>
      <w:r w:rsidR="002770A0">
        <w:rPr>
          <w:rFonts w:ascii="Arial" w:hAnsi="Arial" w:cs="Arial"/>
          <w:bCs/>
          <w:i w:val="0"/>
          <w:sz w:val="28"/>
          <w:szCs w:val="28"/>
        </w:rPr>
        <w:t xml:space="preserve">, Finance </w:t>
      </w:r>
      <w:r w:rsidR="00223D93">
        <w:rPr>
          <w:rFonts w:ascii="Arial" w:hAnsi="Arial" w:cs="Arial"/>
          <w:bCs/>
          <w:i w:val="0"/>
          <w:sz w:val="28"/>
          <w:szCs w:val="28"/>
        </w:rPr>
        <w:t xml:space="preserve">, </w:t>
      </w:r>
      <w:r w:rsidR="002770A0">
        <w:rPr>
          <w:rFonts w:ascii="Arial" w:hAnsi="Arial" w:cs="Arial"/>
          <w:bCs/>
          <w:i w:val="0"/>
          <w:sz w:val="28"/>
          <w:szCs w:val="28"/>
        </w:rPr>
        <w:t xml:space="preserve">Inspection </w:t>
      </w:r>
      <w:r w:rsidR="006E06A0">
        <w:rPr>
          <w:rFonts w:ascii="Arial" w:hAnsi="Arial" w:cs="Arial"/>
          <w:bCs/>
          <w:i w:val="0"/>
          <w:sz w:val="28"/>
          <w:szCs w:val="28"/>
        </w:rPr>
        <w:t>Playgrounds</w:t>
      </w:r>
      <w:r w:rsidR="002770A0">
        <w:rPr>
          <w:rFonts w:ascii="Arial" w:hAnsi="Arial" w:cs="Arial"/>
          <w:bCs/>
          <w:i w:val="0"/>
          <w:sz w:val="28"/>
          <w:szCs w:val="28"/>
        </w:rPr>
        <w:t>/Allotments and service manager</w:t>
      </w:r>
      <w:r w:rsidR="006E06A0">
        <w:rPr>
          <w:rFonts w:ascii="Arial" w:hAnsi="Arial" w:cs="Arial"/>
          <w:bCs/>
          <w:i w:val="0"/>
          <w:sz w:val="28"/>
          <w:szCs w:val="28"/>
        </w:rPr>
        <w:t xml:space="preserve">. All </w:t>
      </w:r>
      <w:r w:rsidR="00004335">
        <w:rPr>
          <w:rFonts w:ascii="Arial" w:hAnsi="Arial" w:cs="Arial"/>
          <w:bCs/>
          <w:i w:val="0"/>
          <w:sz w:val="28"/>
          <w:szCs w:val="28"/>
        </w:rPr>
        <w:t>integrate</w:t>
      </w:r>
      <w:r w:rsidR="006E06A0">
        <w:rPr>
          <w:rFonts w:ascii="Arial" w:hAnsi="Arial" w:cs="Arial"/>
          <w:bCs/>
          <w:i w:val="0"/>
          <w:sz w:val="28"/>
          <w:szCs w:val="28"/>
        </w:rPr>
        <w:t xml:space="preserve"> using Inspect edge for Assets , Playground and allotments. </w:t>
      </w:r>
    </w:p>
    <w:p w14:paraId="6231AF0D" w14:textId="75193770" w:rsidR="0076452B" w:rsidRDefault="0076452B" w:rsidP="0076452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 xml:space="preserve">This would cost the Parish Council </w:t>
      </w:r>
      <w:r w:rsidR="00452B5D">
        <w:rPr>
          <w:rFonts w:ascii="Arial" w:hAnsi="Arial" w:cs="Arial"/>
          <w:bCs/>
          <w:i w:val="0"/>
          <w:sz w:val="28"/>
          <w:szCs w:val="28"/>
        </w:rPr>
        <w:t>:</w:t>
      </w:r>
    </w:p>
    <w:p w14:paraId="6370BF64" w14:textId="553E7B8A" w:rsidR="00452B5D" w:rsidRDefault="00452B5D" w:rsidP="0076452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>Year 1</w:t>
      </w:r>
      <w:r>
        <w:rPr>
          <w:rFonts w:ascii="Arial" w:hAnsi="Arial" w:cs="Arial"/>
          <w:bCs/>
          <w:i w:val="0"/>
          <w:sz w:val="28"/>
          <w:szCs w:val="28"/>
        </w:rPr>
        <w:tab/>
        <w:t>£3,000 (</w:t>
      </w:r>
      <w:proofErr w:type="spellStart"/>
      <w:r>
        <w:rPr>
          <w:rFonts w:ascii="Arial" w:hAnsi="Arial" w:cs="Arial"/>
          <w:bCs/>
          <w:i w:val="0"/>
          <w:sz w:val="28"/>
          <w:szCs w:val="28"/>
        </w:rPr>
        <w:t>ex Vat</w:t>
      </w:r>
      <w:proofErr w:type="spellEnd"/>
      <w:r>
        <w:rPr>
          <w:rFonts w:ascii="Arial" w:hAnsi="Arial" w:cs="Arial"/>
          <w:bCs/>
          <w:i w:val="0"/>
          <w:sz w:val="28"/>
          <w:szCs w:val="28"/>
        </w:rPr>
        <w:t>)</w:t>
      </w:r>
    </w:p>
    <w:p w14:paraId="5916468E" w14:textId="0BAD7619" w:rsidR="00452B5D" w:rsidRDefault="00452B5D" w:rsidP="0076452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>Year 2</w:t>
      </w:r>
      <w:r>
        <w:rPr>
          <w:rFonts w:ascii="Arial" w:hAnsi="Arial" w:cs="Arial"/>
          <w:bCs/>
          <w:i w:val="0"/>
          <w:sz w:val="28"/>
          <w:szCs w:val="28"/>
        </w:rPr>
        <w:tab/>
        <w:t>£1200 (</w:t>
      </w:r>
      <w:proofErr w:type="spellStart"/>
      <w:r>
        <w:rPr>
          <w:rFonts w:ascii="Arial" w:hAnsi="Arial" w:cs="Arial"/>
          <w:bCs/>
          <w:i w:val="0"/>
          <w:sz w:val="28"/>
          <w:szCs w:val="28"/>
        </w:rPr>
        <w:t>ex Vat</w:t>
      </w:r>
      <w:proofErr w:type="spellEnd"/>
      <w:r>
        <w:rPr>
          <w:rFonts w:ascii="Arial" w:hAnsi="Arial" w:cs="Arial"/>
          <w:bCs/>
          <w:i w:val="0"/>
          <w:sz w:val="28"/>
          <w:szCs w:val="28"/>
        </w:rPr>
        <w:t>)</w:t>
      </w:r>
    </w:p>
    <w:p w14:paraId="18985E59" w14:textId="0AA0DB6F" w:rsidR="00452B5D" w:rsidRDefault="00452B5D" w:rsidP="0076452B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>
        <w:rPr>
          <w:rFonts w:ascii="Arial" w:hAnsi="Arial" w:cs="Arial"/>
          <w:bCs/>
          <w:i w:val="0"/>
          <w:sz w:val="28"/>
          <w:szCs w:val="28"/>
        </w:rPr>
        <w:t>Year 3</w:t>
      </w:r>
      <w:r>
        <w:rPr>
          <w:rFonts w:ascii="Arial" w:hAnsi="Arial" w:cs="Arial"/>
          <w:bCs/>
          <w:i w:val="0"/>
          <w:sz w:val="28"/>
          <w:szCs w:val="28"/>
        </w:rPr>
        <w:tab/>
        <w:t>£1200 (</w:t>
      </w:r>
      <w:proofErr w:type="spellStart"/>
      <w:r>
        <w:rPr>
          <w:rFonts w:ascii="Arial" w:hAnsi="Arial" w:cs="Arial"/>
          <w:bCs/>
          <w:i w:val="0"/>
          <w:sz w:val="28"/>
          <w:szCs w:val="28"/>
        </w:rPr>
        <w:t>ex Vat</w:t>
      </w:r>
      <w:proofErr w:type="spellEnd"/>
      <w:r>
        <w:rPr>
          <w:rFonts w:ascii="Arial" w:hAnsi="Arial" w:cs="Arial"/>
          <w:bCs/>
          <w:i w:val="0"/>
          <w:sz w:val="28"/>
          <w:szCs w:val="28"/>
        </w:rPr>
        <w:t>)</w:t>
      </w:r>
    </w:p>
    <w:p w14:paraId="372AFC2B" w14:textId="0718BEAA" w:rsidR="006E06A0" w:rsidRDefault="006E06A0" w:rsidP="007C6A63">
      <w:pPr>
        <w:pStyle w:val="Heading3"/>
        <w:rPr>
          <w:rFonts w:ascii="Arial" w:hAnsi="Arial" w:cs="Arial"/>
          <w:bCs/>
          <w:i w:val="0"/>
          <w:sz w:val="28"/>
          <w:szCs w:val="28"/>
        </w:rPr>
      </w:pPr>
    </w:p>
    <w:p w14:paraId="5B572658" w14:textId="3966ECB7" w:rsidR="006E06A0" w:rsidRDefault="006E06A0" w:rsidP="007C6A63">
      <w:pPr>
        <w:pStyle w:val="Heading3"/>
        <w:rPr>
          <w:rFonts w:ascii="Arial" w:hAnsi="Arial" w:cs="Arial"/>
          <w:bCs/>
          <w:i w:val="0"/>
          <w:sz w:val="28"/>
          <w:szCs w:val="28"/>
        </w:rPr>
      </w:pPr>
    </w:p>
    <w:p w14:paraId="3C93EDCA" w14:textId="77805E52" w:rsidR="006E06A0" w:rsidRDefault="006E06A0" w:rsidP="007C6A63">
      <w:pPr>
        <w:pStyle w:val="Heading3"/>
        <w:rPr>
          <w:rFonts w:ascii="Arial" w:hAnsi="Arial" w:cs="Arial"/>
          <w:bCs/>
          <w:i w:val="0"/>
          <w:sz w:val="28"/>
          <w:szCs w:val="28"/>
        </w:rPr>
      </w:pPr>
      <w:r w:rsidRPr="006E06A0">
        <w:rPr>
          <w:rFonts w:ascii="Arial" w:hAnsi="Arial" w:cs="Arial"/>
          <w:bCs/>
          <w:i w:val="0"/>
          <w:noProof/>
          <w:sz w:val="28"/>
          <w:szCs w:val="28"/>
        </w:rPr>
        <w:lastRenderedPageBreak/>
        <w:drawing>
          <wp:inline distT="0" distB="0" distL="0" distR="0" wp14:anchorId="6C55D256" wp14:editId="1773BC24">
            <wp:extent cx="6309360" cy="3854450"/>
            <wp:effectExtent l="0" t="0" r="0" b="0"/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F5FCF" w14:textId="6CFB50F4" w:rsidR="00224C62" w:rsidRDefault="00224C62" w:rsidP="007C6A63">
      <w:pPr>
        <w:pStyle w:val="Heading3"/>
        <w:rPr>
          <w:rFonts w:ascii="Arial" w:hAnsi="Arial" w:cs="Arial"/>
          <w:bCs/>
          <w:i w:val="0"/>
          <w:sz w:val="28"/>
          <w:szCs w:val="28"/>
        </w:rPr>
      </w:pPr>
    </w:p>
    <w:p w14:paraId="005D88CC" w14:textId="77777777" w:rsidR="00224C62" w:rsidRDefault="00224C62" w:rsidP="007C6A63">
      <w:pPr>
        <w:pStyle w:val="Heading3"/>
        <w:rPr>
          <w:rFonts w:ascii="Arial" w:hAnsi="Arial" w:cs="Arial"/>
          <w:bCs/>
          <w:i w:val="0"/>
          <w:sz w:val="28"/>
          <w:szCs w:val="28"/>
        </w:rPr>
      </w:pPr>
    </w:p>
    <w:p w14:paraId="47A1D066" w14:textId="2C0CA7F3" w:rsidR="00036AA2" w:rsidRPr="00822A9C" w:rsidRDefault="00036AA2" w:rsidP="00036AA2">
      <w:pPr>
        <w:pStyle w:val="Heading3"/>
        <w:numPr>
          <w:ilvl w:val="0"/>
          <w:numId w:val="4"/>
        </w:numPr>
        <w:rPr>
          <w:rFonts w:ascii="Arial" w:hAnsi="Arial" w:cs="Arial"/>
          <w:bCs/>
          <w:i w:val="0"/>
          <w:sz w:val="28"/>
          <w:szCs w:val="28"/>
        </w:rPr>
      </w:pPr>
      <w:proofErr w:type="spellStart"/>
      <w:r>
        <w:rPr>
          <w:rFonts w:ascii="Arial" w:hAnsi="Arial" w:cs="Arial"/>
          <w:bCs/>
          <w:i w:val="0"/>
          <w:sz w:val="28"/>
          <w:szCs w:val="28"/>
        </w:rPr>
        <w:t>EasyPc</w:t>
      </w:r>
      <w:proofErr w:type="spellEnd"/>
      <w:r>
        <w:rPr>
          <w:rFonts w:ascii="Arial" w:hAnsi="Arial" w:cs="Arial"/>
          <w:bCs/>
          <w:i w:val="0"/>
          <w:sz w:val="28"/>
          <w:szCs w:val="28"/>
        </w:rPr>
        <w:t xml:space="preserve"> Accounts (</w:t>
      </w:r>
      <w:r w:rsidR="004C4DA0" w:rsidRPr="004C4DA0">
        <w:rPr>
          <w:rFonts w:ascii="Arial" w:hAnsi="Arial" w:cs="Arial"/>
          <w:bCs/>
          <w:i w:val="0"/>
          <w:sz w:val="28"/>
          <w:szCs w:val="28"/>
        </w:rPr>
        <w:t>http://www.easypcaccounts.co.uk/</w:t>
      </w:r>
      <w:r w:rsidR="004C4DA0">
        <w:rPr>
          <w:rFonts w:ascii="Arial" w:hAnsi="Arial" w:cs="Arial"/>
          <w:bCs/>
          <w:i w:val="0"/>
          <w:sz w:val="28"/>
          <w:szCs w:val="28"/>
        </w:rPr>
        <w:t>)</w:t>
      </w:r>
    </w:p>
    <w:p w14:paraId="645CA91A" w14:textId="6EE90C0C" w:rsidR="00036AA2" w:rsidRDefault="00004335" w:rsidP="00036AA2">
      <w:pPr>
        <w:rPr>
          <w:rFonts w:ascii="Arial" w:hAnsi="Arial" w:cs="Arial"/>
          <w:color w:val="auto"/>
        </w:rPr>
      </w:pPr>
      <w:r w:rsidRPr="00004335">
        <w:rPr>
          <w:rFonts w:ascii="Arial" w:hAnsi="Arial" w:cs="Arial"/>
          <w:color w:val="auto"/>
        </w:rPr>
        <w:t xml:space="preserve">An extremely basic </w:t>
      </w:r>
      <w:r>
        <w:rPr>
          <w:rFonts w:ascii="Arial" w:hAnsi="Arial" w:cs="Arial"/>
          <w:color w:val="auto"/>
        </w:rPr>
        <w:t>accounts only system. Very low cost but with no additional modules available.</w:t>
      </w:r>
    </w:p>
    <w:p w14:paraId="48916369" w14:textId="188E012C" w:rsidR="00224C62" w:rsidRDefault="00224C62" w:rsidP="00036AA2">
      <w:pPr>
        <w:rPr>
          <w:rFonts w:ascii="Arial" w:hAnsi="Arial" w:cs="Arial"/>
          <w:color w:val="auto"/>
        </w:rPr>
      </w:pPr>
      <w:r w:rsidRPr="00224C62">
        <w:rPr>
          <w:rFonts w:ascii="Arial" w:hAnsi="Arial" w:cs="Arial"/>
          <w:noProof/>
          <w:color w:val="auto"/>
        </w:rPr>
        <w:drawing>
          <wp:inline distT="0" distB="0" distL="0" distR="0" wp14:anchorId="300602B2" wp14:editId="71A23962">
            <wp:extent cx="5281118" cy="3703641"/>
            <wp:effectExtent l="0" t="0" r="0" b="0"/>
            <wp:docPr id="14" name="Picture 1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email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1118" cy="370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FB1C1" w14:textId="38CBB37A" w:rsidR="00224C62" w:rsidRDefault="00224C62" w:rsidP="00036AA2">
      <w:pPr>
        <w:rPr>
          <w:rFonts w:ascii="Arial" w:hAnsi="Arial" w:cs="Arial"/>
          <w:color w:val="auto"/>
        </w:rPr>
      </w:pPr>
    </w:p>
    <w:p w14:paraId="79B12F9A" w14:textId="11EC12D1" w:rsidR="002770A0" w:rsidRPr="002770A0" w:rsidRDefault="002770A0" w:rsidP="00036AA2">
      <w:pPr>
        <w:rPr>
          <w:rFonts w:ascii="Arial" w:hAnsi="Arial" w:cs="Arial"/>
          <w:b/>
          <w:bCs/>
          <w:color w:val="auto"/>
          <w:u w:val="single"/>
        </w:rPr>
      </w:pPr>
      <w:r w:rsidRPr="002770A0">
        <w:rPr>
          <w:rFonts w:ascii="Arial" w:hAnsi="Arial" w:cs="Arial"/>
          <w:b/>
          <w:bCs/>
          <w:color w:val="auto"/>
          <w:u w:val="single"/>
        </w:rPr>
        <w:t>Recommendation</w:t>
      </w:r>
    </w:p>
    <w:p w14:paraId="289A970C" w14:textId="776B5B07" w:rsidR="002770A0" w:rsidRDefault="002770A0" w:rsidP="00036AA2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The two main software packages are </w:t>
      </w:r>
      <w:proofErr w:type="spellStart"/>
      <w:r>
        <w:rPr>
          <w:rFonts w:ascii="Arial" w:hAnsi="Arial" w:cs="Arial"/>
          <w:color w:val="auto"/>
        </w:rPr>
        <w:t>Rialtas</w:t>
      </w:r>
      <w:proofErr w:type="spellEnd"/>
      <w:r>
        <w:rPr>
          <w:rFonts w:ascii="Arial" w:hAnsi="Arial" w:cs="Arial"/>
          <w:color w:val="auto"/>
        </w:rPr>
        <w:t xml:space="preserve"> and </w:t>
      </w:r>
      <w:proofErr w:type="spellStart"/>
      <w:r>
        <w:rPr>
          <w:rFonts w:ascii="Arial" w:hAnsi="Arial" w:cs="Arial"/>
          <w:color w:val="auto"/>
        </w:rPr>
        <w:t>Advantedge</w:t>
      </w:r>
      <w:proofErr w:type="spellEnd"/>
      <w:r>
        <w:rPr>
          <w:rFonts w:ascii="Arial" w:hAnsi="Arial" w:cs="Arial"/>
          <w:color w:val="auto"/>
        </w:rPr>
        <w:t xml:space="preserve">. The costs are very </w:t>
      </w:r>
      <w:r w:rsidR="00EC3F14">
        <w:rPr>
          <w:rFonts w:ascii="Arial" w:hAnsi="Arial" w:cs="Arial"/>
          <w:color w:val="auto"/>
        </w:rPr>
        <w:t>similar,</w:t>
      </w:r>
      <w:r>
        <w:rPr>
          <w:rFonts w:ascii="Arial" w:hAnsi="Arial" w:cs="Arial"/>
          <w:color w:val="auto"/>
        </w:rPr>
        <w:t xml:space="preserve"> and </w:t>
      </w:r>
      <w:r w:rsidR="00BC3A9D">
        <w:rPr>
          <w:rFonts w:ascii="Arial" w:hAnsi="Arial" w:cs="Arial"/>
          <w:color w:val="auto"/>
        </w:rPr>
        <w:t>both</w:t>
      </w:r>
      <w:r w:rsidR="00EC3F14">
        <w:rPr>
          <w:rFonts w:ascii="Arial" w:hAnsi="Arial" w:cs="Arial"/>
          <w:color w:val="auto"/>
        </w:rPr>
        <w:t xml:space="preserve"> </w:t>
      </w:r>
      <w:r w:rsidR="00BC3A9D">
        <w:rPr>
          <w:rFonts w:ascii="Arial" w:hAnsi="Arial" w:cs="Arial"/>
          <w:color w:val="auto"/>
        </w:rPr>
        <w:t>software’s are</w:t>
      </w:r>
      <w:r>
        <w:rPr>
          <w:rFonts w:ascii="Arial" w:hAnsi="Arial" w:cs="Arial"/>
          <w:color w:val="auto"/>
        </w:rPr>
        <w:t xml:space="preserve"> web based.</w:t>
      </w:r>
    </w:p>
    <w:p w14:paraId="4DD7713F" w14:textId="3EFFF281" w:rsidR="002770A0" w:rsidRDefault="002770A0" w:rsidP="00036AA2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The </w:t>
      </w:r>
      <w:proofErr w:type="spellStart"/>
      <w:r>
        <w:rPr>
          <w:rFonts w:ascii="Arial" w:hAnsi="Arial" w:cs="Arial"/>
          <w:color w:val="auto"/>
        </w:rPr>
        <w:t>advantedge</w:t>
      </w:r>
      <w:proofErr w:type="spellEnd"/>
      <w:r>
        <w:rPr>
          <w:rFonts w:ascii="Arial" w:hAnsi="Arial" w:cs="Arial"/>
          <w:color w:val="auto"/>
        </w:rPr>
        <w:t xml:space="preserve"> continues to be developed with additional modules being built </w:t>
      </w:r>
      <w:r w:rsidR="00EC3F14">
        <w:rPr>
          <w:rFonts w:ascii="Arial" w:hAnsi="Arial" w:cs="Arial"/>
          <w:color w:val="auto"/>
        </w:rPr>
        <w:t>that</w:t>
      </w:r>
      <w:r>
        <w:rPr>
          <w:rFonts w:ascii="Arial" w:hAnsi="Arial" w:cs="Arial"/>
          <w:color w:val="auto"/>
        </w:rPr>
        <w:t xml:space="preserve"> will </w:t>
      </w:r>
      <w:r w:rsidR="00EC3F14">
        <w:rPr>
          <w:rFonts w:ascii="Arial" w:hAnsi="Arial" w:cs="Arial"/>
          <w:color w:val="auto"/>
        </w:rPr>
        <w:t>integrate</w:t>
      </w:r>
      <w:r>
        <w:rPr>
          <w:rFonts w:ascii="Arial" w:hAnsi="Arial" w:cs="Arial"/>
          <w:color w:val="auto"/>
        </w:rPr>
        <w:t xml:space="preserve"> </w:t>
      </w:r>
      <w:r w:rsidR="00EC3F14">
        <w:rPr>
          <w:rFonts w:ascii="Arial" w:hAnsi="Arial" w:cs="Arial"/>
          <w:color w:val="auto"/>
        </w:rPr>
        <w:t xml:space="preserve">with each </w:t>
      </w:r>
      <w:r w:rsidR="00BC3A9D">
        <w:rPr>
          <w:rFonts w:ascii="Arial" w:hAnsi="Arial" w:cs="Arial"/>
          <w:color w:val="auto"/>
        </w:rPr>
        <w:t>other</w:t>
      </w:r>
      <w:r w:rsidR="00EC3F14">
        <w:rPr>
          <w:rFonts w:ascii="Arial" w:hAnsi="Arial" w:cs="Arial"/>
          <w:color w:val="auto"/>
        </w:rPr>
        <w:t xml:space="preserve">. The support is very good. The costs are unbudgeted in 2023 – 2024 but a software system will improve the professionalism and </w:t>
      </w:r>
      <w:r w:rsidR="00BC3A9D">
        <w:rPr>
          <w:rFonts w:ascii="Arial" w:hAnsi="Arial" w:cs="Arial"/>
          <w:color w:val="auto"/>
        </w:rPr>
        <w:t>efficiency of the Parish Council.</w:t>
      </w:r>
    </w:p>
    <w:p w14:paraId="5A2A5653" w14:textId="0E86ABEA" w:rsidR="00EC3F14" w:rsidRPr="00004335" w:rsidRDefault="00EC3F14" w:rsidP="00036AA2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After looking at the software and arranging demonstrations </w:t>
      </w:r>
      <w:r w:rsidR="00BC3A9D">
        <w:rPr>
          <w:rFonts w:ascii="Arial" w:hAnsi="Arial" w:cs="Arial"/>
          <w:color w:val="auto"/>
        </w:rPr>
        <w:t xml:space="preserve">the </w:t>
      </w:r>
      <w:r>
        <w:rPr>
          <w:rFonts w:ascii="Arial" w:hAnsi="Arial" w:cs="Arial"/>
          <w:color w:val="auto"/>
        </w:rPr>
        <w:t xml:space="preserve">Advantage </w:t>
      </w:r>
      <w:r w:rsidR="00BC3A9D">
        <w:rPr>
          <w:rFonts w:ascii="Arial" w:hAnsi="Arial" w:cs="Arial"/>
          <w:color w:val="auto"/>
        </w:rPr>
        <w:t xml:space="preserve">software should </w:t>
      </w:r>
      <w:r>
        <w:rPr>
          <w:rFonts w:ascii="Arial" w:hAnsi="Arial" w:cs="Arial"/>
          <w:color w:val="auto"/>
        </w:rPr>
        <w:t>be recommended to the Parish Council as a system to be purchased and used for the next 3 years starting 1</w:t>
      </w:r>
      <w:r w:rsidRPr="00EC3F14">
        <w:rPr>
          <w:rFonts w:ascii="Arial" w:hAnsi="Arial" w:cs="Arial"/>
          <w:color w:val="auto"/>
          <w:vertAlign w:val="superscript"/>
        </w:rPr>
        <w:t>st</w:t>
      </w:r>
      <w:r>
        <w:rPr>
          <w:rFonts w:ascii="Arial" w:hAnsi="Arial" w:cs="Arial"/>
          <w:color w:val="auto"/>
        </w:rPr>
        <w:t xml:space="preserve"> April 2023.</w:t>
      </w:r>
    </w:p>
    <w:sectPr w:rsidR="00EC3F14" w:rsidRPr="00004335" w:rsidSect="004B7E44">
      <w:headerReference w:type="default" r:id="rId20"/>
      <w:footerReference w:type="default" r:id="rId21"/>
      <w:footerReference w:type="first" r:id="rId22"/>
      <w:pgSz w:w="12240" w:h="15840"/>
      <w:pgMar w:top="720" w:right="1152" w:bottom="720" w:left="1152" w:header="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936C0" w14:textId="77777777" w:rsidR="006F6B3B" w:rsidRDefault="006F6B3B" w:rsidP="004B7E44">
      <w:r>
        <w:separator/>
      </w:r>
    </w:p>
  </w:endnote>
  <w:endnote w:type="continuationSeparator" w:id="0">
    <w:p w14:paraId="248A15E5" w14:textId="77777777" w:rsidR="006F6B3B" w:rsidRDefault="006F6B3B" w:rsidP="004B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2258"/>
    </w:tblGrid>
    <w:tr w:rsidR="004B7E44" w14:paraId="62A2E342" w14:textId="77777777" w:rsidTr="004B7E44">
      <w:trPr>
        <w:trHeight w:val="730"/>
        <w:jc w:val="center"/>
      </w:trPr>
      <w:tc>
        <w:tcPr>
          <w:tcW w:w="12258" w:type="dxa"/>
          <w:tcBorders>
            <w:top w:val="nil"/>
            <w:left w:val="nil"/>
            <w:bottom w:val="nil"/>
            <w:right w:val="nil"/>
          </w:tcBorders>
          <w:shd w:val="clear" w:color="auto" w:fill="161718" w:themeFill="text1"/>
          <w:vAlign w:val="center"/>
        </w:tcPr>
        <w:p w14:paraId="5EDD1607" w14:textId="77777777" w:rsidR="004B7E44" w:rsidRDefault="004B7E44" w:rsidP="004B7E44">
          <w:pPr>
            <w:pStyle w:val="Footer"/>
          </w:pPr>
          <w:r>
            <w:t>www.companywebsite.com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6191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540375" w14:textId="77777777" w:rsidR="005A718F" w:rsidRDefault="005A718F" w:rsidP="004B7E4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0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AAC09" w14:textId="77777777" w:rsidR="006F6B3B" w:rsidRDefault="006F6B3B" w:rsidP="004B7E44">
      <w:r>
        <w:separator/>
      </w:r>
    </w:p>
  </w:footnote>
  <w:footnote w:type="continuationSeparator" w:id="0">
    <w:p w14:paraId="58FF3EDD" w14:textId="77777777" w:rsidR="006F6B3B" w:rsidRDefault="006F6B3B" w:rsidP="004B7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10" w:type="dxa"/>
      <w:tblInd w:w="-1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10"/>
    </w:tblGrid>
    <w:tr w:rsidR="004B7E44" w14:paraId="38E02418" w14:textId="77777777" w:rsidTr="004B7E44">
      <w:trPr>
        <w:trHeight w:val="1318"/>
      </w:trPr>
      <w:tc>
        <w:tcPr>
          <w:tcW w:w="12210" w:type="dxa"/>
          <w:tcBorders>
            <w:top w:val="nil"/>
            <w:left w:val="nil"/>
            <w:bottom w:val="nil"/>
            <w:right w:val="nil"/>
          </w:tcBorders>
        </w:tcPr>
        <w:p w14:paraId="53A69648" w14:textId="77777777" w:rsidR="004B7E44" w:rsidRDefault="004B7E44" w:rsidP="004B7E44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C7F7023" wp14:editId="2FFDB380">
                    <wp:extent cx="1352282" cy="592428"/>
                    <wp:effectExtent l="0" t="0" r="635" b="0"/>
                    <wp:docPr id="11" name="Rectangle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52282" cy="59242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DA8AF75" w14:textId="77777777" w:rsidR="004B7E44" w:rsidRPr="004B7E44" w:rsidRDefault="004B7E44" w:rsidP="004B7E44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4B7E44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4B7E44">
                                  <w:rPr>
                                    <w:b/>
                                  </w:rPr>
                                  <w:instrText xml:space="preserve"> PAGE  \* Arabic  \* MERGEFORMAT </w:instrText>
                                </w:r>
                                <w:r w:rsidRPr="004B7E44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120E9">
                                  <w:rPr>
                                    <w:b/>
                                    <w:noProof/>
                                  </w:rPr>
                                  <w:t>2</w:t>
                                </w:r>
                                <w:r w:rsidRPr="004B7E44"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2C7F7023" id="Rectangle 11" o:spid="_x0000_s1031" style="width:106.5pt;height:4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" fillcolor="#a4063e [3204]" stroked="f" strokeweight="2pt">
                    <v:textbox>
                      <w:txbxContent>
                        <w:p w14:paraId="1DA8AF75" w14:textId="77777777" w:rsidR="004B7E44" w:rsidRPr="004B7E44" w:rsidRDefault="004B7E44" w:rsidP="004B7E44">
                          <w:pPr>
                            <w:jc w:val="center"/>
                            <w:rPr>
                              <w:b/>
                            </w:rPr>
                          </w:pPr>
                          <w:r w:rsidRPr="004B7E44">
                            <w:rPr>
                              <w:b/>
                            </w:rPr>
                            <w:fldChar w:fldCharType="begin"/>
                          </w:r>
                          <w:r w:rsidRPr="004B7E44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4B7E44">
                            <w:rPr>
                              <w:b/>
                            </w:rPr>
                            <w:fldChar w:fldCharType="separate"/>
                          </w:r>
                          <w:r w:rsidR="009120E9">
                            <w:rPr>
                              <w:b/>
                              <w:noProof/>
                            </w:rPr>
                            <w:t>2</w:t>
                          </w:r>
                          <w:r w:rsidRPr="004B7E44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44C5"/>
    <w:multiLevelType w:val="hybridMultilevel"/>
    <w:tmpl w:val="1CCAD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15369"/>
    <w:multiLevelType w:val="hybridMultilevel"/>
    <w:tmpl w:val="322C2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42B3E"/>
    <w:multiLevelType w:val="hybridMultilevel"/>
    <w:tmpl w:val="6BD4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205DB"/>
    <w:multiLevelType w:val="hybridMultilevel"/>
    <w:tmpl w:val="A7D4F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34218"/>
    <w:multiLevelType w:val="hybridMultilevel"/>
    <w:tmpl w:val="330CC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89984">
    <w:abstractNumId w:val="3"/>
  </w:num>
  <w:num w:numId="2" w16cid:durableId="1046223180">
    <w:abstractNumId w:val="3"/>
  </w:num>
  <w:num w:numId="3" w16cid:durableId="505244318">
    <w:abstractNumId w:val="0"/>
  </w:num>
  <w:num w:numId="4" w16cid:durableId="1149206035">
    <w:abstractNumId w:val="4"/>
  </w:num>
  <w:num w:numId="5" w16cid:durableId="856385329">
    <w:abstractNumId w:val="2"/>
  </w:num>
  <w:num w:numId="6" w16cid:durableId="88259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A1"/>
    <w:rsid w:val="00004335"/>
    <w:rsid w:val="00036AA2"/>
    <w:rsid w:val="00173607"/>
    <w:rsid w:val="00223D93"/>
    <w:rsid w:val="00224C62"/>
    <w:rsid w:val="00255960"/>
    <w:rsid w:val="002770A0"/>
    <w:rsid w:val="00293B83"/>
    <w:rsid w:val="002944DA"/>
    <w:rsid w:val="002C57AA"/>
    <w:rsid w:val="003330A0"/>
    <w:rsid w:val="00391488"/>
    <w:rsid w:val="003A416F"/>
    <w:rsid w:val="00426BDB"/>
    <w:rsid w:val="00452B5D"/>
    <w:rsid w:val="004B7E44"/>
    <w:rsid w:val="004C4DA0"/>
    <w:rsid w:val="004D5252"/>
    <w:rsid w:val="004F2B86"/>
    <w:rsid w:val="005A718F"/>
    <w:rsid w:val="006918DE"/>
    <w:rsid w:val="006A3CE7"/>
    <w:rsid w:val="006E06A0"/>
    <w:rsid w:val="006F6B3B"/>
    <w:rsid w:val="007516CF"/>
    <w:rsid w:val="0076452B"/>
    <w:rsid w:val="007C6A63"/>
    <w:rsid w:val="00822A9C"/>
    <w:rsid w:val="008B33BC"/>
    <w:rsid w:val="009120E9"/>
    <w:rsid w:val="009231A1"/>
    <w:rsid w:val="00941685"/>
    <w:rsid w:val="00945900"/>
    <w:rsid w:val="009C396C"/>
    <w:rsid w:val="00B572B4"/>
    <w:rsid w:val="00BB38F7"/>
    <w:rsid w:val="00BC3A9D"/>
    <w:rsid w:val="00C55899"/>
    <w:rsid w:val="00D34BA8"/>
    <w:rsid w:val="00D5251D"/>
    <w:rsid w:val="00D7785E"/>
    <w:rsid w:val="00DB26A7"/>
    <w:rsid w:val="00E702A9"/>
    <w:rsid w:val="00E76CAD"/>
    <w:rsid w:val="00E94B5F"/>
    <w:rsid w:val="00EC3F14"/>
    <w:rsid w:val="00F637BB"/>
    <w:rsid w:val="00F8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44FF1"/>
  <w15:chartTrackingRefBased/>
  <w15:docId w15:val="{BDEA85B4-E2A8-4A75-B7F1-B0A9A5D6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E44"/>
    <w:pPr>
      <w:spacing w:after="0"/>
    </w:pPr>
    <w:rPr>
      <w:rFonts w:eastAsiaTheme="minorEastAsia"/>
      <w:color w:val="FFFFFF" w:themeColor="background1"/>
      <w:sz w:val="28"/>
      <w:szCs w:val="22"/>
    </w:rPr>
  </w:style>
  <w:style w:type="paragraph" w:styleId="Heading1">
    <w:name w:val="heading 1"/>
    <w:basedOn w:val="Normal"/>
    <w:link w:val="Heading1Char"/>
    <w:uiPriority w:val="2"/>
    <w:qFormat/>
    <w:rsid w:val="004B7E44"/>
    <w:pPr>
      <w:keepNext/>
      <w:outlineLvl w:val="0"/>
    </w:pPr>
    <w:rPr>
      <w:rFonts w:asciiTheme="majorHAnsi" w:eastAsia="Times New Roman" w:hAnsiTheme="majorHAnsi" w:cs="Times New Roman"/>
      <w:b/>
      <w:sz w:val="48"/>
      <w:szCs w:val="24"/>
    </w:rPr>
  </w:style>
  <w:style w:type="paragraph" w:styleId="Heading2">
    <w:name w:val="heading 2"/>
    <w:basedOn w:val="Normal"/>
    <w:link w:val="Heading2Char"/>
    <w:uiPriority w:val="2"/>
    <w:unhideWhenUsed/>
    <w:qFormat/>
    <w:rsid w:val="004B7E44"/>
    <w:pPr>
      <w:keepNext/>
      <w:spacing w:line="240" w:lineRule="auto"/>
      <w:outlineLvl w:val="1"/>
    </w:pPr>
    <w:rPr>
      <w:rFonts w:asciiTheme="majorHAnsi" w:eastAsia="Times New Roman" w:hAnsiTheme="majorHAnsi" w:cs="Times New Roman"/>
      <w:b/>
      <w:color w:val="auto"/>
      <w:sz w:val="52"/>
    </w:rPr>
  </w:style>
  <w:style w:type="paragraph" w:styleId="Heading3">
    <w:name w:val="heading 3"/>
    <w:basedOn w:val="Normal"/>
    <w:link w:val="Heading3Char"/>
    <w:uiPriority w:val="2"/>
    <w:unhideWhenUsed/>
    <w:qFormat/>
    <w:rsid w:val="004B7E44"/>
    <w:pPr>
      <w:spacing w:line="240" w:lineRule="auto"/>
      <w:outlineLvl w:val="2"/>
    </w:pPr>
    <w:rPr>
      <w:rFonts w:asciiTheme="majorHAnsi" w:eastAsia="Times New Roman" w:hAnsiTheme="majorHAnsi" w:cs="Times New Roman"/>
      <w:i/>
      <w:color w:val="auto"/>
      <w:sz w:val="24"/>
    </w:rPr>
  </w:style>
  <w:style w:type="paragraph" w:styleId="Heading4">
    <w:name w:val="heading 4"/>
    <w:basedOn w:val="Normal"/>
    <w:link w:val="Heading4Char"/>
    <w:uiPriority w:val="2"/>
    <w:unhideWhenUsed/>
    <w:qFormat/>
    <w:rsid w:val="004B7E44"/>
    <w:pPr>
      <w:keepNext/>
      <w:keepLines/>
      <w:spacing w:before="240" w:after="40" w:line="240" w:lineRule="auto"/>
      <w:outlineLvl w:val="3"/>
    </w:pPr>
    <w:rPr>
      <w:rFonts w:eastAsia="Times New Roman" w:cs="Times New Roman"/>
      <w:b/>
      <w:caps/>
      <w:color w:val="161718" w:themeColor="text1"/>
      <w:spacing w:val="20"/>
      <w:kern w:val="28"/>
      <w:sz w:val="24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rsid w:val="005A718F"/>
    <w:pPr>
      <w:keepNext/>
      <w:keepLines/>
      <w:spacing w:line="240" w:lineRule="atLeast"/>
      <w:ind w:left="1440"/>
      <w:outlineLvl w:val="4"/>
    </w:pPr>
    <w:rPr>
      <w:rFonts w:eastAsia="Times New Roman" w:cs="Times New Roman"/>
      <w:spacing w:val="-4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B7E44"/>
    <w:rPr>
      <w:rFonts w:asciiTheme="majorHAnsi" w:eastAsia="Times New Roman" w:hAnsiTheme="majorHAnsi" w:cs="Times New Roman"/>
      <w:b/>
      <w:color w:val="FFFFFF" w:themeColor="background1"/>
      <w:sz w:val="48"/>
      <w:szCs w:val="24"/>
    </w:rPr>
  </w:style>
  <w:style w:type="paragraph" w:styleId="Title">
    <w:name w:val="Title"/>
    <w:basedOn w:val="Normal"/>
    <w:link w:val="TitleChar"/>
    <w:uiPriority w:val="1"/>
    <w:qFormat/>
    <w:rsid w:val="004B7E44"/>
    <w:pPr>
      <w:spacing w:line="240" w:lineRule="auto"/>
      <w:contextualSpacing/>
    </w:pPr>
    <w:rPr>
      <w:rFonts w:asciiTheme="majorHAnsi" w:eastAsia="Times New Roman" w:hAnsiTheme="majorHAnsi" w:cs="Times New Roman"/>
      <w:b/>
      <w:caps/>
      <w:sz w:val="10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4B7E44"/>
    <w:rPr>
      <w:rFonts w:asciiTheme="majorHAnsi" w:eastAsia="Times New Roman" w:hAnsiTheme="majorHAnsi" w:cs="Times New Roman"/>
      <w:b/>
      <w:caps/>
      <w:color w:val="FFFFFF" w:themeColor="background1"/>
      <w:sz w:val="100"/>
      <w:szCs w:val="40"/>
    </w:rPr>
  </w:style>
  <w:style w:type="paragraph" w:styleId="Subtitle">
    <w:name w:val="Subtitle"/>
    <w:basedOn w:val="Normal"/>
    <w:link w:val="SubtitleChar"/>
    <w:uiPriority w:val="4"/>
    <w:qFormat/>
    <w:rsid w:val="004B7E44"/>
    <w:pPr>
      <w:contextualSpacing/>
    </w:pPr>
    <w:rPr>
      <w:rFonts w:eastAsia="Times New Roman" w:cs="Times New Roman"/>
      <w:b/>
      <w:sz w:val="72"/>
    </w:rPr>
  </w:style>
  <w:style w:type="character" w:customStyle="1" w:styleId="SubtitleChar">
    <w:name w:val="Subtitle Char"/>
    <w:basedOn w:val="DefaultParagraphFont"/>
    <w:link w:val="Subtitle"/>
    <w:uiPriority w:val="4"/>
    <w:rsid w:val="004B7E44"/>
    <w:rPr>
      <w:rFonts w:eastAsia="Times New Roman" w:cs="Times New Roman"/>
      <w:color w:val="FFFFFF" w:themeColor="background1"/>
      <w:sz w:val="72"/>
      <w:szCs w:val="22"/>
    </w:rPr>
  </w:style>
  <w:style w:type="paragraph" w:styleId="NoSpacing">
    <w:name w:val="No Spacing"/>
    <w:uiPriority w:val="1"/>
    <w:unhideWhenUsed/>
    <w:qFormat/>
    <w:rsid w:val="005A718F"/>
    <w:pPr>
      <w:spacing w:after="0"/>
    </w:pPr>
    <w:rPr>
      <w:rFonts w:eastAsia="Times New Roman" w:cs="Times New Roman"/>
      <w:spacing w:val="10"/>
    </w:rPr>
  </w:style>
  <w:style w:type="character" w:customStyle="1" w:styleId="Heading2Char">
    <w:name w:val="Heading 2 Char"/>
    <w:basedOn w:val="DefaultParagraphFont"/>
    <w:link w:val="Heading2"/>
    <w:uiPriority w:val="2"/>
    <w:rsid w:val="004B7E44"/>
    <w:rPr>
      <w:rFonts w:asciiTheme="majorHAnsi" w:eastAsia="Times New Roman" w:hAnsiTheme="majorHAnsi" w:cs="Times New Roman"/>
      <w:b/>
      <w:sz w:val="52"/>
      <w:szCs w:val="22"/>
    </w:rPr>
  </w:style>
  <w:style w:type="character" w:customStyle="1" w:styleId="Heading3Char">
    <w:name w:val="Heading 3 Char"/>
    <w:basedOn w:val="DefaultParagraphFont"/>
    <w:link w:val="Heading3"/>
    <w:uiPriority w:val="2"/>
    <w:rsid w:val="004B7E44"/>
    <w:rPr>
      <w:rFonts w:asciiTheme="majorHAnsi" w:eastAsia="Times New Roman" w:hAnsiTheme="majorHAnsi" w:cs="Times New Roman"/>
      <w:i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2"/>
    <w:rsid w:val="004B7E44"/>
    <w:rPr>
      <w:rFonts w:eastAsia="Times New Roman" w:cs="Times New Roman"/>
      <w:b/>
      <w:caps/>
      <w:color w:val="161718" w:themeColor="text1"/>
      <w:spacing w:val="20"/>
      <w:kern w:val="28"/>
      <w:sz w:val="24"/>
      <w:szCs w:val="22"/>
    </w:rPr>
  </w:style>
  <w:style w:type="paragraph" w:customStyle="1" w:styleId="Chapter">
    <w:name w:val="Chapter"/>
    <w:basedOn w:val="Normal"/>
    <w:uiPriority w:val="5"/>
    <w:unhideWhenUsed/>
    <w:qFormat/>
    <w:rsid w:val="00E76CAD"/>
    <w:pPr>
      <w:spacing w:before="20"/>
    </w:pPr>
    <w:rPr>
      <w:rFonts w:asciiTheme="majorHAnsi" w:eastAsia="Times New Roman" w:hAnsiTheme="majorHAnsi" w:cs="Times New Roman"/>
      <w:caps/>
      <w:color w:val="63676C" w:themeColor="text1" w:themeTint="A6"/>
      <w:szCs w:val="17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5A718F"/>
    <w:rPr>
      <w:rFonts w:eastAsia="Times New Roman" w:cs="Times New Roman"/>
      <w:spacing w:val="-4"/>
      <w:kern w:val="28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718F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18F"/>
  </w:style>
  <w:style w:type="paragraph" w:styleId="Footer">
    <w:name w:val="footer"/>
    <w:basedOn w:val="Normal"/>
    <w:link w:val="FooterChar"/>
    <w:uiPriority w:val="99"/>
    <w:unhideWhenUsed/>
    <w:rsid w:val="005A718F"/>
    <w:pPr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5A718F"/>
  </w:style>
  <w:style w:type="character" w:styleId="PlaceholderText">
    <w:name w:val="Placeholder Text"/>
    <w:basedOn w:val="DefaultParagraphFont"/>
    <w:uiPriority w:val="99"/>
    <w:semiHidden/>
    <w:rsid w:val="0094590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231A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231A1"/>
    <w:pPr>
      <w:spacing w:line="240" w:lineRule="auto"/>
      <w:ind w:left="720"/>
    </w:pPr>
    <w:rPr>
      <w:rFonts w:ascii="Calibri" w:eastAsiaTheme="minorHAnsi" w:hAnsi="Calibri" w:cs="Calibri"/>
      <w:color w:val="auto"/>
      <w:sz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36A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4DA0"/>
    <w:rPr>
      <w:color w:val="93C84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kday.com/en-gb/homepage.html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www.parishsoft.com/accounting-for-parishes/" TargetMode="External"/><Relationship Id="rId17" Type="http://schemas.openxmlformats.org/officeDocument/2006/relationships/hyperlink" Target="https://youtu.be/Pi8RRNWVwaw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geitsystems.com/advantedge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age.com/en-gb/sage-business-cloud/intacct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rialtas.co.uk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quickbooks.intuit.com/uk/why-quickbooks/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xero.com/uk/small-businesses/" TargetMode="External"/><Relationship Id="rId14" Type="http://schemas.openxmlformats.org/officeDocument/2006/relationships/hyperlink" Target="https://www.scribeaccounts.com/" TargetMode="External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a\AppData\Local\Microsoft\Office\16.0\DTS\en-US%7bC2A6EFFA-43E4-4E64-8E58-A815060794FB%7d\%7b44ADAC9C-EEDE-48DC-92DC-546F7585790F%7dtf16392796_win32.dotx" TargetMode="External"/></Relationships>
</file>

<file path=word/theme/theme1.xml><?xml version="1.0" encoding="utf-8"?>
<a:theme xmlns:a="http://schemas.openxmlformats.org/drawingml/2006/main" name="Theme2">
  <a:themeElements>
    <a:clrScheme name="Custom 51">
      <a:dk1>
        <a:srgbClr val="161718"/>
      </a:dk1>
      <a:lt1>
        <a:srgbClr val="FFFFFF"/>
      </a:lt1>
      <a:dk2>
        <a:srgbClr val="282660"/>
      </a:dk2>
      <a:lt2>
        <a:srgbClr val="E6E7E8"/>
      </a:lt2>
      <a:accent1>
        <a:srgbClr val="A4063E"/>
      </a:accent1>
      <a:accent2>
        <a:srgbClr val="93C842"/>
      </a:accent2>
      <a:accent3>
        <a:srgbClr val="1D7D74"/>
      </a:accent3>
      <a:accent4>
        <a:srgbClr val="B50745"/>
      </a:accent4>
      <a:accent5>
        <a:srgbClr val="93C842"/>
      </a:accent5>
      <a:accent6>
        <a:srgbClr val="A4063E"/>
      </a:accent6>
      <a:hlink>
        <a:srgbClr val="93C842"/>
      </a:hlink>
      <a:folHlink>
        <a:srgbClr val="93C842"/>
      </a:folHlink>
    </a:clrScheme>
    <a:fontScheme name="Custom 18">
      <a:majorFont>
        <a:latin typeface="Franklin Gothic Book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{44ADAC9C-EEDE-48DC-92DC-546F7585790F}tf16392796_win32</Template>
  <TotalTime>87</TotalTime>
  <Pages>5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3</cp:revision>
  <dcterms:created xsi:type="dcterms:W3CDTF">2023-01-18T19:12:00Z</dcterms:created>
  <dcterms:modified xsi:type="dcterms:W3CDTF">2023-01-18T20:38:00Z</dcterms:modified>
</cp:coreProperties>
</file>