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BF77" w14:textId="77777777" w:rsidR="00CA3FE8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 xml:space="preserve">Minutes of the </w:t>
      </w:r>
      <w:r w:rsidR="00112CF8">
        <w:rPr>
          <w:b/>
          <w:bCs/>
          <w:sz w:val="36"/>
          <w:szCs w:val="36"/>
        </w:rPr>
        <w:t xml:space="preserve">Parish Council Meeting </w:t>
      </w:r>
      <w:r w:rsidRPr="004547C5">
        <w:rPr>
          <w:b/>
          <w:bCs/>
          <w:sz w:val="36"/>
          <w:szCs w:val="36"/>
        </w:rPr>
        <w:t xml:space="preserve">held </w:t>
      </w:r>
      <w:r w:rsidR="00BC7CF9">
        <w:rPr>
          <w:b/>
          <w:bCs/>
          <w:sz w:val="36"/>
          <w:szCs w:val="36"/>
        </w:rPr>
        <w:t xml:space="preserve">at the Pavilion </w:t>
      </w:r>
    </w:p>
    <w:p w14:paraId="705B6053" w14:textId="1174CD1B" w:rsidR="00B44B78" w:rsidRPr="004547C5" w:rsidRDefault="00B44B78" w:rsidP="004547C5">
      <w:pPr>
        <w:pStyle w:val="Title"/>
        <w:jc w:val="center"/>
        <w:rPr>
          <w:b/>
          <w:bCs/>
          <w:sz w:val="36"/>
          <w:szCs w:val="36"/>
        </w:rPr>
      </w:pPr>
      <w:r w:rsidRPr="004547C5">
        <w:rPr>
          <w:b/>
          <w:bCs/>
          <w:sz w:val="36"/>
          <w:szCs w:val="36"/>
        </w:rPr>
        <w:t>on</w:t>
      </w:r>
      <w:r w:rsidR="007C26B1">
        <w:rPr>
          <w:b/>
          <w:bCs/>
          <w:sz w:val="36"/>
          <w:szCs w:val="36"/>
        </w:rPr>
        <w:t xml:space="preserve"> </w:t>
      </w:r>
      <w:r w:rsidR="006D7018">
        <w:rPr>
          <w:b/>
          <w:bCs/>
          <w:sz w:val="36"/>
          <w:szCs w:val="36"/>
        </w:rPr>
        <w:t>9</w:t>
      </w:r>
      <w:r w:rsidR="006D7018" w:rsidRPr="006D7018">
        <w:rPr>
          <w:b/>
          <w:bCs/>
          <w:sz w:val="36"/>
          <w:szCs w:val="36"/>
          <w:vertAlign w:val="superscript"/>
        </w:rPr>
        <w:t>th</w:t>
      </w:r>
      <w:r w:rsidR="006D7018">
        <w:rPr>
          <w:b/>
          <w:bCs/>
          <w:sz w:val="36"/>
          <w:szCs w:val="36"/>
        </w:rPr>
        <w:t xml:space="preserve"> September</w:t>
      </w:r>
      <w:r w:rsidR="00112CF8">
        <w:rPr>
          <w:b/>
          <w:bCs/>
          <w:sz w:val="36"/>
          <w:szCs w:val="36"/>
        </w:rPr>
        <w:t xml:space="preserve"> </w:t>
      </w:r>
      <w:r w:rsidR="007C26B1">
        <w:rPr>
          <w:b/>
          <w:bCs/>
          <w:sz w:val="36"/>
          <w:szCs w:val="36"/>
        </w:rPr>
        <w:t>2021 at 8pm</w:t>
      </w:r>
      <w:r w:rsidRPr="004547C5">
        <w:rPr>
          <w:b/>
          <w:bCs/>
          <w:sz w:val="36"/>
          <w:szCs w:val="36"/>
        </w:rPr>
        <w:t xml:space="preserve"> </w:t>
      </w:r>
    </w:p>
    <w:p w14:paraId="2FD90AC0" w14:textId="77777777" w:rsidR="004547C5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Present: </w:t>
      </w:r>
      <w:r w:rsidRPr="004547C5">
        <w:rPr>
          <w:b/>
          <w:bCs/>
          <w:color w:val="auto"/>
        </w:rPr>
        <w:tab/>
      </w:r>
    </w:p>
    <w:p w14:paraId="0876BAB9" w14:textId="7AE0B342" w:rsidR="00B44B78" w:rsidRPr="00163A8E" w:rsidRDefault="00BC7CF9" w:rsidP="004547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6D7018">
        <w:rPr>
          <w:rFonts w:cstheme="minorHAnsi"/>
          <w:sz w:val="24"/>
          <w:szCs w:val="24"/>
        </w:rPr>
        <w:t>R Collins</w:t>
      </w:r>
      <w:r>
        <w:rPr>
          <w:rFonts w:cstheme="minorHAnsi"/>
          <w:sz w:val="24"/>
          <w:szCs w:val="24"/>
        </w:rPr>
        <w:t xml:space="preserve"> (Chairman), </w:t>
      </w:r>
      <w:r w:rsidR="00A604D9">
        <w:rPr>
          <w:rFonts w:cstheme="minorHAnsi"/>
          <w:sz w:val="24"/>
          <w:szCs w:val="24"/>
        </w:rPr>
        <w:t>Councillor</w:t>
      </w:r>
      <w:r w:rsidR="00B44B78" w:rsidRPr="00163A8E">
        <w:rPr>
          <w:rFonts w:cstheme="minorHAnsi"/>
          <w:sz w:val="24"/>
          <w:szCs w:val="24"/>
        </w:rPr>
        <w:t xml:space="preserve"> K Hornett, </w:t>
      </w:r>
      <w:r w:rsidR="00A604D9">
        <w:rPr>
          <w:rFonts w:cstheme="minorHAnsi"/>
          <w:sz w:val="24"/>
          <w:szCs w:val="24"/>
        </w:rPr>
        <w:t>Councillor</w:t>
      </w:r>
      <w:r w:rsidR="00B44B78">
        <w:rPr>
          <w:rFonts w:cstheme="minorHAnsi"/>
          <w:sz w:val="24"/>
          <w:szCs w:val="24"/>
        </w:rPr>
        <w:t xml:space="preserve"> C Knapman, </w:t>
      </w:r>
      <w:r w:rsidR="009F763F">
        <w:rPr>
          <w:rFonts w:cstheme="minorHAnsi"/>
          <w:sz w:val="24"/>
          <w:szCs w:val="24"/>
        </w:rPr>
        <w:t xml:space="preserve">Councillor L Kane, </w:t>
      </w:r>
      <w:r>
        <w:rPr>
          <w:rFonts w:cstheme="minorHAnsi"/>
          <w:sz w:val="24"/>
          <w:szCs w:val="24"/>
        </w:rPr>
        <w:t xml:space="preserve">District Councillor Siddall, </w:t>
      </w:r>
      <w:r w:rsidR="00B44B78">
        <w:rPr>
          <w:rFonts w:cstheme="minorHAnsi"/>
          <w:sz w:val="24"/>
          <w:szCs w:val="24"/>
        </w:rPr>
        <w:t>Clerk</w:t>
      </w:r>
      <w:r w:rsidR="00F04125">
        <w:rPr>
          <w:rFonts w:cstheme="minorHAnsi"/>
          <w:sz w:val="24"/>
          <w:szCs w:val="24"/>
        </w:rPr>
        <w:t xml:space="preserve">, </w:t>
      </w:r>
      <w:r w:rsidR="006D7018">
        <w:rPr>
          <w:rFonts w:cstheme="minorHAnsi"/>
          <w:sz w:val="24"/>
          <w:szCs w:val="24"/>
        </w:rPr>
        <w:t>1</w:t>
      </w:r>
      <w:r w:rsidR="00F04125">
        <w:rPr>
          <w:rFonts w:cstheme="minorHAnsi"/>
          <w:sz w:val="24"/>
          <w:szCs w:val="24"/>
        </w:rPr>
        <w:t xml:space="preserve"> member</w:t>
      </w:r>
      <w:r w:rsidR="006D7018">
        <w:rPr>
          <w:rFonts w:cstheme="minorHAnsi"/>
          <w:sz w:val="24"/>
          <w:szCs w:val="24"/>
        </w:rPr>
        <w:t xml:space="preserve"> </w:t>
      </w:r>
      <w:r w:rsidR="00F04125">
        <w:rPr>
          <w:rFonts w:cstheme="minorHAnsi"/>
          <w:sz w:val="24"/>
          <w:szCs w:val="24"/>
        </w:rPr>
        <w:t>of the public.</w:t>
      </w:r>
    </w:p>
    <w:p w14:paraId="4DE5F6BD" w14:textId="04FC6DE7" w:rsidR="00B44B78" w:rsidRPr="004547C5" w:rsidRDefault="00B44B78" w:rsidP="004547C5">
      <w:pPr>
        <w:pStyle w:val="Heading1"/>
        <w:rPr>
          <w:b/>
          <w:bCs/>
          <w:color w:val="auto"/>
        </w:rPr>
      </w:pPr>
      <w:r w:rsidRPr="004547C5">
        <w:rPr>
          <w:b/>
          <w:bCs/>
          <w:color w:val="auto"/>
        </w:rPr>
        <w:t>2</w:t>
      </w:r>
      <w:r w:rsidR="00112CF8">
        <w:rPr>
          <w:b/>
          <w:bCs/>
          <w:color w:val="auto"/>
        </w:rPr>
        <w:t>1</w:t>
      </w:r>
      <w:r w:rsidRPr="004547C5">
        <w:rPr>
          <w:b/>
          <w:bCs/>
          <w:color w:val="auto"/>
        </w:rPr>
        <w:t>/</w:t>
      </w:r>
      <w:r w:rsidR="006D7018">
        <w:rPr>
          <w:b/>
          <w:bCs/>
          <w:color w:val="auto"/>
        </w:rPr>
        <w:t>39</w:t>
      </w:r>
      <w:r w:rsidRPr="004547C5">
        <w:rPr>
          <w:b/>
          <w:bCs/>
          <w:color w:val="auto"/>
        </w:rPr>
        <w:t xml:space="preserve"> Apologies for Absence</w:t>
      </w:r>
      <w:r w:rsidRPr="004547C5">
        <w:rPr>
          <w:b/>
          <w:bCs/>
          <w:color w:val="auto"/>
        </w:rPr>
        <w:tab/>
      </w:r>
      <w:r w:rsidRPr="004547C5">
        <w:rPr>
          <w:b/>
          <w:bCs/>
          <w:color w:val="auto"/>
        </w:rPr>
        <w:tab/>
      </w:r>
    </w:p>
    <w:p w14:paraId="0A379EF5" w14:textId="332305CE" w:rsidR="00B44B78" w:rsidRPr="00163A8E" w:rsidRDefault="006D7018" w:rsidP="00B44B78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were received and approved from Councillor I Armstrong</w:t>
      </w:r>
      <w:r w:rsidR="00B44B78" w:rsidRPr="00163A8E">
        <w:rPr>
          <w:rFonts w:cstheme="minorHAnsi"/>
          <w:sz w:val="24"/>
          <w:szCs w:val="24"/>
        </w:rPr>
        <w:t>.</w:t>
      </w:r>
    </w:p>
    <w:p w14:paraId="38AACA93" w14:textId="7784FA9D" w:rsidR="004547C5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6D7018">
        <w:rPr>
          <w:b/>
          <w:bCs/>
          <w:color w:val="auto"/>
        </w:rPr>
        <w:t>40</w:t>
      </w:r>
      <w:r w:rsidR="00B44B78" w:rsidRPr="004547C5">
        <w:rPr>
          <w:b/>
          <w:bCs/>
          <w:color w:val="auto"/>
        </w:rPr>
        <w:t xml:space="preserve"> Minutes of the Parish Council Meeting </w:t>
      </w:r>
    </w:p>
    <w:p w14:paraId="12D9DEDE" w14:textId="373491BB" w:rsidR="00B44B78" w:rsidRPr="002C0254" w:rsidRDefault="008756DB" w:rsidP="00B44B7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minutes of the meeting h</w:t>
      </w:r>
      <w:r w:rsidR="00B44B78">
        <w:rPr>
          <w:rFonts w:cstheme="minorHAnsi"/>
          <w:bCs/>
          <w:sz w:val="24"/>
          <w:szCs w:val="24"/>
        </w:rPr>
        <w:t xml:space="preserve">eld on </w:t>
      </w:r>
      <w:r w:rsidR="006D7018">
        <w:rPr>
          <w:rFonts w:cstheme="minorHAnsi"/>
          <w:bCs/>
          <w:sz w:val="24"/>
          <w:szCs w:val="24"/>
        </w:rPr>
        <w:t>28</w:t>
      </w:r>
      <w:r w:rsidR="006D7018" w:rsidRPr="006D7018">
        <w:rPr>
          <w:rFonts w:cstheme="minorHAnsi"/>
          <w:bCs/>
          <w:sz w:val="24"/>
          <w:szCs w:val="24"/>
          <w:vertAlign w:val="superscript"/>
        </w:rPr>
        <w:t>th</w:t>
      </w:r>
      <w:r w:rsidR="006D7018">
        <w:rPr>
          <w:rFonts w:cstheme="minorHAnsi"/>
          <w:bCs/>
          <w:sz w:val="24"/>
          <w:szCs w:val="24"/>
        </w:rPr>
        <w:t xml:space="preserve"> July</w:t>
      </w:r>
      <w:r w:rsidR="0019524D">
        <w:rPr>
          <w:rFonts w:cstheme="minorHAnsi"/>
          <w:bCs/>
          <w:sz w:val="24"/>
          <w:szCs w:val="24"/>
        </w:rPr>
        <w:t xml:space="preserve"> 2021</w:t>
      </w:r>
      <w:r w:rsidR="00B44B78">
        <w:rPr>
          <w:rFonts w:cstheme="minorHAnsi"/>
          <w:bCs/>
          <w:sz w:val="24"/>
          <w:szCs w:val="24"/>
        </w:rPr>
        <w:t xml:space="preserve"> were agreed as a correct record</w:t>
      </w:r>
      <w:r w:rsidR="00BC7CF9">
        <w:rPr>
          <w:rFonts w:cstheme="minorHAnsi"/>
          <w:bCs/>
          <w:sz w:val="24"/>
          <w:szCs w:val="24"/>
        </w:rPr>
        <w:t xml:space="preserve"> and signed</w:t>
      </w:r>
      <w:r w:rsidR="00B44B78">
        <w:rPr>
          <w:rFonts w:cstheme="minorHAnsi"/>
          <w:bCs/>
          <w:sz w:val="24"/>
          <w:szCs w:val="24"/>
        </w:rPr>
        <w:t xml:space="preserve"> by the Chairman.  </w:t>
      </w:r>
    </w:p>
    <w:p w14:paraId="4B47B786" w14:textId="25DD4BCC" w:rsidR="00B44B78" w:rsidRPr="004547C5" w:rsidRDefault="00112CF8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6D7018">
        <w:rPr>
          <w:b/>
          <w:bCs/>
          <w:color w:val="auto"/>
        </w:rPr>
        <w:t>41</w:t>
      </w:r>
      <w:r w:rsidR="00B44B78" w:rsidRPr="004547C5">
        <w:rPr>
          <w:b/>
          <w:bCs/>
          <w:color w:val="auto"/>
        </w:rPr>
        <w:t xml:space="preserve"> Declarations of Interest</w:t>
      </w:r>
      <w:r w:rsidR="00B44B78" w:rsidRPr="004547C5">
        <w:rPr>
          <w:b/>
          <w:bCs/>
          <w:color w:val="auto"/>
        </w:rPr>
        <w:tab/>
      </w:r>
    </w:p>
    <w:p w14:paraId="19587775" w14:textId="0FA9589C" w:rsidR="00B44B78" w:rsidRPr="00EC40D7" w:rsidRDefault="00C14661" w:rsidP="00B44B78">
      <w:pPr>
        <w:rPr>
          <w:rFonts w:cstheme="minorHAnsi"/>
          <w:bCs/>
          <w:sz w:val="24"/>
          <w:szCs w:val="24"/>
        </w:rPr>
      </w:pPr>
      <w:r w:rsidRPr="00EC40D7">
        <w:rPr>
          <w:rFonts w:cstheme="minorHAnsi"/>
          <w:bCs/>
          <w:sz w:val="24"/>
          <w:szCs w:val="24"/>
        </w:rPr>
        <w:t>None</w:t>
      </w:r>
      <w:r w:rsidR="00B44B78" w:rsidRPr="00EC40D7">
        <w:rPr>
          <w:rFonts w:cstheme="minorHAnsi"/>
          <w:bCs/>
          <w:sz w:val="24"/>
          <w:szCs w:val="24"/>
        </w:rPr>
        <w:t>.</w:t>
      </w:r>
    </w:p>
    <w:p w14:paraId="71EB8CEE" w14:textId="75DC2DD6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6D7018">
        <w:rPr>
          <w:b/>
          <w:bCs/>
          <w:color w:val="auto"/>
        </w:rPr>
        <w:t>42</w:t>
      </w:r>
      <w:r w:rsidR="00B44B78" w:rsidRPr="004547C5">
        <w:rPr>
          <w:b/>
          <w:bCs/>
          <w:color w:val="auto"/>
        </w:rPr>
        <w:t xml:space="preserve"> Maldon District Councillor Update</w:t>
      </w:r>
    </w:p>
    <w:p w14:paraId="748A86F6" w14:textId="3F6BC6FA" w:rsidR="00B44B78" w:rsidRDefault="00B44B78" w:rsidP="004547C5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F905C0">
        <w:rPr>
          <w:rFonts w:asciiTheme="minorHAnsi" w:hAnsiTheme="minorHAnsi" w:cstheme="minorHAnsi"/>
          <w:color w:val="auto"/>
          <w:sz w:val="24"/>
          <w:szCs w:val="24"/>
        </w:rPr>
        <w:t>District C</w:t>
      </w:r>
      <w:r w:rsidR="00C14661">
        <w:rPr>
          <w:rFonts w:asciiTheme="minorHAnsi" w:hAnsiTheme="minorHAnsi" w:cstheme="minorHAnsi"/>
          <w:color w:val="auto"/>
          <w:sz w:val="24"/>
          <w:szCs w:val="24"/>
        </w:rPr>
        <w:t>ouncillo</w:t>
      </w:r>
      <w:r w:rsidRPr="00F905C0">
        <w:rPr>
          <w:rFonts w:asciiTheme="minorHAnsi" w:hAnsiTheme="minorHAnsi" w:cstheme="minorHAnsi"/>
          <w:color w:val="auto"/>
          <w:sz w:val="24"/>
          <w:szCs w:val="24"/>
        </w:rPr>
        <w:t>r Siddall</w:t>
      </w:r>
      <w:r w:rsidR="00822BC9">
        <w:rPr>
          <w:rFonts w:asciiTheme="minorHAnsi" w:hAnsiTheme="minorHAnsi" w:cstheme="minorHAnsi"/>
          <w:color w:val="auto"/>
          <w:sz w:val="24"/>
          <w:szCs w:val="24"/>
        </w:rPr>
        <w:t xml:space="preserve"> raised the following</w:t>
      </w:r>
      <w:r w:rsidR="00BC7CF9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D1D8309" w14:textId="091D231E" w:rsidR="00822BC9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Refuse collection issue (mainly due to the ‘pingdemic’)</w:t>
      </w:r>
      <w:r w:rsidR="00822BC9" w:rsidRPr="00822BC9">
        <w:rPr>
          <w:sz w:val="24"/>
          <w:szCs w:val="24"/>
        </w:rPr>
        <w:t>.</w:t>
      </w:r>
      <w:r>
        <w:rPr>
          <w:sz w:val="24"/>
          <w:szCs w:val="24"/>
        </w:rPr>
        <w:t xml:space="preserve"> New drivers now recruited.</w:t>
      </w:r>
    </w:p>
    <w:p w14:paraId="4BD799B3" w14:textId="7F32A630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Splash Park closed a month early.</w:t>
      </w:r>
    </w:p>
    <w:p w14:paraId="551E7ED1" w14:textId="0B4DC308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Citizens Advice Bureau in Maldon – </w:t>
      </w:r>
      <w:r w:rsidR="006A6433">
        <w:rPr>
          <w:sz w:val="24"/>
          <w:szCs w:val="24"/>
        </w:rPr>
        <w:t>6-year</w:t>
      </w:r>
      <w:r>
        <w:rPr>
          <w:sz w:val="24"/>
          <w:szCs w:val="24"/>
        </w:rPr>
        <w:t xml:space="preserve"> contract including funding.</w:t>
      </w:r>
    </w:p>
    <w:p w14:paraId="0FDF2487" w14:textId="16289361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Local Development Plan consultation document finished, now moving to defining proposals for how district is developed.</w:t>
      </w:r>
    </w:p>
    <w:p w14:paraId="2DAAB1CD" w14:textId="3D918BD6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Conservation Awards will be given out at the end of September.</w:t>
      </w:r>
    </w:p>
    <w:p w14:paraId="13AE5BE6" w14:textId="54F130EB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Council meetings back in chamber; live streaming to continue.</w:t>
      </w:r>
    </w:p>
    <w:p w14:paraId="43EE92D1" w14:textId="696A7760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Keeping regional planning committees.</w:t>
      </w:r>
    </w:p>
    <w:p w14:paraId="34729B4E" w14:textId="37FFDA6C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Asking for </w:t>
      </w:r>
      <w:r w:rsidR="00936535">
        <w:rPr>
          <w:sz w:val="24"/>
          <w:szCs w:val="24"/>
        </w:rPr>
        <w:t>representation</w:t>
      </w:r>
      <w:r>
        <w:rPr>
          <w:sz w:val="24"/>
          <w:szCs w:val="24"/>
        </w:rPr>
        <w:t xml:space="preserve"> from Parish and Town Councils to become non-voting members of the Joint Standards Committee.</w:t>
      </w:r>
    </w:p>
    <w:p w14:paraId="1AAADD2F" w14:textId="413FD0CA" w:rsidR="006D7018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Councillor Sidda</w:t>
      </w:r>
      <w:r w:rsidR="006A6433">
        <w:rPr>
          <w:sz w:val="24"/>
          <w:szCs w:val="24"/>
        </w:rPr>
        <w:t>l</w:t>
      </w:r>
      <w:r>
        <w:rPr>
          <w:sz w:val="24"/>
          <w:szCs w:val="24"/>
        </w:rPr>
        <w:t>l is on the equality, inclusivity and diversity working group.</w:t>
      </w:r>
    </w:p>
    <w:p w14:paraId="54B7A578" w14:textId="51F23338" w:rsidR="006D7018" w:rsidRPr="00822BC9" w:rsidRDefault="006D7018" w:rsidP="00BC7CF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Two new planning enforcement officers recruited.</w:t>
      </w:r>
    </w:p>
    <w:p w14:paraId="58025421" w14:textId="4D95E463" w:rsidR="00B44B78" w:rsidRPr="004547C5" w:rsidRDefault="00EC40D7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6D7018">
        <w:rPr>
          <w:b/>
          <w:bCs/>
          <w:color w:val="auto"/>
        </w:rPr>
        <w:t>43</w:t>
      </w:r>
      <w:r w:rsidR="00B44B78" w:rsidRPr="004547C5">
        <w:rPr>
          <w:b/>
          <w:bCs/>
          <w:color w:val="auto"/>
        </w:rPr>
        <w:t xml:space="preserve"> Public Participation Session </w:t>
      </w:r>
    </w:p>
    <w:p w14:paraId="1DD7AF04" w14:textId="1908D1B8" w:rsidR="00814331" w:rsidRPr="00EC40D7" w:rsidRDefault="006D7018" w:rsidP="0081433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matters raised.</w:t>
      </w:r>
    </w:p>
    <w:p w14:paraId="133E4273" w14:textId="0DAB647F" w:rsidR="00B44B78" w:rsidRPr="004547C5" w:rsidRDefault="00214BC1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936535">
        <w:rPr>
          <w:b/>
          <w:bCs/>
          <w:color w:val="auto"/>
        </w:rPr>
        <w:t>44</w:t>
      </w:r>
      <w:r w:rsidR="00B44B78" w:rsidRPr="004547C5">
        <w:rPr>
          <w:b/>
          <w:bCs/>
          <w:color w:val="auto"/>
        </w:rPr>
        <w:t xml:space="preserve"> Planning</w:t>
      </w:r>
    </w:p>
    <w:p w14:paraId="5687E85A" w14:textId="1477130A" w:rsidR="00B44B78" w:rsidRPr="008756DB" w:rsidRDefault="00936535" w:rsidP="008756DB">
      <w:pPr>
        <w:spacing w:after="0"/>
        <w:ind w:left="72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44</w:t>
      </w:r>
      <w:r w:rsidR="00B44B78" w:rsidRPr="008756DB">
        <w:rPr>
          <w:rFonts w:cstheme="minorHAnsi"/>
          <w:b/>
          <w:sz w:val="24"/>
          <w:szCs w:val="24"/>
        </w:rPr>
        <w:t>.1</w:t>
      </w:r>
      <w:r w:rsidR="00B44B78" w:rsidRPr="008756DB">
        <w:rPr>
          <w:rFonts w:cstheme="minorHAnsi"/>
          <w:bCs/>
          <w:sz w:val="24"/>
          <w:szCs w:val="24"/>
        </w:rPr>
        <w:t xml:space="preserve"> </w:t>
      </w:r>
      <w:r w:rsidR="00214BC1">
        <w:rPr>
          <w:rFonts w:cstheme="minorHAnsi"/>
          <w:bCs/>
          <w:sz w:val="24"/>
          <w:szCs w:val="24"/>
        </w:rPr>
        <w:t>The Parish Council’s ‘no objection’ response (made outside of a meeting) to the following application was noted: 21/</w:t>
      </w:r>
      <w:r>
        <w:rPr>
          <w:rFonts w:cstheme="minorHAnsi"/>
          <w:bCs/>
          <w:sz w:val="24"/>
          <w:szCs w:val="24"/>
        </w:rPr>
        <w:t>00741</w:t>
      </w:r>
      <w:r w:rsidR="00214BC1">
        <w:rPr>
          <w:rFonts w:cstheme="minorHAnsi"/>
          <w:bCs/>
          <w:sz w:val="24"/>
          <w:szCs w:val="24"/>
        </w:rPr>
        <w:t xml:space="preserve">/HOUSE – </w:t>
      </w:r>
      <w:r>
        <w:rPr>
          <w:rFonts w:cstheme="minorHAnsi"/>
          <w:bCs/>
          <w:sz w:val="24"/>
          <w:szCs w:val="24"/>
        </w:rPr>
        <w:t>Car port at Sunnymead, Braxted Park Road</w:t>
      </w:r>
      <w:r w:rsidR="00214BC1">
        <w:rPr>
          <w:rFonts w:cstheme="minorHAnsi"/>
          <w:bCs/>
          <w:sz w:val="24"/>
          <w:szCs w:val="24"/>
        </w:rPr>
        <w:t xml:space="preserve">, Great Braxted. </w:t>
      </w:r>
    </w:p>
    <w:p w14:paraId="656F736B" w14:textId="1ED57C59" w:rsidR="007C26B1" w:rsidRDefault="00936535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44</w:t>
      </w:r>
      <w:r w:rsidR="00B44B78" w:rsidRPr="008756DB">
        <w:rPr>
          <w:rFonts w:cstheme="minorHAnsi"/>
          <w:b/>
          <w:sz w:val="24"/>
          <w:szCs w:val="24"/>
        </w:rPr>
        <w:t>.2</w:t>
      </w:r>
      <w:r w:rsidR="00A604D9" w:rsidRPr="008756DB">
        <w:rPr>
          <w:rFonts w:cstheme="minorHAnsi"/>
          <w:b/>
          <w:sz w:val="24"/>
          <w:szCs w:val="24"/>
        </w:rPr>
        <w:t xml:space="preserve"> </w:t>
      </w:r>
      <w:r w:rsidR="007C26B1" w:rsidRPr="008756DB">
        <w:rPr>
          <w:rFonts w:cstheme="minorHAnsi"/>
          <w:bCs/>
          <w:sz w:val="24"/>
          <w:szCs w:val="24"/>
        </w:rPr>
        <w:t xml:space="preserve">The Parish Council’s </w:t>
      </w:r>
      <w:r w:rsidR="00214BC1">
        <w:rPr>
          <w:rFonts w:cstheme="minorHAnsi"/>
          <w:bCs/>
          <w:sz w:val="24"/>
          <w:szCs w:val="24"/>
        </w:rPr>
        <w:t>‘</w:t>
      </w:r>
      <w:r>
        <w:rPr>
          <w:rFonts w:cstheme="minorHAnsi"/>
          <w:bCs/>
          <w:sz w:val="24"/>
          <w:szCs w:val="24"/>
        </w:rPr>
        <w:t>no objection’</w:t>
      </w:r>
      <w:r w:rsidR="007C26B1" w:rsidRPr="008756DB">
        <w:rPr>
          <w:rFonts w:cstheme="minorHAnsi"/>
          <w:bCs/>
          <w:sz w:val="24"/>
          <w:szCs w:val="24"/>
        </w:rPr>
        <w:t xml:space="preserve"> response (made outside of a meeting) to the following application </w:t>
      </w:r>
      <w:r w:rsidR="007C26B1">
        <w:rPr>
          <w:rFonts w:cstheme="minorHAnsi"/>
          <w:bCs/>
          <w:sz w:val="24"/>
          <w:szCs w:val="24"/>
        </w:rPr>
        <w:t>was</w:t>
      </w:r>
      <w:r w:rsidR="007C26B1" w:rsidRPr="008756DB">
        <w:rPr>
          <w:rFonts w:cstheme="minorHAnsi"/>
          <w:bCs/>
          <w:sz w:val="24"/>
          <w:szCs w:val="24"/>
        </w:rPr>
        <w:t xml:space="preserve"> noted</w:t>
      </w:r>
      <w:r w:rsidR="007C26B1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21/00759/FUL</w:t>
      </w:r>
      <w:r w:rsidR="007F05E5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 xml:space="preserve">Demolition of garage and </w:t>
      </w:r>
      <w:r>
        <w:rPr>
          <w:rFonts w:cstheme="minorHAnsi"/>
          <w:bCs/>
          <w:sz w:val="24"/>
          <w:szCs w:val="24"/>
        </w:rPr>
        <w:lastRenderedPageBreak/>
        <w:t>construction of single storey one bedroom dwelling with associated car parking at 1 Village Farm Cottages, Tiptree Road, Great Braxted</w:t>
      </w:r>
      <w:r w:rsidR="007C26B1">
        <w:rPr>
          <w:rFonts w:cstheme="minorHAnsi"/>
          <w:bCs/>
          <w:sz w:val="24"/>
          <w:szCs w:val="24"/>
        </w:rPr>
        <w:t>.</w:t>
      </w:r>
    </w:p>
    <w:p w14:paraId="06220E7A" w14:textId="09471B71" w:rsidR="00BC7CF9" w:rsidRDefault="00BC7CF9" w:rsidP="008756DB">
      <w:pPr>
        <w:spacing w:after="0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following applications were considered by the meeting:</w:t>
      </w:r>
    </w:p>
    <w:p w14:paraId="5139CEA4" w14:textId="1BCE7F31" w:rsidR="00BC7CF9" w:rsidRDefault="00936535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44</w:t>
      </w:r>
      <w:r w:rsidR="00BC7CF9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3</w:t>
      </w:r>
      <w:r w:rsidR="00BC7CF9">
        <w:rPr>
          <w:rFonts w:cstheme="minorHAnsi"/>
          <w:b/>
          <w:sz w:val="24"/>
          <w:szCs w:val="24"/>
        </w:rPr>
        <w:t xml:space="preserve"> </w:t>
      </w:r>
      <w:r w:rsidR="00BC7CF9">
        <w:rPr>
          <w:rFonts w:cstheme="minorHAnsi"/>
          <w:bCs/>
          <w:sz w:val="24"/>
          <w:szCs w:val="24"/>
        </w:rPr>
        <w:t>21/</w:t>
      </w:r>
      <w:r>
        <w:rPr>
          <w:rFonts w:cstheme="minorHAnsi"/>
          <w:bCs/>
          <w:sz w:val="24"/>
          <w:szCs w:val="24"/>
        </w:rPr>
        <w:t>00820</w:t>
      </w:r>
      <w:r w:rsidR="00BC7CF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HOUSE</w:t>
      </w:r>
      <w:r w:rsidR="00BC7CF9">
        <w:rPr>
          <w:rFonts w:cstheme="minorHAnsi"/>
          <w:bCs/>
          <w:sz w:val="24"/>
          <w:szCs w:val="24"/>
        </w:rPr>
        <w:t xml:space="preserve"> – </w:t>
      </w:r>
      <w:r>
        <w:rPr>
          <w:rFonts w:cstheme="minorHAnsi"/>
          <w:bCs/>
          <w:sz w:val="24"/>
          <w:szCs w:val="24"/>
        </w:rPr>
        <w:t>Detached double garage at Shrub Hill Farm, Maldon Road</w:t>
      </w:r>
      <w:r w:rsidR="00BC7CF9">
        <w:rPr>
          <w:rFonts w:cstheme="minorHAnsi"/>
          <w:bCs/>
          <w:sz w:val="24"/>
          <w:szCs w:val="24"/>
        </w:rPr>
        <w:t xml:space="preserve">, Great Braxted. </w:t>
      </w:r>
      <w:r w:rsidR="00BC7CF9">
        <w:rPr>
          <w:rFonts w:cstheme="minorHAnsi"/>
          <w:b/>
          <w:sz w:val="24"/>
          <w:szCs w:val="24"/>
        </w:rPr>
        <w:t>No objection.</w:t>
      </w:r>
    </w:p>
    <w:p w14:paraId="4A2F5D22" w14:textId="1512E956" w:rsidR="00BC7CF9" w:rsidRDefault="00936535" w:rsidP="008756DB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44</w:t>
      </w:r>
      <w:r w:rsidR="00BC7CF9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4</w:t>
      </w:r>
      <w:r w:rsidR="00BC7CF9">
        <w:rPr>
          <w:rFonts w:cstheme="minorHAnsi"/>
          <w:b/>
          <w:sz w:val="24"/>
          <w:szCs w:val="24"/>
        </w:rPr>
        <w:t xml:space="preserve"> </w:t>
      </w:r>
      <w:r w:rsidR="00BC7CF9">
        <w:rPr>
          <w:rFonts w:cstheme="minorHAnsi"/>
          <w:bCs/>
          <w:sz w:val="24"/>
          <w:szCs w:val="24"/>
        </w:rPr>
        <w:t>21/</w:t>
      </w:r>
      <w:r>
        <w:rPr>
          <w:rFonts w:cstheme="minorHAnsi"/>
          <w:bCs/>
          <w:sz w:val="24"/>
          <w:szCs w:val="24"/>
        </w:rPr>
        <w:t>00765</w:t>
      </w:r>
      <w:r w:rsidR="00BC7CF9">
        <w:rPr>
          <w:rFonts w:cstheme="minorHAnsi"/>
          <w:bCs/>
          <w:sz w:val="24"/>
          <w:szCs w:val="24"/>
        </w:rPr>
        <w:t xml:space="preserve">/FUL – </w:t>
      </w:r>
      <w:r w:rsidR="00C81AA3">
        <w:rPr>
          <w:rFonts w:cstheme="minorHAnsi"/>
          <w:bCs/>
          <w:sz w:val="24"/>
          <w:szCs w:val="24"/>
        </w:rPr>
        <w:t>Extension to link barn, install windows, change of use of agricultural barn to light industrial and storage purposes at Old Orchard Barn, Lea Lane</w:t>
      </w:r>
      <w:r w:rsidR="00BC7CF9">
        <w:rPr>
          <w:rFonts w:cstheme="minorHAnsi"/>
          <w:bCs/>
          <w:sz w:val="24"/>
          <w:szCs w:val="24"/>
        </w:rPr>
        <w:t xml:space="preserve">, Great Braxted. </w:t>
      </w:r>
      <w:r w:rsidR="00C81AA3">
        <w:rPr>
          <w:rFonts w:cstheme="minorHAnsi"/>
          <w:b/>
          <w:sz w:val="24"/>
          <w:szCs w:val="24"/>
        </w:rPr>
        <w:t>Objection</w:t>
      </w:r>
      <w:r w:rsidR="00BC7CF9">
        <w:rPr>
          <w:rFonts w:cstheme="minorHAnsi"/>
          <w:b/>
          <w:sz w:val="24"/>
          <w:szCs w:val="24"/>
        </w:rPr>
        <w:t>.</w:t>
      </w:r>
    </w:p>
    <w:p w14:paraId="5A0ECF6F" w14:textId="11B0AE72" w:rsidR="00B44B78" w:rsidRDefault="00214BC1" w:rsidP="008E0ED9">
      <w:pPr>
        <w:pStyle w:val="Heading1"/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auto"/>
        </w:rPr>
        <w:t>21</w:t>
      </w:r>
      <w:r w:rsidR="00B44B78" w:rsidRPr="004547C5">
        <w:rPr>
          <w:rFonts w:cstheme="minorHAnsi"/>
          <w:b/>
          <w:bCs/>
          <w:color w:val="auto"/>
        </w:rPr>
        <w:t>/</w:t>
      </w:r>
      <w:r w:rsidR="004B438D">
        <w:rPr>
          <w:rFonts w:cstheme="minorHAnsi"/>
          <w:b/>
          <w:bCs/>
          <w:color w:val="auto"/>
        </w:rPr>
        <w:t>45</w:t>
      </w:r>
      <w:r w:rsidR="00B44B78" w:rsidRPr="004547C5">
        <w:rPr>
          <w:rFonts w:cstheme="minorHAnsi"/>
          <w:b/>
          <w:bCs/>
          <w:color w:val="auto"/>
        </w:rPr>
        <w:t xml:space="preserve"> </w:t>
      </w:r>
      <w:r w:rsidR="00B44B78" w:rsidRPr="004547C5">
        <w:rPr>
          <w:b/>
          <w:bCs/>
          <w:color w:val="auto"/>
          <w:shd w:val="clear" w:color="auto" w:fill="FFFFFF"/>
        </w:rPr>
        <w:t>Finance</w:t>
      </w:r>
      <w:r w:rsidR="00B44B78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ab/>
      </w:r>
    </w:p>
    <w:p w14:paraId="78A9C9C3" w14:textId="4C4B5A7D" w:rsidR="00214BC1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45</w:t>
      </w:r>
      <w:r w:rsidR="00214BC1">
        <w:rPr>
          <w:b/>
          <w:bCs/>
          <w:sz w:val="24"/>
          <w:szCs w:val="24"/>
        </w:rPr>
        <w:t>.1</w:t>
      </w:r>
      <w:r>
        <w:rPr>
          <w:sz w:val="24"/>
          <w:szCs w:val="24"/>
        </w:rPr>
        <w:t xml:space="preserve"> The following payments made outside of the meeting schedule were noted:</w:t>
      </w:r>
    </w:p>
    <w:p w14:paraId="01DB3F63" w14:textId="15E1DDD0" w:rsidR="004B438D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(a) </w:t>
      </w:r>
      <w:r>
        <w:rPr>
          <w:sz w:val="24"/>
          <w:szCs w:val="24"/>
        </w:rPr>
        <w:t>To Councillor Kane as reimbursement of the Braxted Bulletin printing costs of £165.50 (July and August) from the microgrant fund – minute reference 21/25.1.</w:t>
      </w:r>
    </w:p>
    <w:p w14:paraId="15073E38" w14:textId="683158BC" w:rsidR="004B438D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(b) </w:t>
      </w:r>
      <w:r>
        <w:rPr>
          <w:sz w:val="24"/>
          <w:szCs w:val="24"/>
        </w:rPr>
        <w:t>To Councillor Knapman as reimbursement for printing costs of the fundraising flyer of £24.00 + VAT (from the playground project funds), approved under Financial Regulation 4.1.</w:t>
      </w:r>
    </w:p>
    <w:p w14:paraId="48260614" w14:textId="6A9E6036" w:rsidR="004B438D" w:rsidRPr="004B438D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(c) </w:t>
      </w:r>
      <w:r>
        <w:rPr>
          <w:sz w:val="24"/>
          <w:szCs w:val="24"/>
        </w:rPr>
        <w:t>To Councillor Knapman as reimbursement for the cost of additional playground/field signs of £82.50 + VAT, approved under Financial Regulation 4.1.</w:t>
      </w:r>
    </w:p>
    <w:p w14:paraId="4AB597DE" w14:textId="670CBA80" w:rsidR="00214BC1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45</w:t>
      </w:r>
      <w:r w:rsidR="00214BC1">
        <w:rPr>
          <w:b/>
          <w:bCs/>
          <w:sz w:val="24"/>
          <w:szCs w:val="24"/>
        </w:rPr>
        <w:t xml:space="preserve">.2 It was resolved that </w:t>
      </w:r>
      <w:r w:rsidR="00214BC1">
        <w:rPr>
          <w:sz w:val="24"/>
          <w:szCs w:val="24"/>
        </w:rPr>
        <w:t xml:space="preserve">the Parish Council </w:t>
      </w:r>
      <w:r w:rsidR="00551756">
        <w:rPr>
          <w:sz w:val="24"/>
          <w:szCs w:val="24"/>
        </w:rPr>
        <w:t xml:space="preserve">to </w:t>
      </w:r>
      <w:r>
        <w:rPr>
          <w:sz w:val="24"/>
          <w:szCs w:val="24"/>
        </w:rPr>
        <w:t>allocate a further £1,000 to the playground project (in addition to the £5,000 previously agreed) from the £10,000 rate relief grant received</w:t>
      </w:r>
      <w:r w:rsidR="00D365E4">
        <w:rPr>
          <w:sz w:val="24"/>
          <w:szCs w:val="24"/>
        </w:rPr>
        <w:t>.</w:t>
      </w:r>
      <w:r w:rsidR="00551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9466B9E" w14:textId="37781270" w:rsidR="00214BC1" w:rsidRDefault="004B438D" w:rsidP="00214BC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45</w:t>
      </w:r>
      <w:r w:rsidR="00214BC1">
        <w:rPr>
          <w:b/>
          <w:bCs/>
          <w:sz w:val="24"/>
          <w:szCs w:val="24"/>
        </w:rPr>
        <w:t>.3 It was resolved that</w:t>
      </w:r>
      <w:r w:rsidR="00214BC1">
        <w:rPr>
          <w:sz w:val="24"/>
          <w:szCs w:val="24"/>
        </w:rPr>
        <w:t xml:space="preserve"> the Parish Council </w:t>
      </w:r>
      <w:r>
        <w:rPr>
          <w:sz w:val="24"/>
          <w:szCs w:val="24"/>
        </w:rPr>
        <w:t>to pay the VAT element for the playground project out of general reserves</w:t>
      </w:r>
      <w:r w:rsidR="00214BC1">
        <w:rPr>
          <w:sz w:val="24"/>
          <w:szCs w:val="24"/>
        </w:rPr>
        <w:t>.</w:t>
      </w:r>
    </w:p>
    <w:p w14:paraId="031F0724" w14:textId="6806F901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</w:t>
      </w:r>
      <w:r w:rsidR="00FA1A36">
        <w:rPr>
          <w:b/>
          <w:bCs/>
          <w:color w:val="auto"/>
        </w:rPr>
        <w:t>46</w:t>
      </w:r>
      <w:r>
        <w:rPr>
          <w:b/>
          <w:bCs/>
          <w:color w:val="auto"/>
        </w:rPr>
        <w:t xml:space="preserve"> Environment</w:t>
      </w:r>
    </w:p>
    <w:p w14:paraId="5CB61616" w14:textId="12848937" w:rsidR="00E94D91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46</w:t>
      </w:r>
      <w:r w:rsidR="00E94D91" w:rsidRPr="00E94D91">
        <w:rPr>
          <w:b/>
          <w:bCs/>
          <w:sz w:val="24"/>
          <w:szCs w:val="24"/>
        </w:rPr>
        <w:t>.1</w:t>
      </w:r>
      <w:r w:rsidR="000E2AE9">
        <w:rPr>
          <w:b/>
          <w:bCs/>
          <w:sz w:val="24"/>
          <w:szCs w:val="24"/>
        </w:rPr>
        <w:t xml:space="preserve"> </w:t>
      </w:r>
      <w:r w:rsidR="007A6375">
        <w:rPr>
          <w:b/>
          <w:bCs/>
          <w:sz w:val="24"/>
          <w:szCs w:val="24"/>
        </w:rPr>
        <w:t xml:space="preserve">It was resolved that </w:t>
      </w:r>
      <w:r w:rsidR="007A6375">
        <w:rPr>
          <w:sz w:val="24"/>
          <w:szCs w:val="24"/>
        </w:rPr>
        <w:t>t</w:t>
      </w:r>
      <w:r w:rsidR="000E2AE9">
        <w:rPr>
          <w:sz w:val="24"/>
          <w:szCs w:val="24"/>
        </w:rPr>
        <w:t xml:space="preserve">he Parish Council </w:t>
      </w:r>
      <w:r w:rsidR="007A6375">
        <w:rPr>
          <w:sz w:val="24"/>
          <w:szCs w:val="24"/>
        </w:rPr>
        <w:t xml:space="preserve">would not introduce charges for the commercial use of the Pavilion field at this time.  The Council will </w:t>
      </w:r>
      <w:r w:rsidR="000E2AE9">
        <w:rPr>
          <w:sz w:val="24"/>
          <w:szCs w:val="24"/>
        </w:rPr>
        <w:t>review grass cutting costs at the end of the cutting season</w:t>
      </w:r>
      <w:r w:rsidR="00E94D91">
        <w:rPr>
          <w:sz w:val="24"/>
          <w:szCs w:val="24"/>
        </w:rPr>
        <w:t>.</w:t>
      </w:r>
      <w:r w:rsidR="000E2AE9">
        <w:rPr>
          <w:sz w:val="24"/>
          <w:szCs w:val="24"/>
        </w:rPr>
        <w:t xml:space="preserve">  Costs may need to be incorporated into the precept, but will be considered at budget review.</w:t>
      </w:r>
      <w:r w:rsidR="007A6375">
        <w:rPr>
          <w:sz w:val="24"/>
          <w:szCs w:val="24"/>
        </w:rPr>
        <w:t xml:space="preserve"> </w:t>
      </w:r>
    </w:p>
    <w:p w14:paraId="5BFBFF70" w14:textId="50A672F4" w:rsidR="00E94D91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46</w:t>
      </w:r>
      <w:r w:rsidR="00E94D91">
        <w:rPr>
          <w:b/>
          <w:bCs/>
          <w:sz w:val="24"/>
          <w:szCs w:val="24"/>
        </w:rPr>
        <w:t xml:space="preserve">.2 </w:t>
      </w:r>
      <w:r>
        <w:rPr>
          <w:b/>
          <w:bCs/>
          <w:sz w:val="24"/>
          <w:szCs w:val="24"/>
        </w:rPr>
        <w:t>It was resolved that</w:t>
      </w:r>
      <w:r>
        <w:rPr>
          <w:sz w:val="24"/>
          <w:szCs w:val="24"/>
        </w:rPr>
        <w:t xml:space="preserve"> the Parish Council to grant permission for a fundraising event to be held on 13</w:t>
      </w:r>
      <w:r w:rsidRPr="00FA1A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2021 with partial use of the field</w:t>
      </w:r>
      <w:r w:rsidR="00E94D91">
        <w:rPr>
          <w:sz w:val="24"/>
          <w:szCs w:val="24"/>
        </w:rPr>
        <w:t>.</w:t>
      </w:r>
    </w:p>
    <w:p w14:paraId="66DB9651" w14:textId="1EA8679C" w:rsidR="00E94D91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46</w:t>
      </w:r>
      <w:r w:rsidR="00E94D91">
        <w:rPr>
          <w:b/>
          <w:bCs/>
          <w:sz w:val="24"/>
          <w:szCs w:val="24"/>
        </w:rPr>
        <w:t xml:space="preserve">.3 </w:t>
      </w:r>
      <w:r>
        <w:rPr>
          <w:sz w:val="24"/>
          <w:szCs w:val="24"/>
        </w:rPr>
        <w:t>An update on the Braxted in Bloom project was given</w:t>
      </w:r>
      <w:r w:rsidR="00E94D91">
        <w:rPr>
          <w:sz w:val="24"/>
          <w:szCs w:val="24"/>
        </w:rPr>
        <w:t>.</w:t>
      </w:r>
      <w:r>
        <w:rPr>
          <w:sz w:val="24"/>
          <w:szCs w:val="24"/>
        </w:rPr>
        <w:t xml:space="preserve">  Alternative areas for bulb planting were identified.</w:t>
      </w:r>
    </w:p>
    <w:p w14:paraId="580C8168" w14:textId="5ED3D43D" w:rsidR="00E94D91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46</w:t>
      </w:r>
      <w:r w:rsidR="00E94D91">
        <w:rPr>
          <w:b/>
          <w:bCs/>
          <w:sz w:val="24"/>
          <w:szCs w:val="24"/>
        </w:rPr>
        <w:t xml:space="preserve">.4 </w:t>
      </w:r>
      <w:r>
        <w:rPr>
          <w:sz w:val="24"/>
          <w:szCs w:val="24"/>
        </w:rPr>
        <w:t>No application for trees will be made to the Woodland Trust this year</w:t>
      </w:r>
      <w:r w:rsidR="00E94D91">
        <w:rPr>
          <w:sz w:val="24"/>
          <w:szCs w:val="24"/>
        </w:rPr>
        <w:t>.</w:t>
      </w:r>
    </w:p>
    <w:p w14:paraId="382DA8D4" w14:textId="77777777" w:rsidR="00FA1A36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46</w:t>
      </w:r>
      <w:r w:rsidR="00E94D91">
        <w:rPr>
          <w:b/>
          <w:bCs/>
          <w:sz w:val="24"/>
          <w:szCs w:val="24"/>
        </w:rPr>
        <w:t>.5 It was resolved that</w:t>
      </w:r>
      <w:r w:rsidR="00E94D91">
        <w:rPr>
          <w:sz w:val="24"/>
          <w:szCs w:val="24"/>
        </w:rPr>
        <w:t xml:space="preserve"> the Parish Council to </w:t>
      </w:r>
      <w:r>
        <w:rPr>
          <w:sz w:val="24"/>
          <w:szCs w:val="24"/>
        </w:rPr>
        <w:t>extend the Trucam service from October 2021 to March 2022, with a review after this time</w:t>
      </w:r>
      <w:r w:rsidR="00E94D91">
        <w:rPr>
          <w:sz w:val="24"/>
          <w:szCs w:val="24"/>
        </w:rPr>
        <w:t>.</w:t>
      </w:r>
    </w:p>
    <w:p w14:paraId="55D05CF4" w14:textId="41E11F01" w:rsidR="00FA1A36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46.6 It was resolved that</w:t>
      </w:r>
      <w:r>
        <w:rPr>
          <w:sz w:val="24"/>
          <w:szCs w:val="24"/>
        </w:rPr>
        <w:t xml:space="preserve"> the Parish Council to appoint Walton Tree Services to undertake hedge cutting at the pavilion/field at a cost of £3,085.00 + VAT (minus</w:t>
      </w:r>
      <w:r w:rsidR="006A643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10% discount for all works to be completed at the same time).  </w:t>
      </w:r>
      <w:r w:rsidR="006A6433">
        <w:rPr>
          <w:sz w:val="24"/>
          <w:szCs w:val="24"/>
        </w:rPr>
        <w:t xml:space="preserve">£785 (minus 10%) </w:t>
      </w:r>
      <w:r>
        <w:rPr>
          <w:sz w:val="24"/>
          <w:szCs w:val="24"/>
        </w:rPr>
        <w:t>of this will be requested from the Pavilion Committee.</w:t>
      </w:r>
    </w:p>
    <w:p w14:paraId="5A43B59D" w14:textId="08838639" w:rsidR="00E94D91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46.7 </w:t>
      </w:r>
      <w:r>
        <w:rPr>
          <w:sz w:val="24"/>
          <w:szCs w:val="24"/>
        </w:rPr>
        <w:t>The consideration of the purchase of a mower and storage facility was deferred until 2022.</w:t>
      </w:r>
      <w:r w:rsidR="00E94D91">
        <w:rPr>
          <w:sz w:val="24"/>
          <w:szCs w:val="24"/>
        </w:rPr>
        <w:t xml:space="preserve"> </w:t>
      </w:r>
    </w:p>
    <w:p w14:paraId="38C0FC38" w14:textId="658B3A61" w:rsidR="00FA1A36" w:rsidRPr="00C908B0" w:rsidRDefault="00FA1A36" w:rsidP="00E94D91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46.8 </w:t>
      </w:r>
      <w:r w:rsidR="00C908B0">
        <w:rPr>
          <w:b/>
          <w:bCs/>
          <w:sz w:val="24"/>
          <w:szCs w:val="24"/>
        </w:rPr>
        <w:t>It was resolved that</w:t>
      </w:r>
      <w:r w:rsidR="00C908B0">
        <w:rPr>
          <w:sz w:val="24"/>
          <w:szCs w:val="24"/>
        </w:rPr>
        <w:t xml:space="preserve"> the Parish Council to submit an application to the Local Highways Panel for traffic calming measures in Tiptree Road.</w:t>
      </w:r>
    </w:p>
    <w:p w14:paraId="3459556F" w14:textId="09186DA6" w:rsidR="00551756" w:rsidRDefault="00E94D91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21/</w:t>
      </w:r>
      <w:r w:rsidR="00C908B0">
        <w:rPr>
          <w:b/>
          <w:bCs/>
          <w:color w:val="auto"/>
        </w:rPr>
        <w:t>47 Queen’s Jubilee 2022</w:t>
      </w:r>
    </w:p>
    <w:p w14:paraId="247FEB43" w14:textId="2B81AA08" w:rsidR="00E94D91" w:rsidRDefault="00C908B0" w:rsidP="00E94D91">
      <w:pPr>
        <w:rPr>
          <w:sz w:val="24"/>
          <w:szCs w:val="24"/>
        </w:rPr>
      </w:pPr>
      <w:r>
        <w:rPr>
          <w:sz w:val="24"/>
          <w:szCs w:val="24"/>
        </w:rPr>
        <w:t xml:space="preserve">Little Braxted Parish Council are leading on </w:t>
      </w:r>
      <w:r w:rsidR="00336571">
        <w:rPr>
          <w:sz w:val="24"/>
          <w:szCs w:val="24"/>
        </w:rPr>
        <w:t xml:space="preserve">the </w:t>
      </w:r>
      <w:r w:rsidR="006A6433">
        <w:rPr>
          <w:sz w:val="24"/>
          <w:szCs w:val="24"/>
        </w:rPr>
        <w:t xml:space="preserve">Braxted </w:t>
      </w:r>
      <w:r>
        <w:rPr>
          <w:sz w:val="24"/>
          <w:szCs w:val="24"/>
        </w:rPr>
        <w:t>commemorations for the Jubilee in 2022</w:t>
      </w:r>
      <w:r w:rsidR="00F363FF">
        <w:rPr>
          <w:sz w:val="24"/>
          <w:szCs w:val="24"/>
        </w:rPr>
        <w:t>.</w:t>
      </w:r>
      <w:r>
        <w:rPr>
          <w:sz w:val="24"/>
          <w:szCs w:val="24"/>
        </w:rPr>
        <w:t xml:space="preserve">  An event will be held at the Pavilion.  Purchase of a commemorative tree to be discussed.</w:t>
      </w:r>
    </w:p>
    <w:p w14:paraId="71B4365A" w14:textId="431BBF8B" w:rsidR="00913FF4" w:rsidRPr="004547C5" w:rsidRDefault="00214286" w:rsidP="00913FF4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913FF4" w:rsidRPr="004547C5">
        <w:rPr>
          <w:b/>
          <w:bCs/>
          <w:color w:val="auto"/>
        </w:rPr>
        <w:t>/</w:t>
      </w:r>
      <w:r w:rsidR="00336571">
        <w:rPr>
          <w:b/>
          <w:bCs/>
          <w:color w:val="auto"/>
        </w:rPr>
        <w:t>48</w:t>
      </w:r>
      <w:r w:rsidR="00913FF4" w:rsidRPr="004547C5">
        <w:rPr>
          <w:b/>
          <w:bCs/>
          <w:color w:val="auto"/>
        </w:rPr>
        <w:t xml:space="preserve"> Accounts for Payment</w:t>
      </w:r>
    </w:p>
    <w:p w14:paraId="29961AF9" w14:textId="545A953E" w:rsidR="00913FF4" w:rsidRDefault="00336571" w:rsidP="008E2D4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48</w:t>
      </w:r>
      <w:r w:rsidR="008E37FF">
        <w:rPr>
          <w:rFonts w:cstheme="minorHAnsi"/>
          <w:b/>
          <w:bCs/>
          <w:sz w:val="24"/>
          <w:szCs w:val="24"/>
        </w:rPr>
        <w:t xml:space="preserve">.1 </w:t>
      </w:r>
      <w:r w:rsidR="00913FF4">
        <w:rPr>
          <w:rFonts w:cstheme="minorHAnsi"/>
          <w:b/>
          <w:bCs/>
          <w:sz w:val="24"/>
          <w:szCs w:val="24"/>
        </w:rPr>
        <w:t>It was resolved that</w:t>
      </w:r>
      <w:r w:rsidR="00913FF4">
        <w:rPr>
          <w:rFonts w:cstheme="minorHAnsi"/>
          <w:sz w:val="24"/>
          <w:szCs w:val="24"/>
        </w:rPr>
        <w:t xml:space="preserve"> the accounts for payment between </w:t>
      </w:r>
      <w:r>
        <w:rPr>
          <w:rFonts w:cstheme="minorHAnsi"/>
          <w:sz w:val="24"/>
          <w:szCs w:val="24"/>
        </w:rPr>
        <w:t>28</w:t>
      </w:r>
      <w:r w:rsidRPr="0033657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and 9</w:t>
      </w:r>
      <w:r w:rsidRPr="0033657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</w:t>
      </w:r>
      <w:r w:rsidR="00214286">
        <w:rPr>
          <w:rFonts w:cstheme="minorHAnsi"/>
          <w:sz w:val="24"/>
          <w:szCs w:val="24"/>
        </w:rPr>
        <w:t xml:space="preserve"> </w:t>
      </w:r>
      <w:r w:rsidR="00913FF4">
        <w:rPr>
          <w:rFonts w:cstheme="minorHAnsi"/>
          <w:sz w:val="24"/>
          <w:szCs w:val="24"/>
        </w:rPr>
        <w:t>202</w:t>
      </w:r>
      <w:r w:rsidR="003F5EBA">
        <w:rPr>
          <w:rFonts w:cstheme="minorHAnsi"/>
          <w:sz w:val="24"/>
          <w:szCs w:val="24"/>
        </w:rPr>
        <w:t>1</w:t>
      </w:r>
      <w:r w:rsidR="00913FF4">
        <w:rPr>
          <w:rFonts w:cstheme="minorHAnsi"/>
          <w:sz w:val="24"/>
          <w:szCs w:val="24"/>
        </w:rPr>
        <w:t xml:space="preserve"> be approved as follows:</w:t>
      </w:r>
    </w:p>
    <w:p w14:paraId="7E959B18" w14:textId="5FE62370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costs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D61BFB">
        <w:rPr>
          <w:rFonts w:cstheme="minorHAnsi"/>
          <w:sz w:val="24"/>
          <w:szCs w:val="24"/>
        </w:rPr>
        <w:t>211.80</w:t>
      </w:r>
    </w:p>
    <w:p w14:paraId="4C6BE35A" w14:textId="4348EA95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HMRC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D61BFB">
        <w:rPr>
          <w:rFonts w:cstheme="minorHAnsi"/>
          <w:sz w:val="24"/>
          <w:szCs w:val="24"/>
        </w:rPr>
        <w:t>53.00</w:t>
      </w:r>
    </w:p>
    <w:p w14:paraId="61FDC271" w14:textId="678493B5" w:rsidR="00913FF4" w:rsidRDefault="00913FF4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expenses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</w:t>
      </w:r>
      <w:r w:rsidR="00D61BFB">
        <w:rPr>
          <w:rFonts w:cstheme="minorHAnsi"/>
          <w:sz w:val="24"/>
          <w:szCs w:val="24"/>
        </w:rPr>
        <w:t>51.49</w:t>
      </w:r>
    </w:p>
    <w:p w14:paraId="5F196594" w14:textId="09C99761" w:rsidR="00913FF4" w:rsidRDefault="00D61BF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Kane (expenses)</w:t>
      </w:r>
      <w:r>
        <w:rPr>
          <w:rFonts w:cstheme="minorHAnsi"/>
          <w:sz w:val="24"/>
          <w:szCs w:val="24"/>
        </w:rPr>
        <w:tab/>
      </w:r>
      <w:r w:rsidR="00F837B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See </w:t>
      </w:r>
      <w:r w:rsidR="0004423B">
        <w:rPr>
          <w:rFonts w:cstheme="minorHAnsi"/>
          <w:sz w:val="24"/>
          <w:szCs w:val="24"/>
        </w:rPr>
        <w:t xml:space="preserve">minute reference </w:t>
      </w:r>
      <w:r>
        <w:rPr>
          <w:rFonts w:cstheme="minorHAnsi"/>
          <w:sz w:val="24"/>
          <w:szCs w:val="24"/>
        </w:rPr>
        <w:t>45.1</w:t>
      </w:r>
    </w:p>
    <w:p w14:paraId="16EA9AA7" w14:textId="04E9399A" w:rsidR="00BC5191" w:rsidRDefault="00D61BF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Councillor Knapman (expenses)</w:t>
      </w:r>
      <w:r w:rsidR="00BC51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See</w:t>
      </w:r>
      <w:r w:rsidR="0004423B">
        <w:rPr>
          <w:rFonts w:cstheme="minorHAnsi"/>
          <w:sz w:val="24"/>
          <w:szCs w:val="24"/>
        </w:rPr>
        <w:t xml:space="preserve"> minute reference</w:t>
      </w:r>
      <w:r>
        <w:rPr>
          <w:rFonts w:cstheme="minorHAnsi"/>
          <w:sz w:val="24"/>
          <w:szCs w:val="24"/>
        </w:rPr>
        <w:t xml:space="preserve"> 45.1</w:t>
      </w:r>
    </w:p>
    <w:p w14:paraId="0D4AA69E" w14:textId="41D77323" w:rsidR="00D61BFB" w:rsidRDefault="00D61BFB" w:rsidP="009F6FF8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Playsafe Playgrounds Ltd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£22,800.00</w:t>
      </w:r>
    </w:p>
    <w:p w14:paraId="6791E0B6" w14:textId="77777777" w:rsidR="00F837B7" w:rsidRDefault="00F837B7" w:rsidP="008E37FF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4D798F7A" w14:textId="25F125F6" w:rsidR="00B44B78" w:rsidRPr="004547C5" w:rsidRDefault="00214286" w:rsidP="004547C5">
      <w:pPr>
        <w:pStyle w:val="Heading1"/>
        <w:rPr>
          <w:b/>
          <w:bCs/>
          <w:color w:val="auto"/>
        </w:rPr>
      </w:pPr>
      <w:r>
        <w:rPr>
          <w:b/>
          <w:bCs/>
          <w:color w:val="auto"/>
        </w:rPr>
        <w:t>21</w:t>
      </w:r>
      <w:r w:rsidR="00B44B78" w:rsidRPr="004547C5">
        <w:rPr>
          <w:b/>
          <w:bCs/>
          <w:color w:val="auto"/>
        </w:rPr>
        <w:t>/</w:t>
      </w:r>
      <w:r w:rsidR="00336571">
        <w:rPr>
          <w:b/>
          <w:bCs/>
          <w:color w:val="auto"/>
        </w:rPr>
        <w:t>49</w:t>
      </w:r>
      <w:r w:rsidR="00B44B78" w:rsidRPr="004547C5">
        <w:rPr>
          <w:b/>
          <w:bCs/>
          <w:color w:val="auto"/>
        </w:rPr>
        <w:t xml:space="preserve"> General Announcements</w:t>
      </w:r>
    </w:p>
    <w:p w14:paraId="49EA9821" w14:textId="632736F7" w:rsidR="004E7468" w:rsidRDefault="00214286" w:rsidP="00C824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8248B">
        <w:rPr>
          <w:rFonts w:cstheme="minorHAnsi"/>
          <w:sz w:val="24"/>
          <w:szCs w:val="24"/>
        </w:rPr>
        <w:t>following</w:t>
      </w:r>
      <w:r>
        <w:rPr>
          <w:rFonts w:cstheme="minorHAnsi"/>
          <w:sz w:val="24"/>
          <w:szCs w:val="24"/>
        </w:rPr>
        <w:t xml:space="preserve"> matters were raised</w:t>
      </w:r>
      <w:r w:rsidR="00C8248B">
        <w:rPr>
          <w:rFonts w:cstheme="minorHAnsi"/>
          <w:sz w:val="24"/>
          <w:szCs w:val="24"/>
        </w:rPr>
        <w:t>:</w:t>
      </w:r>
    </w:p>
    <w:p w14:paraId="249CD1F8" w14:textId="738867D5" w:rsidR="008E2D48" w:rsidRDefault="00336571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Clarification </w:t>
      </w:r>
      <w:r w:rsidR="00DA5C52">
        <w:rPr>
          <w:rFonts w:cstheme="minorHAnsi"/>
          <w:sz w:val="24"/>
          <w:szCs w:val="24"/>
        </w:rPr>
        <w:t xml:space="preserve">requested </w:t>
      </w:r>
      <w:r>
        <w:rPr>
          <w:rFonts w:cstheme="minorHAnsi"/>
          <w:sz w:val="24"/>
          <w:szCs w:val="24"/>
        </w:rPr>
        <w:t>on playground project funds from previous financial years</w:t>
      </w:r>
      <w:r w:rsidR="008E2D48">
        <w:rPr>
          <w:rFonts w:cstheme="minorHAnsi"/>
          <w:sz w:val="24"/>
          <w:szCs w:val="24"/>
        </w:rPr>
        <w:t>.</w:t>
      </w:r>
    </w:p>
    <w:p w14:paraId="49F8C024" w14:textId="705D1AD4" w:rsidR="00336571" w:rsidRDefault="00336571" w:rsidP="008E2D4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Livewell grant of £1,000 approved.  This will fund an instructor to offer free outdoor gym classes: 10 sessions for juniors; 10 sessions for adults; 10 sessions for seniors.</w:t>
      </w:r>
    </w:p>
    <w:p w14:paraId="60FFC747" w14:textId="572EF74F" w:rsidR="00B44B78" w:rsidRPr="004547C5" w:rsidRDefault="00B44B78" w:rsidP="00377E28">
      <w:pPr>
        <w:rPr>
          <w:rFonts w:cstheme="minorHAnsi"/>
          <w:b/>
          <w:bCs/>
          <w:sz w:val="24"/>
          <w:szCs w:val="24"/>
        </w:rPr>
      </w:pPr>
    </w:p>
    <w:p w14:paraId="4F8CEACC" w14:textId="2EF19A3A" w:rsidR="00B44B78" w:rsidRPr="004547C5" w:rsidRDefault="00B44B78" w:rsidP="004547C5">
      <w:pPr>
        <w:pStyle w:val="Heading2"/>
        <w:jc w:val="center"/>
        <w:rPr>
          <w:b/>
          <w:bCs/>
          <w:color w:val="auto"/>
        </w:rPr>
      </w:pPr>
      <w:r w:rsidRPr="004547C5">
        <w:rPr>
          <w:b/>
          <w:bCs/>
          <w:color w:val="auto"/>
        </w:rPr>
        <w:t xml:space="preserve">Meeting closed at </w:t>
      </w:r>
      <w:r w:rsidR="00336571">
        <w:rPr>
          <w:b/>
          <w:bCs/>
          <w:color w:val="auto"/>
        </w:rPr>
        <w:t>10</w:t>
      </w:r>
      <w:r w:rsidRPr="004547C5">
        <w:rPr>
          <w:b/>
          <w:bCs/>
          <w:color w:val="auto"/>
        </w:rPr>
        <w:t>.</w:t>
      </w:r>
      <w:r w:rsidR="00336571">
        <w:rPr>
          <w:b/>
          <w:bCs/>
          <w:color w:val="auto"/>
        </w:rPr>
        <w:t>0</w:t>
      </w:r>
      <w:r w:rsidR="00214286">
        <w:rPr>
          <w:b/>
          <w:bCs/>
          <w:color w:val="auto"/>
        </w:rPr>
        <w:t>0</w:t>
      </w:r>
      <w:r w:rsidR="00377E28">
        <w:rPr>
          <w:b/>
          <w:bCs/>
          <w:color w:val="auto"/>
        </w:rPr>
        <w:t>pm</w:t>
      </w:r>
    </w:p>
    <w:p w14:paraId="1554CCB1" w14:textId="77777777" w:rsidR="00A01DEE" w:rsidRDefault="00A01DEE"/>
    <w:sectPr w:rsidR="00A01D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5796" w14:textId="77777777" w:rsidR="00750FDF" w:rsidRDefault="00750FDF" w:rsidP="00B44B78">
      <w:pPr>
        <w:spacing w:after="0" w:line="240" w:lineRule="auto"/>
      </w:pPr>
      <w:r>
        <w:separator/>
      </w:r>
    </w:p>
  </w:endnote>
  <w:endnote w:type="continuationSeparator" w:id="0">
    <w:p w14:paraId="4FBA65B0" w14:textId="77777777" w:rsidR="00750FDF" w:rsidRDefault="00750FDF" w:rsidP="00B4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9DE8" w14:textId="152662C4" w:rsidR="009966C6" w:rsidRDefault="006D7018" w:rsidP="00C14661">
    <w:pPr>
      <w:pStyle w:val="Footer"/>
      <w:jc w:val="center"/>
    </w:pPr>
    <w:r>
      <w:t>9</w:t>
    </w:r>
    <w:r w:rsidR="009966C6">
      <w:t>/2</w:t>
    </w:r>
    <w:r w:rsidR="007F05E5">
      <w:t>1</w:t>
    </w:r>
    <w:r w:rsidR="009966C6">
      <w:t>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6C6">
          <w:fldChar w:fldCharType="begin"/>
        </w:r>
        <w:r w:rsidR="009966C6">
          <w:instrText xml:space="preserve"> PAGE   \* MERGEFORMAT </w:instrText>
        </w:r>
        <w:r w:rsidR="009966C6">
          <w:fldChar w:fldCharType="separate"/>
        </w:r>
        <w:r w:rsidR="009966C6">
          <w:t>2</w:t>
        </w:r>
        <w:r w:rsidR="009966C6">
          <w:rPr>
            <w:noProof/>
          </w:rPr>
          <w:fldChar w:fldCharType="end"/>
        </w:r>
      </w:sdtContent>
    </w:sdt>
  </w:p>
  <w:p w14:paraId="224402DE" w14:textId="7207FAAB" w:rsidR="009966C6" w:rsidRDefault="009966C6" w:rsidP="00B44B78">
    <w:pPr>
      <w:pStyle w:val="Footer"/>
    </w:pPr>
  </w:p>
  <w:p w14:paraId="14DD6B45" w14:textId="77777777" w:rsidR="009966C6" w:rsidRDefault="0099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00E5" w14:textId="77777777" w:rsidR="00750FDF" w:rsidRDefault="00750FDF" w:rsidP="00B44B78">
      <w:pPr>
        <w:spacing w:after="0" w:line="240" w:lineRule="auto"/>
      </w:pPr>
      <w:r>
        <w:separator/>
      </w:r>
    </w:p>
  </w:footnote>
  <w:footnote w:type="continuationSeparator" w:id="0">
    <w:p w14:paraId="3F4C74E8" w14:textId="77777777" w:rsidR="00750FDF" w:rsidRDefault="00750FDF" w:rsidP="00B4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B00A" w14:textId="7EBB2B00" w:rsidR="009966C6" w:rsidRPr="00B44B78" w:rsidRDefault="009966C6" w:rsidP="00B44B78">
    <w:pPr>
      <w:pStyle w:val="Header"/>
      <w:jc w:val="center"/>
      <w:rPr>
        <w:color w:val="BFBFBF" w:themeColor="background1" w:themeShade="BF"/>
      </w:rPr>
    </w:pPr>
  </w:p>
  <w:p w14:paraId="2368BF02" w14:textId="77777777" w:rsidR="009966C6" w:rsidRDefault="00996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6F"/>
    <w:multiLevelType w:val="hybridMultilevel"/>
    <w:tmpl w:val="50C4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41"/>
    <w:multiLevelType w:val="hybridMultilevel"/>
    <w:tmpl w:val="7218A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085B"/>
    <w:multiLevelType w:val="hybridMultilevel"/>
    <w:tmpl w:val="965E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06"/>
    <w:multiLevelType w:val="hybridMultilevel"/>
    <w:tmpl w:val="CB6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11162"/>
    <w:multiLevelType w:val="hybridMultilevel"/>
    <w:tmpl w:val="1EAC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1753"/>
    <w:multiLevelType w:val="hybridMultilevel"/>
    <w:tmpl w:val="03C28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6025A9"/>
    <w:multiLevelType w:val="hybridMultilevel"/>
    <w:tmpl w:val="1840D8F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78"/>
    <w:rsid w:val="00002D01"/>
    <w:rsid w:val="000205D4"/>
    <w:rsid w:val="00022F39"/>
    <w:rsid w:val="0002542C"/>
    <w:rsid w:val="0004423B"/>
    <w:rsid w:val="00094CFF"/>
    <w:rsid w:val="000B2A3A"/>
    <w:rsid w:val="000E2AE9"/>
    <w:rsid w:val="000E324F"/>
    <w:rsid w:val="000F1775"/>
    <w:rsid w:val="00112CF8"/>
    <w:rsid w:val="001146B2"/>
    <w:rsid w:val="001147AF"/>
    <w:rsid w:val="0014445C"/>
    <w:rsid w:val="0019524D"/>
    <w:rsid w:val="001B521D"/>
    <w:rsid w:val="001C3ED0"/>
    <w:rsid w:val="00214286"/>
    <w:rsid w:val="00214BC1"/>
    <w:rsid w:val="00287C9B"/>
    <w:rsid w:val="002D17E2"/>
    <w:rsid w:val="002D34EE"/>
    <w:rsid w:val="00336571"/>
    <w:rsid w:val="00377E28"/>
    <w:rsid w:val="003E2140"/>
    <w:rsid w:val="003F5EBA"/>
    <w:rsid w:val="004547C5"/>
    <w:rsid w:val="00497050"/>
    <w:rsid w:val="004A7AF2"/>
    <w:rsid w:val="004B438D"/>
    <w:rsid w:val="004E7468"/>
    <w:rsid w:val="00551756"/>
    <w:rsid w:val="006969B3"/>
    <w:rsid w:val="006A6433"/>
    <w:rsid w:val="006A7C68"/>
    <w:rsid w:val="006D7018"/>
    <w:rsid w:val="006E1300"/>
    <w:rsid w:val="006E3CB3"/>
    <w:rsid w:val="006F6017"/>
    <w:rsid w:val="00750FDF"/>
    <w:rsid w:val="0076273B"/>
    <w:rsid w:val="00787B6A"/>
    <w:rsid w:val="007A4134"/>
    <w:rsid w:val="007A6375"/>
    <w:rsid w:val="007C26B1"/>
    <w:rsid w:val="007E6DAB"/>
    <w:rsid w:val="007F05E5"/>
    <w:rsid w:val="00814331"/>
    <w:rsid w:val="00822BC9"/>
    <w:rsid w:val="008756DB"/>
    <w:rsid w:val="008C5FE4"/>
    <w:rsid w:val="008E0ED9"/>
    <w:rsid w:val="008E2D48"/>
    <w:rsid w:val="008E3050"/>
    <w:rsid w:val="008E37FF"/>
    <w:rsid w:val="008F4EDA"/>
    <w:rsid w:val="00913FF4"/>
    <w:rsid w:val="00936535"/>
    <w:rsid w:val="009966C6"/>
    <w:rsid w:val="009C6441"/>
    <w:rsid w:val="009F6FF8"/>
    <w:rsid w:val="009F763F"/>
    <w:rsid w:val="00A015E5"/>
    <w:rsid w:val="00A01DEE"/>
    <w:rsid w:val="00A1248A"/>
    <w:rsid w:val="00A604D9"/>
    <w:rsid w:val="00A65FB7"/>
    <w:rsid w:val="00AC7032"/>
    <w:rsid w:val="00B44B78"/>
    <w:rsid w:val="00BC5191"/>
    <w:rsid w:val="00BC7CF9"/>
    <w:rsid w:val="00BE2130"/>
    <w:rsid w:val="00C14661"/>
    <w:rsid w:val="00C67342"/>
    <w:rsid w:val="00C81AA3"/>
    <w:rsid w:val="00C8248B"/>
    <w:rsid w:val="00C908B0"/>
    <w:rsid w:val="00CA3FE8"/>
    <w:rsid w:val="00CD7848"/>
    <w:rsid w:val="00D324C3"/>
    <w:rsid w:val="00D365E4"/>
    <w:rsid w:val="00D61BFB"/>
    <w:rsid w:val="00DA5C52"/>
    <w:rsid w:val="00DF1E7B"/>
    <w:rsid w:val="00E94D91"/>
    <w:rsid w:val="00EB3DD8"/>
    <w:rsid w:val="00EC40D7"/>
    <w:rsid w:val="00F04125"/>
    <w:rsid w:val="00F363FF"/>
    <w:rsid w:val="00F61A80"/>
    <w:rsid w:val="00F837B7"/>
    <w:rsid w:val="00F905C0"/>
    <w:rsid w:val="00FA1A3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8505"/>
  <w15:chartTrackingRefBased/>
  <w15:docId w15:val="{EB2E9495-B3B4-4BC8-A6D0-6ADCC17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78"/>
  </w:style>
  <w:style w:type="paragraph" w:styleId="Heading1">
    <w:name w:val="heading 1"/>
    <w:basedOn w:val="Normal"/>
    <w:next w:val="Normal"/>
    <w:link w:val="Heading1Char"/>
    <w:uiPriority w:val="9"/>
    <w:qFormat/>
    <w:rsid w:val="00454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8"/>
  </w:style>
  <w:style w:type="paragraph" w:styleId="Footer">
    <w:name w:val="footer"/>
    <w:basedOn w:val="Normal"/>
    <w:link w:val="FooterChar"/>
    <w:uiPriority w:val="99"/>
    <w:unhideWhenUsed/>
    <w:rsid w:val="00B44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8"/>
  </w:style>
  <w:style w:type="paragraph" w:styleId="Title">
    <w:name w:val="Title"/>
    <w:basedOn w:val="Normal"/>
    <w:next w:val="Normal"/>
    <w:link w:val="TitleChar"/>
    <w:uiPriority w:val="10"/>
    <w:qFormat/>
    <w:rsid w:val="00454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E763-F12C-44C3-A48F-572720B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Gaeta</dc:creator>
  <cp:keywords/>
  <dc:description/>
  <cp:lastModifiedBy>Sarah Gaeta</cp:lastModifiedBy>
  <cp:revision>11</cp:revision>
  <dcterms:created xsi:type="dcterms:W3CDTF">2021-09-20T15:16:00Z</dcterms:created>
  <dcterms:modified xsi:type="dcterms:W3CDTF">2021-09-20T15:47:00Z</dcterms:modified>
</cp:coreProperties>
</file>