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8B0A" w14:textId="77777777" w:rsidR="00915305" w:rsidRPr="00832525" w:rsidRDefault="009E0FE3" w:rsidP="00832525">
      <w:pPr>
        <w:pStyle w:val="Title"/>
        <w:jc w:val="center"/>
        <w:rPr>
          <w:rFonts w:eastAsia="Times New Roman"/>
          <w:b/>
          <w:bCs/>
          <w:w w:val="99"/>
          <w:sz w:val="36"/>
          <w:szCs w:val="36"/>
        </w:rPr>
      </w:pPr>
      <w:r w:rsidRPr="00832525">
        <w:rPr>
          <w:rFonts w:eastAsia="Times New Roman"/>
          <w:b/>
          <w:bCs/>
          <w:w w:val="99"/>
          <w:sz w:val="36"/>
          <w:szCs w:val="36"/>
        </w:rPr>
        <w:t>M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i</w:t>
      </w:r>
      <w:r w:rsidRPr="00832525">
        <w:rPr>
          <w:rFonts w:eastAsia="Times New Roman"/>
          <w:b/>
          <w:bCs/>
          <w:w w:val="99"/>
          <w:sz w:val="36"/>
          <w:szCs w:val="36"/>
        </w:rPr>
        <w:t>nut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es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o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f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t</w:t>
      </w:r>
      <w:r w:rsidRPr="00832525">
        <w:rPr>
          <w:rFonts w:eastAsia="Times New Roman"/>
          <w:b/>
          <w:bCs/>
          <w:w w:val="99"/>
          <w:sz w:val="36"/>
          <w:szCs w:val="36"/>
        </w:rPr>
        <w:t>h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Pa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r</w:t>
      </w:r>
      <w:r w:rsidRPr="00832525">
        <w:rPr>
          <w:rFonts w:eastAsia="Times New Roman"/>
          <w:b/>
          <w:bCs/>
          <w:w w:val="99"/>
          <w:sz w:val="36"/>
          <w:szCs w:val="36"/>
        </w:rPr>
        <w:t>i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sh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Counc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il</w:t>
      </w:r>
      <w:r w:rsidRPr="00832525">
        <w:rPr>
          <w:rFonts w:eastAsia="Times New Roman"/>
          <w:b/>
          <w:bCs/>
          <w:spacing w:val="0"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spacing w:val="2"/>
          <w:w w:val="99"/>
          <w:sz w:val="36"/>
          <w:szCs w:val="36"/>
        </w:rPr>
        <w:t>M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</w:t>
      </w:r>
      <w:r w:rsidRPr="00832525">
        <w:rPr>
          <w:rFonts w:eastAsia="Times New Roman"/>
          <w:b/>
          <w:bCs/>
          <w:w w:val="99"/>
          <w:sz w:val="36"/>
          <w:szCs w:val="36"/>
        </w:rPr>
        <w:t>et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i</w:t>
      </w:r>
      <w:r w:rsidRPr="00832525">
        <w:rPr>
          <w:rFonts w:eastAsia="Times New Roman"/>
          <w:b/>
          <w:bCs/>
          <w:w w:val="99"/>
          <w:sz w:val="36"/>
          <w:szCs w:val="36"/>
        </w:rPr>
        <w:t>n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g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h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</w:t>
      </w:r>
      <w:r w:rsidRPr="00832525">
        <w:rPr>
          <w:rFonts w:eastAsia="Times New Roman"/>
          <w:b/>
          <w:bCs/>
          <w:w w:val="99"/>
          <w:sz w:val="36"/>
          <w:szCs w:val="36"/>
        </w:rPr>
        <w:t>l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d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in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th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</w:t>
      </w:r>
      <w:r w:rsidRPr="00832525">
        <w:rPr>
          <w:rFonts w:eastAsia="Times New Roman"/>
          <w:b/>
          <w:bCs/>
          <w:spacing w:val="0"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pav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i</w:t>
      </w:r>
      <w:r w:rsidRPr="00832525">
        <w:rPr>
          <w:rFonts w:eastAsia="Times New Roman"/>
          <w:b/>
          <w:bCs/>
          <w:w w:val="99"/>
          <w:sz w:val="36"/>
          <w:szCs w:val="36"/>
        </w:rPr>
        <w:t>l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i</w:t>
      </w:r>
      <w:r w:rsidRPr="00832525">
        <w:rPr>
          <w:rFonts w:eastAsia="Times New Roman"/>
          <w:b/>
          <w:bCs/>
          <w:w w:val="99"/>
          <w:sz w:val="36"/>
          <w:szCs w:val="36"/>
        </w:rPr>
        <w:t>o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n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o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n</w:t>
      </w:r>
      <w:r w:rsidRPr="00832525">
        <w:rPr>
          <w:rFonts w:eastAsia="Times New Roman"/>
          <w:b/>
          <w:bCs/>
          <w:spacing w:val="0"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1s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t</w:t>
      </w:r>
      <w:r w:rsidRPr="00832525">
        <w:rPr>
          <w:rFonts w:eastAsia="Times New Roman"/>
          <w:b/>
          <w:bCs/>
          <w:spacing w:val="0"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w w:val="99"/>
          <w:sz w:val="36"/>
          <w:szCs w:val="36"/>
        </w:rPr>
        <w:t>Nov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</w:t>
      </w:r>
      <w:r w:rsidRPr="00832525">
        <w:rPr>
          <w:rFonts w:eastAsia="Times New Roman"/>
          <w:b/>
          <w:bCs/>
          <w:spacing w:val="2"/>
          <w:w w:val="99"/>
          <w:sz w:val="36"/>
          <w:szCs w:val="36"/>
        </w:rPr>
        <w:t>m</w:t>
      </w:r>
      <w:r w:rsidRPr="00832525">
        <w:rPr>
          <w:rFonts w:eastAsia="Times New Roman"/>
          <w:b/>
          <w:bCs/>
          <w:w w:val="99"/>
          <w:sz w:val="36"/>
          <w:szCs w:val="36"/>
        </w:rPr>
        <w:t>b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er</w:t>
      </w:r>
      <w:r w:rsidRPr="00832525">
        <w:rPr>
          <w:rFonts w:eastAsia="Times New Roman"/>
          <w:b/>
          <w:bCs/>
          <w:sz w:val="36"/>
          <w:szCs w:val="36"/>
        </w:rPr>
        <w:t xml:space="preserve"> 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2</w:t>
      </w:r>
      <w:r w:rsidRPr="00832525">
        <w:rPr>
          <w:rFonts w:eastAsia="Times New Roman"/>
          <w:b/>
          <w:bCs/>
          <w:w w:val="99"/>
          <w:sz w:val="36"/>
          <w:szCs w:val="36"/>
        </w:rPr>
        <w:t>01</w:t>
      </w:r>
      <w:r w:rsidRPr="00832525">
        <w:rPr>
          <w:rFonts w:eastAsia="Times New Roman"/>
          <w:b/>
          <w:bCs/>
          <w:spacing w:val="0"/>
          <w:w w:val="99"/>
          <w:sz w:val="36"/>
          <w:szCs w:val="36"/>
        </w:rPr>
        <w:t>8</w:t>
      </w:r>
    </w:p>
    <w:p w14:paraId="20377AC0" w14:textId="77777777" w:rsidR="00915305" w:rsidRDefault="00915305">
      <w:pPr>
        <w:spacing w:after="9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14:paraId="7D873B24" w14:textId="77777777" w:rsidR="0083252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  <w:spacing w:val="119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Present:</w:t>
      </w:r>
      <w:r w:rsidRPr="00832525">
        <w:rPr>
          <w:rFonts w:asciiTheme="minorHAnsi" w:eastAsia="Times New Roman" w:hAnsiTheme="minorHAnsi" w:cstheme="minorHAnsi"/>
          <w:b/>
          <w:bCs/>
          <w:color w:val="auto"/>
          <w:spacing w:val="119"/>
        </w:rPr>
        <w:t xml:space="preserve"> </w:t>
      </w:r>
    </w:p>
    <w:p w14:paraId="0B6CE65A" w14:textId="251D6ABD" w:rsidR="00915305" w:rsidRPr="00832525" w:rsidRDefault="009E0FE3">
      <w:pPr>
        <w:spacing w:after="0" w:line="258" w:lineRule="auto"/>
        <w:ind w:right="699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Mr K</w:t>
      </w:r>
      <w:r w:rsidRPr="00832525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Hornett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(Chairman), Mr G Elder, Mrs W Roderick, Mr I Armstrong, Mrs B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Spensley</w:t>
      </w:r>
      <w:proofErr w:type="spellEnd"/>
    </w:p>
    <w:p w14:paraId="14E2B287" w14:textId="6E4E8B15" w:rsidR="0083252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  <w:spacing w:val="60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1.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Apologies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for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Absence</w:t>
      </w:r>
    </w:p>
    <w:p w14:paraId="5221ABD5" w14:textId="47F4C97E" w:rsidR="00915305" w:rsidRPr="00832525" w:rsidRDefault="009E0FE3">
      <w:pPr>
        <w:tabs>
          <w:tab w:val="left" w:pos="720"/>
        </w:tabs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All present</w:t>
      </w:r>
    </w:p>
    <w:p w14:paraId="6E7EEDB2" w14:textId="3B9B3229" w:rsidR="0083252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2.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Declarations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of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Interest</w:t>
      </w:r>
    </w:p>
    <w:p w14:paraId="0D9DFA80" w14:textId="57E7B105" w:rsidR="00915305" w:rsidRPr="00832525" w:rsidRDefault="009E0FE3">
      <w:pPr>
        <w:tabs>
          <w:tab w:val="left" w:pos="720"/>
        </w:tabs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None</w:t>
      </w:r>
    </w:p>
    <w:p w14:paraId="24F49081" w14:textId="21C6FD3B" w:rsidR="0083252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3.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Minutes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of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the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meeting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held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on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6</w:t>
      </w:r>
      <w:proofErr w:type="spellStart"/>
      <w:r w:rsidRPr="00832525">
        <w:rPr>
          <w:rFonts w:asciiTheme="minorHAnsi" w:eastAsia="Times New Roman" w:hAnsiTheme="minorHAnsi" w:cstheme="minorHAnsi"/>
          <w:b/>
          <w:bCs/>
          <w:color w:val="auto"/>
          <w:w w:val="99"/>
          <w:position w:val="11"/>
          <w:sz w:val="16"/>
          <w:szCs w:val="16"/>
        </w:rPr>
        <w:t>th</w:t>
      </w:r>
      <w:proofErr w:type="spellEnd"/>
      <w:r w:rsidRPr="00832525">
        <w:rPr>
          <w:rFonts w:asciiTheme="minorHAnsi" w:eastAsia="Times New Roman" w:hAnsiTheme="minorHAnsi" w:cstheme="minorHAnsi"/>
          <w:b/>
          <w:bCs/>
          <w:color w:val="auto"/>
          <w:spacing w:val="21"/>
          <w:position w:val="11"/>
          <w:sz w:val="16"/>
          <w:szCs w:val="16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September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</w:p>
    <w:p w14:paraId="0A5DC8C5" w14:textId="1671C08D" w:rsidR="00915305" w:rsidRPr="00832525" w:rsidRDefault="009E0FE3">
      <w:pPr>
        <w:tabs>
          <w:tab w:val="left" w:pos="720"/>
        </w:tabs>
        <w:spacing w:after="0" w:line="258" w:lineRule="auto"/>
        <w:ind w:right="1009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Confirmed and signed as a true record.</w:t>
      </w:r>
    </w:p>
    <w:p w14:paraId="58756587" w14:textId="6DFA5269" w:rsidR="0091530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4.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Matters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Arising</w:t>
      </w:r>
    </w:p>
    <w:p w14:paraId="2AC4CF1A" w14:textId="77777777" w:rsidR="00915305" w:rsidRDefault="0091530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3F81B60" w14:textId="0BB8366A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4.1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World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War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1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Commemoration</w:t>
      </w:r>
    </w:p>
    <w:p w14:paraId="5B49D0DD" w14:textId="203F1070" w:rsidR="00915305" w:rsidRPr="00832525" w:rsidRDefault="009E0FE3">
      <w:pPr>
        <w:tabs>
          <w:tab w:val="left" w:pos="720"/>
        </w:tabs>
        <w:spacing w:after="0" w:line="248" w:lineRule="auto"/>
        <w:ind w:right="863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 xml:space="preserve">The Clerk informed members that the ‘Tommy’ figure would stay in the village. Mr Armstrong had made a replica for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future years. Mr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Hornett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was nominated to represent the village at the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War Memorial service at 2.30pm on November 11</w:t>
      </w:r>
      <w:proofErr w:type="spellStart"/>
      <w:r w:rsidRPr="00832525">
        <w:rPr>
          <w:rFonts w:eastAsia="Times New Roman" w:cstheme="minorHAnsi"/>
          <w:color w:val="000000"/>
          <w:w w:val="99"/>
          <w:position w:val="11"/>
          <w:sz w:val="16"/>
          <w:szCs w:val="16"/>
        </w:rPr>
        <w:t>t</w:t>
      </w:r>
      <w:r w:rsidRPr="00832525">
        <w:rPr>
          <w:rFonts w:eastAsia="Times New Roman" w:cstheme="minorHAnsi"/>
          <w:color w:val="000000"/>
          <w:spacing w:val="1"/>
          <w:w w:val="99"/>
          <w:position w:val="11"/>
          <w:sz w:val="16"/>
          <w:szCs w:val="16"/>
        </w:rPr>
        <w:t>h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>. The wreath had been delivered.</w:t>
      </w:r>
      <w:r w:rsidRPr="0083252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The beacon at Beacon Hill would be lit at 7pm and all were invited to attend.</w:t>
      </w:r>
    </w:p>
    <w:p w14:paraId="39DEA5DF" w14:textId="77777777" w:rsidR="00915305" w:rsidRDefault="0091530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788058" w14:textId="30587A8A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4.2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Cricket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Field</w:t>
      </w:r>
    </w:p>
    <w:p w14:paraId="2D8E31F5" w14:textId="442C2AF3" w:rsidR="00915305" w:rsidRPr="00832525" w:rsidRDefault="009E0FE3">
      <w:pPr>
        <w:tabs>
          <w:tab w:val="left" w:pos="720"/>
        </w:tabs>
        <w:spacing w:after="0"/>
        <w:ind w:right="6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 xml:space="preserve">Mr </w:t>
      </w:r>
      <w:r w:rsidRPr="00832525">
        <w:rPr>
          <w:rFonts w:eastAsia="Times New Roman" w:cstheme="minorHAnsi"/>
          <w:color w:val="000000"/>
          <w:sz w:val="24"/>
          <w:szCs w:val="24"/>
        </w:rPr>
        <w:t>Elder asked for clarification regarding Item 10.2 Cricket Field Maintenance as he was unable to attend the meet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832525">
        <w:rPr>
          <w:rFonts w:eastAsia="Times New Roman" w:cstheme="minorHAnsi"/>
          <w:color w:val="000000"/>
          <w:sz w:val="24"/>
          <w:szCs w:val="24"/>
        </w:rPr>
        <w:t>ng.</w:t>
      </w:r>
      <w:r w:rsidRPr="0083252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The Chairman outlined the correspondence he had received from Maldon Croquet Club and Gt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Totham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CC.</w:t>
      </w:r>
      <w:r w:rsidRPr="0083252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He updated members of the decision by Ma</w:t>
      </w:r>
      <w:r w:rsidRPr="00832525">
        <w:rPr>
          <w:rFonts w:eastAsia="Times New Roman" w:cstheme="minorHAnsi"/>
          <w:color w:val="000000"/>
          <w:sz w:val="24"/>
          <w:szCs w:val="24"/>
        </w:rPr>
        <w:t>ldon Croquet Club to stay at Forrester Park. Mr Elder expressed concerns that the Pavilion Management Commit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832525">
        <w:rPr>
          <w:rFonts w:eastAsia="Times New Roman" w:cstheme="minorHAnsi"/>
          <w:color w:val="000000"/>
          <w:sz w:val="24"/>
          <w:szCs w:val="24"/>
        </w:rPr>
        <w:t>ee was making all the decisions regarding the use of the field.</w:t>
      </w:r>
      <w:r w:rsidRPr="0083252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He and other members felt that as owners of the field the Parish Council should be </w:t>
      </w:r>
      <w:r w:rsidRPr="00832525">
        <w:rPr>
          <w:rFonts w:eastAsia="Times New Roman" w:cstheme="minorHAnsi"/>
          <w:color w:val="000000"/>
          <w:sz w:val="24"/>
          <w:szCs w:val="24"/>
        </w:rPr>
        <w:t>involved in all decision making. It was also felt that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the fees being charged were far too low and that the Parish Council who were funding the grass cutting should have some of the revenue in the future. Mr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Hornett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said the agreement with Gt</w:t>
      </w:r>
      <w:r w:rsidRPr="00832525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Totham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was </w:t>
      </w:r>
      <w:r w:rsidRPr="00832525">
        <w:rPr>
          <w:rFonts w:eastAsia="Times New Roman" w:cstheme="minorHAnsi"/>
          <w:color w:val="000000"/>
          <w:sz w:val="24"/>
          <w:szCs w:val="24"/>
        </w:rPr>
        <w:t>for 12 months after which there would be a review.</w:t>
      </w:r>
    </w:p>
    <w:p w14:paraId="219744BA" w14:textId="20945AA3" w:rsidR="0091530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5.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Police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Matters/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Neighbourhood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Watch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report</w:t>
      </w:r>
    </w:p>
    <w:p w14:paraId="43344E50" w14:textId="77777777" w:rsidR="00915305" w:rsidRDefault="0091530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AD3C7D" w14:textId="0508175A" w:rsidR="00915305" w:rsidRPr="00832525" w:rsidRDefault="009E0FE3">
      <w:pPr>
        <w:tabs>
          <w:tab w:val="left" w:pos="720"/>
        </w:tabs>
        <w:spacing w:after="0" w:line="258" w:lineRule="auto"/>
        <w:ind w:right="1672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5.1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All quiet in the village but members reported a nu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832525">
        <w:rPr>
          <w:rFonts w:eastAsia="Times New Roman" w:cstheme="minorHAnsi"/>
          <w:color w:val="000000"/>
          <w:sz w:val="24"/>
          <w:szCs w:val="24"/>
        </w:rPr>
        <w:t>ber of burglaries in the surrounding villages. All reminded to keep vigilant.</w:t>
      </w:r>
    </w:p>
    <w:p w14:paraId="5C826280" w14:textId="577B8CAF" w:rsidR="0091530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6.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Finance</w:t>
      </w:r>
    </w:p>
    <w:p w14:paraId="1109BE4A" w14:textId="77777777" w:rsidR="00915305" w:rsidRDefault="00915305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DD5E50A" w14:textId="7FB2FF05" w:rsidR="00915305" w:rsidRPr="00832525" w:rsidRDefault="009E0FE3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6.</w:t>
      </w:r>
      <w:r w:rsidR="00832525" w:rsidRPr="00832525">
        <w:rPr>
          <w:rFonts w:eastAsia="Times New Roman" w:cstheme="minorHAnsi"/>
          <w:b/>
          <w:bCs/>
          <w:color w:val="000000"/>
          <w:sz w:val="24"/>
          <w:szCs w:val="24"/>
        </w:rPr>
        <w:t xml:space="preserve">1 </w:t>
      </w:r>
      <w:r w:rsidRPr="00832525">
        <w:rPr>
          <w:rFonts w:eastAsia="Times New Roman" w:cstheme="minorHAnsi"/>
          <w:color w:val="000000"/>
          <w:sz w:val="24"/>
          <w:szCs w:val="24"/>
        </w:rPr>
        <w:t>Council agreed payment of £98.76p for Clerk’s wages &amp; expenses for July/August.</w:t>
      </w:r>
    </w:p>
    <w:p w14:paraId="51C08766" w14:textId="77777777" w:rsidR="00915305" w:rsidRPr="00832525" w:rsidRDefault="00915305">
      <w:pPr>
        <w:spacing w:after="4" w:line="180" w:lineRule="exact"/>
        <w:rPr>
          <w:rFonts w:eastAsia="Times New Roman" w:cstheme="minorHAnsi"/>
          <w:sz w:val="18"/>
          <w:szCs w:val="18"/>
        </w:rPr>
      </w:pPr>
    </w:p>
    <w:p w14:paraId="62173AEE" w14:textId="247C405F" w:rsidR="00915305" w:rsidRPr="00832525" w:rsidRDefault="009E0FE3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6.</w:t>
      </w:r>
      <w:r w:rsidR="00832525" w:rsidRPr="00832525">
        <w:rPr>
          <w:rFonts w:eastAsia="Times New Roman" w:cstheme="minorHAnsi"/>
          <w:b/>
          <w:bCs/>
          <w:color w:val="000000"/>
          <w:sz w:val="24"/>
          <w:szCs w:val="24"/>
        </w:rPr>
        <w:t xml:space="preserve">2 </w:t>
      </w:r>
      <w:r w:rsidRPr="00832525">
        <w:rPr>
          <w:rFonts w:eastAsia="Times New Roman" w:cstheme="minorHAnsi"/>
          <w:color w:val="000000"/>
          <w:sz w:val="24"/>
          <w:szCs w:val="24"/>
        </w:rPr>
        <w:t>Council agreed payment of £50.58p to Lt Braxted PC for War Memorial Expenses.</w:t>
      </w:r>
    </w:p>
    <w:p w14:paraId="303CA55D" w14:textId="77777777" w:rsidR="00915305" w:rsidRPr="00832525" w:rsidRDefault="00915305">
      <w:pPr>
        <w:spacing w:after="0" w:line="180" w:lineRule="exact"/>
        <w:rPr>
          <w:rFonts w:eastAsia="Times New Roman" w:cstheme="minorHAnsi"/>
          <w:sz w:val="18"/>
          <w:szCs w:val="18"/>
        </w:rPr>
      </w:pPr>
    </w:p>
    <w:p w14:paraId="21A09FA7" w14:textId="61920F03" w:rsidR="00915305" w:rsidRPr="00832525" w:rsidRDefault="009E0FE3">
      <w:pPr>
        <w:tabs>
          <w:tab w:val="left" w:pos="540"/>
        </w:tabs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6.3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Council agreed payment of £46.80p to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Autela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Group for payroll services.</w:t>
      </w:r>
    </w:p>
    <w:p w14:paraId="2A198C5B" w14:textId="77777777" w:rsidR="00915305" w:rsidRPr="00832525" w:rsidRDefault="00915305">
      <w:pPr>
        <w:spacing w:after="4" w:line="180" w:lineRule="exact"/>
        <w:rPr>
          <w:rFonts w:eastAsia="Times New Roman" w:cstheme="minorHAnsi"/>
          <w:sz w:val="18"/>
          <w:szCs w:val="18"/>
        </w:rPr>
      </w:pPr>
    </w:p>
    <w:p w14:paraId="312A4BDC" w14:textId="0C1BE778" w:rsidR="00915305" w:rsidRPr="00832525" w:rsidRDefault="009E0FE3">
      <w:pPr>
        <w:tabs>
          <w:tab w:val="left" w:pos="540"/>
        </w:tabs>
        <w:spacing w:after="0" w:line="258" w:lineRule="auto"/>
        <w:ind w:right="1386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6.4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Council agreed payment of £229.41p to the Braxted Bulletin a/c. Rep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2525">
        <w:rPr>
          <w:rFonts w:eastAsia="Times New Roman" w:cstheme="minorHAnsi"/>
          <w:color w:val="000000"/>
          <w:sz w:val="24"/>
          <w:szCs w:val="24"/>
        </w:rPr>
        <w:t>yment of advertising fees.</w:t>
      </w:r>
    </w:p>
    <w:p w14:paraId="3EAD17BB" w14:textId="77777777" w:rsidR="00915305" w:rsidRPr="00832525" w:rsidRDefault="00915305">
      <w:pPr>
        <w:spacing w:after="18" w:line="140" w:lineRule="exact"/>
        <w:rPr>
          <w:rFonts w:eastAsia="Times New Roman" w:cstheme="minorHAnsi"/>
          <w:sz w:val="14"/>
          <w:szCs w:val="14"/>
        </w:rPr>
      </w:pPr>
    </w:p>
    <w:p w14:paraId="312824D0" w14:textId="49B00204" w:rsidR="00915305" w:rsidRPr="00832525" w:rsidRDefault="009E0FE3" w:rsidP="00832525">
      <w:pPr>
        <w:spacing w:after="0" w:line="258" w:lineRule="auto"/>
        <w:ind w:right="1018"/>
        <w:rPr>
          <w:rFonts w:eastAsia="Times New Roman" w:cstheme="minorHAnsi"/>
          <w:color w:val="000000"/>
          <w:sz w:val="24"/>
          <w:szCs w:val="24"/>
        </w:rPr>
        <w:sectPr w:rsidR="00915305" w:rsidRPr="00832525">
          <w:type w:val="continuous"/>
          <w:pgSz w:w="11905" w:h="16837"/>
          <w:pgMar w:top="1134" w:right="850" w:bottom="1134" w:left="1437" w:header="720" w:footer="720" w:gutter="0"/>
          <w:cols w:space="708"/>
        </w:sect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6.</w:t>
      </w:r>
      <w:r w:rsidR="00832525" w:rsidRPr="00832525">
        <w:rPr>
          <w:rFonts w:eastAsia="Times New Roman" w:cstheme="minorHAnsi"/>
          <w:b/>
          <w:bCs/>
          <w:color w:val="000000"/>
          <w:sz w:val="24"/>
          <w:szCs w:val="24"/>
        </w:rPr>
        <w:t xml:space="preserve">5 </w:t>
      </w:r>
      <w:r w:rsidRPr="00832525">
        <w:rPr>
          <w:rFonts w:eastAsia="Times New Roman" w:cstheme="minorHAnsi"/>
          <w:color w:val="000000"/>
          <w:sz w:val="24"/>
          <w:szCs w:val="24"/>
        </w:rPr>
        <w:t>Council discussed the donation to the Royal British Legion Poppy Appeal. With the World War 1 commemorations it was decided to raise the donation for this y</w:t>
      </w:r>
      <w:r w:rsidRPr="00832525">
        <w:rPr>
          <w:rFonts w:eastAsia="Times New Roman" w:cstheme="minorHAnsi"/>
          <w:color w:val="000000"/>
          <w:sz w:val="24"/>
          <w:szCs w:val="24"/>
        </w:rPr>
        <w:t>e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2525">
        <w:rPr>
          <w:rFonts w:eastAsia="Times New Roman" w:cstheme="minorHAnsi"/>
          <w:color w:val="000000"/>
          <w:sz w:val="24"/>
          <w:szCs w:val="24"/>
        </w:rPr>
        <w:t>r to £100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>.</w:t>
      </w:r>
    </w:p>
    <w:p w14:paraId="17ABB037" w14:textId="7EF5C277" w:rsidR="0091530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lastRenderedPageBreak/>
        <w:t>7.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Planning</w:t>
      </w:r>
    </w:p>
    <w:p w14:paraId="687979C1" w14:textId="2E33730F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color w:val="auto"/>
          <w:spacing w:val="60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7.1</w:t>
      </w:r>
      <w:r w:rsidRPr="00832525">
        <w:rPr>
          <w:rFonts w:asciiTheme="minorHAnsi" w:eastAsia="Times New Roman" w:hAnsiTheme="minorHAnsi" w:cstheme="minorHAnsi"/>
          <w:color w:val="auto"/>
        </w:rPr>
        <w:tab/>
        <w:t>18/01185/HOUSE</w:t>
      </w:r>
    </w:p>
    <w:p w14:paraId="3830E9A7" w14:textId="02CC08C7" w:rsidR="00915305" w:rsidRPr="00832525" w:rsidRDefault="009E0FE3">
      <w:pPr>
        <w:tabs>
          <w:tab w:val="left" w:pos="540"/>
        </w:tabs>
        <w:spacing w:after="0" w:line="258" w:lineRule="auto"/>
        <w:ind w:right="745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Council had no objections to the application for the extension and alterations at Clare House, Tiptree Road.</w:t>
      </w:r>
    </w:p>
    <w:p w14:paraId="47808C40" w14:textId="77777777" w:rsidR="00915305" w:rsidRPr="00832525" w:rsidRDefault="00915305">
      <w:pPr>
        <w:spacing w:after="3" w:line="160" w:lineRule="exact"/>
        <w:rPr>
          <w:rFonts w:eastAsia="Times New Roman" w:cstheme="minorHAnsi"/>
          <w:sz w:val="16"/>
          <w:szCs w:val="16"/>
        </w:rPr>
      </w:pPr>
    </w:p>
    <w:p w14:paraId="6C122F7A" w14:textId="77777777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7.2</w:t>
      </w:r>
      <w:r w:rsidRPr="00832525">
        <w:rPr>
          <w:rFonts w:asciiTheme="minorHAnsi" w:eastAsia="Times New Roman" w:hAnsiTheme="minorHAnsi" w:cstheme="minorHAnsi"/>
          <w:color w:val="auto"/>
        </w:rPr>
        <w:tab/>
        <w:t>18/01136/HOUSE</w:t>
      </w:r>
    </w:p>
    <w:p w14:paraId="29915243" w14:textId="17B73FAB" w:rsidR="00915305" w:rsidRPr="00832525" w:rsidRDefault="009E0FE3">
      <w:pPr>
        <w:tabs>
          <w:tab w:val="left" w:pos="600"/>
        </w:tabs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 xml:space="preserve">Council supported the extension to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Stavelark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>, Maldon Rd.</w:t>
      </w:r>
    </w:p>
    <w:p w14:paraId="470D941B" w14:textId="77777777" w:rsidR="00915305" w:rsidRPr="00832525" w:rsidRDefault="00915305">
      <w:pPr>
        <w:spacing w:after="0" w:line="180" w:lineRule="exact"/>
        <w:rPr>
          <w:rFonts w:eastAsia="Times New Roman" w:cstheme="minorHAnsi"/>
          <w:sz w:val="18"/>
          <w:szCs w:val="18"/>
        </w:rPr>
      </w:pPr>
    </w:p>
    <w:p w14:paraId="6F761476" w14:textId="77777777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7.3</w:t>
      </w:r>
      <w:r w:rsidRPr="00832525">
        <w:rPr>
          <w:rFonts w:asciiTheme="minorHAnsi" w:eastAsia="Times New Roman" w:hAnsiTheme="minorHAnsi" w:cstheme="minorHAnsi"/>
          <w:color w:val="auto"/>
        </w:rPr>
        <w:tab/>
        <w:t xml:space="preserve">18/01268 </w:t>
      </w:r>
    </w:p>
    <w:p w14:paraId="6EF79963" w14:textId="10B4498B" w:rsidR="00915305" w:rsidRPr="00832525" w:rsidRDefault="009E0FE3">
      <w:pPr>
        <w:tabs>
          <w:tab w:val="left" w:pos="600"/>
        </w:tabs>
        <w:spacing w:after="0" w:line="258" w:lineRule="auto"/>
        <w:ind w:right="1766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Council were unable to comment on the applica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832525">
        <w:rPr>
          <w:rFonts w:eastAsia="Times New Roman" w:cstheme="minorHAnsi"/>
          <w:color w:val="000000"/>
          <w:sz w:val="24"/>
          <w:szCs w:val="24"/>
        </w:rPr>
        <w:t>ion for a Lawful development certificate for the existing timber and forestry yard.</w:t>
      </w:r>
    </w:p>
    <w:p w14:paraId="6DBE7B44" w14:textId="1F60EE99" w:rsidR="0083252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8.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Highways</w:t>
      </w:r>
    </w:p>
    <w:p w14:paraId="25B28C03" w14:textId="10FFCCDB" w:rsidR="00915305" w:rsidRPr="00832525" w:rsidRDefault="009E0FE3">
      <w:pPr>
        <w:tabs>
          <w:tab w:val="left" w:pos="720"/>
        </w:tabs>
        <w:spacing w:after="0" w:line="258" w:lineRule="auto"/>
        <w:ind w:right="647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 xml:space="preserve">Waterworks had now been completed and repairs had been carried out. Members had noticed a 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>deterioration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 to the surface in Tiptr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2525">
        <w:rPr>
          <w:rFonts w:eastAsia="Times New Roman" w:cstheme="minorHAnsi"/>
          <w:color w:val="000000"/>
          <w:sz w:val="24"/>
          <w:szCs w:val="24"/>
        </w:rPr>
        <w:t>e Road</w:t>
      </w:r>
      <w:r w:rsidRPr="0083252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caused by the heavy lorries. Members also expressed concern about the condition of Braxted Park Rd particu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arly near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Punditts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Wood.</w:t>
      </w:r>
      <w:r w:rsidRPr="0083252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The Clerk was asked to contact Highways as they felt matters were getting dangero</w:t>
      </w:r>
      <w:r w:rsidRPr="00832525">
        <w:rPr>
          <w:rFonts w:eastAsia="Times New Roman" w:cstheme="minorHAnsi"/>
          <w:color w:val="000000"/>
          <w:sz w:val="24"/>
          <w:szCs w:val="24"/>
        </w:rPr>
        <w:t>us particularly for the cyclists using Route 1.</w:t>
      </w:r>
    </w:p>
    <w:p w14:paraId="4577740A" w14:textId="05EE09AB" w:rsidR="0091530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9.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Correspondence</w:t>
      </w:r>
    </w:p>
    <w:p w14:paraId="12AB8531" w14:textId="77777777" w:rsidR="00915305" w:rsidRPr="00832525" w:rsidRDefault="00915305">
      <w:pPr>
        <w:spacing w:after="4" w:line="180" w:lineRule="exact"/>
        <w:rPr>
          <w:rFonts w:eastAsia="Times New Roman" w:cstheme="minorHAnsi"/>
          <w:sz w:val="18"/>
          <w:szCs w:val="18"/>
        </w:rPr>
      </w:pPr>
    </w:p>
    <w:p w14:paraId="59216F4F" w14:textId="77777777" w:rsidR="00915305" w:rsidRPr="00832525" w:rsidRDefault="009E0FE3">
      <w:pPr>
        <w:tabs>
          <w:tab w:val="left" w:pos="720"/>
        </w:tabs>
        <w:spacing w:after="0" w:line="258" w:lineRule="auto"/>
        <w:ind w:right="606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b/>
          <w:bCs/>
          <w:color w:val="000000"/>
          <w:sz w:val="24"/>
          <w:szCs w:val="24"/>
        </w:rPr>
        <w:t>9.1</w:t>
      </w:r>
      <w:r w:rsidRPr="00832525">
        <w:rPr>
          <w:rFonts w:eastAsia="Times New Roman" w:cstheme="minorHAnsi"/>
          <w:color w:val="000000"/>
          <w:sz w:val="24"/>
          <w:szCs w:val="24"/>
        </w:rPr>
        <w:t>.</w:t>
      </w:r>
      <w:r w:rsidRPr="00832525">
        <w:rPr>
          <w:rFonts w:eastAsia="Times New Roman" w:cstheme="minorHAnsi"/>
          <w:color w:val="000000"/>
          <w:sz w:val="24"/>
          <w:szCs w:val="24"/>
        </w:rPr>
        <w:tab/>
        <w:t>Homeless Survey. Maldon DC had asked if any homeless people were sleeping rough in the village for a survey. Apart from the odd camper in the summer none were repor</w:t>
      </w:r>
      <w:r w:rsidRPr="00832525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832525">
        <w:rPr>
          <w:rFonts w:eastAsia="Times New Roman" w:cstheme="minorHAnsi"/>
          <w:color w:val="000000"/>
          <w:sz w:val="24"/>
          <w:szCs w:val="24"/>
        </w:rPr>
        <w:t>ed.</w:t>
      </w:r>
    </w:p>
    <w:p w14:paraId="17FC7BDA" w14:textId="439E5ABF" w:rsidR="0091530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10.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AOB</w:t>
      </w:r>
    </w:p>
    <w:p w14:paraId="4C281490" w14:textId="77777777" w:rsidR="00915305" w:rsidRPr="00832525" w:rsidRDefault="00915305">
      <w:pPr>
        <w:spacing w:after="0" w:line="180" w:lineRule="exact"/>
        <w:rPr>
          <w:rFonts w:eastAsia="Times New Roman" w:cstheme="minorHAnsi"/>
          <w:sz w:val="18"/>
          <w:szCs w:val="18"/>
        </w:rPr>
      </w:pPr>
    </w:p>
    <w:p w14:paraId="5325527B" w14:textId="463F491D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10.1.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Defibrillator</w:t>
      </w:r>
    </w:p>
    <w:p w14:paraId="38A9C542" w14:textId="615EBBE9" w:rsidR="00915305" w:rsidRPr="00832525" w:rsidRDefault="009E0FE3" w:rsidP="00832525">
      <w:pPr>
        <w:tabs>
          <w:tab w:val="left" w:pos="720"/>
        </w:tabs>
        <w:spacing w:after="0" w:line="260" w:lineRule="auto"/>
        <w:ind w:right="573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Mrs</w:t>
      </w:r>
      <w:r w:rsidRPr="0083252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Spensley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had noted that Lt Braxted had a defibrillator at the</w:t>
      </w:r>
      <w:r w:rsidR="00832525" w:rsidRPr="0083252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Green Man and thought Gt Braxted needed one. Members supported this suggestion but there were a number of schemes other than purchasing i.e.- renting &amp; leasing All </w:t>
      </w:r>
      <w:r w:rsidRPr="00832525">
        <w:rPr>
          <w:rFonts w:eastAsia="Times New Roman" w:cstheme="minorHAnsi"/>
          <w:color w:val="000000"/>
          <w:sz w:val="24"/>
          <w:szCs w:val="24"/>
        </w:rPr>
        <w:t>villages had different schemes and the Clerk would make enquiries to bring to the next meeting.</w:t>
      </w:r>
    </w:p>
    <w:p w14:paraId="640152DC" w14:textId="77777777" w:rsidR="00915305" w:rsidRPr="00832525" w:rsidRDefault="00915305">
      <w:pPr>
        <w:spacing w:after="16" w:line="140" w:lineRule="exact"/>
        <w:rPr>
          <w:rFonts w:eastAsia="Times New Roman" w:cstheme="minorHAnsi"/>
          <w:sz w:val="14"/>
          <w:szCs w:val="14"/>
        </w:rPr>
      </w:pPr>
    </w:p>
    <w:p w14:paraId="41793B51" w14:textId="5B3837E8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10.2.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Sign</w:t>
      </w:r>
    </w:p>
    <w:p w14:paraId="21D4B29E" w14:textId="5F044288" w:rsidR="00915305" w:rsidRPr="00832525" w:rsidRDefault="009E0FE3">
      <w:pPr>
        <w:tabs>
          <w:tab w:val="left" w:pos="720"/>
        </w:tabs>
        <w:spacing w:after="0" w:line="258" w:lineRule="auto"/>
        <w:ind w:right="705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Mr Armstrong would provide the wood and the Clerk would contact Mr Peck about the construction.</w:t>
      </w:r>
    </w:p>
    <w:p w14:paraId="77D51210" w14:textId="77777777" w:rsidR="00915305" w:rsidRPr="00832525" w:rsidRDefault="00915305">
      <w:pPr>
        <w:spacing w:after="18" w:line="140" w:lineRule="exact"/>
        <w:rPr>
          <w:rFonts w:eastAsia="Times New Roman" w:cstheme="minorHAnsi"/>
          <w:sz w:val="14"/>
          <w:szCs w:val="14"/>
        </w:rPr>
      </w:pPr>
    </w:p>
    <w:p w14:paraId="20F94506" w14:textId="04E4BBA6" w:rsidR="00832525" w:rsidRPr="00832525" w:rsidRDefault="009E0FE3" w:rsidP="00832525">
      <w:pPr>
        <w:pStyle w:val="Heading2"/>
        <w:rPr>
          <w:rFonts w:asciiTheme="minorHAnsi" w:eastAsia="Times New Roman" w:hAnsiTheme="minorHAnsi" w:cstheme="minorHAnsi"/>
          <w:b/>
          <w:bCs/>
          <w:color w:val="auto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10.3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>.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Childr</w:t>
      </w:r>
      <w:r w:rsidRPr="00832525">
        <w:rPr>
          <w:rFonts w:asciiTheme="minorHAnsi" w:eastAsia="Times New Roman" w:hAnsiTheme="minorHAnsi" w:cstheme="minorHAnsi"/>
          <w:b/>
          <w:bCs/>
          <w:color w:val="auto"/>
          <w:spacing w:val="-1"/>
        </w:rPr>
        <w:t>e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n’s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Playground</w:t>
      </w:r>
    </w:p>
    <w:p w14:paraId="4422F8A2" w14:textId="55FF882D" w:rsidR="00915305" w:rsidRPr="00832525" w:rsidRDefault="009E0FE3" w:rsidP="00832525">
      <w:pPr>
        <w:spacing w:after="0" w:line="258" w:lineRule="auto"/>
        <w:ind w:left="-20" w:right="679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playground </w:t>
      </w:r>
      <w:proofErr w:type="gramStart"/>
      <w:r w:rsidRPr="00832525">
        <w:rPr>
          <w:rFonts w:eastAsia="Times New Roman" w:cstheme="minorHAnsi"/>
          <w:color w:val="000000"/>
          <w:sz w:val="24"/>
          <w:szCs w:val="24"/>
        </w:rPr>
        <w:t>exit</w:t>
      </w:r>
      <w:proofErr w:type="gramEnd"/>
      <w:r w:rsidRPr="00832525">
        <w:rPr>
          <w:rFonts w:eastAsia="Times New Roman" w:cstheme="minorHAnsi"/>
          <w:color w:val="000000"/>
          <w:sz w:val="24"/>
          <w:szCs w:val="24"/>
        </w:rPr>
        <w:t xml:space="preserve"> on to Tiptree Road did not have a gate and was very dangerous. Mr </w:t>
      </w:r>
      <w:proofErr w:type="spellStart"/>
      <w:r w:rsidRPr="00832525">
        <w:rPr>
          <w:rFonts w:eastAsia="Times New Roman" w:cstheme="minorHAnsi"/>
          <w:color w:val="000000"/>
          <w:sz w:val="24"/>
          <w:szCs w:val="24"/>
        </w:rPr>
        <w:t>Hornett</w:t>
      </w:r>
      <w:proofErr w:type="spellEnd"/>
      <w:r w:rsidRPr="00832525">
        <w:rPr>
          <w:rFonts w:eastAsia="Times New Roman" w:cstheme="minorHAnsi"/>
          <w:color w:val="000000"/>
          <w:sz w:val="24"/>
          <w:szCs w:val="24"/>
        </w:rPr>
        <w:t xml:space="preserve"> would discu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>s</w:t>
      </w:r>
      <w:r w:rsidRPr="00832525">
        <w:rPr>
          <w:rFonts w:eastAsia="Times New Roman" w:cstheme="minorHAnsi"/>
          <w:color w:val="000000"/>
          <w:sz w:val="24"/>
          <w:szCs w:val="24"/>
        </w:rPr>
        <w:t>s this at the Pavilion Management Meeting.</w:t>
      </w:r>
    </w:p>
    <w:p w14:paraId="0CA92C68" w14:textId="77777777" w:rsidR="00915305" w:rsidRPr="00832525" w:rsidRDefault="00915305">
      <w:pPr>
        <w:spacing w:after="4" w:line="120" w:lineRule="exact"/>
        <w:rPr>
          <w:rFonts w:eastAsia="Times New Roman" w:cstheme="minorHAnsi"/>
          <w:sz w:val="12"/>
          <w:szCs w:val="12"/>
        </w:rPr>
      </w:pPr>
    </w:p>
    <w:p w14:paraId="6D3D2672" w14:textId="4717FB04" w:rsidR="00832525" w:rsidRPr="00832525" w:rsidRDefault="009E0FE3" w:rsidP="00832525">
      <w:pPr>
        <w:pStyle w:val="Heading1"/>
        <w:rPr>
          <w:rFonts w:asciiTheme="minorHAnsi" w:eastAsia="Times New Roman" w:hAnsiTheme="minorHAnsi" w:cstheme="minorHAnsi"/>
          <w:b/>
          <w:bCs/>
          <w:color w:val="auto"/>
          <w:spacing w:val="59"/>
        </w:rPr>
      </w:pPr>
      <w:r w:rsidRPr="00832525">
        <w:rPr>
          <w:rFonts w:asciiTheme="minorHAnsi" w:eastAsia="Times New Roman" w:hAnsiTheme="minorHAnsi" w:cstheme="minorHAnsi"/>
          <w:b/>
          <w:bCs/>
          <w:color w:val="auto"/>
        </w:rPr>
        <w:t>12</w:t>
      </w:r>
      <w:r w:rsidR="00832525"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.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Date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of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Next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832525">
        <w:rPr>
          <w:rFonts w:asciiTheme="minorHAnsi" w:eastAsia="Times New Roman" w:hAnsiTheme="minorHAnsi" w:cstheme="minorHAnsi"/>
          <w:b/>
          <w:bCs/>
          <w:color w:val="auto"/>
        </w:rPr>
        <w:t>Meeting</w:t>
      </w:r>
      <w:r w:rsidRPr="00832525">
        <w:rPr>
          <w:rFonts w:asciiTheme="minorHAnsi" w:eastAsia="Times New Roman" w:hAnsiTheme="minorHAnsi" w:cstheme="minorHAnsi"/>
          <w:b/>
          <w:bCs/>
          <w:color w:val="auto"/>
          <w:spacing w:val="59"/>
        </w:rPr>
        <w:t xml:space="preserve"> </w:t>
      </w:r>
    </w:p>
    <w:p w14:paraId="5119452E" w14:textId="5DF8CC3D" w:rsidR="00915305" w:rsidRPr="00832525" w:rsidRDefault="009E0FE3">
      <w:pPr>
        <w:tabs>
          <w:tab w:val="left" w:pos="720"/>
        </w:tabs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2525">
        <w:rPr>
          <w:rFonts w:eastAsia="Times New Roman" w:cstheme="minorHAnsi"/>
          <w:color w:val="000000"/>
          <w:sz w:val="24"/>
          <w:szCs w:val="24"/>
        </w:rPr>
        <w:t>10</w:t>
      </w:r>
      <w:proofErr w:type="spellStart"/>
      <w:r w:rsidRPr="00832525">
        <w:rPr>
          <w:rFonts w:eastAsia="Times New Roman" w:cstheme="minorHAnsi"/>
          <w:color w:val="000000"/>
          <w:spacing w:val="1"/>
          <w:w w:val="99"/>
          <w:position w:val="11"/>
          <w:sz w:val="16"/>
          <w:szCs w:val="16"/>
        </w:rPr>
        <w:t>t</w:t>
      </w:r>
      <w:r w:rsidRPr="00832525">
        <w:rPr>
          <w:rFonts w:eastAsia="Times New Roman" w:cstheme="minorHAnsi"/>
          <w:color w:val="000000"/>
          <w:w w:val="99"/>
          <w:position w:val="11"/>
          <w:sz w:val="16"/>
          <w:szCs w:val="16"/>
        </w:rPr>
        <w:t>h</w:t>
      </w:r>
      <w:proofErr w:type="spellEnd"/>
      <w:r w:rsidRPr="00832525">
        <w:rPr>
          <w:rFonts w:eastAsia="Times New Roman" w:cstheme="minorHAnsi"/>
          <w:color w:val="000000"/>
          <w:spacing w:val="21"/>
          <w:position w:val="11"/>
          <w:sz w:val="16"/>
          <w:szCs w:val="16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January</w:t>
      </w:r>
      <w:r w:rsidRPr="0083252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2525">
        <w:rPr>
          <w:rFonts w:eastAsia="Times New Roman" w:cstheme="minorHAnsi"/>
          <w:color w:val="000000"/>
          <w:sz w:val="24"/>
          <w:szCs w:val="24"/>
        </w:rPr>
        <w:t>2019</w:t>
      </w:r>
      <w:r w:rsidR="00832525" w:rsidRPr="00832525">
        <w:rPr>
          <w:rFonts w:eastAsia="Times New Roman" w:cstheme="minorHAnsi"/>
          <w:color w:val="000000"/>
          <w:sz w:val="24"/>
          <w:szCs w:val="24"/>
        </w:rPr>
        <w:t>.</w:t>
      </w:r>
    </w:p>
    <w:sectPr w:rsidR="00915305" w:rsidRPr="00832525">
      <w:pgSz w:w="11905" w:h="16837"/>
      <w:pgMar w:top="1134" w:right="850" w:bottom="1134" w:left="143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5"/>
    <w:rsid w:val="00832525"/>
    <w:rsid w:val="00915305"/>
    <w:rsid w:val="009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9035"/>
  <w15:docId w15:val="{CBB0A676-CBFF-4206-A957-80A88BFE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25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Gaeta</cp:lastModifiedBy>
  <cp:revision>3</cp:revision>
  <dcterms:created xsi:type="dcterms:W3CDTF">2020-09-29T09:30:00Z</dcterms:created>
  <dcterms:modified xsi:type="dcterms:W3CDTF">2020-09-29T09:31:00Z</dcterms:modified>
</cp:coreProperties>
</file>