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256" w:type="dxa"/>
        <w:tblLayout w:type="fixed"/>
        <w:tblCellMar>
          <w:left w:w="10" w:type="dxa"/>
          <w:right w:w="10" w:type="dxa"/>
        </w:tblCellMar>
        <w:tblLook w:val="04A0" w:firstRow="1" w:lastRow="0" w:firstColumn="1" w:lastColumn="0" w:noHBand="0" w:noVBand="1"/>
      </w:tblPr>
      <w:tblGrid>
        <w:gridCol w:w="2001"/>
        <w:gridCol w:w="8255"/>
      </w:tblGrid>
      <w:tr w:rsidR="00870B7C" w14:paraId="6E6BCD18" w14:textId="77777777" w:rsidTr="0007481F">
        <w:trPr>
          <w:cantSplit/>
          <w:trHeight w:val="468"/>
        </w:trPr>
        <w:tc>
          <w:tcPr>
            <w:tcW w:w="2001" w:type="dxa"/>
            <w:vMerge w:val="restart"/>
            <w:shd w:val="clear" w:color="auto" w:fill="auto"/>
            <w:tcMar>
              <w:top w:w="0" w:type="dxa"/>
              <w:left w:w="108" w:type="dxa"/>
              <w:bottom w:w="0" w:type="dxa"/>
              <w:right w:w="108" w:type="dxa"/>
            </w:tcMar>
          </w:tcPr>
          <w:p w14:paraId="21B450D7" w14:textId="3FF8CEE1" w:rsidR="00870B7C" w:rsidRDefault="00EB4E6B">
            <w:pPr>
              <w:jc w:val="center"/>
            </w:pPr>
            <w:r>
              <w:t xml:space="preserve">  </w:t>
            </w:r>
            <w:r w:rsidR="008E146A">
              <w:rPr>
                <w:noProof/>
                <w:sz w:val="40"/>
              </w:rPr>
              <w:drawing>
                <wp:inline distT="0" distB="0" distL="0" distR="0" wp14:anchorId="5DD0447C" wp14:editId="0CB07DDD">
                  <wp:extent cx="1066800" cy="1447800"/>
                  <wp:effectExtent l="0" t="0" r="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66800" cy="1447800"/>
                          </a:xfrm>
                          <a:prstGeom prst="rect">
                            <a:avLst/>
                          </a:prstGeom>
                          <a:noFill/>
                          <a:ln>
                            <a:noFill/>
                          </a:ln>
                        </pic:spPr>
                      </pic:pic>
                    </a:graphicData>
                  </a:graphic>
                </wp:inline>
              </w:drawing>
            </w:r>
          </w:p>
        </w:tc>
        <w:tc>
          <w:tcPr>
            <w:tcW w:w="8255" w:type="dxa"/>
            <w:shd w:val="clear" w:color="auto" w:fill="auto"/>
            <w:tcMar>
              <w:top w:w="0" w:type="dxa"/>
              <w:left w:w="108" w:type="dxa"/>
              <w:bottom w:w="0" w:type="dxa"/>
              <w:right w:w="108" w:type="dxa"/>
            </w:tcMar>
          </w:tcPr>
          <w:p w14:paraId="1D8E1296" w14:textId="4406EA5B" w:rsidR="00870B7C" w:rsidRPr="00C246D4" w:rsidRDefault="00EC6415" w:rsidP="00C246D4">
            <w:pPr>
              <w:pStyle w:val="Heading1"/>
              <w:ind w:left="721"/>
              <w:jc w:val="center"/>
              <w:rPr>
                <w:rFonts w:ascii="Arial Narrow" w:hAnsi="Arial Narrow"/>
                <w:b/>
                <w:bCs/>
                <w:szCs w:val="40"/>
              </w:rPr>
            </w:pPr>
            <w:r w:rsidRPr="00C246D4">
              <w:rPr>
                <w:rFonts w:ascii="Arial Narrow" w:hAnsi="Arial Narrow"/>
                <w:b/>
                <w:bCs/>
                <w:szCs w:val="40"/>
              </w:rPr>
              <w:t>Great Horwood Parish Council</w:t>
            </w:r>
          </w:p>
        </w:tc>
      </w:tr>
      <w:tr w:rsidR="00870B7C" w14:paraId="0979ECA1" w14:textId="77777777" w:rsidTr="0007481F">
        <w:trPr>
          <w:cantSplit/>
          <w:trHeight w:val="234"/>
        </w:trPr>
        <w:tc>
          <w:tcPr>
            <w:tcW w:w="2001" w:type="dxa"/>
            <w:vMerge/>
            <w:shd w:val="clear" w:color="auto" w:fill="auto"/>
            <w:tcMar>
              <w:top w:w="0" w:type="dxa"/>
              <w:left w:w="108" w:type="dxa"/>
              <w:bottom w:w="0" w:type="dxa"/>
              <w:right w:w="108" w:type="dxa"/>
            </w:tcMar>
          </w:tcPr>
          <w:p w14:paraId="38A8124C" w14:textId="77777777" w:rsidR="00870B7C" w:rsidRDefault="00870B7C"/>
        </w:tc>
        <w:tc>
          <w:tcPr>
            <w:tcW w:w="8255" w:type="dxa"/>
            <w:shd w:val="clear" w:color="auto" w:fill="auto"/>
            <w:tcMar>
              <w:top w:w="0" w:type="dxa"/>
              <w:left w:w="108" w:type="dxa"/>
              <w:bottom w:w="0" w:type="dxa"/>
              <w:right w:w="108" w:type="dxa"/>
            </w:tcMar>
          </w:tcPr>
          <w:p w14:paraId="22D2BBC3" w14:textId="77777777" w:rsidR="00870B7C" w:rsidRPr="00C246D4" w:rsidRDefault="00870B7C">
            <w:pPr>
              <w:ind w:left="721"/>
              <w:rPr>
                <w:rFonts w:ascii="Arial Narrow" w:hAnsi="Arial Narrow"/>
                <w:b/>
                <w:bCs/>
                <w:sz w:val="40"/>
                <w:szCs w:val="40"/>
              </w:rPr>
            </w:pPr>
          </w:p>
        </w:tc>
      </w:tr>
      <w:tr w:rsidR="00870B7C" w14:paraId="42852B05" w14:textId="77777777" w:rsidTr="0007481F">
        <w:trPr>
          <w:cantSplit/>
          <w:trHeight w:val="381"/>
        </w:trPr>
        <w:tc>
          <w:tcPr>
            <w:tcW w:w="2001" w:type="dxa"/>
            <w:vMerge/>
            <w:shd w:val="clear" w:color="auto" w:fill="auto"/>
            <w:tcMar>
              <w:top w:w="0" w:type="dxa"/>
              <w:left w:w="108" w:type="dxa"/>
              <w:bottom w:w="0" w:type="dxa"/>
              <w:right w:w="108" w:type="dxa"/>
            </w:tcMar>
          </w:tcPr>
          <w:p w14:paraId="2577863A" w14:textId="77777777" w:rsidR="00870B7C" w:rsidRDefault="00870B7C"/>
        </w:tc>
        <w:tc>
          <w:tcPr>
            <w:tcW w:w="8255" w:type="dxa"/>
            <w:shd w:val="clear" w:color="auto" w:fill="auto"/>
            <w:tcMar>
              <w:top w:w="0" w:type="dxa"/>
              <w:left w:w="108" w:type="dxa"/>
              <w:bottom w:w="0" w:type="dxa"/>
              <w:right w:w="108" w:type="dxa"/>
            </w:tcMar>
          </w:tcPr>
          <w:p w14:paraId="75651936" w14:textId="7A9392C8" w:rsidR="00870B7C" w:rsidRPr="00C246D4" w:rsidRDefault="0016317F">
            <w:pPr>
              <w:pStyle w:val="Heading2"/>
              <w:ind w:left="721"/>
              <w:rPr>
                <w:rFonts w:ascii="Arial Narrow" w:hAnsi="Arial Narrow"/>
                <w:sz w:val="40"/>
                <w:szCs w:val="40"/>
              </w:rPr>
            </w:pPr>
            <w:r w:rsidRPr="00C246D4">
              <w:rPr>
                <w:rFonts w:ascii="Arial Narrow" w:hAnsi="Arial Narrow"/>
                <w:sz w:val="40"/>
                <w:szCs w:val="40"/>
              </w:rPr>
              <w:t xml:space="preserve">                        </w:t>
            </w:r>
            <w:r w:rsidR="00436370" w:rsidRPr="00C246D4">
              <w:rPr>
                <w:rFonts w:ascii="Arial Narrow" w:hAnsi="Arial Narrow"/>
                <w:sz w:val="40"/>
                <w:szCs w:val="40"/>
              </w:rPr>
              <w:t>DRAFT</w:t>
            </w:r>
          </w:p>
        </w:tc>
      </w:tr>
      <w:tr w:rsidR="00870B7C" w14:paraId="160010BB" w14:textId="77777777" w:rsidTr="0007481F">
        <w:trPr>
          <w:cantSplit/>
          <w:trHeight w:val="234"/>
        </w:trPr>
        <w:tc>
          <w:tcPr>
            <w:tcW w:w="2001" w:type="dxa"/>
            <w:vMerge/>
            <w:shd w:val="clear" w:color="auto" w:fill="auto"/>
            <w:tcMar>
              <w:top w:w="0" w:type="dxa"/>
              <w:left w:w="108" w:type="dxa"/>
              <w:bottom w:w="0" w:type="dxa"/>
              <w:right w:w="108" w:type="dxa"/>
            </w:tcMar>
          </w:tcPr>
          <w:p w14:paraId="09D04925" w14:textId="77777777" w:rsidR="00870B7C" w:rsidRDefault="00870B7C"/>
        </w:tc>
        <w:tc>
          <w:tcPr>
            <w:tcW w:w="8255" w:type="dxa"/>
            <w:shd w:val="clear" w:color="auto" w:fill="auto"/>
            <w:tcMar>
              <w:top w:w="0" w:type="dxa"/>
              <w:left w:w="108" w:type="dxa"/>
              <w:bottom w:w="0" w:type="dxa"/>
              <w:right w:w="108" w:type="dxa"/>
            </w:tcMar>
          </w:tcPr>
          <w:p w14:paraId="1692BA41" w14:textId="77777777" w:rsidR="00870B7C" w:rsidRDefault="00870B7C">
            <w:pPr>
              <w:ind w:left="721"/>
              <w:rPr>
                <w:rFonts w:ascii="Arial" w:hAnsi="Arial"/>
              </w:rPr>
            </w:pPr>
          </w:p>
        </w:tc>
      </w:tr>
      <w:tr w:rsidR="00870B7C" w:rsidRPr="00785D61" w14:paraId="3ECD47F4" w14:textId="77777777" w:rsidTr="00436647">
        <w:trPr>
          <w:cantSplit/>
          <w:trHeight w:val="1088"/>
        </w:trPr>
        <w:tc>
          <w:tcPr>
            <w:tcW w:w="2001" w:type="dxa"/>
            <w:vMerge/>
            <w:shd w:val="clear" w:color="auto" w:fill="auto"/>
            <w:tcMar>
              <w:top w:w="0" w:type="dxa"/>
              <w:left w:w="108" w:type="dxa"/>
              <w:bottom w:w="0" w:type="dxa"/>
              <w:right w:w="108" w:type="dxa"/>
            </w:tcMar>
          </w:tcPr>
          <w:p w14:paraId="1B8E837E" w14:textId="77777777" w:rsidR="00870B7C" w:rsidRPr="00785D61" w:rsidRDefault="00870B7C">
            <w:pPr>
              <w:rPr>
                <w:rFonts w:ascii="Arial Narrow" w:hAnsi="Arial Narrow"/>
              </w:rPr>
            </w:pPr>
          </w:p>
        </w:tc>
        <w:tc>
          <w:tcPr>
            <w:tcW w:w="8255" w:type="dxa"/>
            <w:shd w:val="clear" w:color="auto" w:fill="auto"/>
            <w:tcMar>
              <w:top w:w="0" w:type="dxa"/>
              <w:left w:w="108" w:type="dxa"/>
              <w:bottom w:w="0" w:type="dxa"/>
              <w:right w:w="108" w:type="dxa"/>
            </w:tcMar>
          </w:tcPr>
          <w:p w14:paraId="13CE3ACF" w14:textId="20859A00" w:rsidR="006F0F83" w:rsidRPr="00785D61" w:rsidRDefault="00811395" w:rsidP="006F0F83">
            <w:pPr>
              <w:ind w:right="-46"/>
              <w:jc w:val="center"/>
              <w:rPr>
                <w:rFonts w:ascii="Arial Narrow" w:hAnsi="Arial Narrow"/>
                <w:b/>
                <w:sz w:val="32"/>
                <w:szCs w:val="32"/>
              </w:rPr>
            </w:pPr>
            <w:r w:rsidRPr="00785D61">
              <w:rPr>
                <w:rFonts w:ascii="Arial Narrow" w:hAnsi="Arial Narrow"/>
                <w:b/>
                <w:sz w:val="32"/>
                <w:szCs w:val="32"/>
              </w:rPr>
              <w:t xml:space="preserve">Minutes of the </w:t>
            </w:r>
            <w:r w:rsidR="0016317F" w:rsidRPr="00785D61">
              <w:rPr>
                <w:rFonts w:ascii="Arial Narrow" w:hAnsi="Arial Narrow"/>
                <w:b/>
                <w:sz w:val="32"/>
                <w:szCs w:val="32"/>
              </w:rPr>
              <w:t xml:space="preserve">Public </w:t>
            </w:r>
            <w:r w:rsidR="006F0F83" w:rsidRPr="00785D61">
              <w:rPr>
                <w:rFonts w:ascii="Arial Narrow" w:hAnsi="Arial Narrow"/>
                <w:b/>
                <w:sz w:val="32"/>
                <w:szCs w:val="32"/>
              </w:rPr>
              <w:t>Meeting of the Planning Committee</w:t>
            </w:r>
            <w:r w:rsidR="0016317F" w:rsidRPr="00785D61">
              <w:rPr>
                <w:rFonts w:ascii="Arial Narrow" w:hAnsi="Arial Narrow"/>
                <w:b/>
                <w:sz w:val="32"/>
                <w:szCs w:val="32"/>
              </w:rPr>
              <w:t xml:space="preserve"> to consider planning application 24/03817/AOP Land North of Little Horwood Road and Cherry Leas</w:t>
            </w:r>
          </w:p>
          <w:p w14:paraId="45573D08" w14:textId="34A3E275" w:rsidR="00870B7C" w:rsidRPr="00785D61" w:rsidRDefault="00811395" w:rsidP="006F0F83">
            <w:pPr>
              <w:jc w:val="center"/>
              <w:rPr>
                <w:rFonts w:ascii="Arial Narrow" w:hAnsi="Arial Narrow" w:cs="Arial"/>
                <w:sz w:val="24"/>
                <w:szCs w:val="24"/>
              </w:rPr>
            </w:pPr>
            <w:r w:rsidRPr="00785D61">
              <w:rPr>
                <w:rFonts w:ascii="Arial Narrow" w:hAnsi="Arial Narrow"/>
                <w:sz w:val="24"/>
                <w:szCs w:val="24"/>
              </w:rPr>
              <w:t xml:space="preserve"> </w:t>
            </w:r>
            <w:r w:rsidRPr="00785D61">
              <w:rPr>
                <w:rFonts w:ascii="Arial Narrow" w:hAnsi="Arial Narrow" w:cs="Arial"/>
                <w:b/>
                <w:bCs/>
                <w:sz w:val="24"/>
                <w:szCs w:val="24"/>
              </w:rPr>
              <w:t>Held on Monday 13</w:t>
            </w:r>
            <w:r w:rsidRPr="00785D61">
              <w:rPr>
                <w:rFonts w:ascii="Arial Narrow" w:hAnsi="Arial Narrow" w:cs="Arial"/>
                <w:b/>
                <w:bCs/>
                <w:sz w:val="24"/>
                <w:szCs w:val="24"/>
                <w:vertAlign w:val="superscript"/>
              </w:rPr>
              <w:t>th</w:t>
            </w:r>
            <w:r w:rsidRPr="00785D61">
              <w:rPr>
                <w:rFonts w:ascii="Arial Narrow" w:hAnsi="Arial Narrow" w:cs="Arial"/>
                <w:b/>
                <w:bCs/>
                <w:sz w:val="24"/>
                <w:szCs w:val="24"/>
              </w:rPr>
              <w:t xml:space="preserve"> January 2025 at 7.30pm a</w:t>
            </w:r>
            <w:r w:rsidR="006F0F83" w:rsidRPr="00785D61">
              <w:rPr>
                <w:rFonts w:ascii="Arial Narrow" w:hAnsi="Arial Narrow" w:cs="Arial"/>
                <w:b/>
                <w:bCs/>
                <w:i/>
                <w:sz w:val="24"/>
                <w:szCs w:val="24"/>
                <w:lang w:eastAsia="en-GB"/>
              </w:rPr>
              <w:t>t the</w:t>
            </w:r>
            <w:r w:rsidR="006F0F83" w:rsidRPr="00785D61">
              <w:rPr>
                <w:rFonts w:ascii="Arial Narrow" w:hAnsi="Arial Narrow" w:cs="Arial"/>
                <w:b/>
                <w:i/>
                <w:sz w:val="24"/>
                <w:szCs w:val="24"/>
                <w:lang w:eastAsia="en-GB"/>
              </w:rPr>
              <w:t xml:space="preserve"> Great Horwood and Singleborough Village Hall</w:t>
            </w:r>
          </w:p>
        </w:tc>
      </w:tr>
    </w:tbl>
    <w:p w14:paraId="644E32A1" w14:textId="77777777" w:rsidR="00C350DC" w:rsidRPr="00785D61" w:rsidRDefault="00C350DC">
      <w:pPr>
        <w:pStyle w:val="BodyTextIndent2"/>
        <w:ind w:right="567"/>
        <w:rPr>
          <w:rFonts w:ascii="Arial Narrow" w:hAnsi="Arial Narrow" w:cs="Arial"/>
          <w:sz w:val="22"/>
          <w:szCs w:val="22"/>
        </w:rPr>
      </w:pPr>
    </w:p>
    <w:p w14:paraId="5E236B0E" w14:textId="3EDE5E01" w:rsidR="00130B0F" w:rsidRPr="00C704E3" w:rsidRDefault="00130B0F" w:rsidP="00650751">
      <w:pPr>
        <w:pStyle w:val="BodyTextIndent2"/>
        <w:ind w:right="567"/>
        <w:rPr>
          <w:rFonts w:ascii="Arial Narrow" w:hAnsi="Arial Narrow" w:cs="Arial"/>
          <w:b/>
          <w:bCs/>
          <w:sz w:val="24"/>
          <w:szCs w:val="24"/>
        </w:rPr>
      </w:pPr>
    </w:p>
    <w:p w14:paraId="06BEE729" w14:textId="77777777" w:rsidR="00811395" w:rsidRDefault="00EC6415" w:rsidP="001828E8">
      <w:pPr>
        <w:pStyle w:val="BodyTextIndent2"/>
        <w:ind w:right="567"/>
        <w:rPr>
          <w:rFonts w:ascii="Arial Narrow" w:hAnsi="Arial Narrow" w:cs="Arial"/>
          <w:sz w:val="24"/>
          <w:szCs w:val="24"/>
        </w:rPr>
      </w:pPr>
      <w:r w:rsidRPr="00C704E3">
        <w:rPr>
          <w:rFonts w:ascii="Arial Narrow" w:hAnsi="Arial Narrow" w:cs="Arial"/>
          <w:b/>
          <w:bCs/>
          <w:sz w:val="24"/>
          <w:szCs w:val="24"/>
        </w:rPr>
        <w:t>Present:</w:t>
      </w:r>
      <w:r w:rsidR="006F0F83" w:rsidRPr="00E019B9">
        <w:rPr>
          <w:rFonts w:ascii="Arial Narrow" w:hAnsi="Arial Narrow" w:cs="Arial"/>
          <w:sz w:val="24"/>
          <w:szCs w:val="24"/>
        </w:rPr>
        <w:tab/>
      </w:r>
      <w:r w:rsidRPr="00E019B9">
        <w:rPr>
          <w:rFonts w:ascii="Arial Narrow" w:hAnsi="Arial Narrow" w:cs="Arial"/>
          <w:sz w:val="24"/>
          <w:szCs w:val="24"/>
        </w:rPr>
        <w:t xml:space="preserve">Cllr </w:t>
      </w:r>
      <w:r w:rsidR="00EC17AE" w:rsidRPr="00E019B9">
        <w:rPr>
          <w:rFonts w:ascii="Arial Narrow" w:hAnsi="Arial Narrow" w:cs="Arial"/>
          <w:sz w:val="24"/>
          <w:szCs w:val="24"/>
        </w:rPr>
        <w:t>Caroline Cousin</w:t>
      </w:r>
      <w:r w:rsidR="007D4323" w:rsidRPr="00E019B9">
        <w:rPr>
          <w:rFonts w:ascii="Arial Narrow" w:hAnsi="Arial Narrow" w:cs="Arial"/>
          <w:sz w:val="24"/>
          <w:szCs w:val="24"/>
        </w:rPr>
        <w:t xml:space="preserve"> (</w:t>
      </w:r>
      <w:r w:rsidR="00EC17AE" w:rsidRPr="00E019B9">
        <w:rPr>
          <w:rFonts w:ascii="Arial Narrow" w:hAnsi="Arial Narrow" w:cs="Arial"/>
          <w:sz w:val="24"/>
          <w:szCs w:val="24"/>
        </w:rPr>
        <w:t xml:space="preserve">CC) </w:t>
      </w:r>
      <w:r w:rsidR="006F0F83" w:rsidRPr="00E019B9">
        <w:rPr>
          <w:rFonts w:ascii="Arial Narrow" w:hAnsi="Arial Narrow" w:cs="Arial"/>
          <w:sz w:val="24"/>
          <w:szCs w:val="24"/>
        </w:rPr>
        <w:t xml:space="preserve">Chairman, Cllr John Gilbey (JWG), </w:t>
      </w:r>
      <w:r w:rsidR="00F80D91" w:rsidRPr="00E019B9">
        <w:rPr>
          <w:rFonts w:ascii="Arial Narrow" w:hAnsi="Arial Narrow" w:cs="Arial"/>
          <w:sz w:val="24"/>
          <w:szCs w:val="24"/>
        </w:rPr>
        <w:t>Cllr Jackie Goss</w:t>
      </w:r>
      <w:r w:rsidR="00EB4E6B" w:rsidRPr="00E019B9">
        <w:rPr>
          <w:rFonts w:ascii="Arial Narrow" w:hAnsi="Arial Narrow" w:cs="Arial"/>
          <w:sz w:val="24"/>
          <w:szCs w:val="24"/>
        </w:rPr>
        <w:t xml:space="preserve"> </w:t>
      </w:r>
      <w:r w:rsidR="00130B0F" w:rsidRPr="00E019B9">
        <w:rPr>
          <w:rFonts w:ascii="Arial Narrow" w:hAnsi="Arial Narrow" w:cs="Arial"/>
          <w:sz w:val="24"/>
          <w:szCs w:val="24"/>
        </w:rPr>
        <w:t>(JG)</w:t>
      </w:r>
      <w:r w:rsidR="00F80D91" w:rsidRPr="00E019B9">
        <w:rPr>
          <w:rFonts w:ascii="Arial Narrow" w:hAnsi="Arial Narrow" w:cs="Arial"/>
          <w:sz w:val="24"/>
          <w:szCs w:val="24"/>
        </w:rPr>
        <w:t xml:space="preserve">, </w:t>
      </w:r>
      <w:r w:rsidR="001828E8">
        <w:rPr>
          <w:rFonts w:ascii="Arial Narrow" w:hAnsi="Arial Narrow" w:cs="Arial"/>
          <w:sz w:val="24"/>
          <w:szCs w:val="24"/>
        </w:rPr>
        <w:t xml:space="preserve">Cllr Jonathan Evans (JE), </w:t>
      </w:r>
      <w:r w:rsidR="00FA615D" w:rsidRPr="00E019B9">
        <w:rPr>
          <w:rFonts w:ascii="Arial Narrow" w:hAnsi="Arial Narrow" w:cs="Arial"/>
          <w:sz w:val="24"/>
          <w:szCs w:val="24"/>
        </w:rPr>
        <w:t>Cllr Thomas Lee (TL</w:t>
      </w:r>
      <w:r w:rsidR="00942E87" w:rsidRPr="00E019B9">
        <w:rPr>
          <w:rFonts w:ascii="Arial Narrow" w:hAnsi="Arial Narrow" w:cs="Arial"/>
          <w:sz w:val="24"/>
          <w:szCs w:val="24"/>
        </w:rPr>
        <w:t>), Sarah</w:t>
      </w:r>
      <w:r w:rsidR="003665CD" w:rsidRPr="00E019B9">
        <w:rPr>
          <w:rFonts w:ascii="Arial Narrow" w:hAnsi="Arial Narrow"/>
          <w:sz w:val="24"/>
          <w:szCs w:val="24"/>
        </w:rPr>
        <w:t xml:space="preserve"> Biswell</w:t>
      </w:r>
      <w:r w:rsidR="00942E87">
        <w:rPr>
          <w:rFonts w:ascii="Arial Narrow" w:hAnsi="Arial Narrow"/>
          <w:sz w:val="24"/>
          <w:szCs w:val="24"/>
        </w:rPr>
        <w:t xml:space="preserve"> - Clerk</w:t>
      </w:r>
      <w:r w:rsidR="003665CD" w:rsidRPr="00E019B9">
        <w:rPr>
          <w:rFonts w:ascii="Arial Narrow" w:hAnsi="Arial Narrow"/>
          <w:sz w:val="24"/>
          <w:szCs w:val="24"/>
        </w:rPr>
        <w:t xml:space="preserve"> (</w:t>
      </w:r>
      <w:r w:rsidR="00264B16" w:rsidRPr="00E019B9">
        <w:rPr>
          <w:rFonts w:ascii="Arial Narrow" w:hAnsi="Arial Narrow"/>
          <w:sz w:val="24"/>
          <w:szCs w:val="24"/>
        </w:rPr>
        <w:t>SB</w:t>
      </w:r>
      <w:r w:rsidR="00264B16">
        <w:rPr>
          <w:rFonts w:ascii="Arial Narrow" w:hAnsi="Arial Narrow"/>
          <w:sz w:val="24"/>
          <w:szCs w:val="24"/>
        </w:rPr>
        <w:t xml:space="preserve">) </w:t>
      </w:r>
      <w:r w:rsidR="00264B16" w:rsidRPr="00E019B9">
        <w:rPr>
          <w:rFonts w:ascii="Arial Narrow" w:hAnsi="Arial Narrow"/>
          <w:sz w:val="24"/>
          <w:szCs w:val="24"/>
        </w:rPr>
        <w:t>along</w:t>
      </w:r>
      <w:r w:rsidR="006F0F83" w:rsidRPr="00E019B9">
        <w:rPr>
          <w:rFonts w:ascii="Arial Narrow" w:hAnsi="Arial Narrow" w:cs="Arial"/>
          <w:sz w:val="24"/>
          <w:szCs w:val="24"/>
        </w:rPr>
        <w:t xml:space="preserve"> with </w:t>
      </w:r>
      <w:r w:rsidR="007D4113">
        <w:rPr>
          <w:rFonts w:ascii="Arial Narrow" w:hAnsi="Arial Narrow" w:cs="Arial"/>
          <w:sz w:val="24"/>
          <w:szCs w:val="24"/>
        </w:rPr>
        <w:t>39 m</w:t>
      </w:r>
      <w:r w:rsidR="00E019B9" w:rsidRPr="00E019B9">
        <w:rPr>
          <w:rFonts w:ascii="Arial Narrow" w:hAnsi="Arial Narrow" w:cs="Arial"/>
          <w:sz w:val="24"/>
          <w:szCs w:val="24"/>
        </w:rPr>
        <w:t>embers of the Public</w:t>
      </w:r>
      <w:r w:rsidR="001828E8">
        <w:rPr>
          <w:rFonts w:ascii="Arial Narrow" w:hAnsi="Arial Narrow" w:cs="Arial"/>
          <w:sz w:val="24"/>
          <w:szCs w:val="24"/>
        </w:rPr>
        <w:t>.</w:t>
      </w:r>
      <w:r w:rsidR="006F0F83" w:rsidRPr="00E019B9">
        <w:rPr>
          <w:rFonts w:ascii="Arial Narrow" w:hAnsi="Arial Narrow" w:cs="Arial"/>
          <w:sz w:val="24"/>
          <w:szCs w:val="24"/>
        </w:rPr>
        <w:tab/>
      </w:r>
    </w:p>
    <w:p w14:paraId="33D31C27" w14:textId="77777777" w:rsidR="00C704E3" w:rsidRDefault="00C704E3" w:rsidP="001828E8">
      <w:pPr>
        <w:pStyle w:val="BodyTextIndent2"/>
        <w:ind w:right="567"/>
        <w:rPr>
          <w:rFonts w:ascii="Arial Narrow" w:hAnsi="Arial Narrow"/>
          <w:sz w:val="24"/>
          <w:szCs w:val="24"/>
          <w:lang w:eastAsia="en-GB"/>
        </w:rPr>
      </w:pPr>
    </w:p>
    <w:p w14:paraId="23D9B0A1" w14:textId="4B3AE365" w:rsidR="00C704E3" w:rsidRPr="002E0657" w:rsidRDefault="00C704E3" w:rsidP="00C704E3">
      <w:pPr>
        <w:pStyle w:val="BodyTextIndent2"/>
        <w:ind w:right="567"/>
        <w:rPr>
          <w:rFonts w:ascii="Arial Narrow" w:hAnsi="Arial Narrow" w:cs="Arial"/>
          <w:sz w:val="24"/>
          <w:szCs w:val="24"/>
        </w:rPr>
      </w:pPr>
      <w:r>
        <w:rPr>
          <w:rFonts w:ascii="Arial Narrow" w:hAnsi="Arial Narrow" w:cs="Arial"/>
          <w:sz w:val="24"/>
          <w:szCs w:val="24"/>
        </w:rPr>
        <w:tab/>
      </w:r>
      <w:r w:rsidRPr="002E0657">
        <w:rPr>
          <w:rFonts w:ascii="Arial Narrow" w:hAnsi="Arial Narrow" w:cs="Arial"/>
          <w:sz w:val="24"/>
          <w:szCs w:val="24"/>
        </w:rPr>
        <w:t>Please note, to comply with Data Protection rules, names (other than councillors or persons who have previously</w:t>
      </w:r>
      <w:r>
        <w:rPr>
          <w:rFonts w:ascii="Arial Narrow" w:hAnsi="Arial Narrow" w:cs="Arial"/>
          <w:sz w:val="24"/>
          <w:szCs w:val="24"/>
        </w:rPr>
        <w:t xml:space="preserve"> </w:t>
      </w:r>
      <w:r w:rsidRPr="002E0657">
        <w:rPr>
          <w:rFonts w:ascii="Arial Narrow" w:hAnsi="Arial Narrow" w:cs="Arial"/>
          <w:sz w:val="24"/>
          <w:szCs w:val="24"/>
        </w:rPr>
        <w:t xml:space="preserve">given their permission) will not be used in </w:t>
      </w:r>
      <w:r>
        <w:rPr>
          <w:rFonts w:ascii="Arial Narrow" w:hAnsi="Arial Narrow" w:cs="Arial"/>
          <w:sz w:val="24"/>
          <w:szCs w:val="24"/>
        </w:rPr>
        <w:t>these minutes.</w:t>
      </w:r>
    </w:p>
    <w:p w14:paraId="01755B1C" w14:textId="77777777" w:rsidR="006F0F83" w:rsidRDefault="006F0F83" w:rsidP="006F0F83">
      <w:pPr>
        <w:ind w:right="-46"/>
        <w:jc w:val="right"/>
        <w:rPr>
          <w:rFonts w:ascii="Arial Narrow" w:hAnsi="Arial Narrow"/>
          <w:sz w:val="24"/>
          <w:szCs w:val="24"/>
          <w:lang w:eastAsia="en-GB"/>
        </w:rPr>
      </w:pPr>
    </w:p>
    <w:p w14:paraId="03CBF6FA" w14:textId="77777777" w:rsidR="00C704E3" w:rsidRPr="00E019B9" w:rsidRDefault="00C704E3" w:rsidP="006F0F83">
      <w:pPr>
        <w:ind w:right="-46"/>
        <w:jc w:val="right"/>
        <w:rPr>
          <w:rFonts w:ascii="Arial Narrow" w:hAnsi="Arial Narrow"/>
          <w:sz w:val="24"/>
          <w:szCs w:val="24"/>
          <w:lang w:eastAsia="en-GB"/>
        </w:rPr>
      </w:pPr>
    </w:p>
    <w:tbl>
      <w:tblPr>
        <w:tblW w:w="9592" w:type="dxa"/>
        <w:tblInd w:w="-5" w:type="dxa"/>
        <w:tblLayout w:type="fixed"/>
        <w:tblCellMar>
          <w:left w:w="10" w:type="dxa"/>
          <w:right w:w="10" w:type="dxa"/>
        </w:tblCellMar>
        <w:tblLook w:val="04A0" w:firstRow="1" w:lastRow="0" w:firstColumn="1" w:lastColumn="0" w:noHBand="0" w:noVBand="1"/>
      </w:tblPr>
      <w:tblGrid>
        <w:gridCol w:w="426"/>
        <w:gridCol w:w="9166"/>
      </w:tblGrid>
      <w:tr w:rsidR="006F0F83" w:rsidRPr="00E019B9" w14:paraId="751745F7" w14:textId="77777777" w:rsidTr="007D4113">
        <w:tc>
          <w:tcPr>
            <w:tcW w:w="4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35043C" w14:textId="69BD39BA" w:rsidR="006F0F83" w:rsidRPr="00E019B9" w:rsidRDefault="007D4113" w:rsidP="00A45D96">
            <w:pPr>
              <w:spacing w:before="20" w:after="40"/>
              <w:rPr>
                <w:rFonts w:ascii="Arial Narrow" w:hAnsi="Arial Narrow" w:cs="Arial"/>
                <w:sz w:val="24"/>
                <w:szCs w:val="24"/>
                <w:lang w:eastAsia="en-GB"/>
              </w:rPr>
            </w:pPr>
            <w:r>
              <w:rPr>
                <w:rFonts w:ascii="Arial Narrow" w:hAnsi="Arial Narrow" w:cs="Arial"/>
                <w:sz w:val="24"/>
                <w:szCs w:val="24"/>
                <w:lang w:eastAsia="en-GB"/>
              </w:rPr>
              <w:t>1.</w:t>
            </w:r>
          </w:p>
        </w:tc>
        <w:tc>
          <w:tcPr>
            <w:tcW w:w="91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FC7546" w14:textId="77777777" w:rsidR="006F0F83" w:rsidRPr="00E019B9" w:rsidRDefault="006F0F83" w:rsidP="00A45D96">
            <w:pPr>
              <w:spacing w:before="20" w:after="60"/>
              <w:rPr>
                <w:rFonts w:ascii="Arial Narrow" w:hAnsi="Arial Narrow"/>
                <w:b/>
                <w:sz w:val="24"/>
                <w:szCs w:val="24"/>
                <w:lang w:eastAsia="en-GB"/>
              </w:rPr>
            </w:pPr>
            <w:r w:rsidRPr="00E019B9">
              <w:rPr>
                <w:rFonts w:ascii="Arial Narrow" w:hAnsi="Arial Narrow"/>
                <w:b/>
                <w:sz w:val="24"/>
                <w:szCs w:val="24"/>
                <w:lang w:eastAsia="en-GB"/>
              </w:rPr>
              <w:t>Apologies for absence and introductions</w:t>
            </w:r>
          </w:p>
          <w:p w14:paraId="22F03B14" w14:textId="743F5694" w:rsidR="00B227C2" w:rsidRPr="00E019B9" w:rsidRDefault="00785D61" w:rsidP="00B227C2">
            <w:pPr>
              <w:spacing w:before="20" w:after="60"/>
              <w:rPr>
                <w:rFonts w:ascii="Arial Narrow" w:hAnsi="Arial Narrow"/>
                <w:bCs/>
                <w:sz w:val="24"/>
                <w:szCs w:val="24"/>
                <w:lang w:eastAsia="en-GB"/>
              </w:rPr>
            </w:pPr>
            <w:r>
              <w:rPr>
                <w:rFonts w:ascii="Arial Narrow" w:hAnsi="Arial Narrow"/>
                <w:bCs/>
                <w:sz w:val="24"/>
                <w:szCs w:val="24"/>
                <w:lang w:eastAsia="en-GB"/>
              </w:rPr>
              <w:t xml:space="preserve">None given – Cllr Cousin thanked </w:t>
            </w:r>
            <w:r w:rsidR="00EF0F53">
              <w:rPr>
                <w:rFonts w:ascii="Arial Narrow" w:hAnsi="Arial Narrow"/>
                <w:bCs/>
                <w:sz w:val="24"/>
                <w:szCs w:val="24"/>
                <w:lang w:eastAsia="en-GB"/>
              </w:rPr>
              <w:t>the people for their attendance.</w:t>
            </w:r>
          </w:p>
        </w:tc>
      </w:tr>
      <w:tr w:rsidR="006F0F83" w:rsidRPr="00E019B9" w14:paraId="643A3E48" w14:textId="77777777" w:rsidTr="007D4113">
        <w:tc>
          <w:tcPr>
            <w:tcW w:w="4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E4192B" w14:textId="6D5318DD" w:rsidR="006F0F83" w:rsidRPr="00E019B9" w:rsidRDefault="006F0F83" w:rsidP="00A45D96">
            <w:pPr>
              <w:spacing w:before="20" w:after="40"/>
              <w:rPr>
                <w:rFonts w:ascii="Arial Narrow" w:hAnsi="Arial Narrow" w:cs="Arial"/>
                <w:sz w:val="24"/>
                <w:szCs w:val="24"/>
                <w:lang w:eastAsia="en-GB"/>
              </w:rPr>
            </w:pPr>
            <w:r w:rsidRPr="00E019B9">
              <w:rPr>
                <w:rFonts w:ascii="Arial Narrow" w:hAnsi="Arial Narrow" w:cs="Arial"/>
                <w:sz w:val="24"/>
                <w:szCs w:val="24"/>
                <w:lang w:eastAsia="en-GB"/>
              </w:rPr>
              <w:t>2.</w:t>
            </w:r>
          </w:p>
        </w:tc>
        <w:tc>
          <w:tcPr>
            <w:tcW w:w="91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C300371" w14:textId="77777777" w:rsidR="006F0F83" w:rsidRPr="00E019B9" w:rsidRDefault="006F0F83" w:rsidP="00A45D96">
            <w:pPr>
              <w:spacing w:before="20" w:after="60"/>
              <w:rPr>
                <w:rFonts w:ascii="Arial Narrow" w:hAnsi="Arial Narrow"/>
                <w:b/>
                <w:sz w:val="24"/>
                <w:szCs w:val="24"/>
                <w:lang w:eastAsia="en-GB"/>
              </w:rPr>
            </w:pPr>
            <w:r w:rsidRPr="00E019B9">
              <w:rPr>
                <w:rFonts w:ascii="Arial Narrow" w:hAnsi="Arial Narrow"/>
                <w:b/>
                <w:sz w:val="24"/>
                <w:szCs w:val="24"/>
                <w:lang w:eastAsia="en-GB"/>
              </w:rPr>
              <w:t>To receive Declarations of Interest</w:t>
            </w:r>
          </w:p>
          <w:p w14:paraId="01A64F3B" w14:textId="7C866ED1" w:rsidR="006F0F83" w:rsidRPr="00E019B9" w:rsidRDefault="00EF0F53" w:rsidP="00A45D96">
            <w:pPr>
              <w:spacing w:before="20" w:after="60"/>
              <w:rPr>
                <w:rFonts w:ascii="Arial Narrow" w:hAnsi="Arial Narrow"/>
                <w:bCs/>
                <w:sz w:val="24"/>
                <w:szCs w:val="24"/>
                <w:lang w:eastAsia="en-GB"/>
              </w:rPr>
            </w:pPr>
            <w:r>
              <w:rPr>
                <w:rFonts w:ascii="Arial Narrow" w:hAnsi="Arial Narrow"/>
                <w:bCs/>
                <w:sz w:val="24"/>
                <w:szCs w:val="24"/>
                <w:lang w:eastAsia="en-GB"/>
              </w:rPr>
              <w:t>None</w:t>
            </w:r>
            <w:r w:rsidR="00E06D7F">
              <w:rPr>
                <w:rFonts w:ascii="Arial Narrow" w:hAnsi="Arial Narrow"/>
                <w:bCs/>
                <w:sz w:val="24"/>
                <w:szCs w:val="24"/>
                <w:lang w:eastAsia="en-GB"/>
              </w:rPr>
              <w:t xml:space="preserve"> received. </w:t>
            </w:r>
          </w:p>
        </w:tc>
      </w:tr>
      <w:tr w:rsidR="006F0F83" w:rsidRPr="00E019B9" w14:paraId="50EED661" w14:textId="77777777" w:rsidTr="007D4113">
        <w:tc>
          <w:tcPr>
            <w:tcW w:w="4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7444AC" w14:textId="77777777" w:rsidR="006F0F83" w:rsidRPr="00E019B9" w:rsidRDefault="006F0F83" w:rsidP="00A45D96">
            <w:pPr>
              <w:spacing w:before="20" w:after="40"/>
              <w:rPr>
                <w:rFonts w:ascii="Arial Narrow" w:hAnsi="Arial Narrow" w:cs="Arial"/>
                <w:sz w:val="24"/>
                <w:szCs w:val="24"/>
                <w:lang w:eastAsia="en-GB"/>
              </w:rPr>
            </w:pPr>
            <w:r w:rsidRPr="00E019B9">
              <w:rPr>
                <w:rFonts w:ascii="Arial Narrow" w:hAnsi="Arial Narrow" w:cs="Arial"/>
                <w:sz w:val="24"/>
                <w:szCs w:val="24"/>
                <w:lang w:eastAsia="en-GB"/>
              </w:rPr>
              <w:t>3</w:t>
            </w:r>
          </w:p>
        </w:tc>
        <w:tc>
          <w:tcPr>
            <w:tcW w:w="91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65D8C0" w14:textId="77777777" w:rsidR="006F0F83" w:rsidRPr="00E019B9" w:rsidRDefault="006F0F83" w:rsidP="00A45D96">
            <w:pPr>
              <w:spacing w:before="20" w:after="60"/>
              <w:rPr>
                <w:rFonts w:ascii="Arial Narrow" w:hAnsi="Arial Narrow"/>
                <w:b/>
                <w:sz w:val="24"/>
                <w:szCs w:val="24"/>
                <w:lang w:eastAsia="en-GB"/>
              </w:rPr>
            </w:pPr>
            <w:r w:rsidRPr="00E019B9">
              <w:rPr>
                <w:rFonts w:ascii="Arial Narrow" w:hAnsi="Arial Narrow"/>
                <w:b/>
                <w:sz w:val="24"/>
                <w:szCs w:val="24"/>
                <w:lang w:eastAsia="en-GB"/>
              </w:rPr>
              <w:t>Introduction by the Chairman of the Planning Committee</w:t>
            </w:r>
          </w:p>
          <w:p w14:paraId="5C4CA201" w14:textId="3EACEE4C" w:rsidR="004C2187" w:rsidRPr="00E019B9" w:rsidRDefault="004C2187" w:rsidP="00A45D96">
            <w:pPr>
              <w:spacing w:before="20" w:after="60"/>
              <w:rPr>
                <w:rFonts w:ascii="Arial Narrow" w:hAnsi="Arial Narrow"/>
                <w:bCs/>
                <w:sz w:val="24"/>
                <w:szCs w:val="24"/>
                <w:lang w:eastAsia="en-GB"/>
              </w:rPr>
            </w:pPr>
            <w:r w:rsidRPr="00E019B9">
              <w:rPr>
                <w:rFonts w:ascii="Arial Narrow" w:hAnsi="Arial Narrow"/>
                <w:bCs/>
                <w:sz w:val="24"/>
                <w:szCs w:val="24"/>
                <w:lang w:eastAsia="en-GB"/>
              </w:rPr>
              <w:t xml:space="preserve">Cllr Cousin started the meeting by </w:t>
            </w:r>
            <w:r w:rsidR="00E019B9" w:rsidRPr="00E019B9">
              <w:rPr>
                <w:rFonts w:ascii="Arial Narrow" w:hAnsi="Arial Narrow"/>
                <w:bCs/>
                <w:sz w:val="24"/>
                <w:szCs w:val="24"/>
                <w:lang w:eastAsia="en-GB"/>
              </w:rPr>
              <w:t>introducing the members of the Planning Committee</w:t>
            </w:r>
            <w:r w:rsidR="00EF0F53">
              <w:rPr>
                <w:rFonts w:ascii="Arial Narrow" w:hAnsi="Arial Narrow"/>
                <w:bCs/>
                <w:sz w:val="24"/>
                <w:szCs w:val="24"/>
                <w:lang w:eastAsia="en-GB"/>
              </w:rPr>
              <w:t xml:space="preserve">. </w:t>
            </w:r>
            <w:r w:rsidR="00E019B9" w:rsidRPr="00E019B9">
              <w:rPr>
                <w:rFonts w:ascii="Arial Narrow" w:hAnsi="Arial Narrow"/>
                <w:bCs/>
                <w:sz w:val="24"/>
                <w:szCs w:val="24"/>
                <w:lang w:eastAsia="en-GB"/>
              </w:rPr>
              <w:t xml:space="preserve"> </w:t>
            </w:r>
          </w:p>
          <w:p w14:paraId="46B1DA63" w14:textId="5BB6DE40" w:rsidR="00E019B9" w:rsidRDefault="00E019B9" w:rsidP="00A45D96">
            <w:pPr>
              <w:spacing w:before="20" w:after="60"/>
              <w:rPr>
                <w:rFonts w:ascii="Arial Narrow" w:hAnsi="Arial Narrow"/>
                <w:bCs/>
                <w:sz w:val="24"/>
                <w:szCs w:val="24"/>
                <w:lang w:eastAsia="en-GB"/>
              </w:rPr>
            </w:pPr>
            <w:r w:rsidRPr="00E019B9">
              <w:rPr>
                <w:rFonts w:ascii="Arial Narrow" w:hAnsi="Arial Narrow"/>
                <w:bCs/>
                <w:sz w:val="24"/>
                <w:szCs w:val="24"/>
                <w:lang w:eastAsia="en-GB"/>
              </w:rPr>
              <w:t xml:space="preserve">Cllr Cousin advised that </w:t>
            </w:r>
            <w:r w:rsidR="00EF0F53">
              <w:rPr>
                <w:rFonts w:ascii="Arial Narrow" w:hAnsi="Arial Narrow"/>
                <w:bCs/>
                <w:sz w:val="24"/>
                <w:szCs w:val="24"/>
                <w:lang w:eastAsia="en-GB"/>
              </w:rPr>
              <w:t xml:space="preserve">the Planning Committee is a Committee of the </w:t>
            </w:r>
            <w:r w:rsidRPr="00E019B9">
              <w:rPr>
                <w:rFonts w:ascii="Arial Narrow" w:hAnsi="Arial Narrow"/>
                <w:bCs/>
                <w:sz w:val="24"/>
                <w:szCs w:val="24"/>
                <w:lang w:eastAsia="en-GB"/>
              </w:rPr>
              <w:t xml:space="preserve">Parish Council and must run </w:t>
            </w:r>
            <w:r>
              <w:rPr>
                <w:rFonts w:ascii="Arial Narrow" w:hAnsi="Arial Narrow"/>
                <w:bCs/>
                <w:sz w:val="24"/>
                <w:szCs w:val="24"/>
                <w:lang w:eastAsia="en-GB"/>
              </w:rPr>
              <w:t>under the Council’s Standing Orders</w:t>
            </w:r>
            <w:r w:rsidR="00EF0F53">
              <w:rPr>
                <w:rFonts w:ascii="Arial Narrow" w:hAnsi="Arial Narrow"/>
                <w:bCs/>
                <w:sz w:val="24"/>
                <w:szCs w:val="24"/>
                <w:lang w:eastAsia="en-GB"/>
              </w:rPr>
              <w:t xml:space="preserve"> and will allow for a Public Participation. </w:t>
            </w:r>
          </w:p>
          <w:p w14:paraId="436663E7" w14:textId="7548BC24" w:rsidR="00B50C7E" w:rsidRDefault="00EF0F53" w:rsidP="00EF0F53">
            <w:pPr>
              <w:spacing w:before="20" w:after="60"/>
              <w:rPr>
                <w:rFonts w:ascii="Arial Narrow" w:hAnsi="Arial Narrow"/>
                <w:bCs/>
                <w:sz w:val="24"/>
                <w:szCs w:val="24"/>
                <w:lang w:eastAsia="en-GB"/>
              </w:rPr>
            </w:pPr>
            <w:r>
              <w:rPr>
                <w:rFonts w:ascii="Arial Narrow" w:hAnsi="Arial Narrow"/>
                <w:bCs/>
                <w:sz w:val="24"/>
                <w:szCs w:val="24"/>
                <w:lang w:eastAsia="en-GB"/>
              </w:rPr>
              <w:t xml:space="preserve">Cllr Cousin </w:t>
            </w:r>
            <w:r w:rsidR="00C7213F">
              <w:rPr>
                <w:rFonts w:ascii="Arial Narrow" w:hAnsi="Arial Narrow"/>
                <w:bCs/>
                <w:sz w:val="24"/>
                <w:szCs w:val="24"/>
                <w:lang w:eastAsia="en-GB"/>
              </w:rPr>
              <w:t xml:space="preserve">confirmed </w:t>
            </w:r>
            <w:r>
              <w:rPr>
                <w:rFonts w:ascii="Arial Narrow" w:hAnsi="Arial Narrow"/>
                <w:bCs/>
                <w:sz w:val="24"/>
                <w:szCs w:val="24"/>
                <w:lang w:eastAsia="en-GB"/>
              </w:rPr>
              <w:t xml:space="preserve">that as well as the Croudace application, there are other planning application coming forward at the moment, these included the planning application for two 4-bedroom houses off the Winslow Road.  A representative of Abbeymill Homes came to the November Parish Council meeting to ask if </w:t>
            </w:r>
            <w:r w:rsidR="00A0066D">
              <w:rPr>
                <w:rFonts w:ascii="Arial Narrow" w:hAnsi="Arial Narrow"/>
                <w:bCs/>
                <w:sz w:val="24"/>
                <w:szCs w:val="24"/>
                <w:lang w:eastAsia="en-GB"/>
              </w:rPr>
              <w:t>the Parish Council w</w:t>
            </w:r>
            <w:r>
              <w:rPr>
                <w:rFonts w:ascii="Arial Narrow" w:hAnsi="Arial Narrow"/>
                <w:bCs/>
                <w:sz w:val="24"/>
                <w:szCs w:val="24"/>
                <w:lang w:eastAsia="en-GB"/>
              </w:rPr>
              <w:t xml:space="preserve">ould work with them with a proposal for approximately 30 houses on land south of Weston Road.  </w:t>
            </w:r>
            <w:r w:rsidR="00B50C7E">
              <w:rPr>
                <w:rFonts w:ascii="Arial Narrow" w:hAnsi="Arial Narrow"/>
                <w:bCs/>
                <w:sz w:val="24"/>
                <w:szCs w:val="24"/>
                <w:lang w:eastAsia="en-GB"/>
              </w:rPr>
              <w:t xml:space="preserve">In response the Parish Council reiterated its position that it believed the Neighbourhood Plan was still valid. </w:t>
            </w:r>
          </w:p>
          <w:p w14:paraId="29DB4B04" w14:textId="35A53A05" w:rsidR="00C7213F" w:rsidRDefault="00B50C7E" w:rsidP="00EF0F53">
            <w:pPr>
              <w:spacing w:before="20" w:after="60"/>
              <w:rPr>
                <w:rFonts w:ascii="Arial Narrow" w:hAnsi="Arial Narrow"/>
                <w:bCs/>
                <w:sz w:val="24"/>
                <w:szCs w:val="24"/>
                <w:lang w:eastAsia="en-GB"/>
              </w:rPr>
            </w:pPr>
            <w:r>
              <w:rPr>
                <w:rFonts w:ascii="Arial Narrow" w:hAnsi="Arial Narrow"/>
                <w:bCs/>
                <w:sz w:val="24"/>
                <w:szCs w:val="24"/>
                <w:lang w:eastAsia="en-GB"/>
              </w:rPr>
              <w:t>T</w:t>
            </w:r>
            <w:r w:rsidR="00C7213F">
              <w:rPr>
                <w:rFonts w:ascii="Arial Narrow" w:hAnsi="Arial Narrow"/>
                <w:bCs/>
                <w:sz w:val="24"/>
                <w:szCs w:val="24"/>
                <w:lang w:eastAsia="en-GB"/>
              </w:rPr>
              <w:t xml:space="preserve">he rush in applications has been triggered by the housing policy of the new Government.  A new National Planning Policy Framework was published in December 2024 which introduced </w:t>
            </w:r>
            <w:r w:rsidR="00455244">
              <w:rPr>
                <w:rFonts w:ascii="Arial Narrow" w:hAnsi="Arial Narrow"/>
                <w:bCs/>
                <w:sz w:val="24"/>
                <w:szCs w:val="24"/>
                <w:lang w:eastAsia="en-GB"/>
              </w:rPr>
              <w:t xml:space="preserve">new methodology for </w:t>
            </w:r>
            <w:r w:rsidR="00C7213F">
              <w:rPr>
                <w:rFonts w:ascii="Arial Narrow" w:hAnsi="Arial Narrow"/>
                <w:bCs/>
                <w:sz w:val="24"/>
                <w:szCs w:val="24"/>
                <w:lang w:eastAsia="en-GB"/>
              </w:rPr>
              <w:t xml:space="preserve">calculating local housing need.  The figures for Buckinghamshire have increased the housing requirements from 2,912 dwellings per annum to 4,319. </w:t>
            </w:r>
          </w:p>
          <w:p w14:paraId="27079F68" w14:textId="3F368C0C" w:rsidR="003B1474" w:rsidRDefault="00C7213F" w:rsidP="00EF0F53">
            <w:pPr>
              <w:spacing w:before="20" w:after="60"/>
              <w:rPr>
                <w:rFonts w:ascii="Arial Narrow" w:hAnsi="Arial Narrow"/>
                <w:bCs/>
                <w:sz w:val="24"/>
                <w:szCs w:val="24"/>
                <w:lang w:eastAsia="en-GB"/>
              </w:rPr>
            </w:pPr>
            <w:r>
              <w:rPr>
                <w:rFonts w:ascii="Arial Narrow" w:hAnsi="Arial Narrow"/>
                <w:bCs/>
                <w:sz w:val="24"/>
                <w:szCs w:val="24"/>
                <w:lang w:eastAsia="en-GB"/>
              </w:rPr>
              <w:t xml:space="preserve">There is </w:t>
            </w:r>
            <w:r w:rsidR="003B1474">
              <w:rPr>
                <w:rFonts w:ascii="Arial Narrow" w:hAnsi="Arial Narrow"/>
                <w:bCs/>
                <w:sz w:val="24"/>
                <w:szCs w:val="24"/>
                <w:lang w:eastAsia="en-GB"/>
              </w:rPr>
              <w:t xml:space="preserve">also </w:t>
            </w:r>
            <w:r>
              <w:rPr>
                <w:rFonts w:ascii="Arial Narrow" w:hAnsi="Arial Narrow"/>
                <w:bCs/>
                <w:sz w:val="24"/>
                <w:szCs w:val="24"/>
                <w:lang w:eastAsia="en-GB"/>
              </w:rPr>
              <w:t xml:space="preserve">now a requirement for Buckinghamshire Council to have a </w:t>
            </w:r>
            <w:r w:rsidR="00BC31F6">
              <w:rPr>
                <w:rFonts w:ascii="Arial Narrow" w:hAnsi="Arial Narrow"/>
                <w:bCs/>
                <w:sz w:val="24"/>
                <w:szCs w:val="24"/>
                <w:lang w:eastAsia="en-GB"/>
              </w:rPr>
              <w:t>5-year</w:t>
            </w:r>
            <w:r>
              <w:rPr>
                <w:rFonts w:ascii="Arial Narrow" w:hAnsi="Arial Narrow"/>
                <w:bCs/>
                <w:sz w:val="24"/>
                <w:szCs w:val="24"/>
                <w:lang w:eastAsia="en-GB"/>
              </w:rPr>
              <w:t xml:space="preserve"> housing land supply </w:t>
            </w:r>
            <w:r w:rsidR="003B1474">
              <w:rPr>
                <w:rFonts w:ascii="Arial Narrow" w:hAnsi="Arial Narrow"/>
                <w:bCs/>
                <w:sz w:val="24"/>
                <w:szCs w:val="24"/>
                <w:lang w:eastAsia="en-GB"/>
              </w:rPr>
              <w:t xml:space="preserve">but they have nowhere near this.  This is why these planning applications are being received. </w:t>
            </w:r>
          </w:p>
          <w:p w14:paraId="229C2243" w14:textId="06882B4E" w:rsidR="006C3C0E" w:rsidRDefault="00BC31F6" w:rsidP="00EF0F53">
            <w:pPr>
              <w:spacing w:before="20" w:after="60"/>
              <w:rPr>
                <w:rFonts w:ascii="Arial Narrow" w:hAnsi="Arial Narrow"/>
                <w:bCs/>
                <w:sz w:val="24"/>
                <w:szCs w:val="24"/>
                <w:lang w:eastAsia="en-GB"/>
              </w:rPr>
            </w:pPr>
            <w:r>
              <w:rPr>
                <w:rFonts w:ascii="Arial Narrow" w:hAnsi="Arial Narrow"/>
                <w:bCs/>
                <w:sz w:val="24"/>
                <w:szCs w:val="24"/>
                <w:lang w:eastAsia="en-GB"/>
              </w:rPr>
              <w:t>Great Horwood Parish Council has a Neighbourhood Plan which has been successful in defending the village from applications outside the settlement boundary</w:t>
            </w:r>
            <w:r w:rsidR="006C3C0E">
              <w:rPr>
                <w:rFonts w:ascii="Arial Narrow" w:hAnsi="Arial Narrow"/>
                <w:bCs/>
                <w:sz w:val="24"/>
                <w:szCs w:val="24"/>
                <w:lang w:eastAsia="en-GB"/>
              </w:rPr>
              <w:t>. It became part of the Vale of Aylesbury Local Plan (</w:t>
            </w:r>
            <w:r w:rsidR="0051130C">
              <w:rPr>
                <w:rFonts w:ascii="Arial Narrow" w:hAnsi="Arial Narrow"/>
                <w:bCs/>
                <w:sz w:val="24"/>
                <w:szCs w:val="24"/>
                <w:lang w:eastAsia="en-GB"/>
              </w:rPr>
              <w:t>VALP) (</w:t>
            </w:r>
            <w:r w:rsidR="006C3C0E">
              <w:rPr>
                <w:rFonts w:ascii="Arial Narrow" w:hAnsi="Arial Narrow"/>
                <w:bCs/>
                <w:sz w:val="24"/>
                <w:szCs w:val="24"/>
                <w:lang w:eastAsia="en-GB"/>
              </w:rPr>
              <w:t>adopted in September</w:t>
            </w:r>
            <w:r w:rsidR="00D252D6">
              <w:rPr>
                <w:rFonts w:ascii="Arial Narrow" w:hAnsi="Arial Narrow"/>
                <w:bCs/>
                <w:sz w:val="24"/>
                <w:szCs w:val="24"/>
                <w:lang w:eastAsia="en-GB"/>
              </w:rPr>
              <w:t xml:space="preserve"> </w:t>
            </w:r>
            <w:r w:rsidR="0051130C">
              <w:rPr>
                <w:rFonts w:ascii="Arial Narrow" w:hAnsi="Arial Narrow"/>
                <w:bCs/>
                <w:sz w:val="24"/>
                <w:szCs w:val="24"/>
                <w:lang w:eastAsia="en-GB"/>
              </w:rPr>
              <w:t>2021)</w:t>
            </w:r>
            <w:r w:rsidR="006C3C0E">
              <w:rPr>
                <w:rFonts w:ascii="Arial Narrow" w:hAnsi="Arial Narrow"/>
                <w:bCs/>
                <w:sz w:val="24"/>
                <w:szCs w:val="24"/>
                <w:lang w:eastAsia="en-GB"/>
              </w:rPr>
              <w:t xml:space="preserve"> and was only valid until overridden by a new Local Plan or Neighbourhood Plan. </w:t>
            </w:r>
            <w:r w:rsidR="003B1474">
              <w:rPr>
                <w:rFonts w:ascii="Arial Narrow" w:hAnsi="Arial Narrow"/>
                <w:bCs/>
                <w:sz w:val="24"/>
                <w:szCs w:val="24"/>
                <w:lang w:eastAsia="en-GB"/>
              </w:rPr>
              <w:t xml:space="preserve"> </w:t>
            </w:r>
            <w:r w:rsidR="006C3C0E">
              <w:rPr>
                <w:rFonts w:ascii="Arial Narrow" w:hAnsi="Arial Narrow"/>
                <w:bCs/>
                <w:sz w:val="24"/>
                <w:szCs w:val="24"/>
                <w:lang w:eastAsia="en-GB"/>
              </w:rPr>
              <w:t xml:space="preserve">The NPPF now time limits the VALP to 5 years from adoption and the Buckinghamshire Local Plan will be </w:t>
            </w:r>
            <w:r w:rsidR="00D344F1">
              <w:rPr>
                <w:rFonts w:ascii="Arial Narrow" w:hAnsi="Arial Narrow"/>
                <w:bCs/>
                <w:sz w:val="24"/>
                <w:szCs w:val="24"/>
                <w:lang w:eastAsia="en-GB"/>
              </w:rPr>
              <w:t xml:space="preserve">a few years </w:t>
            </w:r>
            <w:r w:rsidR="006C3C0E">
              <w:rPr>
                <w:rFonts w:ascii="Arial Narrow" w:hAnsi="Arial Narrow"/>
                <w:bCs/>
                <w:sz w:val="24"/>
                <w:szCs w:val="24"/>
                <w:lang w:eastAsia="en-GB"/>
              </w:rPr>
              <w:t xml:space="preserve">away from being produced.  </w:t>
            </w:r>
          </w:p>
          <w:p w14:paraId="5EF31E7A" w14:textId="7CB06192" w:rsidR="006C3C0E" w:rsidRDefault="006C3C0E" w:rsidP="00EF0F53">
            <w:pPr>
              <w:spacing w:before="20" w:after="60"/>
              <w:rPr>
                <w:rFonts w:ascii="Arial Narrow" w:hAnsi="Arial Narrow"/>
                <w:bCs/>
                <w:sz w:val="24"/>
                <w:szCs w:val="24"/>
                <w:lang w:eastAsia="en-GB"/>
              </w:rPr>
            </w:pPr>
            <w:r>
              <w:rPr>
                <w:rFonts w:ascii="Arial Narrow" w:hAnsi="Arial Narrow"/>
                <w:bCs/>
                <w:sz w:val="24"/>
                <w:szCs w:val="24"/>
                <w:lang w:eastAsia="en-GB"/>
              </w:rPr>
              <w:t xml:space="preserve">Cllr Cousin </w:t>
            </w:r>
            <w:r w:rsidR="00C47CF2">
              <w:rPr>
                <w:rFonts w:ascii="Arial Narrow" w:hAnsi="Arial Narrow"/>
                <w:bCs/>
                <w:sz w:val="24"/>
                <w:szCs w:val="24"/>
                <w:lang w:eastAsia="en-GB"/>
              </w:rPr>
              <w:t xml:space="preserve">said that she had been in </w:t>
            </w:r>
            <w:r>
              <w:rPr>
                <w:rFonts w:ascii="Arial Narrow" w:hAnsi="Arial Narrow"/>
                <w:bCs/>
                <w:sz w:val="24"/>
                <w:szCs w:val="24"/>
                <w:lang w:eastAsia="en-GB"/>
              </w:rPr>
              <w:t xml:space="preserve">touch with the Neighbourhood Planning Coordinator at Buckinghamshire Council who has advised as </w:t>
            </w:r>
            <w:r w:rsidR="00D344F1">
              <w:rPr>
                <w:rFonts w:ascii="Arial Narrow" w:hAnsi="Arial Narrow"/>
                <w:bCs/>
                <w:sz w:val="24"/>
                <w:szCs w:val="24"/>
                <w:lang w:eastAsia="en-GB"/>
              </w:rPr>
              <w:t>follows: -</w:t>
            </w:r>
          </w:p>
          <w:p w14:paraId="528A5006" w14:textId="77777777" w:rsidR="009E5AF1" w:rsidRDefault="009E5AF1" w:rsidP="00EF0F53">
            <w:pPr>
              <w:spacing w:before="20" w:after="60"/>
              <w:rPr>
                <w:rFonts w:ascii="Arial Narrow" w:hAnsi="Arial Narrow"/>
                <w:bCs/>
                <w:sz w:val="24"/>
                <w:szCs w:val="24"/>
                <w:lang w:eastAsia="en-GB"/>
              </w:rPr>
            </w:pPr>
          </w:p>
          <w:p w14:paraId="5948BB87" w14:textId="3D4A5B73" w:rsidR="006C3C0E" w:rsidRPr="003860F0" w:rsidRDefault="003860F0" w:rsidP="00EF0F53">
            <w:pPr>
              <w:spacing w:before="20" w:after="60"/>
              <w:rPr>
                <w:rFonts w:ascii="Arial Narrow" w:hAnsi="Arial Narrow"/>
                <w:bCs/>
                <w:i/>
                <w:iCs/>
                <w:sz w:val="24"/>
                <w:szCs w:val="24"/>
                <w:lang w:eastAsia="en-GB"/>
              </w:rPr>
            </w:pPr>
            <w:r w:rsidRPr="003860F0">
              <w:rPr>
                <w:rFonts w:ascii="Arial Narrow" w:hAnsi="Arial Narrow"/>
                <w:bCs/>
                <w:i/>
                <w:iCs/>
                <w:sz w:val="24"/>
                <w:szCs w:val="24"/>
                <w:lang w:eastAsia="en-GB"/>
              </w:rPr>
              <w:lastRenderedPageBreak/>
              <w:t>“</w:t>
            </w:r>
            <w:r w:rsidR="006C3C0E" w:rsidRPr="003860F0">
              <w:rPr>
                <w:rFonts w:ascii="Arial Narrow" w:hAnsi="Arial Narrow"/>
                <w:bCs/>
                <w:i/>
                <w:iCs/>
                <w:sz w:val="24"/>
                <w:szCs w:val="24"/>
                <w:lang w:eastAsia="en-GB"/>
              </w:rPr>
              <w:t>Your Neighbourhood Plan is in date and so its policies will still be used, as w</w:t>
            </w:r>
            <w:r w:rsidR="00D344F1">
              <w:rPr>
                <w:rFonts w:ascii="Arial Narrow" w:hAnsi="Arial Narrow"/>
                <w:bCs/>
                <w:i/>
                <w:iCs/>
                <w:sz w:val="24"/>
                <w:szCs w:val="24"/>
                <w:lang w:eastAsia="en-GB"/>
              </w:rPr>
              <w:t>ill V</w:t>
            </w:r>
            <w:r w:rsidR="006C3C0E" w:rsidRPr="003860F0">
              <w:rPr>
                <w:rFonts w:ascii="Arial Narrow" w:hAnsi="Arial Narrow"/>
                <w:bCs/>
                <w:i/>
                <w:iCs/>
                <w:sz w:val="24"/>
                <w:szCs w:val="24"/>
                <w:lang w:eastAsia="en-GB"/>
              </w:rPr>
              <w:t xml:space="preserve">ALP’s. However, in the absence of a </w:t>
            </w:r>
            <w:r w:rsidRPr="003860F0">
              <w:rPr>
                <w:rFonts w:ascii="Arial Narrow" w:hAnsi="Arial Narrow"/>
                <w:bCs/>
                <w:i/>
                <w:iCs/>
                <w:sz w:val="24"/>
                <w:szCs w:val="24"/>
                <w:lang w:eastAsia="en-GB"/>
              </w:rPr>
              <w:t>demonstrable 5-year</w:t>
            </w:r>
            <w:r w:rsidR="006C3C0E" w:rsidRPr="003860F0">
              <w:rPr>
                <w:rFonts w:ascii="Arial Narrow" w:hAnsi="Arial Narrow"/>
                <w:bCs/>
                <w:i/>
                <w:iCs/>
                <w:sz w:val="24"/>
                <w:szCs w:val="24"/>
                <w:lang w:eastAsia="en-GB"/>
              </w:rPr>
              <w:t xml:space="preserve"> housing land supply and with the recent changes to the NPPF, neither plan will </w:t>
            </w:r>
            <w:r w:rsidRPr="003860F0">
              <w:rPr>
                <w:rFonts w:ascii="Arial Narrow" w:hAnsi="Arial Narrow"/>
                <w:bCs/>
                <w:i/>
                <w:iCs/>
                <w:sz w:val="24"/>
                <w:szCs w:val="24"/>
                <w:lang w:eastAsia="en-GB"/>
              </w:rPr>
              <w:t>protect</w:t>
            </w:r>
            <w:r w:rsidR="006C3C0E" w:rsidRPr="003860F0">
              <w:rPr>
                <w:rFonts w:ascii="Arial Narrow" w:hAnsi="Arial Narrow"/>
                <w:bCs/>
                <w:i/>
                <w:iCs/>
                <w:sz w:val="24"/>
                <w:szCs w:val="24"/>
                <w:lang w:eastAsia="en-GB"/>
              </w:rPr>
              <w:t xml:space="preserve"> from speculative </w:t>
            </w:r>
            <w:r w:rsidRPr="003860F0">
              <w:rPr>
                <w:rFonts w:ascii="Arial Narrow" w:hAnsi="Arial Narrow"/>
                <w:bCs/>
                <w:i/>
                <w:iCs/>
                <w:sz w:val="24"/>
                <w:szCs w:val="24"/>
                <w:lang w:eastAsia="en-GB"/>
              </w:rPr>
              <w:t>development as well as it would if there was a demonstratable supply”</w:t>
            </w:r>
            <w:r w:rsidR="00F47924">
              <w:rPr>
                <w:rFonts w:ascii="Arial Narrow" w:hAnsi="Arial Narrow"/>
                <w:bCs/>
                <w:i/>
                <w:iCs/>
                <w:sz w:val="24"/>
                <w:szCs w:val="24"/>
                <w:lang w:eastAsia="en-GB"/>
              </w:rPr>
              <w:t>.</w:t>
            </w:r>
          </w:p>
          <w:p w14:paraId="30C4ED32" w14:textId="07AE1614" w:rsidR="006C3C0E" w:rsidRDefault="003860F0" w:rsidP="00EF0F53">
            <w:pPr>
              <w:spacing w:before="20" w:after="60"/>
              <w:rPr>
                <w:rFonts w:ascii="Arial Narrow" w:hAnsi="Arial Narrow"/>
                <w:bCs/>
                <w:sz w:val="24"/>
                <w:szCs w:val="24"/>
                <w:lang w:eastAsia="en-GB"/>
              </w:rPr>
            </w:pPr>
            <w:r>
              <w:rPr>
                <w:rFonts w:ascii="Arial Narrow" w:hAnsi="Arial Narrow"/>
                <w:bCs/>
                <w:sz w:val="24"/>
                <w:szCs w:val="24"/>
                <w:lang w:eastAsia="en-GB"/>
              </w:rPr>
              <w:t xml:space="preserve">Buckinghamshire Council </w:t>
            </w:r>
            <w:r w:rsidR="00D344F1">
              <w:rPr>
                <w:rFonts w:ascii="Arial Narrow" w:hAnsi="Arial Narrow"/>
                <w:bCs/>
                <w:sz w:val="24"/>
                <w:szCs w:val="24"/>
                <w:lang w:eastAsia="en-GB"/>
              </w:rPr>
              <w:t xml:space="preserve">have been asked </w:t>
            </w:r>
            <w:r>
              <w:rPr>
                <w:rFonts w:ascii="Arial Narrow" w:hAnsi="Arial Narrow"/>
                <w:bCs/>
                <w:sz w:val="24"/>
                <w:szCs w:val="24"/>
                <w:lang w:eastAsia="en-GB"/>
              </w:rPr>
              <w:t>for an indicative figure for housing that Great Horwood will be expected to deliver under the NPPF</w:t>
            </w:r>
            <w:r w:rsidR="003414B2">
              <w:rPr>
                <w:rFonts w:ascii="Arial Narrow" w:hAnsi="Arial Narrow"/>
                <w:bCs/>
                <w:sz w:val="24"/>
                <w:szCs w:val="24"/>
                <w:lang w:eastAsia="en-GB"/>
              </w:rPr>
              <w:t>. Unfortunately,</w:t>
            </w:r>
            <w:r>
              <w:rPr>
                <w:rFonts w:ascii="Arial Narrow" w:hAnsi="Arial Narrow"/>
                <w:bCs/>
                <w:sz w:val="24"/>
                <w:szCs w:val="24"/>
                <w:lang w:eastAsia="en-GB"/>
              </w:rPr>
              <w:t xml:space="preserve"> that figure will not be available until February 2025, which will be too late for the immediate response for this planning application deadline of the 27</w:t>
            </w:r>
            <w:r w:rsidRPr="003860F0">
              <w:rPr>
                <w:rFonts w:ascii="Arial Narrow" w:hAnsi="Arial Narrow"/>
                <w:bCs/>
                <w:sz w:val="24"/>
                <w:szCs w:val="24"/>
                <w:vertAlign w:val="superscript"/>
                <w:lang w:eastAsia="en-GB"/>
              </w:rPr>
              <w:t>th</w:t>
            </w:r>
            <w:r>
              <w:rPr>
                <w:rFonts w:ascii="Arial Narrow" w:hAnsi="Arial Narrow"/>
                <w:bCs/>
                <w:sz w:val="24"/>
                <w:szCs w:val="24"/>
                <w:lang w:eastAsia="en-GB"/>
              </w:rPr>
              <w:t xml:space="preserve"> January 2025.</w:t>
            </w:r>
          </w:p>
          <w:p w14:paraId="6C7B4ABB" w14:textId="318D33DC" w:rsidR="00EF0F53" w:rsidRPr="00E019B9" w:rsidRDefault="003414B2" w:rsidP="00B343B4">
            <w:pPr>
              <w:spacing w:before="20" w:after="60"/>
              <w:rPr>
                <w:rFonts w:ascii="Arial Narrow" w:hAnsi="Arial Narrow"/>
                <w:bCs/>
                <w:sz w:val="24"/>
                <w:szCs w:val="24"/>
                <w:lang w:eastAsia="en-GB"/>
              </w:rPr>
            </w:pPr>
            <w:r>
              <w:rPr>
                <w:rFonts w:ascii="Arial Narrow" w:hAnsi="Arial Narrow"/>
                <w:bCs/>
                <w:sz w:val="24"/>
                <w:szCs w:val="24"/>
                <w:lang w:eastAsia="en-GB"/>
              </w:rPr>
              <w:t>Cllr Cousin said that i</w:t>
            </w:r>
            <w:r w:rsidR="00784D4D">
              <w:rPr>
                <w:rFonts w:ascii="Arial Narrow" w:hAnsi="Arial Narrow"/>
                <w:bCs/>
                <w:sz w:val="24"/>
                <w:szCs w:val="24"/>
                <w:lang w:eastAsia="en-GB"/>
              </w:rPr>
              <w:t>f</w:t>
            </w:r>
            <w:r>
              <w:rPr>
                <w:rFonts w:ascii="Arial Narrow" w:hAnsi="Arial Narrow"/>
                <w:bCs/>
                <w:sz w:val="24"/>
                <w:szCs w:val="24"/>
                <w:lang w:eastAsia="en-GB"/>
              </w:rPr>
              <w:t xml:space="preserve"> anyone who wishe</w:t>
            </w:r>
            <w:r w:rsidR="00784D4D">
              <w:rPr>
                <w:rFonts w:ascii="Arial Narrow" w:hAnsi="Arial Narrow"/>
                <w:bCs/>
                <w:sz w:val="24"/>
                <w:szCs w:val="24"/>
                <w:lang w:eastAsia="en-GB"/>
              </w:rPr>
              <w:t>d</w:t>
            </w:r>
            <w:r>
              <w:rPr>
                <w:rFonts w:ascii="Arial Narrow" w:hAnsi="Arial Narrow"/>
                <w:bCs/>
                <w:sz w:val="24"/>
                <w:szCs w:val="24"/>
                <w:lang w:eastAsia="en-GB"/>
              </w:rPr>
              <w:t xml:space="preserve"> to comment </w:t>
            </w:r>
            <w:r w:rsidR="00DB2595">
              <w:rPr>
                <w:rFonts w:ascii="Arial Narrow" w:hAnsi="Arial Narrow"/>
                <w:bCs/>
                <w:sz w:val="24"/>
                <w:szCs w:val="24"/>
                <w:lang w:eastAsia="en-GB"/>
              </w:rPr>
              <w:t xml:space="preserve">but </w:t>
            </w:r>
            <w:r>
              <w:rPr>
                <w:rFonts w:ascii="Arial Narrow" w:hAnsi="Arial Narrow"/>
                <w:bCs/>
                <w:sz w:val="24"/>
                <w:szCs w:val="24"/>
                <w:lang w:eastAsia="en-GB"/>
              </w:rPr>
              <w:t xml:space="preserve">did not have access to the internet, written comments could be given to the Clerk who would </w:t>
            </w:r>
            <w:r w:rsidR="00784D4D">
              <w:rPr>
                <w:rFonts w:ascii="Arial Narrow" w:hAnsi="Arial Narrow"/>
                <w:bCs/>
                <w:sz w:val="24"/>
                <w:szCs w:val="24"/>
                <w:lang w:eastAsia="en-GB"/>
              </w:rPr>
              <w:t>e</w:t>
            </w:r>
            <w:r>
              <w:rPr>
                <w:rFonts w:ascii="Arial Narrow" w:hAnsi="Arial Narrow"/>
                <w:bCs/>
                <w:sz w:val="24"/>
                <w:szCs w:val="24"/>
                <w:lang w:eastAsia="en-GB"/>
              </w:rPr>
              <w:t xml:space="preserve">mail them to Buckinghamshire Council. </w:t>
            </w:r>
          </w:p>
        </w:tc>
      </w:tr>
      <w:tr w:rsidR="006F0F83" w:rsidRPr="00E019B9" w14:paraId="4AEF2319" w14:textId="77777777" w:rsidTr="007D4113">
        <w:trPr>
          <w:trHeight w:val="4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A3172F" w14:textId="77777777" w:rsidR="006F0F83" w:rsidRPr="00E019B9" w:rsidRDefault="006F0F83" w:rsidP="00A45D96">
            <w:pPr>
              <w:spacing w:before="20" w:after="40"/>
              <w:rPr>
                <w:rFonts w:ascii="Arial Narrow" w:hAnsi="Arial Narrow" w:cs="Arial"/>
                <w:sz w:val="24"/>
                <w:szCs w:val="24"/>
                <w:lang w:eastAsia="en-GB"/>
              </w:rPr>
            </w:pPr>
            <w:r w:rsidRPr="00E019B9">
              <w:rPr>
                <w:rFonts w:ascii="Arial Narrow" w:hAnsi="Arial Narrow" w:cs="Arial"/>
                <w:sz w:val="24"/>
                <w:szCs w:val="24"/>
                <w:lang w:eastAsia="en-GB"/>
              </w:rPr>
              <w:lastRenderedPageBreak/>
              <w:t>4.</w:t>
            </w:r>
          </w:p>
        </w:tc>
        <w:tc>
          <w:tcPr>
            <w:tcW w:w="91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CBD5F03" w14:textId="3193C749" w:rsidR="006F0F83" w:rsidRDefault="006F0F83" w:rsidP="00A45D96">
            <w:pPr>
              <w:spacing w:before="20" w:after="60"/>
              <w:rPr>
                <w:rFonts w:ascii="Arial Narrow" w:hAnsi="Arial Narrow"/>
                <w:b/>
                <w:bCs/>
                <w:sz w:val="24"/>
                <w:szCs w:val="24"/>
              </w:rPr>
            </w:pPr>
            <w:r w:rsidRPr="00E019B9">
              <w:rPr>
                <w:rFonts w:ascii="Arial Narrow" w:hAnsi="Arial Narrow"/>
                <w:b/>
                <w:bCs/>
                <w:sz w:val="24"/>
                <w:szCs w:val="24"/>
              </w:rPr>
              <w:t>Public P</w:t>
            </w:r>
            <w:r w:rsidR="00C7213F">
              <w:rPr>
                <w:rFonts w:ascii="Arial Narrow" w:hAnsi="Arial Narrow"/>
                <w:b/>
                <w:bCs/>
                <w:sz w:val="24"/>
                <w:szCs w:val="24"/>
              </w:rPr>
              <w:t>ar</w:t>
            </w:r>
            <w:r w:rsidRPr="00E019B9">
              <w:rPr>
                <w:rFonts w:ascii="Arial Narrow" w:hAnsi="Arial Narrow"/>
                <w:b/>
                <w:bCs/>
                <w:sz w:val="24"/>
                <w:szCs w:val="24"/>
              </w:rPr>
              <w:t>ticipation</w:t>
            </w:r>
          </w:p>
          <w:p w14:paraId="47D6DDFA" w14:textId="77777777" w:rsidR="003414B2" w:rsidRDefault="00C15BDC" w:rsidP="00A45D96">
            <w:pPr>
              <w:spacing w:before="20" w:after="60"/>
              <w:rPr>
                <w:rFonts w:ascii="Arial Narrow" w:hAnsi="Arial Narrow"/>
                <w:sz w:val="24"/>
                <w:szCs w:val="24"/>
              </w:rPr>
            </w:pPr>
            <w:r>
              <w:rPr>
                <w:rFonts w:ascii="Arial Narrow" w:hAnsi="Arial Narrow"/>
                <w:sz w:val="24"/>
                <w:szCs w:val="24"/>
              </w:rPr>
              <w:t>The meeting was then suspended for Public Participation to take place</w:t>
            </w:r>
            <w:r w:rsidR="003414B2">
              <w:rPr>
                <w:rFonts w:ascii="Arial Narrow" w:hAnsi="Arial Narrow"/>
                <w:sz w:val="24"/>
                <w:szCs w:val="24"/>
              </w:rPr>
              <w:t xml:space="preserve"> where a number of points were raised as concerns.  These included: -</w:t>
            </w:r>
          </w:p>
          <w:p w14:paraId="60F2F103" w14:textId="2FE1AC93" w:rsidR="003414B2" w:rsidRPr="00DB0360" w:rsidRDefault="00F47924" w:rsidP="00DB0360">
            <w:pPr>
              <w:pStyle w:val="ListParagraph"/>
              <w:numPr>
                <w:ilvl w:val="0"/>
                <w:numId w:val="8"/>
              </w:numPr>
              <w:spacing w:before="20" w:after="60"/>
              <w:rPr>
                <w:rFonts w:ascii="Arial Narrow" w:hAnsi="Arial Narrow"/>
                <w:sz w:val="24"/>
                <w:szCs w:val="24"/>
              </w:rPr>
            </w:pPr>
            <w:r w:rsidRPr="00DB0360">
              <w:rPr>
                <w:rFonts w:ascii="Arial Narrow" w:hAnsi="Arial Narrow"/>
                <w:sz w:val="24"/>
                <w:szCs w:val="24"/>
              </w:rPr>
              <w:t xml:space="preserve">Traffic in Little Horwood Road </w:t>
            </w:r>
          </w:p>
          <w:p w14:paraId="296886D2" w14:textId="1DA5D158" w:rsidR="00F47924" w:rsidRPr="00DB0360" w:rsidRDefault="00F47924" w:rsidP="00DB0360">
            <w:pPr>
              <w:pStyle w:val="ListParagraph"/>
              <w:numPr>
                <w:ilvl w:val="0"/>
                <w:numId w:val="8"/>
              </w:numPr>
              <w:spacing w:before="20" w:after="60"/>
              <w:rPr>
                <w:rFonts w:ascii="Arial Narrow" w:hAnsi="Arial Narrow"/>
                <w:sz w:val="24"/>
                <w:szCs w:val="24"/>
              </w:rPr>
            </w:pPr>
            <w:r w:rsidRPr="00DB0360">
              <w:rPr>
                <w:rFonts w:ascii="Arial Narrow" w:hAnsi="Arial Narrow"/>
                <w:sz w:val="24"/>
                <w:szCs w:val="24"/>
              </w:rPr>
              <w:t>The capacity of the sewerage system</w:t>
            </w:r>
          </w:p>
          <w:p w14:paraId="700B30AC" w14:textId="0CC57B0C" w:rsidR="00F47924" w:rsidRPr="00DB0360" w:rsidRDefault="00F47924" w:rsidP="00DB0360">
            <w:pPr>
              <w:pStyle w:val="ListParagraph"/>
              <w:numPr>
                <w:ilvl w:val="0"/>
                <w:numId w:val="8"/>
              </w:numPr>
              <w:spacing w:before="20" w:after="60"/>
              <w:rPr>
                <w:rFonts w:ascii="Arial Narrow" w:hAnsi="Arial Narrow"/>
                <w:sz w:val="24"/>
                <w:szCs w:val="24"/>
              </w:rPr>
            </w:pPr>
            <w:r w:rsidRPr="00DB0360">
              <w:rPr>
                <w:rFonts w:ascii="Arial Narrow" w:hAnsi="Arial Narrow"/>
                <w:sz w:val="24"/>
                <w:szCs w:val="24"/>
              </w:rPr>
              <w:t>Potential for flooding from ground water downstream from the site</w:t>
            </w:r>
          </w:p>
          <w:p w14:paraId="2DCB9D8E" w14:textId="1E1EFCDE" w:rsidR="00F47924" w:rsidRPr="00DB0360" w:rsidRDefault="00F47924" w:rsidP="00DB0360">
            <w:pPr>
              <w:pStyle w:val="ListParagraph"/>
              <w:numPr>
                <w:ilvl w:val="0"/>
                <w:numId w:val="8"/>
              </w:numPr>
              <w:spacing w:before="20" w:after="60"/>
              <w:rPr>
                <w:rFonts w:ascii="Arial Narrow" w:hAnsi="Arial Narrow"/>
                <w:sz w:val="24"/>
                <w:szCs w:val="24"/>
              </w:rPr>
            </w:pPr>
            <w:r w:rsidRPr="00DB0360">
              <w:rPr>
                <w:rFonts w:ascii="Arial Narrow" w:hAnsi="Arial Narrow"/>
                <w:sz w:val="24"/>
                <w:szCs w:val="24"/>
              </w:rPr>
              <w:t xml:space="preserve">Concern that the traffic assessment was inaccurate and did not take recent developments in Winslow into account. </w:t>
            </w:r>
          </w:p>
          <w:p w14:paraId="5C3BC006" w14:textId="6DAE6987" w:rsidR="00F47924" w:rsidRPr="00DB0360" w:rsidRDefault="00F47924" w:rsidP="00DB0360">
            <w:pPr>
              <w:pStyle w:val="ListParagraph"/>
              <w:numPr>
                <w:ilvl w:val="0"/>
                <w:numId w:val="8"/>
              </w:numPr>
              <w:spacing w:before="20" w:after="60"/>
              <w:rPr>
                <w:rFonts w:ascii="Arial Narrow" w:hAnsi="Arial Narrow"/>
                <w:sz w:val="24"/>
                <w:szCs w:val="24"/>
              </w:rPr>
            </w:pPr>
            <w:r w:rsidRPr="00DB0360">
              <w:rPr>
                <w:rFonts w:ascii="Arial Narrow" w:hAnsi="Arial Narrow"/>
                <w:sz w:val="24"/>
                <w:szCs w:val="24"/>
              </w:rPr>
              <w:t xml:space="preserve">Concerns that the ecological report was not rigorous enough. </w:t>
            </w:r>
          </w:p>
          <w:p w14:paraId="1CB0CA9A" w14:textId="3200838E" w:rsidR="00F47924" w:rsidRPr="00DB0360" w:rsidRDefault="00F47924" w:rsidP="00DB0360">
            <w:pPr>
              <w:pStyle w:val="ListParagraph"/>
              <w:numPr>
                <w:ilvl w:val="0"/>
                <w:numId w:val="8"/>
              </w:numPr>
              <w:spacing w:before="20" w:after="60"/>
              <w:rPr>
                <w:rFonts w:ascii="Arial Narrow" w:hAnsi="Arial Narrow"/>
                <w:sz w:val="24"/>
                <w:szCs w:val="24"/>
              </w:rPr>
            </w:pPr>
            <w:r w:rsidRPr="00DB0360">
              <w:rPr>
                <w:rFonts w:ascii="Arial Narrow" w:hAnsi="Arial Narrow"/>
                <w:sz w:val="24"/>
                <w:szCs w:val="24"/>
              </w:rPr>
              <w:t>70 houses were too many</w:t>
            </w:r>
          </w:p>
          <w:p w14:paraId="5CCC74DB" w14:textId="1831C3DF" w:rsidR="00FE637D" w:rsidRDefault="00FE637D" w:rsidP="007D4113">
            <w:pPr>
              <w:spacing w:before="20" w:after="60"/>
              <w:rPr>
                <w:rFonts w:ascii="Arial Narrow" w:hAnsi="Arial Narrow"/>
                <w:sz w:val="24"/>
                <w:szCs w:val="24"/>
              </w:rPr>
            </w:pPr>
            <w:r>
              <w:rPr>
                <w:rFonts w:ascii="Arial Narrow" w:hAnsi="Arial Narrow"/>
                <w:sz w:val="24"/>
                <w:szCs w:val="24"/>
              </w:rPr>
              <w:t xml:space="preserve">Cllr Cousin asked for a show of hands of the </w:t>
            </w:r>
            <w:r w:rsidR="006257D4">
              <w:rPr>
                <w:rFonts w:ascii="Arial Narrow" w:hAnsi="Arial Narrow"/>
                <w:sz w:val="24"/>
                <w:szCs w:val="24"/>
              </w:rPr>
              <w:t xml:space="preserve">members of </w:t>
            </w:r>
            <w:r>
              <w:rPr>
                <w:rFonts w:ascii="Arial Narrow" w:hAnsi="Arial Narrow"/>
                <w:sz w:val="24"/>
                <w:szCs w:val="24"/>
              </w:rPr>
              <w:t xml:space="preserve">public at the meeting </w:t>
            </w:r>
            <w:r w:rsidR="00A0066D">
              <w:rPr>
                <w:rFonts w:ascii="Arial Narrow" w:hAnsi="Arial Narrow"/>
                <w:sz w:val="24"/>
                <w:szCs w:val="24"/>
              </w:rPr>
              <w:t xml:space="preserve">that were </w:t>
            </w:r>
            <w:r w:rsidR="00A0066D" w:rsidRPr="006257D4">
              <w:rPr>
                <w:rFonts w:ascii="Arial Narrow" w:hAnsi="Arial Narrow"/>
                <w:b/>
                <w:bCs/>
                <w:sz w:val="24"/>
                <w:szCs w:val="24"/>
                <w:u w:val="single"/>
              </w:rPr>
              <w:t>not</w:t>
            </w:r>
            <w:r w:rsidR="00A0066D">
              <w:rPr>
                <w:rFonts w:ascii="Arial Narrow" w:hAnsi="Arial Narrow"/>
                <w:sz w:val="24"/>
                <w:szCs w:val="24"/>
              </w:rPr>
              <w:t xml:space="preserve"> objecting to this </w:t>
            </w:r>
            <w:r w:rsidR="005077D4">
              <w:rPr>
                <w:rFonts w:ascii="Arial Narrow" w:hAnsi="Arial Narrow"/>
                <w:sz w:val="24"/>
                <w:szCs w:val="24"/>
              </w:rPr>
              <w:t>planning</w:t>
            </w:r>
            <w:r w:rsidR="00A0066D">
              <w:rPr>
                <w:rFonts w:ascii="Arial Narrow" w:hAnsi="Arial Narrow"/>
                <w:sz w:val="24"/>
                <w:szCs w:val="24"/>
              </w:rPr>
              <w:t xml:space="preserve"> application – </w:t>
            </w:r>
            <w:r w:rsidR="004165CB">
              <w:rPr>
                <w:rFonts w:ascii="Arial Narrow" w:hAnsi="Arial Narrow"/>
                <w:sz w:val="24"/>
                <w:szCs w:val="24"/>
              </w:rPr>
              <w:t xml:space="preserve">it was noted that </w:t>
            </w:r>
            <w:r w:rsidR="00A0066D">
              <w:rPr>
                <w:rFonts w:ascii="Arial Narrow" w:hAnsi="Arial Narrow"/>
                <w:sz w:val="24"/>
                <w:szCs w:val="24"/>
              </w:rPr>
              <w:t xml:space="preserve">no hands were raised. </w:t>
            </w:r>
          </w:p>
          <w:p w14:paraId="145CE5F8" w14:textId="28EC3587" w:rsidR="00F10385" w:rsidRPr="00E019B9" w:rsidRDefault="00F10385" w:rsidP="00D87942">
            <w:pPr>
              <w:spacing w:before="20" w:after="60"/>
              <w:rPr>
                <w:rFonts w:ascii="Arial Narrow" w:hAnsi="Arial Narrow"/>
                <w:sz w:val="24"/>
                <w:szCs w:val="24"/>
              </w:rPr>
            </w:pPr>
            <w:r>
              <w:rPr>
                <w:rFonts w:ascii="Arial Narrow" w:hAnsi="Arial Narrow"/>
                <w:sz w:val="24"/>
                <w:szCs w:val="24"/>
              </w:rPr>
              <w:t xml:space="preserve">Cllr Cousin </w:t>
            </w:r>
            <w:r w:rsidR="00D87942">
              <w:rPr>
                <w:rFonts w:ascii="Arial Narrow" w:hAnsi="Arial Narrow"/>
                <w:sz w:val="24"/>
                <w:szCs w:val="24"/>
              </w:rPr>
              <w:t>thanked everyone for their participation and said that their concerns had been noted.  She the</w:t>
            </w:r>
            <w:r>
              <w:rPr>
                <w:rFonts w:ascii="Arial Narrow" w:hAnsi="Arial Narrow"/>
                <w:sz w:val="24"/>
                <w:szCs w:val="24"/>
              </w:rPr>
              <w:t xml:space="preserve">n reconvened the </w:t>
            </w:r>
            <w:r w:rsidR="00557FB6">
              <w:rPr>
                <w:rFonts w:ascii="Arial Narrow" w:hAnsi="Arial Narrow"/>
                <w:sz w:val="24"/>
                <w:szCs w:val="24"/>
              </w:rPr>
              <w:t>Planning Committee meeting.</w:t>
            </w:r>
          </w:p>
        </w:tc>
      </w:tr>
      <w:tr w:rsidR="006F0F83" w:rsidRPr="00E019B9" w14:paraId="723E6C02" w14:textId="77777777" w:rsidTr="007D4113">
        <w:trPr>
          <w:trHeight w:val="4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3226546" w14:textId="77777777" w:rsidR="006F0F83" w:rsidRPr="00E019B9" w:rsidRDefault="006F0F83" w:rsidP="00A45D96">
            <w:pPr>
              <w:spacing w:before="20" w:after="40"/>
              <w:rPr>
                <w:rFonts w:ascii="Arial Narrow" w:hAnsi="Arial Narrow" w:cs="Arial"/>
                <w:sz w:val="24"/>
                <w:szCs w:val="24"/>
                <w:lang w:eastAsia="en-GB"/>
              </w:rPr>
            </w:pPr>
            <w:r w:rsidRPr="00E019B9">
              <w:rPr>
                <w:rFonts w:ascii="Arial Narrow" w:hAnsi="Arial Narrow" w:cs="Arial"/>
                <w:sz w:val="24"/>
                <w:szCs w:val="24"/>
                <w:lang w:eastAsia="en-GB"/>
              </w:rPr>
              <w:t>5.</w:t>
            </w:r>
          </w:p>
        </w:tc>
        <w:tc>
          <w:tcPr>
            <w:tcW w:w="91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80C2DA" w14:textId="5C0287E1" w:rsidR="006F0F83" w:rsidRDefault="007D4113" w:rsidP="00A45D96">
            <w:pPr>
              <w:spacing w:before="20" w:after="60"/>
              <w:rPr>
                <w:rFonts w:ascii="Arial Narrow" w:hAnsi="Arial Narrow"/>
                <w:b/>
                <w:bCs/>
                <w:sz w:val="24"/>
                <w:szCs w:val="24"/>
              </w:rPr>
            </w:pPr>
            <w:r>
              <w:rPr>
                <w:rFonts w:ascii="Arial Narrow" w:hAnsi="Arial Narrow"/>
                <w:b/>
                <w:bCs/>
                <w:sz w:val="24"/>
                <w:szCs w:val="24"/>
              </w:rPr>
              <w:t xml:space="preserve">Planning </w:t>
            </w:r>
            <w:r w:rsidR="006F0F83" w:rsidRPr="00E019B9">
              <w:rPr>
                <w:rFonts w:ascii="Arial Narrow" w:hAnsi="Arial Narrow"/>
                <w:b/>
                <w:bCs/>
                <w:sz w:val="24"/>
                <w:szCs w:val="24"/>
              </w:rPr>
              <w:t xml:space="preserve">Committee </w:t>
            </w:r>
            <w:r>
              <w:rPr>
                <w:rFonts w:ascii="Arial Narrow" w:hAnsi="Arial Narrow"/>
                <w:b/>
                <w:bCs/>
                <w:sz w:val="24"/>
                <w:szCs w:val="24"/>
              </w:rPr>
              <w:t xml:space="preserve">discussion and </w:t>
            </w:r>
            <w:r w:rsidR="00DD36DB">
              <w:rPr>
                <w:rFonts w:ascii="Arial Narrow" w:hAnsi="Arial Narrow"/>
                <w:b/>
                <w:bCs/>
                <w:sz w:val="24"/>
                <w:szCs w:val="24"/>
              </w:rPr>
              <w:t>decision</w:t>
            </w:r>
          </w:p>
          <w:p w14:paraId="6A3F4D55" w14:textId="06817169" w:rsidR="00974FA4" w:rsidRDefault="005077D4" w:rsidP="00A45D96">
            <w:pPr>
              <w:spacing w:before="20" w:after="60"/>
              <w:rPr>
                <w:rFonts w:ascii="Arial Narrow" w:hAnsi="Arial Narrow"/>
                <w:sz w:val="24"/>
                <w:szCs w:val="24"/>
              </w:rPr>
            </w:pPr>
            <w:r>
              <w:rPr>
                <w:rFonts w:ascii="Arial Narrow" w:hAnsi="Arial Narrow"/>
                <w:sz w:val="24"/>
                <w:szCs w:val="24"/>
              </w:rPr>
              <w:t xml:space="preserve">Cllr Cousin </w:t>
            </w:r>
            <w:r w:rsidR="00734ECE">
              <w:rPr>
                <w:rFonts w:ascii="Arial Narrow" w:hAnsi="Arial Narrow"/>
                <w:sz w:val="24"/>
                <w:szCs w:val="24"/>
              </w:rPr>
              <w:t xml:space="preserve">said that the </w:t>
            </w:r>
            <w:r>
              <w:rPr>
                <w:rFonts w:ascii="Arial Narrow" w:hAnsi="Arial Narrow"/>
                <w:sz w:val="24"/>
                <w:szCs w:val="24"/>
              </w:rPr>
              <w:t>Planning Committee is yet to agree a formal response but the</w:t>
            </w:r>
            <w:r w:rsidR="00734ECE">
              <w:rPr>
                <w:rFonts w:ascii="Arial Narrow" w:hAnsi="Arial Narrow"/>
                <w:sz w:val="24"/>
                <w:szCs w:val="24"/>
              </w:rPr>
              <w:t xml:space="preserve">n outlined what she saw as the key issues. </w:t>
            </w:r>
          </w:p>
          <w:p w14:paraId="21974D70" w14:textId="2265F058" w:rsidR="00F45B84" w:rsidRDefault="00F45B84" w:rsidP="00A45D96">
            <w:pPr>
              <w:spacing w:before="20" w:after="60"/>
              <w:rPr>
                <w:rFonts w:ascii="Arial Narrow" w:hAnsi="Arial Narrow"/>
                <w:sz w:val="24"/>
                <w:szCs w:val="24"/>
              </w:rPr>
            </w:pPr>
            <w:r>
              <w:rPr>
                <w:rFonts w:ascii="Arial Narrow" w:hAnsi="Arial Narrow"/>
                <w:sz w:val="24"/>
                <w:szCs w:val="24"/>
              </w:rPr>
              <w:t>The members of the Planning Committee were then asked for their comments on this application and were noted as follows: -</w:t>
            </w:r>
          </w:p>
          <w:p w14:paraId="44999ED6" w14:textId="5F2C5C98" w:rsidR="00734ECE" w:rsidRDefault="008E3547" w:rsidP="00A45D96">
            <w:pPr>
              <w:spacing w:before="20" w:after="60"/>
              <w:rPr>
                <w:rFonts w:ascii="Arial Narrow" w:hAnsi="Arial Narrow"/>
                <w:sz w:val="24"/>
                <w:szCs w:val="24"/>
              </w:rPr>
            </w:pPr>
            <w:r>
              <w:rPr>
                <w:rFonts w:ascii="Arial Narrow" w:hAnsi="Arial Narrow"/>
                <w:sz w:val="24"/>
                <w:szCs w:val="24"/>
              </w:rPr>
              <w:t xml:space="preserve">Cllr Gilbey </w:t>
            </w:r>
            <w:r w:rsidR="0025346D">
              <w:rPr>
                <w:rFonts w:ascii="Arial Narrow" w:hAnsi="Arial Narrow"/>
                <w:sz w:val="24"/>
                <w:szCs w:val="24"/>
              </w:rPr>
              <w:t>– There</w:t>
            </w:r>
            <w:r w:rsidR="00557FB6">
              <w:rPr>
                <w:rFonts w:ascii="Arial Narrow" w:hAnsi="Arial Narrow"/>
                <w:sz w:val="24"/>
                <w:szCs w:val="24"/>
              </w:rPr>
              <w:t xml:space="preserve"> is no mention of </w:t>
            </w:r>
            <w:r w:rsidR="00D63BF0">
              <w:rPr>
                <w:rFonts w:ascii="Arial Narrow" w:hAnsi="Arial Narrow"/>
                <w:sz w:val="24"/>
                <w:szCs w:val="24"/>
              </w:rPr>
              <w:t xml:space="preserve">a </w:t>
            </w:r>
            <w:r w:rsidR="00734ECE">
              <w:rPr>
                <w:rFonts w:ascii="Arial Narrow" w:hAnsi="Arial Narrow"/>
                <w:sz w:val="24"/>
                <w:szCs w:val="24"/>
              </w:rPr>
              <w:t xml:space="preserve">development several years ago </w:t>
            </w:r>
            <w:r w:rsidR="00A35EA2">
              <w:rPr>
                <w:rFonts w:ascii="Arial Narrow" w:hAnsi="Arial Narrow"/>
                <w:sz w:val="24"/>
                <w:szCs w:val="24"/>
              </w:rPr>
              <w:t xml:space="preserve">in Weston Road </w:t>
            </w:r>
            <w:r w:rsidR="00734ECE">
              <w:rPr>
                <w:rFonts w:ascii="Arial Narrow" w:hAnsi="Arial Narrow"/>
                <w:sz w:val="24"/>
                <w:szCs w:val="24"/>
              </w:rPr>
              <w:t xml:space="preserve">which </w:t>
            </w:r>
            <w:r w:rsidR="00C60278">
              <w:rPr>
                <w:rFonts w:ascii="Arial Narrow" w:hAnsi="Arial Narrow"/>
                <w:sz w:val="24"/>
                <w:szCs w:val="24"/>
              </w:rPr>
              <w:t xml:space="preserve">was called in by the Secretary of State </w:t>
            </w:r>
            <w:r w:rsidR="00D63BF0">
              <w:rPr>
                <w:rFonts w:ascii="Arial Narrow" w:hAnsi="Arial Narrow"/>
                <w:sz w:val="24"/>
                <w:szCs w:val="24"/>
              </w:rPr>
              <w:t xml:space="preserve">was </w:t>
            </w:r>
            <w:r w:rsidR="00C60278">
              <w:rPr>
                <w:rFonts w:ascii="Arial Narrow" w:hAnsi="Arial Narrow"/>
                <w:sz w:val="24"/>
                <w:szCs w:val="24"/>
              </w:rPr>
              <w:t>refused as not sustainable.  This application is very relevant to the one being considered now and it is unclear as to why it was not included in the list of relevant planning applications in the Planning Statem</w:t>
            </w:r>
            <w:r w:rsidR="00A35EA2">
              <w:rPr>
                <w:rFonts w:ascii="Arial Narrow" w:hAnsi="Arial Narrow"/>
                <w:sz w:val="24"/>
                <w:szCs w:val="24"/>
              </w:rPr>
              <w:t>e</w:t>
            </w:r>
            <w:r w:rsidR="00C60278">
              <w:rPr>
                <w:rFonts w:ascii="Arial Narrow" w:hAnsi="Arial Narrow"/>
                <w:sz w:val="24"/>
                <w:szCs w:val="24"/>
              </w:rPr>
              <w:t xml:space="preserve">nt. </w:t>
            </w:r>
          </w:p>
          <w:p w14:paraId="15492098" w14:textId="0039392D" w:rsidR="008E3547" w:rsidRDefault="008E3547" w:rsidP="00A45D96">
            <w:pPr>
              <w:spacing w:before="20" w:after="60"/>
              <w:rPr>
                <w:rFonts w:ascii="Arial Narrow" w:hAnsi="Arial Narrow"/>
                <w:sz w:val="24"/>
                <w:szCs w:val="24"/>
              </w:rPr>
            </w:pPr>
            <w:r>
              <w:rPr>
                <w:rFonts w:ascii="Arial Narrow" w:hAnsi="Arial Narrow"/>
                <w:sz w:val="24"/>
                <w:szCs w:val="24"/>
              </w:rPr>
              <w:t>Cllr Lee – it might be worth consulting a property specialist to offer guidance</w:t>
            </w:r>
            <w:r w:rsidR="000E323F">
              <w:rPr>
                <w:rFonts w:ascii="Arial Narrow" w:hAnsi="Arial Narrow"/>
                <w:sz w:val="24"/>
                <w:szCs w:val="24"/>
              </w:rPr>
              <w:t>/advice</w:t>
            </w:r>
          </w:p>
          <w:p w14:paraId="3A549E7A" w14:textId="208ECFC1" w:rsidR="008E3547" w:rsidRDefault="008E3547" w:rsidP="00A45D96">
            <w:pPr>
              <w:spacing w:before="20" w:after="60"/>
              <w:rPr>
                <w:rFonts w:ascii="Arial Narrow" w:hAnsi="Arial Narrow"/>
                <w:sz w:val="24"/>
                <w:szCs w:val="24"/>
              </w:rPr>
            </w:pPr>
            <w:r>
              <w:rPr>
                <w:rFonts w:ascii="Arial Narrow" w:hAnsi="Arial Narrow"/>
                <w:sz w:val="24"/>
                <w:szCs w:val="24"/>
              </w:rPr>
              <w:t>Cllr Evans – it was felt this was a grossly excessive application</w:t>
            </w:r>
            <w:r w:rsidR="000E323F">
              <w:rPr>
                <w:rFonts w:ascii="Arial Narrow" w:hAnsi="Arial Narrow"/>
                <w:sz w:val="24"/>
                <w:szCs w:val="24"/>
              </w:rPr>
              <w:t xml:space="preserve">, out of keeping with the village.   </w:t>
            </w:r>
          </w:p>
          <w:p w14:paraId="005F1CA6" w14:textId="19FA68D7" w:rsidR="00F45B84" w:rsidRDefault="000E323F" w:rsidP="00A45D96">
            <w:pPr>
              <w:spacing w:before="20" w:after="60"/>
              <w:rPr>
                <w:rFonts w:ascii="Arial Narrow" w:hAnsi="Arial Narrow"/>
                <w:b/>
                <w:bCs/>
                <w:sz w:val="24"/>
                <w:szCs w:val="24"/>
              </w:rPr>
            </w:pPr>
            <w:r>
              <w:rPr>
                <w:rFonts w:ascii="Arial Narrow" w:hAnsi="Arial Narrow"/>
                <w:sz w:val="24"/>
                <w:szCs w:val="24"/>
              </w:rPr>
              <w:t xml:space="preserve">Cllr Goss </w:t>
            </w:r>
            <w:r w:rsidR="009B14F9">
              <w:rPr>
                <w:rFonts w:ascii="Arial Narrow" w:hAnsi="Arial Narrow"/>
                <w:sz w:val="24"/>
                <w:szCs w:val="24"/>
              </w:rPr>
              <w:t>- as</w:t>
            </w:r>
            <w:r>
              <w:rPr>
                <w:rFonts w:ascii="Arial Narrow" w:hAnsi="Arial Narrow"/>
                <w:sz w:val="24"/>
                <w:szCs w:val="24"/>
              </w:rPr>
              <w:t xml:space="preserve"> this village has a rich history, was any research undertaken on potential archaeological importance.  Increased traffic was a concern.  The Parish Council has use of the MVAS but perhaps a traffic survey by Buckinghamshire Council might be appropriate to get a true figure</w:t>
            </w:r>
            <w:r w:rsidR="009B14F9">
              <w:rPr>
                <w:rFonts w:ascii="Arial Narrow" w:hAnsi="Arial Narrow"/>
                <w:sz w:val="24"/>
                <w:szCs w:val="24"/>
              </w:rPr>
              <w:t xml:space="preserve"> of the traffic involved.</w:t>
            </w:r>
          </w:p>
          <w:p w14:paraId="69941D8C" w14:textId="14FAAA20" w:rsidR="002C60DC" w:rsidRPr="00E019B9" w:rsidRDefault="00FE637D" w:rsidP="00E81569">
            <w:pPr>
              <w:spacing w:before="20" w:after="60"/>
              <w:rPr>
                <w:rFonts w:ascii="Arial Narrow" w:hAnsi="Arial Narrow"/>
                <w:sz w:val="24"/>
                <w:szCs w:val="24"/>
              </w:rPr>
            </w:pPr>
            <w:r w:rsidRPr="00FE637D">
              <w:rPr>
                <w:rFonts w:ascii="Arial Narrow" w:hAnsi="Arial Narrow"/>
                <w:sz w:val="24"/>
                <w:szCs w:val="24"/>
              </w:rPr>
              <w:t xml:space="preserve">It was resolved </w:t>
            </w:r>
            <w:r w:rsidR="00974FA4">
              <w:rPr>
                <w:rFonts w:ascii="Arial Narrow" w:hAnsi="Arial Narrow"/>
                <w:sz w:val="24"/>
                <w:szCs w:val="24"/>
              </w:rPr>
              <w:t xml:space="preserve">at this meeting </w:t>
            </w:r>
            <w:r w:rsidRPr="00FE637D">
              <w:rPr>
                <w:rFonts w:ascii="Arial Narrow" w:hAnsi="Arial Narrow"/>
                <w:sz w:val="24"/>
                <w:szCs w:val="24"/>
              </w:rPr>
              <w:t>that all members of the Planning Committee</w:t>
            </w:r>
            <w:r w:rsidR="00974FA4">
              <w:rPr>
                <w:rFonts w:ascii="Arial Narrow" w:hAnsi="Arial Narrow"/>
                <w:sz w:val="24"/>
                <w:szCs w:val="24"/>
              </w:rPr>
              <w:t xml:space="preserve"> will</w:t>
            </w:r>
            <w:r w:rsidRPr="00FE637D">
              <w:rPr>
                <w:rFonts w:ascii="Arial Narrow" w:hAnsi="Arial Narrow"/>
                <w:sz w:val="24"/>
                <w:szCs w:val="24"/>
              </w:rPr>
              <w:t xml:space="preserve"> object to this planning </w:t>
            </w:r>
            <w:r>
              <w:rPr>
                <w:rFonts w:ascii="Arial Narrow" w:hAnsi="Arial Narrow"/>
                <w:sz w:val="24"/>
                <w:szCs w:val="24"/>
              </w:rPr>
              <w:t>application – 24/03817/AOP.</w:t>
            </w:r>
          </w:p>
        </w:tc>
      </w:tr>
      <w:tr w:rsidR="007D4113" w:rsidRPr="00E019B9" w14:paraId="7FF5F1E8" w14:textId="77777777" w:rsidTr="007D4113">
        <w:trPr>
          <w:trHeight w:val="4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64F0FC" w14:textId="6C1D3947" w:rsidR="007D4113" w:rsidRPr="00E019B9" w:rsidRDefault="007D4113" w:rsidP="00A45D96">
            <w:pPr>
              <w:spacing w:before="20" w:after="40"/>
              <w:rPr>
                <w:rFonts w:ascii="Arial Narrow" w:hAnsi="Arial Narrow" w:cs="Arial"/>
                <w:sz w:val="24"/>
                <w:szCs w:val="24"/>
                <w:lang w:eastAsia="en-GB"/>
              </w:rPr>
            </w:pPr>
            <w:r>
              <w:rPr>
                <w:rFonts w:ascii="Arial Narrow" w:hAnsi="Arial Narrow" w:cs="Arial"/>
                <w:sz w:val="24"/>
                <w:szCs w:val="24"/>
                <w:lang w:eastAsia="en-GB"/>
              </w:rPr>
              <w:t>6.</w:t>
            </w:r>
          </w:p>
        </w:tc>
        <w:tc>
          <w:tcPr>
            <w:tcW w:w="91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A3834F" w14:textId="77777777" w:rsidR="007D4113" w:rsidRDefault="007D4113" w:rsidP="00A45D96">
            <w:pPr>
              <w:spacing w:before="20" w:after="60"/>
              <w:rPr>
                <w:rFonts w:ascii="Arial Narrow" w:hAnsi="Arial Narrow"/>
                <w:b/>
                <w:bCs/>
                <w:sz w:val="24"/>
                <w:szCs w:val="24"/>
              </w:rPr>
            </w:pPr>
            <w:r>
              <w:rPr>
                <w:rFonts w:ascii="Arial Narrow" w:hAnsi="Arial Narrow"/>
                <w:b/>
                <w:bCs/>
                <w:sz w:val="24"/>
                <w:szCs w:val="24"/>
              </w:rPr>
              <w:t>Revision of the Neighbourhood Plan</w:t>
            </w:r>
          </w:p>
          <w:p w14:paraId="7A730CDB" w14:textId="77777777" w:rsidR="00FE637D" w:rsidRDefault="00774B7F" w:rsidP="00774B7F">
            <w:pPr>
              <w:spacing w:before="20" w:after="60"/>
              <w:rPr>
                <w:rFonts w:ascii="Arial Narrow" w:hAnsi="Arial Narrow"/>
                <w:sz w:val="24"/>
                <w:szCs w:val="24"/>
              </w:rPr>
            </w:pPr>
            <w:r>
              <w:rPr>
                <w:rFonts w:ascii="Arial Narrow" w:hAnsi="Arial Narrow"/>
                <w:sz w:val="24"/>
                <w:szCs w:val="24"/>
              </w:rPr>
              <w:t xml:space="preserve">The Committee considered whether or not the Neighbourhood Plan should be revised, and resolved that it should be.  They then agreed an article to be put into the next issue of FOCUS asking for volunteers for a Steering Group to take this forward.  </w:t>
            </w:r>
            <w:r w:rsidR="00FE637D">
              <w:rPr>
                <w:rFonts w:ascii="Arial Narrow" w:hAnsi="Arial Narrow"/>
                <w:sz w:val="24"/>
                <w:szCs w:val="24"/>
              </w:rPr>
              <w:t xml:space="preserve"> </w:t>
            </w:r>
          </w:p>
          <w:p w14:paraId="4D9E3F43" w14:textId="77777777" w:rsidR="00DB2595" w:rsidRDefault="00DB2595" w:rsidP="00774B7F">
            <w:pPr>
              <w:spacing w:before="20" w:after="60"/>
              <w:rPr>
                <w:rFonts w:ascii="Arial Narrow" w:hAnsi="Arial Narrow"/>
                <w:sz w:val="24"/>
                <w:szCs w:val="24"/>
              </w:rPr>
            </w:pPr>
          </w:p>
          <w:p w14:paraId="5B7DB0D6" w14:textId="700D3E3F" w:rsidR="00DB2595" w:rsidRPr="00FE637D" w:rsidRDefault="00DB2595" w:rsidP="00774B7F">
            <w:pPr>
              <w:spacing w:before="20" w:after="60"/>
              <w:rPr>
                <w:rFonts w:ascii="Arial Narrow" w:hAnsi="Arial Narrow"/>
                <w:sz w:val="24"/>
                <w:szCs w:val="24"/>
              </w:rPr>
            </w:pPr>
          </w:p>
        </w:tc>
      </w:tr>
      <w:tr w:rsidR="006F0F83" w:rsidRPr="00E019B9" w14:paraId="5F149EB2" w14:textId="77777777" w:rsidTr="007D4113">
        <w:trPr>
          <w:trHeight w:val="43"/>
        </w:trPr>
        <w:tc>
          <w:tcPr>
            <w:tcW w:w="42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C274FF" w14:textId="3DC8FF5E" w:rsidR="006F0F83" w:rsidRPr="00E019B9" w:rsidRDefault="007D4113" w:rsidP="00A45D96">
            <w:pPr>
              <w:spacing w:before="20" w:after="40"/>
              <w:rPr>
                <w:rFonts w:ascii="Arial Narrow" w:hAnsi="Arial Narrow" w:cs="Arial"/>
                <w:sz w:val="24"/>
                <w:szCs w:val="24"/>
                <w:lang w:eastAsia="en-GB"/>
              </w:rPr>
            </w:pPr>
            <w:r>
              <w:rPr>
                <w:rFonts w:ascii="Arial Narrow" w:hAnsi="Arial Narrow" w:cs="Arial"/>
                <w:sz w:val="24"/>
                <w:szCs w:val="24"/>
                <w:lang w:eastAsia="en-GB"/>
              </w:rPr>
              <w:lastRenderedPageBreak/>
              <w:t>7.</w:t>
            </w:r>
          </w:p>
        </w:tc>
        <w:tc>
          <w:tcPr>
            <w:tcW w:w="916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8C8213F" w14:textId="77777777" w:rsidR="006F0F83" w:rsidRDefault="006F0F83" w:rsidP="00A45D96">
            <w:pPr>
              <w:spacing w:before="20" w:after="60"/>
              <w:rPr>
                <w:rFonts w:ascii="Arial Narrow" w:hAnsi="Arial Narrow"/>
                <w:b/>
                <w:bCs/>
                <w:sz w:val="24"/>
                <w:szCs w:val="24"/>
              </w:rPr>
            </w:pPr>
            <w:r w:rsidRPr="00E019B9">
              <w:rPr>
                <w:rFonts w:ascii="Arial Narrow" w:hAnsi="Arial Narrow"/>
                <w:b/>
                <w:bCs/>
                <w:sz w:val="24"/>
                <w:szCs w:val="24"/>
              </w:rPr>
              <w:t>Actions to be taken from this meeting</w:t>
            </w:r>
          </w:p>
          <w:p w14:paraId="379CF186" w14:textId="0626C229" w:rsidR="00AB7E88" w:rsidRDefault="00FE637D" w:rsidP="00A45D96">
            <w:pPr>
              <w:spacing w:before="20" w:after="60"/>
              <w:rPr>
                <w:rFonts w:ascii="Arial Narrow" w:hAnsi="Arial Narrow"/>
                <w:sz w:val="24"/>
                <w:szCs w:val="24"/>
              </w:rPr>
            </w:pPr>
            <w:r>
              <w:rPr>
                <w:rFonts w:ascii="Arial Narrow" w:hAnsi="Arial Narrow"/>
                <w:sz w:val="24"/>
                <w:szCs w:val="24"/>
              </w:rPr>
              <w:t>Clerk – to submit article in February 2025 Focus Magazine</w:t>
            </w:r>
            <w:r w:rsidR="00480053">
              <w:rPr>
                <w:rFonts w:ascii="Arial Narrow" w:hAnsi="Arial Narrow"/>
                <w:sz w:val="24"/>
                <w:szCs w:val="24"/>
              </w:rPr>
              <w:t xml:space="preserve">. </w:t>
            </w:r>
          </w:p>
          <w:p w14:paraId="420F469C" w14:textId="0BB6D0AD" w:rsidR="009F5BDD" w:rsidRPr="00E019B9" w:rsidRDefault="00AB7E88" w:rsidP="007879E7">
            <w:pPr>
              <w:spacing w:before="20" w:after="60"/>
              <w:rPr>
                <w:rFonts w:ascii="Arial Narrow" w:hAnsi="Arial Narrow"/>
                <w:b/>
                <w:bCs/>
                <w:sz w:val="24"/>
                <w:szCs w:val="24"/>
              </w:rPr>
            </w:pPr>
            <w:r>
              <w:rPr>
                <w:rFonts w:ascii="Arial Narrow" w:hAnsi="Arial Narrow"/>
                <w:sz w:val="24"/>
                <w:szCs w:val="24"/>
              </w:rPr>
              <w:t xml:space="preserve">Cllr Cousin to prepare the </w:t>
            </w:r>
            <w:r w:rsidR="00774B7F">
              <w:rPr>
                <w:rFonts w:ascii="Arial Narrow" w:hAnsi="Arial Narrow"/>
                <w:sz w:val="24"/>
                <w:szCs w:val="24"/>
              </w:rPr>
              <w:t xml:space="preserve">Parish Council’s </w:t>
            </w:r>
            <w:r w:rsidR="00480053">
              <w:rPr>
                <w:rFonts w:ascii="Arial Narrow" w:hAnsi="Arial Narrow"/>
                <w:sz w:val="24"/>
                <w:szCs w:val="24"/>
              </w:rPr>
              <w:t xml:space="preserve">objection </w:t>
            </w:r>
            <w:r w:rsidR="00774B7F">
              <w:rPr>
                <w:rFonts w:ascii="Arial Narrow" w:hAnsi="Arial Narrow"/>
                <w:sz w:val="24"/>
                <w:szCs w:val="24"/>
              </w:rPr>
              <w:t>to the application for consideration by the Planning Committee b</w:t>
            </w:r>
            <w:r w:rsidR="007879E7">
              <w:rPr>
                <w:rFonts w:ascii="Arial Narrow" w:hAnsi="Arial Narrow"/>
                <w:sz w:val="24"/>
                <w:szCs w:val="24"/>
              </w:rPr>
              <w:t>efore the deadline of 27</w:t>
            </w:r>
            <w:r w:rsidR="007879E7" w:rsidRPr="007879E7">
              <w:rPr>
                <w:rFonts w:ascii="Arial Narrow" w:hAnsi="Arial Narrow"/>
                <w:sz w:val="24"/>
                <w:szCs w:val="24"/>
                <w:vertAlign w:val="superscript"/>
              </w:rPr>
              <w:t>th</w:t>
            </w:r>
            <w:r w:rsidR="007879E7">
              <w:rPr>
                <w:rFonts w:ascii="Arial Narrow" w:hAnsi="Arial Narrow"/>
                <w:sz w:val="24"/>
                <w:szCs w:val="24"/>
              </w:rPr>
              <w:t xml:space="preserve"> January 2025.</w:t>
            </w:r>
          </w:p>
        </w:tc>
      </w:tr>
    </w:tbl>
    <w:p w14:paraId="3518EC34" w14:textId="77777777" w:rsidR="006F0F83" w:rsidRPr="00E019B9" w:rsidRDefault="006F0F83" w:rsidP="006F0F83">
      <w:pPr>
        <w:tabs>
          <w:tab w:val="left" w:pos="5670"/>
        </w:tabs>
        <w:spacing w:after="60"/>
        <w:rPr>
          <w:rFonts w:ascii="Arial Narrow" w:hAnsi="Arial Narrow"/>
          <w:sz w:val="24"/>
          <w:szCs w:val="24"/>
        </w:rPr>
      </w:pPr>
    </w:p>
    <w:p w14:paraId="085CC98A" w14:textId="77777777" w:rsidR="006F0F83" w:rsidRDefault="006F0F83">
      <w:pPr>
        <w:tabs>
          <w:tab w:val="left" w:pos="1134"/>
        </w:tabs>
        <w:rPr>
          <w:rFonts w:ascii="Arial Narrow" w:hAnsi="Arial Narrow" w:cs="Arial"/>
          <w:sz w:val="22"/>
          <w:szCs w:val="22"/>
        </w:rPr>
      </w:pPr>
    </w:p>
    <w:p w14:paraId="0290B0B0" w14:textId="45DCAF04" w:rsidR="00E2566E" w:rsidRDefault="00E2566E" w:rsidP="00E2566E">
      <w:pPr>
        <w:tabs>
          <w:tab w:val="left" w:pos="1134"/>
        </w:tabs>
        <w:rPr>
          <w:rFonts w:ascii="Arial Narrow" w:hAnsi="Arial Narrow" w:cs="Arial"/>
          <w:sz w:val="22"/>
          <w:szCs w:val="22"/>
        </w:rPr>
      </w:pPr>
      <w:r w:rsidRPr="00AE2F75">
        <w:rPr>
          <w:rFonts w:ascii="Arial Narrow" w:hAnsi="Arial Narrow" w:cs="Arial"/>
          <w:sz w:val="22"/>
          <w:szCs w:val="22"/>
        </w:rPr>
        <w:t xml:space="preserve">The meeting closed </w:t>
      </w:r>
      <w:r w:rsidR="007504BD">
        <w:rPr>
          <w:rFonts w:ascii="Arial Narrow" w:hAnsi="Arial Narrow" w:cs="Arial"/>
          <w:sz w:val="22"/>
          <w:szCs w:val="22"/>
        </w:rPr>
        <w:t>at 8.35</w:t>
      </w:r>
      <w:r w:rsidR="00FE637D">
        <w:rPr>
          <w:rFonts w:ascii="Arial Narrow" w:hAnsi="Arial Narrow" w:cs="Arial"/>
          <w:sz w:val="22"/>
          <w:szCs w:val="22"/>
        </w:rPr>
        <w:t xml:space="preserve"> </w:t>
      </w:r>
      <w:r w:rsidR="00D7351B">
        <w:rPr>
          <w:rFonts w:ascii="Arial Narrow" w:hAnsi="Arial Narrow" w:cs="Arial"/>
          <w:sz w:val="22"/>
          <w:szCs w:val="22"/>
        </w:rPr>
        <w:t>pm</w:t>
      </w:r>
      <w:r>
        <w:rPr>
          <w:rFonts w:ascii="Arial Narrow" w:hAnsi="Arial Narrow" w:cs="Arial"/>
          <w:sz w:val="22"/>
          <w:szCs w:val="22"/>
        </w:rPr>
        <w:t xml:space="preserve">.  </w:t>
      </w:r>
    </w:p>
    <w:p w14:paraId="04FD4019" w14:textId="77777777" w:rsidR="00E2566E" w:rsidRDefault="00E2566E">
      <w:pPr>
        <w:tabs>
          <w:tab w:val="left" w:pos="1134"/>
        </w:tabs>
        <w:rPr>
          <w:rFonts w:ascii="Arial Narrow" w:hAnsi="Arial Narrow" w:cs="Arial"/>
          <w:sz w:val="22"/>
          <w:szCs w:val="22"/>
          <w:highlight w:val="yellow"/>
        </w:rPr>
      </w:pPr>
    </w:p>
    <w:p w14:paraId="213AE679" w14:textId="77777777" w:rsidR="008A4EF1" w:rsidRDefault="008A4EF1">
      <w:pPr>
        <w:tabs>
          <w:tab w:val="left" w:pos="1134"/>
        </w:tabs>
        <w:rPr>
          <w:rFonts w:ascii="Arial Narrow" w:hAnsi="Arial Narrow" w:cs="Arial"/>
          <w:sz w:val="22"/>
          <w:szCs w:val="22"/>
          <w:highlight w:val="yellow"/>
        </w:rPr>
      </w:pPr>
    </w:p>
    <w:p w14:paraId="47628A1D" w14:textId="77777777" w:rsidR="00CC68B2" w:rsidRDefault="00CC68B2">
      <w:pPr>
        <w:tabs>
          <w:tab w:val="left" w:pos="1134"/>
        </w:tabs>
        <w:rPr>
          <w:rFonts w:ascii="Arial Narrow" w:hAnsi="Arial Narrow" w:cs="Arial"/>
          <w:sz w:val="22"/>
          <w:szCs w:val="22"/>
          <w:highlight w:val="yellow"/>
        </w:rPr>
      </w:pPr>
    </w:p>
    <w:p w14:paraId="40687426" w14:textId="77777777" w:rsidR="00CC68B2" w:rsidRDefault="00CC68B2">
      <w:pPr>
        <w:tabs>
          <w:tab w:val="left" w:pos="1134"/>
        </w:tabs>
        <w:rPr>
          <w:rFonts w:ascii="Arial Narrow" w:hAnsi="Arial Narrow" w:cs="Arial"/>
          <w:sz w:val="22"/>
          <w:szCs w:val="22"/>
          <w:highlight w:val="yellow"/>
        </w:rPr>
      </w:pPr>
    </w:p>
    <w:p w14:paraId="3FB0698B" w14:textId="77777777" w:rsidR="00C91544" w:rsidRDefault="00C91544" w:rsidP="00AE2F75">
      <w:pPr>
        <w:tabs>
          <w:tab w:val="left" w:pos="1134"/>
        </w:tabs>
        <w:rPr>
          <w:rFonts w:ascii="Arial Narrow" w:hAnsi="Arial Narrow" w:cs="Arial"/>
          <w:sz w:val="22"/>
          <w:szCs w:val="22"/>
        </w:rPr>
      </w:pPr>
    </w:p>
    <w:p w14:paraId="68BBD2D4" w14:textId="46AA3D6F" w:rsidR="006F0F83" w:rsidRDefault="00EC6415" w:rsidP="00AE2F75">
      <w:pPr>
        <w:tabs>
          <w:tab w:val="left" w:pos="1134"/>
        </w:tabs>
        <w:rPr>
          <w:rFonts w:ascii="Arial Narrow" w:hAnsi="Arial Narrow" w:cs="Arial"/>
          <w:sz w:val="22"/>
          <w:szCs w:val="22"/>
        </w:rPr>
      </w:pPr>
      <w:r w:rsidRPr="00EA2CB8">
        <w:rPr>
          <w:rFonts w:ascii="Arial Narrow" w:hAnsi="Arial Narrow" w:cs="Arial"/>
          <w:sz w:val="22"/>
          <w:szCs w:val="22"/>
        </w:rPr>
        <w:t>Signed</w:t>
      </w:r>
      <w:r w:rsidR="000F5848" w:rsidRPr="00EA2CB8">
        <w:rPr>
          <w:rFonts w:ascii="Arial Narrow" w:hAnsi="Arial Narrow" w:cs="Arial"/>
          <w:sz w:val="22"/>
          <w:szCs w:val="22"/>
        </w:rPr>
        <w:t xml:space="preserve">      </w:t>
      </w:r>
      <w:r w:rsidR="006F0F83">
        <w:rPr>
          <w:rFonts w:ascii="Arial Narrow" w:hAnsi="Arial Narrow" w:cs="Arial"/>
          <w:sz w:val="22"/>
          <w:szCs w:val="22"/>
        </w:rPr>
        <w:tab/>
      </w:r>
      <w:r w:rsidR="006F0F83">
        <w:rPr>
          <w:rFonts w:ascii="Arial Narrow" w:hAnsi="Arial Narrow" w:cs="Arial"/>
          <w:sz w:val="22"/>
          <w:szCs w:val="22"/>
        </w:rPr>
        <w:tab/>
      </w:r>
      <w:r w:rsidR="006F0F83">
        <w:rPr>
          <w:rFonts w:ascii="Arial Narrow" w:hAnsi="Arial Narrow" w:cs="Arial"/>
          <w:sz w:val="22"/>
          <w:szCs w:val="22"/>
        </w:rPr>
        <w:tab/>
      </w:r>
      <w:r w:rsidR="006F0F83">
        <w:rPr>
          <w:rFonts w:ascii="Arial Narrow" w:hAnsi="Arial Narrow" w:cs="Arial"/>
          <w:sz w:val="22"/>
          <w:szCs w:val="22"/>
        </w:rPr>
        <w:tab/>
      </w:r>
      <w:r w:rsidR="006F0F83">
        <w:rPr>
          <w:rFonts w:ascii="Arial Narrow" w:hAnsi="Arial Narrow" w:cs="Arial"/>
          <w:sz w:val="22"/>
          <w:szCs w:val="22"/>
        </w:rPr>
        <w:tab/>
      </w:r>
      <w:r w:rsidR="006F0F83">
        <w:rPr>
          <w:rFonts w:ascii="Arial Narrow" w:hAnsi="Arial Narrow" w:cs="Arial"/>
          <w:sz w:val="22"/>
          <w:szCs w:val="22"/>
        </w:rPr>
        <w:tab/>
      </w:r>
      <w:r w:rsidR="006F0F83">
        <w:rPr>
          <w:rFonts w:ascii="Arial Narrow" w:hAnsi="Arial Narrow" w:cs="Arial"/>
          <w:sz w:val="22"/>
          <w:szCs w:val="22"/>
        </w:rPr>
        <w:tab/>
      </w:r>
      <w:r w:rsidR="006F0F83">
        <w:rPr>
          <w:rFonts w:ascii="Arial Narrow" w:hAnsi="Arial Narrow" w:cs="Arial"/>
          <w:sz w:val="22"/>
          <w:szCs w:val="22"/>
        </w:rPr>
        <w:tab/>
      </w:r>
      <w:r w:rsidR="006F0F83">
        <w:rPr>
          <w:rFonts w:ascii="Arial Narrow" w:hAnsi="Arial Narrow" w:cs="Arial"/>
          <w:sz w:val="22"/>
          <w:szCs w:val="22"/>
        </w:rPr>
        <w:tab/>
      </w:r>
      <w:r w:rsidR="008A4EF1">
        <w:rPr>
          <w:rFonts w:ascii="Arial Narrow" w:hAnsi="Arial Narrow" w:cs="Arial"/>
          <w:sz w:val="22"/>
          <w:szCs w:val="22"/>
        </w:rPr>
        <w:tab/>
      </w:r>
      <w:r w:rsidR="008A4EF1">
        <w:rPr>
          <w:rFonts w:ascii="Arial Narrow" w:hAnsi="Arial Narrow" w:cs="Arial"/>
          <w:sz w:val="22"/>
          <w:szCs w:val="22"/>
        </w:rPr>
        <w:tab/>
      </w:r>
      <w:r w:rsidR="008A4EF1">
        <w:rPr>
          <w:rFonts w:ascii="Arial Narrow" w:hAnsi="Arial Narrow" w:cs="Arial"/>
          <w:sz w:val="22"/>
          <w:szCs w:val="22"/>
        </w:rPr>
        <w:tab/>
      </w:r>
      <w:r w:rsidR="008A4EF1">
        <w:rPr>
          <w:rFonts w:ascii="Arial Narrow" w:hAnsi="Arial Narrow" w:cs="Arial"/>
          <w:sz w:val="22"/>
          <w:szCs w:val="22"/>
        </w:rPr>
        <w:tab/>
      </w:r>
      <w:r w:rsidR="006F0F83">
        <w:rPr>
          <w:rFonts w:ascii="Arial Narrow" w:hAnsi="Arial Narrow" w:cs="Arial"/>
          <w:sz w:val="22"/>
          <w:szCs w:val="22"/>
        </w:rPr>
        <w:tab/>
        <w:t>Date</w:t>
      </w:r>
    </w:p>
    <w:p w14:paraId="5C897E5A" w14:textId="251D3623" w:rsidR="0087258C" w:rsidRPr="00EA2CB8" w:rsidRDefault="006F0F83" w:rsidP="00AE2F75">
      <w:pPr>
        <w:tabs>
          <w:tab w:val="left" w:pos="1134"/>
        </w:tabs>
        <w:rPr>
          <w:rFonts w:ascii="Arial Narrow" w:hAnsi="Arial Narrow" w:cs="Arial"/>
          <w:b/>
          <w:sz w:val="22"/>
          <w:szCs w:val="22"/>
        </w:rPr>
      </w:pPr>
      <w:r>
        <w:rPr>
          <w:rFonts w:ascii="Arial Narrow" w:hAnsi="Arial Narrow" w:cs="Arial"/>
          <w:sz w:val="22"/>
          <w:szCs w:val="22"/>
        </w:rPr>
        <w:tab/>
      </w:r>
      <w:r>
        <w:rPr>
          <w:rFonts w:ascii="Arial Narrow" w:hAnsi="Arial Narrow" w:cs="Arial"/>
          <w:sz w:val="72"/>
          <w:szCs w:val="72"/>
        </w:rPr>
        <w:t xml:space="preserve"> </w:t>
      </w:r>
    </w:p>
    <w:p w14:paraId="21C13BA2" w14:textId="77777777" w:rsidR="00BC4269" w:rsidRDefault="00405606">
      <w:pPr>
        <w:suppressAutoHyphens w:val="0"/>
        <w:rPr>
          <w:rFonts w:ascii="Arial Narrow" w:hAnsi="Arial Narrow" w:cs="Arial"/>
          <w:b/>
          <w:sz w:val="22"/>
          <w:szCs w:val="22"/>
        </w:rPr>
      </w:pPr>
      <w:r>
        <w:rPr>
          <w:rFonts w:ascii="Arial Narrow" w:hAnsi="Arial Narrow" w:cs="Arial"/>
          <w:b/>
          <w:sz w:val="22"/>
          <w:szCs w:val="22"/>
        </w:rPr>
        <w:t xml:space="preserve">              </w:t>
      </w:r>
    </w:p>
    <w:p w14:paraId="23E1C211" w14:textId="3B196DB7" w:rsidR="00EA2CB8" w:rsidRDefault="006F0F83">
      <w:pPr>
        <w:suppressAutoHyphens w:val="0"/>
        <w:rPr>
          <w:rFonts w:ascii="Arial Narrow" w:hAnsi="Arial Narrow" w:cs="Arial"/>
          <w:b/>
          <w:sz w:val="22"/>
          <w:szCs w:val="22"/>
        </w:rPr>
      </w:pPr>
      <w:r>
        <w:rPr>
          <w:rFonts w:ascii="Arial Narrow" w:hAnsi="Arial Narrow" w:cs="Arial"/>
          <w:b/>
          <w:sz w:val="22"/>
          <w:szCs w:val="22"/>
        </w:rPr>
        <w:t>Caroline Cousin</w:t>
      </w:r>
    </w:p>
    <w:p w14:paraId="0EFB5446" w14:textId="6A1016E1" w:rsidR="00704670" w:rsidRDefault="00405606">
      <w:pPr>
        <w:suppressAutoHyphens w:val="0"/>
        <w:rPr>
          <w:rFonts w:ascii="Calibri" w:eastAsia="Calibri" w:hAnsi="Calibri"/>
          <w:sz w:val="22"/>
          <w:szCs w:val="22"/>
        </w:rPr>
      </w:pPr>
      <w:r>
        <w:rPr>
          <w:rFonts w:ascii="Arial Narrow" w:hAnsi="Arial Narrow" w:cs="Arial"/>
          <w:b/>
          <w:sz w:val="22"/>
          <w:szCs w:val="22"/>
        </w:rPr>
        <w:t>Chairm</w:t>
      </w:r>
      <w:r w:rsidR="00590D5D">
        <w:rPr>
          <w:rFonts w:ascii="Arial Narrow" w:hAnsi="Arial Narrow" w:cs="Arial"/>
          <w:b/>
          <w:sz w:val="22"/>
          <w:szCs w:val="22"/>
        </w:rPr>
        <w:t>an</w:t>
      </w:r>
      <w:r w:rsidR="00C62385">
        <w:rPr>
          <w:rFonts w:ascii="Arial Narrow" w:hAnsi="Arial Narrow" w:cs="Arial"/>
          <w:b/>
          <w:sz w:val="22"/>
          <w:szCs w:val="22"/>
        </w:rPr>
        <w:t xml:space="preserve"> of the Planning Committee</w:t>
      </w:r>
    </w:p>
    <w:sectPr w:rsidR="00704670" w:rsidSect="00532B11">
      <w:headerReference w:type="default" r:id="rId9"/>
      <w:footerReference w:type="default" r:id="rId10"/>
      <w:pgSz w:w="11906" w:h="16838"/>
      <w:pgMar w:top="567" w:right="567" w:bottom="567" w:left="567" w:header="720" w:footer="720" w:gutter="0"/>
      <w:pgNumType w:start="1132"/>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94C5EC" w14:textId="77777777" w:rsidR="00B83CD7" w:rsidRDefault="00B83CD7">
      <w:r>
        <w:separator/>
      </w:r>
    </w:p>
  </w:endnote>
  <w:endnote w:type="continuationSeparator" w:id="0">
    <w:p w14:paraId="15953DA8" w14:textId="77777777" w:rsidR="00B83CD7" w:rsidRDefault="00B83C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Estrangelo Edessa">
    <w:panose1 w:val="00000000000000000000"/>
    <w:charset w:val="01"/>
    <w:family w:val="roman"/>
    <w:notTrueType/>
    <w:pitch w:val="variable"/>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9BDC6F" w14:textId="3FD49A7A" w:rsidR="00650751" w:rsidRPr="006F6A49" w:rsidRDefault="00E75625">
    <w:pPr>
      <w:pStyle w:val="Footer"/>
      <w:rPr>
        <w:rFonts w:ascii="Arial Narrow" w:hAnsi="Arial Narrow"/>
        <w:b/>
      </w:rPr>
    </w:pPr>
    <w:r>
      <w:rPr>
        <w:rFonts w:asciiTheme="majorHAnsi" w:eastAsiaTheme="majorEastAsia" w:hAnsiTheme="majorHAnsi" w:cstheme="majorBidi"/>
        <w:b/>
        <w:color w:val="4F81BD" w:themeColor="accent1"/>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A89F34" w14:textId="77777777" w:rsidR="00B83CD7" w:rsidRDefault="00B83CD7">
      <w:r>
        <w:rPr>
          <w:color w:val="000000"/>
        </w:rPr>
        <w:separator/>
      </w:r>
    </w:p>
  </w:footnote>
  <w:footnote w:type="continuationSeparator" w:id="0">
    <w:p w14:paraId="3DFF8E30" w14:textId="77777777" w:rsidR="00B83CD7" w:rsidRDefault="00B83C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7BAC3F" w14:textId="0364F389" w:rsidR="00A23061" w:rsidRDefault="00A23061">
    <w:pPr>
      <w:pStyle w:val="Header"/>
    </w:pPr>
  </w:p>
  <w:p w14:paraId="76CC9813" w14:textId="77777777" w:rsidR="00A23061" w:rsidRDefault="00A2306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B4152A"/>
    <w:multiLevelType w:val="hybridMultilevel"/>
    <w:tmpl w:val="3126D7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19705A3"/>
    <w:multiLevelType w:val="hybridMultilevel"/>
    <w:tmpl w:val="37D682BA"/>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488D04B3"/>
    <w:multiLevelType w:val="multilevel"/>
    <w:tmpl w:val="0462A496"/>
    <w:lvl w:ilvl="0">
      <w:start w:val="1"/>
      <w:numFmt w:val="decimal"/>
      <w:lvlText w:val="%1."/>
      <w:lvlJc w:val="left"/>
      <w:pPr>
        <w:ind w:left="785" w:hanging="360"/>
      </w:pPr>
      <w:rPr>
        <w:b w:val="0"/>
        <w:bCs w:val="0"/>
        <w:sz w:val="22"/>
        <w:szCs w:val="22"/>
      </w:rPr>
    </w:lvl>
    <w:lvl w:ilvl="1">
      <w:start w:val="1"/>
      <w:numFmt w:val="lowerLetter"/>
      <w:lvlText w:val="%2."/>
      <w:lvlJc w:val="left"/>
      <w:pPr>
        <w:ind w:left="1014" w:hanging="360"/>
      </w:pPr>
      <w:rPr>
        <w:rFonts w:ascii="Arial" w:eastAsia="Times New Roman" w:hAnsi="Arial" w:cs="Times New Roman"/>
        <w:position w:val="0"/>
        <w:sz w:val="18"/>
        <w:szCs w:val="18"/>
        <w:vertAlign w:val="baseline"/>
      </w:rPr>
    </w:lvl>
    <w:lvl w:ilvl="2">
      <w:start w:val="1"/>
      <w:numFmt w:val="lowerRoman"/>
      <w:lvlText w:val="%3."/>
      <w:lvlJc w:val="right"/>
      <w:pPr>
        <w:ind w:left="1734" w:hanging="180"/>
      </w:pPr>
    </w:lvl>
    <w:lvl w:ilvl="3">
      <w:start w:val="1"/>
      <w:numFmt w:val="decimal"/>
      <w:lvlText w:val="%4."/>
      <w:lvlJc w:val="left"/>
      <w:pPr>
        <w:ind w:left="2454" w:hanging="360"/>
      </w:pPr>
    </w:lvl>
    <w:lvl w:ilvl="4">
      <w:start w:val="1"/>
      <w:numFmt w:val="lowerLetter"/>
      <w:lvlText w:val="%5."/>
      <w:lvlJc w:val="left"/>
      <w:pPr>
        <w:ind w:left="3174" w:hanging="360"/>
      </w:pPr>
    </w:lvl>
    <w:lvl w:ilvl="5">
      <w:start w:val="1"/>
      <w:numFmt w:val="lowerRoman"/>
      <w:lvlText w:val="%6."/>
      <w:lvlJc w:val="right"/>
      <w:pPr>
        <w:ind w:left="3894" w:hanging="180"/>
      </w:pPr>
    </w:lvl>
    <w:lvl w:ilvl="6">
      <w:start w:val="1"/>
      <w:numFmt w:val="decimal"/>
      <w:lvlText w:val="%7."/>
      <w:lvlJc w:val="left"/>
      <w:pPr>
        <w:ind w:left="4614" w:hanging="360"/>
      </w:pPr>
    </w:lvl>
    <w:lvl w:ilvl="7">
      <w:start w:val="1"/>
      <w:numFmt w:val="lowerLetter"/>
      <w:lvlText w:val="%8."/>
      <w:lvlJc w:val="left"/>
      <w:pPr>
        <w:ind w:left="5334" w:hanging="360"/>
      </w:pPr>
    </w:lvl>
    <w:lvl w:ilvl="8">
      <w:start w:val="1"/>
      <w:numFmt w:val="lowerRoman"/>
      <w:lvlText w:val="%9."/>
      <w:lvlJc w:val="right"/>
      <w:pPr>
        <w:ind w:left="6054" w:hanging="180"/>
      </w:pPr>
    </w:lvl>
  </w:abstractNum>
  <w:abstractNum w:abstractNumId="3" w15:restartNumberingAfterBreak="0">
    <w:nsid w:val="52F248BB"/>
    <w:multiLevelType w:val="hybridMultilevel"/>
    <w:tmpl w:val="8CA4F4C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53716B4D"/>
    <w:multiLevelType w:val="hybridMultilevel"/>
    <w:tmpl w:val="75522B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1EB4320"/>
    <w:multiLevelType w:val="multilevel"/>
    <w:tmpl w:val="ED08D122"/>
    <w:styleLink w:val="LFO1"/>
    <w:lvl w:ilvl="0">
      <w:numFmt w:val="bullet"/>
      <w:pStyle w:val="BulletDGK2"/>
      <w:lvlText w:val=""/>
      <w:lvlJc w:val="left"/>
      <w:pPr>
        <w:ind w:left="2126" w:hanging="425"/>
      </w:pPr>
      <w:rPr>
        <w:rFonts w:ascii="Symbol" w:hAnsi="Symbol"/>
      </w:rPr>
    </w:lvl>
    <w:lvl w:ilvl="1">
      <w:numFmt w:val="bullet"/>
      <w:lvlText w:val="o"/>
      <w:lvlJc w:val="left"/>
      <w:pPr>
        <w:ind w:left="873" w:hanging="360"/>
      </w:pPr>
      <w:rPr>
        <w:rFonts w:ascii="Courier New" w:hAnsi="Courier New"/>
      </w:rPr>
    </w:lvl>
    <w:lvl w:ilvl="2">
      <w:numFmt w:val="bullet"/>
      <w:lvlText w:val=""/>
      <w:lvlJc w:val="left"/>
      <w:pPr>
        <w:ind w:left="1593" w:hanging="360"/>
      </w:pPr>
      <w:rPr>
        <w:rFonts w:ascii="Wingdings" w:hAnsi="Wingdings"/>
      </w:rPr>
    </w:lvl>
    <w:lvl w:ilvl="3">
      <w:numFmt w:val="bullet"/>
      <w:lvlText w:val=""/>
      <w:lvlJc w:val="left"/>
      <w:pPr>
        <w:ind w:left="2313" w:hanging="360"/>
      </w:pPr>
      <w:rPr>
        <w:rFonts w:ascii="Symbol" w:hAnsi="Symbol"/>
      </w:rPr>
    </w:lvl>
    <w:lvl w:ilvl="4">
      <w:numFmt w:val="bullet"/>
      <w:lvlText w:val="o"/>
      <w:lvlJc w:val="left"/>
      <w:pPr>
        <w:ind w:left="3033" w:hanging="360"/>
      </w:pPr>
      <w:rPr>
        <w:rFonts w:ascii="Courier New" w:hAnsi="Courier New"/>
      </w:rPr>
    </w:lvl>
    <w:lvl w:ilvl="5">
      <w:numFmt w:val="bullet"/>
      <w:lvlText w:val=""/>
      <w:lvlJc w:val="left"/>
      <w:pPr>
        <w:ind w:left="3753" w:hanging="360"/>
      </w:pPr>
      <w:rPr>
        <w:rFonts w:ascii="Wingdings" w:hAnsi="Wingdings"/>
      </w:rPr>
    </w:lvl>
    <w:lvl w:ilvl="6">
      <w:numFmt w:val="bullet"/>
      <w:lvlText w:val=""/>
      <w:lvlJc w:val="left"/>
      <w:pPr>
        <w:ind w:left="4473" w:hanging="360"/>
      </w:pPr>
      <w:rPr>
        <w:rFonts w:ascii="Symbol" w:hAnsi="Symbol"/>
      </w:rPr>
    </w:lvl>
    <w:lvl w:ilvl="7">
      <w:numFmt w:val="bullet"/>
      <w:lvlText w:val="o"/>
      <w:lvlJc w:val="left"/>
      <w:pPr>
        <w:ind w:left="5193" w:hanging="360"/>
      </w:pPr>
      <w:rPr>
        <w:rFonts w:ascii="Courier New" w:hAnsi="Courier New"/>
      </w:rPr>
    </w:lvl>
    <w:lvl w:ilvl="8">
      <w:numFmt w:val="bullet"/>
      <w:lvlText w:val=""/>
      <w:lvlJc w:val="left"/>
      <w:pPr>
        <w:ind w:left="5913" w:hanging="360"/>
      </w:pPr>
      <w:rPr>
        <w:rFonts w:ascii="Wingdings" w:hAnsi="Wingdings"/>
      </w:rPr>
    </w:lvl>
  </w:abstractNum>
  <w:abstractNum w:abstractNumId="6" w15:restartNumberingAfterBreak="0">
    <w:nsid w:val="65885C35"/>
    <w:multiLevelType w:val="hybridMultilevel"/>
    <w:tmpl w:val="705ABB30"/>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7" w15:restartNumberingAfterBreak="0">
    <w:nsid w:val="76A30E2B"/>
    <w:multiLevelType w:val="hybridMultilevel"/>
    <w:tmpl w:val="511046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57870095">
    <w:abstractNumId w:val="5"/>
  </w:num>
  <w:num w:numId="2" w16cid:durableId="1046485759">
    <w:abstractNumId w:val="2"/>
  </w:num>
  <w:num w:numId="3" w16cid:durableId="949506593">
    <w:abstractNumId w:val="3"/>
  </w:num>
  <w:num w:numId="4" w16cid:durableId="242495345">
    <w:abstractNumId w:val="0"/>
  </w:num>
  <w:num w:numId="5" w16cid:durableId="479226767">
    <w:abstractNumId w:val="1"/>
  </w:num>
  <w:num w:numId="6" w16cid:durableId="956564621">
    <w:abstractNumId w:val="6"/>
  </w:num>
  <w:num w:numId="7" w16cid:durableId="1649165359">
    <w:abstractNumId w:val="7"/>
  </w:num>
  <w:num w:numId="8" w16cid:durableId="1983347542">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357"/>
  <w:autoHyphenatio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B7C"/>
    <w:rsid w:val="00000B13"/>
    <w:rsid w:val="00000EA3"/>
    <w:rsid w:val="00001E5C"/>
    <w:rsid w:val="0000216C"/>
    <w:rsid w:val="0000296A"/>
    <w:rsid w:val="00003A5A"/>
    <w:rsid w:val="00003BDC"/>
    <w:rsid w:val="00003D96"/>
    <w:rsid w:val="00004263"/>
    <w:rsid w:val="0000468A"/>
    <w:rsid w:val="00004924"/>
    <w:rsid w:val="000052D2"/>
    <w:rsid w:val="00005C26"/>
    <w:rsid w:val="00006D2C"/>
    <w:rsid w:val="00006FA9"/>
    <w:rsid w:val="00006FEB"/>
    <w:rsid w:val="000074A1"/>
    <w:rsid w:val="00010962"/>
    <w:rsid w:val="00013A4D"/>
    <w:rsid w:val="00014043"/>
    <w:rsid w:val="000141AC"/>
    <w:rsid w:val="000141E2"/>
    <w:rsid w:val="00014339"/>
    <w:rsid w:val="000146FE"/>
    <w:rsid w:val="00014D3F"/>
    <w:rsid w:val="000150F7"/>
    <w:rsid w:val="000159AB"/>
    <w:rsid w:val="0001627A"/>
    <w:rsid w:val="00017166"/>
    <w:rsid w:val="00017616"/>
    <w:rsid w:val="000178FE"/>
    <w:rsid w:val="00017D02"/>
    <w:rsid w:val="0002185D"/>
    <w:rsid w:val="00021FA0"/>
    <w:rsid w:val="00022707"/>
    <w:rsid w:val="000227AC"/>
    <w:rsid w:val="00023306"/>
    <w:rsid w:val="0002341C"/>
    <w:rsid w:val="00024D16"/>
    <w:rsid w:val="0002562B"/>
    <w:rsid w:val="00025743"/>
    <w:rsid w:val="00026A12"/>
    <w:rsid w:val="00026A8E"/>
    <w:rsid w:val="00026D35"/>
    <w:rsid w:val="00026FE5"/>
    <w:rsid w:val="00027EB1"/>
    <w:rsid w:val="00030351"/>
    <w:rsid w:val="000311B3"/>
    <w:rsid w:val="000313B1"/>
    <w:rsid w:val="00032B17"/>
    <w:rsid w:val="00032CAD"/>
    <w:rsid w:val="000331AC"/>
    <w:rsid w:val="0003344F"/>
    <w:rsid w:val="000335A4"/>
    <w:rsid w:val="00033F19"/>
    <w:rsid w:val="000371BC"/>
    <w:rsid w:val="00037823"/>
    <w:rsid w:val="000379A4"/>
    <w:rsid w:val="00041E3F"/>
    <w:rsid w:val="00041F96"/>
    <w:rsid w:val="00041FCA"/>
    <w:rsid w:val="00042D77"/>
    <w:rsid w:val="00043C0D"/>
    <w:rsid w:val="00043E3B"/>
    <w:rsid w:val="00044EE2"/>
    <w:rsid w:val="00047D18"/>
    <w:rsid w:val="0005025E"/>
    <w:rsid w:val="00050F12"/>
    <w:rsid w:val="00052759"/>
    <w:rsid w:val="00053399"/>
    <w:rsid w:val="00053B22"/>
    <w:rsid w:val="00053C8A"/>
    <w:rsid w:val="00055875"/>
    <w:rsid w:val="00056FBE"/>
    <w:rsid w:val="00060627"/>
    <w:rsid w:val="000612AD"/>
    <w:rsid w:val="00061885"/>
    <w:rsid w:val="00062C7A"/>
    <w:rsid w:val="00063EE6"/>
    <w:rsid w:val="00064229"/>
    <w:rsid w:val="0006518B"/>
    <w:rsid w:val="000653FD"/>
    <w:rsid w:val="0006565E"/>
    <w:rsid w:val="00065707"/>
    <w:rsid w:val="00065804"/>
    <w:rsid w:val="00065AE4"/>
    <w:rsid w:val="00065EAD"/>
    <w:rsid w:val="000663EB"/>
    <w:rsid w:val="00066968"/>
    <w:rsid w:val="00066CBD"/>
    <w:rsid w:val="0007048C"/>
    <w:rsid w:val="00070B4D"/>
    <w:rsid w:val="00070E00"/>
    <w:rsid w:val="000711C2"/>
    <w:rsid w:val="00071F46"/>
    <w:rsid w:val="00072E36"/>
    <w:rsid w:val="00074521"/>
    <w:rsid w:val="0007481F"/>
    <w:rsid w:val="000752A9"/>
    <w:rsid w:val="00075B57"/>
    <w:rsid w:val="00075F3F"/>
    <w:rsid w:val="00077CFB"/>
    <w:rsid w:val="00077ECA"/>
    <w:rsid w:val="0008079B"/>
    <w:rsid w:val="00080829"/>
    <w:rsid w:val="00081A6C"/>
    <w:rsid w:val="000830F4"/>
    <w:rsid w:val="0008342C"/>
    <w:rsid w:val="000835DF"/>
    <w:rsid w:val="00087B25"/>
    <w:rsid w:val="000902C8"/>
    <w:rsid w:val="000908C6"/>
    <w:rsid w:val="00090C31"/>
    <w:rsid w:val="00090CC1"/>
    <w:rsid w:val="000917FA"/>
    <w:rsid w:val="0009222D"/>
    <w:rsid w:val="0009263D"/>
    <w:rsid w:val="00094319"/>
    <w:rsid w:val="00094715"/>
    <w:rsid w:val="0009489C"/>
    <w:rsid w:val="00094C72"/>
    <w:rsid w:val="00094FB5"/>
    <w:rsid w:val="00097442"/>
    <w:rsid w:val="00097FE4"/>
    <w:rsid w:val="000A0BA5"/>
    <w:rsid w:val="000A10CE"/>
    <w:rsid w:val="000A12AC"/>
    <w:rsid w:val="000A14F8"/>
    <w:rsid w:val="000A1C3E"/>
    <w:rsid w:val="000A33F8"/>
    <w:rsid w:val="000A5C9A"/>
    <w:rsid w:val="000A5F82"/>
    <w:rsid w:val="000A69F1"/>
    <w:rsid w:val="000A6D7C"/>
    <w:rsid w:val="000B0CBF"/>
    <w:rsid w:val="000B16B2"/>
    <w:rsid w:val="000B29B9"/>
    <w:rsid w:val="000B2C04"/>
    <w:rsid w:val="000B57FE"/>
    <w:rsid w:val="000B6060"/>
    <w:rsid w:val="000B7475"/>
    <w:rsid w:val="000C1082"/>
    <w:rsid w:val="000C2E4D"/>
    <w:rsid w:val="000C4352"/>
    <w:rsid w:val="000C5430"/>
    <w:rsid w:val="000C5612"/>
    <w:rsid w:val="000C7C83"/>
    <w:rsid w:val="000D0C97"/>
    <w:rsid w:val="000D162A"/>
    <w:rsid w:val="000D1FD7"/>
    <w:rsid w:val="000D1FEC"/>
    <w:rsid w:val="000D27E5"/>
    <w:rsid w:val="000D28CB"/>
    <w:rsid w:val="000D2938"/>
    <w:rsid w:val="000D3086"/>
    <w:rsid w:val="000D36A3"/>
    <w:rsid w:val="000D3E1E"/>
    <w:rsid w:val="000D68A8"/>
    <w:rsid w:val="000D68F1"/>
    <w:rsid w:val="000D69DE"/>
    <w:rsid w:val="000D6B66"/>
    <w:rsid w:val="000D6EAA"/>
    <w:rsid w:val="000D7A2D"/>
    <w:rsid w:val="000E09B2"/>
    <w:rsid w:val="000E132A"/>
    <w:rsid w:val="000E2180"/>
    <w:rsid w:val="000E2203"/>
    <w:rsid w:val="000E297C"/>
    <w:rsid w:val="000E2BBC"/>
    <w:rsid w:val="000E323F"/>
    <w:rsid w:val="000E4651"/>
    <w:rsid w:val="000E6234"/>
    <w:rsid w:val="000E6B51"/>
    <w:rsid w:val="000E70A9"/>
    <w:rsid w:val="000E7270"/>
    <w:rsid w:val="000E74F8"/>
    <w:rsid w:val="000F0C85"/>
    <w:rsid w:val="000F1229"/>
    <w:rsid w:val="000F1D3C"/>
    <w:rsid w:val="000F1D3E"/>
    <w:rsid w:val="000F264C"/>
    <w:rsid w:val="000F5848"/>
    <w:rsid w:val="000F7058"/>
    <w:rsid w:val="000F767B"/>
    <w:rsid w:val="00100541"/>
    <w:rsid w:val="001015FF"/>
    <w:rsid w:val="001025E7"/>
    <w:rsid w:val="0010415F"/>
    <w:rsid w:val="00107314"/>
    <w:rsid w:val="0010739D"/>
    <w:rsid w:val="00107785"/>
    <w:rsid w:val="00107806"/>
    <w:rsid w:val="00110F2B"/>
    <w:rsid w:val="00111775"/>
    <w:rsid w:val="001118F7"/>
    <w:rsid w:val="00112E9C"/>
    <w:rsid w:val="00114270"/>
    <w:rsid w:val="0011514A"/>
    <w:rsid w:val="00115A95"/>
    <w:rsid w:val="00116D82"/>
    <w:rsid w:val="00117A40"/>
    <w:rsid w:val="00120288"/>
    <w:rsid w:val="001214C8"/>
    <w:rsid w:val="0012166A"/>
    <w:rsid w:val="00121A90"/>
    <w:rsid w:val="00121D55"/>
    <w:rsid w:val="0012365C"/>
    <w:rsid w:val="00123B89"/>
    <w:rsid w:val="001240DC"/>
    <w:rsid w:val="00124779"/>
    <w:rsid w:val="00124E4A"/>
    <w:rsid w:val="0012505E"/>
    <w:rsid w:val="001251F6"/>
    <w:rsid w:val="00125B39"/>
    <w:rsid w:val="0012635F"/>
    <w:rsid w:val="00126641"/>
    <w:rsid w:val="00126F64"/>
    <w:rsid w:val="00126F99"/>
    <w:rsid w:val="00127D0A"/>
    <w:rsid w:val="00130428"/>
    <w:rsid w:val="00130B0F"/>
    <w:rsid w:val="00131769"/>
    <w:rsid w:val="00131D3F"/>
    <w:rsid w:val="001320DA"/>
    <w:rsid w:val="001324E7"/>
    <w:rsid w:val="0013250E"/>
    <w:rsid w:val="0013272C"/>
    <w:rsid w:val="0013316C"/>
    <w:rsid w:val="00133B2B"/>
    <w:rsid w:val="0013431E"/>
    <w:rsid w:val="00135B02"/>
    <w:rsid w:val="00135EFB"/>
    <w:rsid w:val="00136783"/>
    <w:rsid w:val="00136938"/>
    <w:rsid w:val="00136E6B"/>
    <w:rsid w:val="00136E8E"/>
    <w:rsid w:val="0013760B"/>
    <w:rsid w:val="00137EAF"/>
    <w:rsid w:val="0014029B"/>
    <w:rsid w:val="001408D2"/>
    <w:rsid w:val="001424BB"/>
    <w:rsid w:val="001430DB"/>
    <w:rsid w:val="0014346E"/>
    <w:rsid w:val="00144176"/>
    <w:rsid w:val="00146090"/>
    <w:rsid w:val="0014711C"/>
    <w:rsid w:val="00147305"/>
    <w:rsid w:val="001477F4"/>
    <w:rsid w:val="00150AD1"/>
    <w:rsid w:val="00150B7C"/>
    <w:rsid w:val="00151124"/>
    <w:rsid w:val="00151DA5"/>
    <w:rsid w:val="0015295A"/>
    <w:rsid w:val="00153648"/>
    <w:rsid w:val="0015424F"/>
    <w:rsid w:val="00154607"/>
    <w:rsid w:val="00155253"/>
    <w:rsid w:val="00155450"/>
    <w:rsid w:val="00157027"/>
    <w:rsid w:val="0015753A"/>
    <w:rsid w:val="00160B5F"/>
    <w:rsid w:val="00160D65"/>
    <w:rsid w:val="00161625"/>
    <w:rsid w:val="0016231C"/>
    <w:rsid w:val="0016286A"/>
    <w:rsid w:val="00162F20"/>
    <w:rsid w:val="0016317F"/>
    <w:rsid w:val="00164055"/>
    <w:rsid w:val="00164ACE"/>
    <w:rsid w:val="00165172"/>
    <w:rsid w:val="001666D2"/>
    <w:rsid w:val="001667AE"/>
    <w:rsid w:val="00166E47"/>
    <w:rsid w:val="001670CC"/>
    <w:rsid w:val="001674F0"/>
    <w:rsid w:val="00167FD4"/>
    <w:rsid w:val="001700AE"/>
    <w:rsid w:val="00171130"/>
    <w:rsid w:val="00171220"/>
    <w:rsid w:val="00171320"/>
    <w:rsid w:val="00171911"/>
    <w:rsid w:val="00171951"/>
    <w:rsid w:val="00171A14"/>
    <w:rsid w:val="00171EC1"/>
    <w:rsid w:val="0017397E"/>
    <w:rsid w:val="00175785"/>
    <w:rsid w:val="00176EB9"/>
    <w:rsid w:val="00177C42"/>
    <w:rsid w:val="001805AD"/>
    <w:rsid w:val="00181329"/>
    <w:rsid w:val="00181ABA"/>
    <w:rsid w:val="00181DEB"/>
    <w:rsid w:val="001828E8"/>
    <w:rsid w:val="00182F6B"/>
    <w:rsid w:val="00183A12"/>
    <w:rsid w:val="001852EA"/>
    <w:rsid w:val="00185DA3"/>
    <w:rsid w:val="0018634E"/>
    <w:rsid w:val="001868B8"/>
    <w:rsid w:val="00186EFC"/>
    <w:rsid w:val="0018780D"/>
    <w:rsid w:val="001905CF"/>
    <w:rsid w:val="00190964"/>
    <w:rsid w:val="00190FCE"/>
    <w:rsid w:val="00191571"/>
    <w:rsid w:val="0019208E"/>
    <w:rsid w:val="001920ED"/>
    <w:rsid w:val="00192912"/>
    <w:rsid w:val="001931D9"/>
    <w:rsid w:val="001933E9"/>
    <w:rsid w:val="00193698"/>
    <w:rsid w:val="00194867"/>
    <w:rsid w:val="0019533D"/>
    <w:rsid w:val="001966DF"/>
    <w:rsid w:val="00196AF3"/>
    <w:rsid w:val="00197C2D"/>
    <w:rsid w:val="001A0014"/>
    <w:rsid w:val="001A158C"/>
    <w:rsid w:val="001A27DF"/>
    <w:rsid w:val="001A2CAF"/>
    <w:rsid w:val="001A42DF"/>
    <w:rsid w:val="001A5388"/>
    <w:rsid w:val="001A5E84"/>
    <w:rsid w:val="001A5FC3"/>
    <w:rsid w:val="001A60BF"/>
    <w:rsid w:val="001A6439"/>
    <w:rsid w:val="001A67BC"/>
    <w:rsid w:val="001B0D02"/>
    <w:rsid w:val="001B130C"/>
    <w:rsid w:val="001B14B0"/>
    <w:rsid w:val="001B243E"/>
    <w:rsid w:val="001B3DF0"/>
    <w:rsid w:val="001B3E7F"/>
    <w:rsid w:val="001B41E9"/>
    <w:rsid w:val="001B49C7"/>
    <w:rsid w:val="001B53A5"/>
    <w:rsid w:val="001B5500"/>
    <w:rsid w:val="001B5E79"/>
    <w:rsid w:val="001B6E21"/>
    <w:rsid w:val="001C12DB"/>
    <w:rsid w:val="001C13C1"/>
    <w:rsid w:val="001C1588"/>
    <w:rsid w:val="001C1E95"/>
    <w:rsid w:val="001C343E"/>
    <w:rsid w:val="001C3C59"/>
    <w:rsid w:val="001C4483"/>
    <w:rsid w:val="001C56A9"/>
    <w:rsid w:val="001C5B02"/>
    <w:rsid w:val="001C7218"/>
    <w:rsid w:val="001D1955"/>
    <w:rsid w:val="001D1AB4"/>
    <w:rsid w:val="001D219B"/>
    <w:rsid w:val="001D57C7"/>
    <w:rsid w:val="001D5DD2"/>
    <w:rsid w:val="001D5F6E"/>
    <w:rsid w:val="001D685B"/>
    <w:rsid w:val="001D71AB"/>
    <w:rsid w:val="001D747C"/>
    <w:rsid w:val="001D7617"/>
    <w:rsid w:val="001E090E"/>
    <w:rsid w:val="001E0EF0"/>
    <w:rsid w:val="001E1032"/>
    <w:rsid w:val="001E17E7"/>
    <w:rsid w:val="001E1EA4"/>
    <w:rsid w:val="001E2040"/>
    <w:rsid w:val="001E3136"/>
    <w:rsid w:val="001E35C6"/>
    <w:rsid w:val="001E36EC"/>
    <w:rsid w:val="001F0048"/>
    <w:rsid w:val="001F1487"/>
    <w:rsid w:val="001F1956"/>
    <w:rsid w:val="001F1E80"/>
    <w:rsid w:val="001F2AFF"/>
    <w:rsid w:val="001F303F"/>
    <w:rsid w:val="001F3D86"/>
    <w:rsid w:val="001F4E5F"/>
    <w:rsid w:val="001F5ADE"/>
    <w:rsid w:val="001F71D1"/>
    <w:rsid w:val="00200DA0"/>
    <w:rsid w:val="00201217"/>
    <w:rsid w:val="00201767"/>
    <w:rsid w:val="002033FE"/>
    <w:rsid w:val="002049D5"/>
    <w:rsid w:val="00205221"/>
    <w:rsid w:val="00205346"/>
    <w:rsid w:val="00205F50"/>
    <w:rsid w:val="00206551"/>
    <w:rsid w:val="00206C97"/>
    <w:rsid w:val="002073CD"/>
    <w:rsid w:val="00207712"/>
    <w:rsid w:val="002104A5"/>
    <w:rsid w:val="00212473"/>
    <w:rsid w:val="002127EC"/>
    <w:rsid w:val="00212CAD"/>
    <w:rsid w:val="00212CE0"/>
    <w:rsid w:val="00213149"/>
    <w:rsid w:val="00214691"/>
    <w:rsid w:val="00215BE8"/>
    <w:rsid w:val="00216DA9"/>
    <w:rsid w:val="00217103"/>
    <w:rsid w:val="00217E8D"/>
    <w:rsid w:val="0022054B"/>
    <w:rsid w:val="00222BA3"/>
    <w:rsid w:val="0022360A"/>
    <w:rsid w:val="0022370B"/>
    <w:rsid w:val="00223A12"/>
    <w:rsid w:val="00224771"/>
    <w:rsid w:val="00224CAD"/>
    <w:rsid w:val="00225F0B"/>
    <w:rsid w:val="002267FF"/>
    <w:rsid w:val="00230B39"/>
    <w:rsid w:val="002319D3"/>
    <w:rsid w:val="00231B4F"/>
    <w:rsid w:val="00232752"/>
    <w:rsid w:val="002339E6"/>
    <w:rsid w:val="00233C72"/>
    <w:rsid w:val="002340BF"/>
    <w:rsid w:val="002343D3"/>
    <w:rsid w:val="00234528"/>
    <w:rsid w:val="00234BB6"/>
    <w:rsid w:val="00234E87"/>
    <w:rsid w:val="00235D0F"/>
    <w:rsid w:val="00235E7B"/>
    <w:rsid w:val="00236AE5"/>
    <w:rsid w:val="002408AE"/>
    <w:rsid w:val="00240A2A"/>
    <w:rsid w:val="0024214D"/>
    <w:rsid w:val="002422AF"/>
    <w:rsid w:val="0024262D"/>
    <w:rsid w:val="00243A7B"/>
    <w:rsid w:val="00244991"/>
    <w:rsid w:val="002449AE"/>
    <w:rsid w:val="00246062"/>
    <w:rsid w:val="0024670C"/>
    <w:rsid w:val="00246724"/>
    <w:rsid w:val="00246B7B"/>
    <w:rsid w:val="00246EE8"/>
    <w:rsid w:val="002470D6"/>
    <w:rsid w:val="002503E2"/>
    <w:rsid w:val="00250557"/>
    <w:rsid w:val="002513F0"/>
    <w:rsid w:val="00251883"/>
    <w:rsid w:val="00251C60"/>
    <w:rsid w:val="00251FD3"/>
    <w:rsid w:val="002527E4"/>
    <w:rsid w:val="002528DD"/>
    <w:rsid w:val="0025346D"/>
    <w:rsid w:val="0025406A"/>
    <w:rsid w:val="00254742"/>
    <w:rsid w:val="0025490E"/>
    <w:rsid w:val="00254A37"/>
    <w:rsid w:val="00254C7F"/>
    <w:rsid w:val="00256726"/>
    <w:rsid w:val="00257680"/>
    <w:rsid w:val="00257D14"/>
    <w:rsid w:val="002600EE"/>
    <w:rsid w:val="002603C8"/>
    <w:rsid w:val="00260E65"/>
    <w:rsid w:val="00261010"/>
    <w:rsid w:val="0026152E"/>
    <w:rsid w:val="00261B02"/>
    <w:rsid w:val="00261E04"/>
    <w:rsid w:val="00262C03"/>
    <w:rsid w:val="002633F2"/>
    <w:rsid w:val="002636AB"/>
    <w:rsid w:val="00264319"/>
    <w:rsid w:val="00264B16"/>
    <w:rsid w:val="00264BD0"/>
    <w:rsid w:val="00265715"/>
    <w:rsid w:val="00266098"/>
    <w:rsid w:val="00270860"/>
    <w:rsid w:val="00270BEE"/>
    <w:rsid w:val="002736C0"/>
    <w:rsid w:val="002764DE"/>
    <w:rsid w:val="00280089"/>
    <w:rsid w:val="00280823"/>
    <w:rsid w:val="002810A5"/>
    <w:rsid w:val="0028145C"/>
    <w:rsid w:val="00281A4B"/>
    <w:rsid w:val="00281CAA"/>
    <w:rsid w:val="002820C1"/>
    <w:rsid w:val="00283015"/>
    <w:rsid w:val="00283B66"/>
    <w:rsid w:val="002854A8"/>
    <w:rsid w:val="00285968"/>
    <w:rsid w:val="00285D6E"/>
    <w:rsid w:val="002861BE"/>
    <w:rsid w:val="00286DEF"/>
    <w:rsid w:val="0028789C"/>
    <w:rsid w:val="0029025A"/>
    <w:rsid w:val="00291482"/>
    <w:rsid w:val="00291A24"/>
    <w:rsid w:val="00291F70"/>
    <w:rsid w:val="00294BD5"/>
    <w:rsid w:val="00295C95"/>
    <w:rsid w:val="00295CB8"/>
    <w:rsid w:val="00295F2A"/>
    <w:rsid w:val="00296422"/>
    <w:rsid w:val="002969E7"/>
    <w:rsid w:val="002972E2"/>
    <w:rsid w:val="002973CC"/>
    <w:rsid w:val="00297DF3"/>
    <w:rsid w:val="00297F45"/>
    <w:rsid w:val="002A010C"/>
    <w:rsid w:val="002A04E0"/>
    <w:rsid w:val="002A07DE"/>
    <w:rsid w:val="002A1E44"/>
    <w:rsid w:val="002A1EDD"/>
    <w:rsid w:val="002A2AD8"/>
    <w:rsid w:val="002A37F2"/>
    <w:rsid w:val="002A38D1"/>
    <w:rsid w:val="002A4634"/>
    <w:rsid w:val="002A4A78"/>
    <w:rsid w:val="002A4C93"/>
    <w:rsid w:val="002A4F7D"/>
    <w:rsid w:val="002A6467"/>
    <w:rsid w:val="002A678E"/>
    <w:rsid w:val="002A71C2"/>
    <w:rsid w:val="002B0157"/>
    <w:rsid w:val="002B084F"/>
    <w:rsid w:val="002B0DAF"/>
    <w:rsid w:val="002B1212"/>
    <w:rsid w:val="002B203C"/>
    <w:rsid w:val="002B23BF"/>
    <w:rsid w:val="002B2A6D"/>
    <w:rsid w:val="002B2F6E"/>
    <w:rsid w:val="002B37FD"/>
    <w:rsid w:val="002B3C9A"/>
    <w:rsid w:val="002B3E6F"/>
    <w:rsid w:val="002B563B"/>
    <w:rsid w:val="002B71A5"/>
    <w:rsid w:val="002C010A"/>
    <w:rsid w:val="002C12DE"/>
    <w:rsid w:val="002C17B9"/>
    <w:rsid w:val="002C1D70"/>
    <w:rsid w:val="002C1F4F"/>
    <w:rsid w:val="002C2032"/>
    <w:rsid w:val="002C2F19"/>
    <w:rsid w:val="002C322F"/>
    <w:rsid w:val="002C3632"/>
    <w:rsid w:val="002C37CA"/>
    <w:rsid w:val="002C4987"/>
    <w:rsid w:val="002C4994"/>
    <w:rsid w:val="002C57FA"/>
    <w:rsid w:val="002C587A"/>
    <w:rsid w:val="002C5BF5"/>
    <w:rsid w:val="002C60DC"/>
    <w:rsid w:val="002C626E"/>
    <w:rsid w:val="002C79F4"/>
    <w:rsid w:val="002C7FAC"/>
    <w:rsid w:val="002D0E69"/>
    <w:rsid w:val="002D1C4B"/>
    <w:rsid w:val="002D206D"/>
    <w:rsid w:val="002D2B2C"/>
    <w:rsid w:val="002D350F"/>
    <w:rsid w:val="002D3659"/>
    <w:rsid w:val="002D3818"/>
    <w:rsid w:val="002D3E1B"/>
    <w:rsid w:val="002D481E"/>
    <w:rsid w:val="002D5EE7"/>
    <w:rsid w:val="002D68D7"/>
    <w:rsid w:val="002D6FB0"/>
    <w:rsid w:val="002D74B9"/>
    <w:rsid w:val="002D7CA4"/>
    <w:rsid w:val="002E02F1"/>
    <w:rsid w:val="002E070D"/>
    <w:rsid w:val="002E0B7A"/>
    <w:rsid w:val="002E0CFD"/>
    <w:rsid w:val="002E1DC6"/>
    <w:rsid w:val="002E1F34"/>
    <w:rsid w:val="002E21DD"/>
    <w:rsid w:val="002E3B4D"/>
    <w:rsid w:val="002E48A9"/>
    <w:rsid w:val="002E4B96"/>
    <w:rsid w:val="002E5514"/>
    <w:rsid w:val="002E5A49"/>
    <w:rsid w:val="002E69B5"/>
    <w:rsid w:val="002F0FC2"/>
    <w:rsid w:val="002F1BFA"/>
    <w:rsid w:val="002F1F14"/>
    <w:rsid w:val="002F22D3"/>
    <w:rsid w:val="002F34A5"/>
    <w:rsid w:val="002F413F"/>
    <w:rsid w:val="002F4495"/>
    <w:rsid w:val="002F4E1E"/>
    <w:rsid w:val="002F5D04"/>
    <w:rsid w:val="002F5F6C"/>
    <w:rsid w:val="002F626C"/>
    <w:rsid w:val="002F6A14"/>
    <w:rsid w:val="002F7655"/>
    <w:rsid w:val="002F7D58"/>
    <w:rsid w:val="003001FF"/>
    <w:rsid w:val="003005A6"/>
    <w:rsid w:val="003011CB"/>
    <w:rsid w:val="00301428"/>
    <w:rsid w:val="00301578"/>
    <w:rsid w:val="00301D6E"/>
    <w:rsid w:val="00301E9A"/>
    <w:rsid w:val="003023FB"/>
    <w:rsid w:val="003040EA"/>
    <w:rsid w:val="003042FE"/>
    <w:rsid w:val="00304744"/>
    <w:rsid w:val="00304C80"/>
    <w:rsid w:val="00304CC6"/>
    <w:rsid w:val="00305D28"/>
    <w:rsid w:val="00306CFE"/>
    <w:rsid w:val="0030739B"/>
    <w:rsid w:val="00307491"/>
    <w:rsid w:val="00307676"/>
    <w:rsid w:val="0030771D"/>
    <w:rsid w:val="00310014"/>
    <w:rsid w:val="0031103B"/>
    <w:rsid w:val="00311283"/>
    <w:rsid w:val="00311C1C"/>
    <w:rsid w:val="0031232E"/>
    <w:rsid w:val="00314214"/>
    <w:rsid w:val="003142C8"/>
    <w:rsid w:val="00314901"/>
    <w:rsid w:val="00314B84"/>
    <w:rsid w:val="00315473"/>
    <w:rsid w:val="0031652F"/>
    <w:rsid w:val="00316B35"/>
    <w:rsid w:val="00316CEB"/>
    <w:rsid w:val="00316F60"/>
    <w:rsid w:val="0031745E"/>
    <w:rsid w:val="00317742"/>
    <w:rsid w:val="00320264"/>
    <w:rsid w:val="00320A6F"/>
    <w:rsid w:val="003226A7"/>
    <w:rsid w:val="00322A2A"/>
    <w:rsid w:val="003236B0"/>
    <w:rsid w:val="00323B64"/>
    <w:rsid w:val="00325181"/>
    <w:rsid w:val="00325D9F"/>
    <w:rsid w:val="003260A3"/>
    <w:rsid w:val="003260B5"/>
    <w:rsid w:val="0032671A"/>
    <w:rsid w:val="003270C3"/>
    <w:rsid w:val="00327487"/>
    <w:rsid w:val="003277C3"/>
    <w:rsid w:val="00327AC0"/>
    <w:rsid w:val="00330649"/>
    <w:rsid w:val="00330B5B"/>
    <w:rsid w:val="003321F2"/>
    <w:rsid w:val="0033262A"/>
    <w:rsid w:val="00332CDC"/>
    <w:rsid w:val="00332E2D"/>
    <w:rsid w:val="00332FB0"/>
    <w:rsid w:val="00334037"/>
    <w:rsid w:val="003342B2"/>
    <w:rsid w:val="00334E4C"/>
    <w:rsid w:val="00335111"/>
    <w:rsid w:val="00335502"/>
    <w:rsid w:val="00335878"/>
    <w:rsid w:val="0033592E"/>
    <w:rsid w:val="00335D4A"/>
    <w:rsid w:val="003360E0"/>
    <w:rsid w:val="0033797B"/>
    <w:rsid w:val="0034069A"/>
    <w:rsid w:val="003408C8"/>
    <w:rsid w:val="00340AE4"/>
    <w:rsid w:val="003414B2"/>
    <w:rsid w:val="00341775"/>
    <w:rsid w:val="00342EA1"/>
    <w:rsid w:val="003435D6"/>
    <w:rsid w:val="00343799"/>
    <w:rsid w:val="00343E26"/>
    <w:rsid w:val="00344139"/>
    <w:rsid w:val="003445F8"/>
    <w:rsid w:val="00345619"/>
    <w:rsid w:val="00345EF7"/>
    <w:rsid w:val="003460F3"/>
    <w:rsid w:val="003464A8"/>
    <w:rsid w:val="003466CF"/>
    <w:rsid w:val="00346FE4"/>
    <w:rsid w:val="0035089F"/>
    <w:rsid w:val="00350C6C"/>
    <w:rsid w:val="003525EA"/>
    <w:rsid w:val="003527E1"/>
    <w:rsid w:val="003534EC"/>
    <w:rsid w:val="003540B4"/>
    <w:rsid w:val="00354243"/>
    <w:rsid w:val="00355867"/>
    <w:rsid w:val="00355E4B"/>
    <w:rsid w:val="003571BB"/>
    <w:rsid w:val="0036018E"/>
    <w:rsid w:val="003610A1"/>
    <w:rsid w:val="00361274"/>
    <w:rsid w:val="003620A1"/>
    <w:rsid w:val="00363EDF"/>
    <w:rsid w:val="0036401C"/>
    <w:rsid w:val="00364597"/>
    <w:rsid w:val="003652C1"/>
    <w:rsid w:val="003662E9"/>
    <w:rsid w:val="003665CD"/>
    <w:rsid w:val="003666BC"/>
    <w:rsid w:val="003670DC"/>
    <w:rsid w:val="00370CE6"/>
    <w:rsid w:val="003722A5"/>
    <w:rsid w:val="003735A8"/>
    <w:rsid w:val="00373B1B"/>
    <w:rsid w:val="00374035"/>
    <w:rsid w:val="00374655"/>
    <w:rsid w:val="00375475"/>
    <w:rsid w:val="003754C6"/>
    <w:rsid w:val="0037579F"/>
    <w:rsid w:val="00375E77"/>
    <w:rsid w:val="00376462"/>
    <w:rsid w:val="0037767E"/>
    <w:rsid w:val="00377F64"/>
    <w:rsid w:val="00381305"/>
    <w:rsid w:val="00381E19"/>
    <w:rsid w:val="0038370C"/>
    <w:rsid w:val="00383B34"/>
    <w:rsid w:val="003849E0"/>
    <w:rsid w:val="00384BE8"/>
    <w:rsid w:val="00384C46"/>
    <w:rsid w:val="00384D3B"/>
    <w:rsid w:val="00385DE2"/>
    <w:rsid w:val="00385FF2"/>
    <w:rsid w:val="003860F0"/>
    <w:rsid w:val="00386353"/>
    <w:rsid w:val="003865C3"/>
    <w:rsid w:val="003866FA"/>
    <w:rsid w:val="003867D6"/>
    <w:rsid w:val="0038723E"/>
    <w:rsid w:val="00387F1A"/>
    <w:rsid w:val="0039090D"/>
    <w:rsid w:val="0039092C"/>
    <w:rsid w:val="0039144D"/>
    <w:rsid w:val="00391F58"/>
    <w:rsid w:val="003929F4"/>
    <w:rsid w:val="00393910"/>
    <w:rsid w:val="00394260"/>
    <w:rsid w:val="00395045"/>
    <w:rsid w:val="00396CF9"/>
    <w:rsid w:val="00396DA2"/>
    <w:rsid w:val="00396EC1"/>
    <w:rsid w:val="0039797E"/>
    <w:rsid w:val="00397CA3"/>
    <w:rsid w:val="003A035E"/>
    <w:rsid w:val="003A0D81"/>
    <w:rsid w:val="003A0E7D"/>
    <w:rsid w:val="003A145D"/>
    <w:rsid w:val="003A17F7"/>
    <w:rsid w:val="003A251D"/>
    <w:rsid w:val="003A2F73"/>
    <w:rsid w:val="003A35EA"/>
    <w:rsid w:val="003A4332"/>
    <w:rsid w:val="003A444F"/>
    <w:rsid w:val="003A4952"/>
    <w:rsid w:val="003A6C0F"/>
    <w:rsid w:val="003B0011"/>
    <w:rsid w:val="003B0410"/>
    <w:rsid w:val="003B0CB2"/>
    <w:rsid w:val="003B1474"/>
    <w:rsid w:val="003B1F10"/>
    <w:rsid w:val="003B20C4"/>
    <w:rsid w:val="003B2361"/>
    <w:rsid w:val="003B30B0"/>
    <w:rsid w:val="003B38F7"/>
    <w:rsid w:val="003B3B6B"/>
    <w:rsid w:val="003B458C"/>
    <w:rsid w:val="003B56A4"/>
    <w:rsid w:val="003B5773"/>
    <w:rsid w:val="003B6029"/>
    <w:rsid w:val="003B69FF"/>
    <w:rsid w:val="003B7668"/>
    <w:rsid w:val="003B7B4E"/>
    <w:rsid w:val="003B7E5B"/>
    <w:rsid w:val="003C0315"/>
    <w:rsid w:val="003C06EE"/>
    <w:rsid w:val="003C0C9F"/>
    <w:rsid w:val="003C0E55"/>
    <w:rsid w:val="003C27A3"/>
    <w:rsid w:val="003C462B"/>
    <w:rsid w:val="003C5269"/>
    <w:rsid w:val="003C75B7"/>
    <w:rsid w:val="003D0935"/>
    <w:rsid w:val="003D1A06"/>
    <w:rsid w:val="003D1ED1"/>
    <w:rsid w:val="003D3184"/>
    <w:rsid w:val="003D4ADE"/>
    <w:rsid w:val="003D5460"/>
    <w:rsid w:val="003D5D0D"/>
    <w:rsid w:val="003D72D3"/>
    <w:rsid w:val="003D73B5"/>
    <w:rsid w:val="003E043C"/>
    <w:rsid w:val="003E12BD"/>
    <w:rsid w:val="003E21A9"/>
    <w:rsid w:val="003E2CCD"/>
    <w:rsid w:val="003E324E"/>
    <w:rsid w:val="003E35D8"/>
    <w:rsid w:val="003E4E80"/>
    <w:rsid w:val="003E7373"/>
    <w:rsid w:val="003E784F"/>
    <w:rsid w:val="003F0067"/>
    <w:rsid w:val="003F01B9"/>
    <w:rsid w:val="003F10DF"/>
    <w:rsid w:val="003F1738"/>
    <w:rsid w:val="003F176F"/>
    <w:rsid w:val="003F217D"/>
    <w:rsid w:val="003F23F4"/>
    <w:rsid w:val="003F2E4C"/>
    <w:rsid w:val="003F3197"/>
    <w:rsid w:val="003F3BF3"/>
    <w:rsid w:val="004010E2"/>
    <w:rsid w:val="00401A22"/>
    <w:rsid w:val="00401D11"/>
    <w:rsid w:val="00402E0A"/>
    <w:rsid w:val="00403249"/>
    <w:rsid w:val="00404499"/>
    <w:rsid w:val="00405576"/>
    <w:rsid w:val="00405606"/>
    <w:rsid w:val="00407943"/>
    <w:rsid w:val="004100BF"/>
    <w:rsid w:val="00410250"/>
    <w:rsid w:val="00411E2A"/>
    <w:rsid w:val="0041289C"/>
    <w:rsid w:val="00412D8B"/>
    <w:rsid w:val="00415291"/>
    <w:rsid w:val="004155BA"/>
    <w:rsid w:val="0041603C"/>
    <w:rsid w:val="004165CB"/>
    <w:rsid w:val="00416A26"/>
    <w:rsid w:val="00416CAD"/>
    <w:rsid w:val="004172B4"/>
    <w:rsid w:val="00417317"/>
    <w:rsid w:val="004204B6"/>
    <w:rsid w:val="0042121A"/>
    <w:rsid w:val="004224AE"/>
    <w:rsid w:val="00423500"/>
    <w:rsid w:val="0042412F"/>
    <w:rsid w:val="00424836"/>
    <w:rsid w:val="00424B37"/>
    <w:rsid w:val="00427BCC"/>
    <w:rsid w:val="00427E18"/>
    <w:rsid w:val="004305BE"/>
    <w:rsid w:val="004306F9"/>
    <w:rsid w:val="004310E9"/>
    <w:rsid w:val="00432A7B"/>
    <w:rsid w:val="0043390C"/>
    <w:rsid w:val="0043482C"/>
    <w:rsid w:val="0043498F"/>
    <w:rsid w:val="004352D5"/>
    <w:rsid w:val="00435BEF"/>
    <w:rsid w:val="00436370"/>
    <w:rsid w:val="00436647"/>
    <w:rsid w:val="004401D6"/>
    <w:rsid w:val="00440F20"/>
    <w:rsid w:val="004417E8"/>
    <w:rsid w:val="00442283"/>
    <w:rsid w:val="0044239D"/>
    <w:rsid w:val="004424F5"/>
    <w:rsid w:val="00442C7D"/>
    <w:rsid w:val="00442CFA"/>
    <w:rsid w:val="00442D5E"/>
    <w:rsid w:val="00443125"/>
    <w:rsid w:val="00444158"/>
    <w:rsid w:val="00444E53"/>
    <w:rsid w:val="004451B8"/>
    <w:rsid w:val="0044591E"/>
    <w:rsid w:val="00446392"/>
    <w:rsid w:val="0045033C"/>
    <w:rsid w:val="00450753"/>
    <w:rsid w:val="00451464"/>
    <w:rsid w:val="00452443"/>
    <w:rsid w:val="00452468"/>
    <w:rsid w:val="004528A3"/>
    <w:rsid w:val="00454B87"/>
    <w:rsid w:val="00454E25"/>
    <w:rsid w:val="00455244"/>
    <w:rsid w:val="00455277"/>
    <w:rsid w:val="0045561F"/>
    <w:rsid w:val="00455663"/>
    <w:rsid w:val="00455C3E"/>
    <w:rsid w:val="00456157"/>
    <w:rsid w:val="004569E7"/>
    <w:rsid w:val="00456D88"/>
    <w:rsid w:val="00456F00"/>
    <w:rsid w:val="004578F5"/>
    <w:rsid w:val="00460885"/>
    <w:rsid w:val="00460D37"/>
    <w:rsid w:val="004616DD"/>
    <w:rsid w:val="00461706"/>
    <w:rsid w:val="004619AC"/>
    <w:rsid w:val="00461A64"/>
    <w:rsid w:val="0046267A"/>
    <w:rsid w:val="00463F3F"/>
    <w:rsid w:val="00464339"/>
    <w:rsid w:val="00464ED9"/>
    <w:rsid w:val="00465941"/>
    <w:rsid w:val="004660BB"/>
    <w:rsid w:val="00466685"/>
    <w:rsid w:val="004674D8"/>
    <w:rsid w:val="004676F3"/>
    <w:rsid w:val="00470827"/>
    <w:rsid w:val="0047092D"/>
    <w:rsid w:val="00471142"/>
    <w:rsid w:val="00471284"/>
    <w:rsid w:val="0047173F"/>
    <w:rsid w:val="00472BB9"/>
    <w:rsid w:val="00472C43"/>
    <w:rsid w:val="00472EC6"/>
    <w:rsid w:val="00473E6F"/>
    <w:rsid w:val="00474BC2"/>
    <w:rsid w:val="00476F48"/>
    <w:rsid w:val="004771CD"/>
    <w:rsid w:val="00480053"/>
    <w:rsid w:val="00480EA6"/>
    <w:rsid w:val="004833CA"/>
    <w:rsid w:val="00483661"/>
    <w:rsid w:val="00483C5A"/>
    <w:rsid w:val="00484046"/>
    <w:rsid w:val="00484C80"/>
    <w:rsid w:val="004859B8"/>
    <w:rsid w:val="00485D5F"/>
    <w:rsid w:val="00486F68"/>
    <w:rsid w:val="00487382"/>
    <w:rsid w:val="004946A3"/>
    <w:rsid w:val="00494871"/>
    <w:rsid w:val="004956E3"/>
    <w:rsid w:val="00496D69"/>
    <w:rsid w:val="0049725E"/>
    <w:rsid w:val="00497881"/>
    <w:rsid w:val="004A16C1"/>
    <w:rsid w:val="004A1942"/>
    <w:rsid w:val="004A1D45"/>
    <w:rsid w:val="004A2E15"/>
    <w:rsid w:val="004A3208"/>
    <w:rsid w:val="004A3390"/>
    <w:rsid w:val="004A34D0"/>
    <w:rsid w:val="004A350B"/>
    <w:rsid w:val="004A39AE"/>
    <w:rsid w:val="004A4683"/>
    <w:rsid w:val="004A46BD"/>
    <w:rsid w:val="004A4746"/>
    <w:rsid w:val="004A4EBA"/>
    <w:rsid w:val="004A5691"/>
    <w:rsid w:val="004A57CF"/>
    <w:rsid w:val="004A5AAB"/>
    <w:rsid w:val="004A5ED3"/>
    <w:rsid w:val="004A7220"/>
    <w:rsid w:val="004A76C3"/>
    <w:rsid w:val="004A7B8C"/>
    <w:rsid w:val="004A7C82"/>
    <w:rsid w:val="004B0200"/>
    <w:rsid w:val="004B0AB6"/>
    <w:rsid w:val="004B17AA"/>
    <w:rsid w:val="004B1E5D"/>
    <w:rsid w:val="004B1E60"/>
    <w:rsid w:val="004B251F"/>
    <w:rsid w:val="004B2C7C"/>
    <w:rsid w:val="004B32B4"/>
    <w:rsid w:val="004B51E6"/>
    <w:rsid w:val="004B653C"/>
    <w:rsid w:val="004B7D69"/>
    <w:rsid w:val="004B7ECF"/>
    <w:rsid w:val="004C1495"/>
    <w:rsid w:val="004C2187"/>
    <w:rsid w:val="004C25ED"/>
    <w:rsid w:val="004C2C92"/>
    <w:rsid w:val="004C2EE3"/>
    <w:rsid w:val="004C322D"/>
    <w:rsid w:val="004C324D"/>
    <w:rsid w:val="004C36A2"/>
    <w:rsid w:val="004C47E7"/>
    <w:rsid w:val="004C6315"/>
    <w:rsid w:val="004C6DB4"/>
    <w:rsid w:val="004C7C46"/>
    <w:rsid w:val="004D1029"/>
    <w:rsid w:val="004D126F"/>
    <w:rsid w:val="004D27E7"/>
    <w:rsid w:val="004D3059"/>
    <w:rsid w:val="004D306F"/>
    <w:rsid w:val="004D3D87"/>
    <w:rsid w:val="004D4F0E"/>
    <w:rsid w:val="004D6623"/>
    <w:rsid w:val="004D74D4"/>
    <w:rsid w:val="004D79C1"/>
    <w:rsid w:val="004D7D4F"/>
    <w:rsid w:val="004E1703"/>
    <w:rsid w:val="004E4192"/>
    <w:rsid w:val="004E53B8"/>
    <w:rsid w:val="004E55B3"/>
    <w:rsid w:val="004E57A2"/>
    <w:rsid w:val="004E5CED"/>
    <w:rsid w:val="004E7F3F"/>
    <w:rsid w:val="004F0295"/>
    <w:rsid w:val="004F06C4"/>
    <w:rsid w:val="004F07E7"/>
    <w:rsid w:val="004F0BAD"/>
    <w:rsid w:val="004F1ACF"/>
    <w:rsid w:val="004F2E72"/>
    <w:rsid w:val="004F3737"/>
    <w:rsid w:val="004F4C8E"/>
    <w:rsid w:val="004F5CFD"/>
    <w:rsid w:val="004F63E2"/>
    <w:rsid w:val="004F6747"/>
    <w:rsid w:val="004F6EA4"/>
    <w:rsid w:val="004F739E"/>
    <w:rsid w:val="004F748D"/>
    <w:rsid w:val="004F74E3"/>
    <w:rsid w:val="00500201"/>
    <w:rsid w:val="005028AE"/>
    <w:rsid w:val="00502A01"/>
    <w:rsid w:val="00502A46"/>
    <w:rsid w:val="005037B3"/>
    <w:rsid w:val="00504574"/>
    <w:rsid w:val="00505EBA"/>
    <w:rsid w:val="00506C70"/>
    <w:rsid w:val="0050779B"/>
    <w:rsid w:val="005077D4"/>
    <w:rsid w:val="0051010A"/>
    <w:rsid w:val="00510274"/>
    <w:rsid w:val="005103EB"/>
    <w:rsid w:val="00510D95"/>
    <w:rsid w:val="00510E4A"/>
    <w:rsid w:val="0051130C"/>
    <w:rsid w:val="00511393"/>
    <w:rsid w:val="00512AB2"/>
    <w:rsid w:val="00512F3B"/>
    <w:rsid w:val="00513522"/>
    <w:rsid w:val="005138D8"/>
    <w:rsid w:val="00514DAC"/>
    <w:rsid w:val="0051586D"/>
    <w:rsid w:val="00515E14"/>
    <w:rsid w:val="00516500"/>
    <w:rsid w:val="00516B22"/>
    <w:rsid w:val="00516E68"/>
    <w:rsid w:val="005171E7"/>
    <w:rsid w:val="00517447"/>
    <w:rsid w:val="00517AB9"/>
    <w:rsid w:val="00520F96"/>
    <w:rsid w:val="005216DA"/>
    <w:rsid w:val="00521CB8"/>
    <w:rsid w:val="005220F3"/>
    <w:rsid w:val="005232B5"/>
    <w:rsid w:val="00523DD7"/>
    <w:rsid w:val="00524024"/>
    <w:rsid w:val="00525702"/>
    <w:rsid w:val="00525AB3"/>
    <w:rsid w:val="00525E2F"/>
    <w:rsid w:val="00526035"/>
    <w:rsid w:val="0052648B"/>
    <w:rsid w:val="005265C4"/>
    <w:rsid w:val="00526AE2"/>
    <w:rsid w:val="005271BE"/>
    <w:rsid w:val="00527549"/>
    <w:rsid w:val="00527BE1"/>
    <w:rsid w:val="00527F74"/>
    <w:rsid w:val="005305A7"/>
    <w:rsid w:val="00531F9E"/>
    <w:rsid w:val="00532B11"/>
    <w:rsid w:val="00532FBA"/>
    <w:rsid w:val="00535115"/>
    <w:rsid w:val="00535228"/>
    <w:rsid w:val="005352B3"/>
    <w:rsid w:val="00536038"/>
    <w:rsid w:val="005366A3"/>
    <w:rsid w:val="0053760A"/>
    <w:rsid w:val="00540097"/>
    <w:rsid w:val="005400A3"/>
    <w:rsid w:val="0054012B"/>
    <w:rsid w:val="00540D75"/>
    <w:rsid w:val="00541479"/>
    <w:rsid w:val="005426C2"/>
    <w:rsid w:val="00542703"/>
    <w:rsid w:val="0054279F"/>
    <w:rsid w:val="005427C7"/>
    <w:rsid w:val="00542FD7"/>
    <w:rsid w:val="00543130"/>
    <w:rsid w:val="00543824"/>
    <w:rsid w:val="00543B8E"/>
    <w:rsid w:val="0054526F"/>
    <w:rsid w:val="005453F1"/>
    <w:rsid w:val="00546819"/>
    <w:rsid w:val="00550B6D"/>
    <w:rsid w:val="005518A3"/>
    <w:rsid w:val="00552045"/>
    <w:rsid w:val="005522DF"/>
    <w:rsid w:val="00552719"/>
    <w:rsid w:val="00552923"/>
    <w:rsid w:val="0055292D"/>
    <w:rsid w:val="00552ECD"/>
    <w:rsid w:val="00553275"/>
    <w:rsid w:val="00553572"/>
    <w:rsid w:val="00553A9D"/>
    <w:rsid w:val="00554CFB"/>
    <w:rsid w:val="00555540"/>
    <w:rsid w:val="00555F94"/>
    <w:rsid w:val="0055617A"/>
    <w:rsid w:val="00556557"/>
    <w:rsid w:val="00556ED5"/>
    <w:rsid w:val="005572E8"/>
    <w:rsid w:val="00557AF1"/>
    <w:rsid w:val="00557FB6"/>
    <w:rsid w:val="00560093"/>
    <w:rsid w:val="0056110D"/>
    <w:rsid w:val="0056193F"/>
    <w:rsid w:val="005622BD"/>
    <w:rsid w:val="0056326E"/>
    <w:rsid w:val="00564B15"/>
    <w:rsid w:val="00564E15"/>
    <w:rsid w:val="00565297"/>
    <w:rsid w:val="00565924"/>
    <w:rsid w:val="00565EEE"/>
    <w:rsid w:val="00566206"/>
    <w:rsid w:val="0056762C"/>
    <w:rsid w:val="00567906"/>
    <w:rsid w:val="0056798A"/>
    <w:rsid w:val="005679AE"/>
    <w:rsid w:val="00570238"/>
    <w:rsid w:val="0057089C"/>
    <w:rsid w:val="0057114B"/>
    <w:rsid w:val="005723DD"/>
    <w:rsid w:val="00574506"/>
    <w:rsid w:val="00576824"/>
    <w:rsid w:val="005768DB"/>
    <w:rsid w:val="00576B3D"/>
    <w:rsid w:val="005771FE"/>
    <w:rsid w:val="00577A41"/>
    <w:rsid w:val="00577BF9"/>
    <w:rsid w:val="00580024"/>
    <w:rsid w:val="005804A7"/>
    <w:rsid w:val="00580F9B"/>
    <w:rsid w:val="005813CF"/>
    <w:rsid w:val="00581B02"/>
    <w:rsid w:val="00581F32"/>
    <w:rsid w:val="00582717"/>
    <w:rsid w:val="00582744"/>
    <w:rsid w:val="005843E4"/>
    <w:rsid w:val="00584425"/>
    <w:rsid w:val="00584B19"/>
    <w:rsid w:val="00584F94"/>
    <w:rsid w:val="005851C9"/>
    <w:rsid w:val="00585B4D"/>
    <w:rsid w:val="005862B6"/>
    <w:rsid w:val="0058651E"/>
    <w:rsid w:val="005869CB"/>
    <w:rsid w:val="005869CD"/>
    <w:rsid w:val="00590214"/>
    <w:rsid w:val="00590564"/>
    <w:rsid w:val="005908CF"/>
    <w:rsid w:val="00590D5D"/>
    <w:rsid w:val="00590D8B"/>
    <w:rsid w:val="00592072"/>
    <w:rsid w:val="005923C8"/>
    <w:rsid w:val="00592684"/>
    <w:rsid w:val="00592840"/>
    <w:rsid w:val="00592EE8"/>
    <w:rsid w:val="005930E3"/>
    <w:rsid w:val="00593590"/>
    <w:rsid w:val="00593ABF"/>
    <w:rsid w:val="00593BD2"/>
    <w:rsid w:val="0059536B"/>
    <w:rsid w:val="00595CCC"/>
    <w:rsid w:val="00595F0F"/>
    <w:rsid w:val="00595FE8"/>
    <w:rsid w:val="005967B2"/>
    <w:rsid w:val="00597034"/>
    <w:rsid w:val="00597E25"/>
    <w:rsid w:val="005A0EF8"/>
    <w:rsid w:val="005A250A"/>
    <w:rsid w:val="005A25D9"/>
    <w:rsid w:val="005A2E7D"/>
    <w:rsid w:val="005A34D3"/>
    <w:rsid w:val="005A383D"/>
    <w:rsid w:val="005A4343"/>
    <w:rsid w:val="005A4561"/>
    <w:rsid w:val="005A46D0"/>
    <w:rsid w:val="005A6359"/>
    <w:rsid w:val="005A68B4"/>
    <w:rsid w:val="005A6FD9"/>
    <w:rsid w:val="005A7CA9"/>
    <w:rsid w:val="005B1D72"/>
    <w:rsid w:val="005B2166"/>
    <w:rsid w:val="005B3451"/>
    <w:rsid w:val="005B513F"/>
    <w:rsid w:val="005B546E"/>
    <w:rsid w:val="005B56BE"/>
    <w:rsid w:val="005B5B13"/>
    <w:rsid w:val="005C0354"/>
    <w:rsid w:val="005C0FC1"/>
    <w:rsid w:val="005C1377"/>
    <w:rsid w:val="005C139A"/>
    <w:rsid w:val="005C148E"/>
    <w:rsid w:val="005C14D4"/>
    <w:rsid w:val="005C1B51"/>
    <w:rsid w:val="005C3623"/>
    <w:rsid w:val="005C3908"/>
    <w:rsid w:val="005C43AC"/>
    <w:rsid w:val="005C57C5"/>
    <w:rsid w:val="005C6629"/>
    <w:rsid w:val="005C6A07"/>
    <w:rsid w:val="005C70E8"/>
    <w:rsid w:val="005C7395"/>
    <w:rsid w:val="005C7A32"/>
    <w:rsid w:val="005C7E0F"/>
    <w:rsid w:val="005C7F0F"/>
    <w:rsid w:val="005D10A4"/>
    <w:rsid w:val="005D12F5"/>
    <w:rsid w:val="005D1F78"/>
    <w:rsid w:val="005D3110"/>
    <w:rsid w:val="005D3D75"/>
    <w:rsid w:val="005D401E"/>
    <w:rsid w:val="005D4247"/>
    <w:rsid w:val="005D43AD"/>
    <w:rsid w:val="005D45DB"/>
    <w:rsid w:val="005D5514"/>
    <w:rsid w:val="005D56D4"/>
    <w:rsid w:val="005D5EF0"/>
    <w:rsid w:val="005D7A43"/>
    <w:rsid w:val="005D7CC8"/>
    <w:rsid w:val="005E00C9"/>
    <w:rsid w:val="005E1669"/>
    <w:rsid w:val="005E1E94"/>
    <w:rsid w:val="005E205D"/>
    <w:rsid w:val="005E27A5"/>
    <w:rsid w:val="005E2CF8"/>
    <w:rsid w:val="005E2EC3"/>
    <w:rsid w:val="005E3D08"/>
    <w:rsid w:val="005E4885"/>
    <w:rsid w:val="005E49E0"/>
    <w:rsid w:val="005E4B47"/>
    <w:rsid w:val="005E4DB1"/>
    <w:rsid w:val="005E5C2C"/>
    <w:rsid w:val="005E6F39"/>
    <w:rsid w:val="005E6F62"/>
    <w:rsid w:val="005E7891"/>
    <w:rsid w:val="005F0B5E"/>
    <w:rsid w:val="005F14E4"/>
    <w:rsid w:val="005F15F0"/>
    <w:rsid w:val="005F176D"/>
    <w:rsid w:val="005F17E9"/>
    <w:rsid w:val="005F227D"/>
    <w:rsid w:val="005F2A40"/>
    <w:rsid w:val="005F2A64"/>
    <w:rsid w:val="005F421B"/>
    <w:rsid w:val="005F433C"/>
    <w:rsid w:val="005F43F6"/>
    <w:rsid w:val="005F4649"/>
    <w:rsid w:val="005F5327"/>
    <w:rsid w:val="005F5BA9"/>
    <w:rsid w:val="005F5E4E"/>
    <w:rsid w:val="005F7A58"/>
    <w:rsid w:val="005F7FA0"/>
    <w:rsid w:val="00602312"/>
    <w:rsid w:val="0060244B"/>
    <w:rsid w:val="006027F9"/>
    <w:rsid w:val="00602D9E"/>
    <w:rsid w:val="00603680"/>
    <w:rsid w:val="0060682A"/>
    <w:rsid w:val="00606B7E"/>
    <w:rsid w:val="00607205"/>
    <w:rsid w:val="006075C3"/>
    <w:rsid w:val="00607C27"/>
    <w:rsid w:val="006101C0"/>
    <w:rsid w:val="00610640"/>
    <w:rsid w:val="00611AA4"/>
    <w:rsid w:val="006122CD"/>
    <w:rsid w:val="0061281C"/>
    <w:rsid w:val="00612851"/>
    <w:rsid w:val="00612AEC"/>
    <w:rsid w:val="00612E00"/>
    <w:rsid w:val="0061377B"/>
    <w:rsid w:val="00613DB8"/>
    <w:rsid w:val="00614553"/>
    <w:rsid w:val="0061491F"/>
    <w:rsid w:val="00614BF1"/>
    <w:rsid w:val="0061503C"/>
    <w:rsid w:val="006165D0"/>
    <w:rsid w:val="00616B52"/>
    <w:rsid w:val="006172FA"/>
    <w:rsid w:val="006179D0"/>
    <w:rsid w:val="00617A49"/>
    <w:rsid w:val="00617A7D"/>
    <w:rsid w:val="00620482"/>
    <w:rsid w:val="00620756"/>
    <w:rsid w:val="00620982"/>
    <w:rsid w:val="00620D6C"/>
    <w:rsid w:val="006212AC"/>
    <w:rsid w:val="00621608"/>
    <w:rsid w:val="00622236"/>
    <w:rsid w:val="00622361"/>
    <w:rsid w:val="0062447D"/>
    <w:rsid w:val="0062524C"/>
    <w:rsid w:val="006257D4"/>
    <w:rsid w:val="00625AA9"/>
    <w:rsid w:val="00626843"/>
    <w:rsid w:val="006270CD"/>
    <w:rsid w:val="00627B5A"/>
    <w:rsid w:val="0063034E"/>
    <w:rsid w:val="0063048C"/>
    <w:rsid w:val="00633365"/>
    <w:rsid w:val="00633A7F"/>
    <w:rsid w:val="00634AD6"/>
    <w:rsid w:val="00635545"/>
    <w:rsid w:val="00637742"/>
    <w:rsid w:val="00637C3A"/>
    <w:rsid w:val="00637CF7"/>
    <w:rsid w:val="006404F1"/>
    <w:rsid w:val="00641467"/>
    <w:rsid w:val="006426BB"/>
    <w:rsid w:val="00642F88"/>
    <w:rsid w:val="0064355F"/>
    <w:rsid w:val="00643F4D"/>
    <w:rsid w:val="00644196"/>
    <w:rsid w:val="00644421"/>
    <w:rsid w:val="00645142"/>
    <w:rsid w:val="00645D05"/>
    <w:rsid w:val="006477F5"/>
    <w:rsid w:val="00647992"/>
    <w:rsid w:val="00650751"/>
    <w:rsid w:val="00650B5C"/>
    <w:rsid w:val="00650E17"/>
    <w:rsid w:val="006511B8"/>
    <w:rsid w:val="0065172D"/>
    <w:rsid w:val="0065347E"/>
    <w:rsid w:val="006537CC"/>
    <w:rsid w:val="00653AC9"/>
    <w:rsid w:val="00653FB9"/>
    <w:rsid w:val="006548DD"/>
    <w:rsid w:val="0065605D"/>
    <w:rsid w:val="00656694"/>
    <w:rsid w:val="00656789"/>
    <w:rsid w:val="00656DB1"/>
    <w:rsid w:val="00657005"/>
    <w:rsid w:val="006611FF"/>
    <w:rsid w:val="00661735"/>
    <w:rsid w:val="00661962"/>
    <w:rsid w:val="006626C3"/>
    <w:rsid w:val="00663E22"/>
    <w:rsid w:val="006645FD"/>
    <w:rsid w:val="00666190"/>
    <w:rsid w:val="0066643C"/>
    <w:rsid w:val="0066697B"/>
    <w:rsid w:val="00667600"/>
    <w:rsid w:val="0067117F"/>
    <w:rsid w:val="00671967"/>
    <w:rsid w:val="00672AC3"/>
    <w:rsid w:val="00672C52"/>
    <w:rsid w:val="00672EE4"/>
    <w:rsid w:val="00672F7D"/>
    <w:rsid w:val="006732A3"/>
    <w:rsid w:val="00673734"/>
    <w:rsid w:val="00673FF1"/>
    <w:rsid w:val="0067409F"/>
    <w:rsid w:val="006746F3"/>
    <w:rsid w:val="00674828"/>
    <w:rsid w:val="00674ED7"/>
    <w:rsid w:val="00675394"/>
    <w:rsid w:val="006753B9"/>
    <w:rsid w:val="00675792"/>
    <w:rsid w:val="00675A06"/>
    <w:rsid w:val="00675DAF"/>
    <w:rsid w:val="00676919"/>
    <w:rsid w:val="00676AB9"/>
    <w:rsid w:val="00677B7B"/>
    <w:rsid w:val="00677D60"/>
    <w:rsid w:val="0068036C"/>
    <w:rsid w:val="0068085A"/>
    <w:rsid w:val="00680E4E"/>
    <w:rsid w:val="00680F32"/>
    <w:rsid w:val="0068258B"/>
    <w:rsid w:val="00682F8F"/>
    <w:rsid w:val="00683BD8"/>
    <w:rsid w:val="00683EF6"/>
    <w:rsid w:val="0068446C"/>
    <w:rsid w:val="00684E54"/>
    <w:rsid w:val="00685267"/>
    <w:rsid w:val="006854A7"/>
    <w:rsid w:val="006855DD"/>
    <w:rsid w:val="00685789"/>
    <w:rsid w:val="00685C90"/>
    <w:rsid w:val="00686BC6"/>
    <w:rsid w:val="0068772F"/>
    <w:rsid w:val="00687743"/>
    <w:rsid w:val="00687B96"/>
    <w:rsid w:val="00687F5E"/>
    <w:rsid w:val="006902A2"/>
    <w:rsid w:val="006905C7"/>
    <w:rsid w:val="006914F4"/>
    <w:rsid w:val="0069178D"/>
    <w:rsid w:val="00691A84"/>
    <w:rsid w:val="00692ABF"/>
    <w:rsid w:val="00692C49"/>
    <w:rsid w:val="00693741"/>
    <w:rsid w:val="0069387C"/>
    <w:rsid w:val="006939A6"/>
    <w:rsid w:val="00694865"/>
    <w:rsid w:val="00694CBB"/>
    <w:rsid w:val="00696DB3"/>
    <w:rsid w:val="00697876"/>
    <w:rsid w:val="00697BC4"/>
    <w:rsid w:val="006A03A4"/>
    <w:rsid w:val="006A1807"/>
    <w:rsid w:val="006A287F"/>
    <w:rsid w:val="006A3E57"/>
    <w:rsid w:val="006A4519"/>
    <w:rsid w:val="006A47E5"/>
    <w:rsid w:val="006A4864"/>
    <w:rsid w:val="006A5FB3"/>
    <w:rsid w:val="006A60A0"/>
    <w:rsid w:val="006A6ECC"/>
    <w:rsid w:val="006A783E"/>
    <w:rsid w:val="006B0052"/>
    <w:rsid w:val="006B04B2"/>
    <w:rsid w:val="006B0B36"/>
    <w:rsid w:val="006B1265"/>
    <w:rsid w:val="006B169C"/>
    <w:rsid w:val="006B25FA"/>
    <w:rsid w:val="006B3D18"/>
    <w:rsid w:val="006B6086"/>
    <w:rsid w:val="006B67C5"/>
    <w:rsid w:val="006B691D"/>
    <w:rsid w:val="006B77C8"/>
    <w:rsid w:val="006B7E8F"/>
    <w:rsid w:val="006C19B7"/>
    <w:rsid w:val="006C2FB1"/>
    <w:rsid w:val="006C3C0E"/>
    <w:rsid w:val="006C5345"/>
    <w:rsid w:val="006C6486"/>
    <w:rsid w:val="006C66BA"/>
    <w:rsid w:val="006C6BF8"/>
    <w:rsid w:val="006C792E"/>
    <w:rsid w:val="006D0390"/>
    <w:rsid w:val="006D0510"/>
    <w:rsid w:val="006D05BB"/>
    <w:rsid w:val="006D0816"/>
    <w:rsid w:val="006D08C5"/>
    <w:rsid w:val="006D1DA3"/>
    <w:rsid w:val="006D2C6A"/>
    <w:rsid w:val="006D3D9D"/>
    <w:rsid w:val="006D5228"/>
    <w:rsid w:val="006D5760"/>
    <w:rsid w:val="006D71E3"/>
    <w:rsid w:val="006D7D2A"/>
    <w:rsid w:val="006E071F"/>
    <w:rsid w:val="006E0939"/>
    <w:rsid w:val="006E1718"/>
    <w:rsid w:val="006E1F2A"/>
    <w:rsid w:val="006E1FC3"/>
    <w:rsid w:val="006E2B82"/>
    <w:rsid w:val="006E2DE6"/>
    <w:rsid w:val="006E3665"/>
    <w:rsid w:val="006E403D"/>
    <w:rsid w:val="006E4899"/>
    <w:rsid w:val="006E496A"/>
    <w:rsid w:val="006E55EF"/>
    <w:rsid w:val="006E7679"/>
    <w:rsid w:val="006F0F83"/>
    <w:rsid w:val="006F2202"/>
    <w:rsid w:val="006F2849"/>
    <w:rsid w:val="006F2A3C"/>
    <w:rsid w:val="006F342B"/>
    <w:rsid w:val="006F3E06"/>
    <w:rsid w:val="006F4BB1"/>
    <w:rsid w:val="006F551E"/>
    <w:rsid w:val="006F5596"/>
    <w:rsid w:val="006F5DA8"/>
    <w:rsid w:val="006F62F1"/>
    <w:rsid w:val="006F6A49"/>
    <w:rsid w:val="006F75A7"/>
    <w:rsid w:val="006F7BBE"/>
    <w:rsid w:val="00700543"/>
    <w:rsid w:val="007009C3"/>
    <w:rsid w:val="00700C3D"/>
    <w:rsid w:val="00702B93"/>
    <w:rsid w:val="00702C19"/>
    <w:rsid w:val="0070354F"/>
    <w:rsid w:val="00704670"/>
    <w:rsid w:val="00704E2F"/>
    <w:rsid w:val="007057CF"/>
    <w:rsid w:val="00705E70"/>
    <w:rsid w:val="0070679B"/>
    <w:rsid w:val="007077CC"/>
    <w:rsid w:val="0071026E"/>
    <w:rsid w:val="00710A0E"/>
    <w:rsid w:val="007116D9"/>
    <w:rsid w:val="00712403"/>
    <w:rsid w:val="007129AF"/>
    <w:rsid w:val="00713E0C"/>
    <w:rsid w:val="00715603"/>
    <w:rsid w:val="00716047"/>
    <w:rsid w:val="00716C5F"/>
    <w:rsid w:val="00717985"/>
    <w:rsid w:val="00717C4D"/>
    <w:rsid w:val="007205EA"/>
    <w:rsid w:val="00720B36"/>
    <w:rsid w:val="007211C0"/>
    <w:rsid w:val="0072121F"/>
    <w:rsid w:val="00722C1F"/>
    <w:rsid w:val="00722EB3"/>
    <w:rsid w:val="0072554A"/>
    <w:rsid w:val="00725D28"/>
    <w:rsid w:val="00726328"/>
    <w:rsid w:val="00726692"/>
    <w:rsid w:val="0072716F"/>
    <w:rsid w:val="007302CB"/>
    <w:rsid w:val="0073042D"/>
    <w:rsid w:val="00732288"/>
    <w:rsid w:val="00732403"/>
    <w:rsid w:val="007329CA"/>
    <w:rsid w:val="00732A47"/>
    <w:rsid w:val="00732AD3"/>
    <w:rsid w:val="0073415D"/>
    <w:rsid w:val="007343BE"/>
    <w:rsid w:val="00734543"/>
    <w:rsid w:val="00734ECE"/>
    <w:rsid w:val="007353CA"/>
    <w:rsid w:val="00735835"/>
    <w:rsid w:val="00735F27"/>
    <w:rsid w:val="0073664A"/>
    <w:rsid w:val="007372AE"/>
    <w:rsid w:val="0073745C"/>
    <w:rsid w:val="0073788B"/>
    <w:rsid w:val="007404EC"/>
    <w:rsid w:val="00741D62"/>
    <w:rsid w:val="0074338B"/>
    <w:rsid w:val="00744BA0"/>
    <w:rsid w:val="00744F6C"/>
    <w:rsid w:val="0074535A"/>
    <w:rsid w:val="007460D0"/>
    <w:rsid w:val="00746299"/>
    <w:rsid w:val="00746507"/>
    <w:rsid w:val="00746569"/>
    <w:rsid w:val="00746E92"/>
    <w:rsid w:val="007471A4"/>
    <w:rsid w:val="00747F4A"/>
    <w:rsid w:val="007501A8"/>
    <w:rsid w:val="007504BD"/>
    <w:rsid w:val="00751BD4"/>
    <w:rsid w:val="00752C3B"/>
    <w:rsid w:val="007541CB"/>
    <w:rsid w:val="00754A1C"/>
    <w:rsid w:val="00756752"/>
    <w:rsid w:val="00760ABE"/>
    <w:rsid w:val="007612C3"/>
    <w:rsid w:val="00761700"/>
    <w:rsid w:val="00761B1D"/>
    <w:rsid w:val="00762147"/>
    <w:rsid w:val="00763066"/>
    <w:rsid w:val="007633D8"/>
    <w:rsid w:val="00763A73"/>
    <w:rsid w:val="00764DDF"/>
    <w:rsid w:val="00765051"/>
    <w:rsid w:val="007667FF"/>
    <w:rsid w:val="00766850"/>
    <w:rsid w:val="0076694C"/>
    <w:rsid w:val="0076707D"/>
    <w:rsid w:val="007714CC"/>
    <w:rsid w:val="007734AB"/>
    <w:rsid w:val="007737EF"/>
    <w:rsid w:val="00774249"/>
    <w:rsid w:val="00774B75"/>
    <w:rsid w:val="00774B7F"/>
    <w:rsid w:val="00774F7B"/>
    <w:rsid w:val="007751FA"/>
    <w:rsid w:val="007757E8"/>
    <w:rsid w:val="007760B9"/>
    <w:rsid w:val="0077635D"/>
    <w:rsid w:val="0077778D"/>
    <w:rsid w:val="00780DEA"/>
    <w:rsid w:val="00781D7D"/>
    <w:rsid w:val="0078209E"/>
    <w:rsid w:val="007820C4"/>
    <w:rsid w:val="007826B0"/>
    <w:rsid w:val="00783DD2"/>
    <w:rsid w:val="00784889"/>
    <w:rsid w:val="00784D4D"/>
    <w:rsid w:val="007853B7"/>
    <w:rsid w:val="007853EC"/>
    <w:rsid w:val="007856B1"/>
    <w:rsid w:val="00785D61"/>
    <w:rsid w:val="007870CB"/>
    <w:rsid w:val="007879E7"/>
    <w:rsid w:val="00787AC1"/>
    <w:rsid w:val="00787B85"/>
    <w:rsid w:val="00790C4C"/>
    <w:rsid w:val="00790F1B"/>
    <w:rsid w:val="007912EA"/>
    <w:rsid w:val="00792015"/>
    <w:rsid w:val="00792B32"/>
    <w:rsid w:val="007933DB"/>
    <w:rsid w:val="0079405B"/>
    <w:rsid w:val="0079418E"/>
    <w:rsid w:val="007941BC"/>
    <w:rsid w:val="007963F6"/>
    <w:rsid w:val="00796883"/>
    <w:rsid w:val="00797CBF"/>
    <w:rsid w:val="007A12FC"/>
    <w:rsid w:val="007A1AF9"/>
    <w:rsid w:val="007A3B89"/>
    <w:rsid w:val="007A517B"/>
    <w:rsid w:val="007A5911"/>
    <w:rsid w:val="007A5F72"/>
    <w:rsid w:val="007A67DB"/>
    <w:rsid w:val="007A6906"/>
    <w:rsid w:val="007A6FB5"/>
    <w:rsid w:val="007A7407"/>
    <w:rsid w:val="007A758B"/>
    <w:rsid w:val="007A76AA"/>
    <w:rsid w:val="007A7ECB"/>
    <w:rsid w:val="007B0380"/>
    <w:rsid w:val="007B0B86"/>
    <w:rsid w:val="007B1E2C"/>
    <w:rsid w:val="007B240E"/>
    <w:rsid w:val="007B2489"/>
    <w:rsid w:val="007B24BE"/>
    <w:rsid w:val="007B29A0"/>
    <w:rsid w:val="007B4359"/>
    <w:rsid w:val="007B48BB"/>
    <w:rsid w:val="007B4CCD"/>
    <w:rsid w:val="007B4E05"/>
    <w:rsid w:val="007B5803"/>
    <w:rsid w:val="007B5C9B"/>
    <w:rsid w:val="007B6DC9"/>
    <w:rsid w:val="007B6E48"/>
    <w:rsid w:val="007C39E2"/>
    <w:rsid w:val="007C3C87"/>
    <w:rsid w:val="007C4E96"/>
    <w:rsid w:val="007C503E"/>
    <w:rsid w:val="007C5565"/>
    <w:rsid w:val="007C5CC8"/>
    <w:rsid w:val="007C5FD0"/>
    <w:rsid w:val="007C66CD"/>
    <w:rsid w:val="007C7BF3"/>
    <w:rsid w:val="007D0B1D"/>
    <w:rsid w:val="007D1280"/>
    <w:rsid w:val="007D1371"/>
    <w:rsid w:val="007D20C2"/>
    <w:rsid w:val="007D24F5"/>
    <w:rsid w:val="007D2B08"/>
    <w:rsid w:val="007D2D85"/>
    <w:rsid w:val="007D31BF"/>
    <w:rsid w:val="007D362F"/>
    <w:rsid w:val="007D4113"/>
    <w:rsid w:val="007D425A"/>
    <w:rsid w:val="007D4323"/>
    <w:rsid w:val="007D439C"/>
    <w:rsid w:val="007D4739"/>
    <w:rsid w:val="007D5ADD"/>
    <w:rsid w:val="007D661B"/>
    <w:rsid w:val="007D6B73"/>
    <w:rsid w:val="007D77FF"/>
    <w:rsid w:val="007E00AC"/>
    <w:rsid w:val="007E00D0"/>
    <w:rsid w:val="007E058A"/>
    <w:rsid w:val="007E0B7A"/>
    <w:rsid w:val="007E10E3"/>
    <w:rsid w:val="007E226B"/>
    <w:rsid w:val="007E274B"/>
    <w:rsid w:val="007E2A5A"/>
    <w:rsid w:val="007E2CE6"/>
    <w:rsid w:val="007E35C0"/>
    <w:rsid w:val="007E4053"/>
    <w:rsid w:val="007E414E"/>
    <w:rsid w:val="007E4D8F"/>
    <w:rsid w:val="007E4E38"/>
    <w:rsid w:val="007E5FFB"/>
    <w:rsid w:val="007E6047"/>
    <w:rsid w:val="007E614D"/>
    <w:rsid w:val="007E7107"/>
    <w:rsid w:val="007F061A"/>
    <w:rsid w:val="007F069E"/>
    <w:rsid w:val="007F0AFB"/>
    <w:rsid w:val="007F0B77"/>
    <w:rsid w:val="007F105B"/>
    <w:rsid w:val="007F29FA"/>
    <w:rsid w:val="007F34D4"/>
    <w:rsid w:val="007F3570"/>
    <w:rsid w:val="007F3F38"/>
    <w:rsid w:val="007F44C4"/>
    <w:rsid w:val="007F46A0"/>
    <w:rsid w:val="007F4C84"/>
    <w:rsid w:val="007F5477"/>
    <w:rsid w:val="007F58B0"/>
    <w:rsid w:val="007F64D5"/>
    <w:rsid w:val="007F6AAF"/>
    <w:rsid w:val="00800241"/>
    <w:rsid w:val="0080093A"/>
    <w:rsid w:val="00800C70"/>
    <w:rsid w:val="0080145F"/>
    <w:rsid w:val="00802385"/>
    <w:rsid w:val="00802B1E"/>
    <w:rsid w:val="00802BCC"/>
    <w:rsid w:val="008032FC"/>
    <w:rsid w:val="008033C6"/>
    <w:rsid w:val="00803FCC"/>
    <w:rsid w:val="00804D55"/>
    <w:rsid w:val="00805704"/>
    <w:rsid w:val="00806237"/>
    <w:rsid w:val="008062E7"/>
    <w:rsid w:val="00806447"/>
    <w:rsid w:val="008069A8"/>
    <w:rsid w:val="00806E48"/>
    <w:rsid w:val="008078D4"/>
    <w:rsid w:val="0081113C"/>
    <w:rsid w:val="00811395"/>
    <w:rsid w:val="00811532"/>
    <w:rsid w:val="008125F6"/>
    <w:rsid w:val="0081282E"/>
    <w:rsid w:val="00812A2A"/>
    <w:rsid w:val="00812B80"/>
    <w:rsid w:val="00812BCC"/>
    <w:rsid w:val="0081439A"/>
    <w:rsid w:val="0081538F"/>
    <w:rsid w:val="00815558"/>
    <w:rsid w:val="008162A8"/>
    <w:rsid w:val="00816AA3"/>
    <w:rsid w:val="00816C23"/>
    <w:rsid w:val="00816F5F"/>
    <w:rsid w:val="00817DA9"/>
    <w:rsid w:val="00820926"/>
    <w:rsid w:val="00820F53"/>
    <w:rsid w:val="00821B71"/>
    <w:rsid w:val="0082290D"/>
    <w:rsid w:val="0082292F"/>
    <w:rsid w:val="00822FAA"/>
    <w:rsid w:val="00823096"/>
    <w:rsid w:val="00823DF8"/>
    <w:rsid w:val="00824977"/>
    <w:rsid w:val="008251D0"/>
    <w:rsid w:val="00826009"/>
    <w:rsid w:val="00827760"/>
    <w:rsid w:val="00827D84"/>
    <w:rsid w:val="00827D97"/>
    <w:rsid w:val="00830A14"/>
    <w:rsid w:val="00830BE4"/>
    <w:rsid w:val="00831449"/>
    <w:rsid w:val="0083146C"/>
    <w:rsid w:val="008318B0"/>
    <w:rsid w:val="00832E4F"/>
    <w:rsid w:val="00833395"/>
    <w:rsid w:val="008344C1"/>
    <w:rsid w:val="00835995"/>
    <w:rsid w:val="00835B42"/>
    <w:rsid w:val="008364E1"/>
    <w:rsid w:val="00836A9C"/>
    <w:rsid w:val="008412FF"/>
    <w:rsid w:val="00841A17"/>
    <w:rsid w:val="008425CF"/>
    <w:rsid w:val="0084271D"/>
    <w:rsid w:val="00842845"/>
    <w:rsid w:val="00843938"/>
    <w:rsid w:val="0084409F"/>
    <w:rsid w:val="008454A1"/>
    <w:rsid w:val="00845786"/>
    <w:rsid w:val="00845982"/>
    <w:rsid w:val="008477E7"/>
    <w:rsid w:val="008509B3"/>
    <w:rsid w:val="00850A48"/>
    <w:rsid w:val="00850E2F"/>
    <w:rsid w:val="0085124C"/>
    <w:rsid w:val="00852B8D"/>
    <w:rsid w:val="00852DFE"/>
    <w:rsid w:val="00854786"/>
    <w:rsid w:val="008547E2"/>
    <w:rsid w:val="00854E3F"/>
    <w:rsid w:val="008567A8"/>
    <w:rsid w:val="008569D6"/>
    <w:rsid w:val="00856ACB"/>
    <w:rsid w:val="008574E0"/>
    <w:rsid w:val="00857F0C"/>
    <w:rsid w:val="00860621"/>
    <w:rsid w:val="00860E0F"/>
    <w:rsid w:val="00861059"/>
    <w:rsid w:val="0086136E"/>
    <w:rsid w:val="00862E19"/>
    <w:rsid w:val="008630D7"/>
    <w:rsid w:val="00863C50"/>
    <w:rsid w:val="00864CA7"/>
    <w:rsid w:val="00865751"/>
    <w:rsid w:val="00865801"/>
    <w:rsid w:val="0086630D"/>
    <w:rsid w:val="00866FAD"/>
    <w:rsid w:val="00867850"/>
    <w:rsid w:val="00870B7C"/>
    <w:rsid w:val="00871387"/>
    <w:rsid w:val="00871667"/>
    <w:rsid w:val="00872156"/>
    <w:rsid w:val="0087258C"/>
    <w:rsid w:val="00872C16"/>
    <w:rsid w:val="0087496B"/>
    <w:rsid w:val="00876B7A"/>
    <w:rsid w:val="008771EA"/>
    <w:rsid w:val="008776FC"/>
    <w:rsid w:val="00877B93"/>
    <w:rsid w:val="0088011A"/>
    <w:rsid w:val="00880415"/>
    <w:rsid w:val="008806AC"/>
    <w:rsid w:val="00882F88"/>
    <w:rsid w:val="008832E7"/>
    <w:rsid w:val="008839D9"/>
    <w:rsid w:val="00883D16"/>
    <w:rsid w:val="0088410C"/>
    <w:rsid w:val="00887790"/>
    <w:rsid w:val="00887C95"/>
    <w:rsid w:val="00890803"/>
    <w:rsid w:val="00890839"/>
    <w:rsid w:val="00891A86"/>
    <w:rsid w:val="00892CEA"/>
    <w:rsid w:val="00893AE6"/>
    <w:rsid w:val="00893B26"/>
    <w:rsid w:val="00895314"/>
    <w:rsid w:val="00896E9B"/>
    <w:rsid w:val="008A05F9"/>
    <w:rsid w:val="008A0898"/>
    <w:rsid w:val="008A13D8"/>
    <w:rsid w:val="008A14A5"/>
    <w:rsid w:val="008A15BC"/>
    <w:rsid w:val="008A3D34"/>
    <w:rsid w:val="008A404C"/>
    <w:rsid w:val="008A4D4C"/>
    <w:rsid w:val="008A4EF1"/>
    <w:rsid w:val="008A6924"/>
    <w:rsid w:val="008A7022"/>
    <w:rsid w:val="008B093B"/>
    <w:rsid w:val="008B30DB"/>
    <w:rsid w:val="008B3E38"/>
    <w:rsid w:val="008B7493"/>
    <w:rsid w:val="008B7510"/>
    <w:rsid w:val="008B7DD0"/>
    <w:rsid w:val="008B7DDC"/>
    <w:rsid w:val="008C1ABA"/>
    <w:rsid w:val="008C1FE5"/>
    <w:rsid w:val="008C2FE1"/>
    <w:rsid w:val="008C38FF"/>
    <w:rsid w:val="008C5002"/>
    <w:rsid w:val="008C5996"/>
    <w:rsid w:val="008C5A8C"/>
    <w:rsid w:val="008C6943"/>
    <w:rsid w:val="008C6C91"/>
    <w:rsid w:val="008C6F60"/>
    <w:rsid w:val="008D06ED"/>
    <w:rsid w:val="008D14EE"/>
    <w:rsid w:val="008D177E"/>
    <w:rsid w:val="008D2081"/>
    <w:rsid w:val="008D216A"/>
    <w:rsid w:val="008D364D"/>
    <w:rsid w:val="008D38A8"/>
    <w:rsid w:val="008D48D1"/>
    <w:rsid w:val="008D53BD"/>
    <w:rsid w:val="008D63C5"/>
    <w:rsid w:val="008D6C87"/>
    <w:rsid w:val="008D6CFD"/>
    <w:rsid w:val="008D6D9A"/>
    <w:rsid w:val="008D7476"/>
    <w:rsid w:val="008D7980"/>
    <w:rsid w:val="008E0ACC"/>
    <w:rsid w:val="008E0D19"/>
    <w:rsid w:val="008E146A"/>
    <w:rsid w:val="008E1AD0"/>
    <w:rsid w:val="008E22D3"/>
    <w:rsid w:val="008E2322"/>
    <w:rsid w:val="008E2BA2"/>
    <w:rsid w:val="008E3242"/>
    <w:rsid w:val="008E3547"/>
    <w:rsid w:val="008E35BB"/>
    <w:rsid w:val="008E3C28"/>
    <w:rsid w:val="008E460F"/>
    <w:rsid w:val="008E5888"/>
    <w:rsid w:val="008E5C2D"/>
    <w:rsid w:val="008E5FBE"/>
    <w:rsid w:val="008E6286"/>
    <w:rsid w:val="008E6B0D"/>
    <w:rsid w:val="008E6CC5"/>
    <w:rsid w:val="008E7326"/>
    <w:rsid w:val="008E7442"/>
    <w:rsid w:val="008F0028"/>
    <w:rsid w:val="008F0A08"/>
    <w:rsid w:val="008F0BD8"/>
    <w:rsid w:val="008F324A"/>
    <w:rsid w:val="008F43A8"/>
    <w:rsid w:val="008F4C62"/>
    <w:rsid w:val="008F5F54"/>
    <w:rsid w:val="008F60A2"/>
    <w:rsid w:val="008F61DE"/>
    <w:rsid w:val="008F6ABD"/>
    <w:rsid w:val="008F74B0"/>
    <w:rsid w:val="00900437"/>
    <w:rsid w:val="0090099F"/>
    <w:rsid w:val="00901ACA"/>
    <w:rsid w:val="00902CA1"/>
    <w:rsid w:val="0090333C"/>
    <w:rsid w:val="0090352A"/>
    <w:rsid w:val="009046FC"/>
    <w:rsid w:val="009048B4"/>
    <w:rsid w:val="00904A4B"/>
    <w:rsid w:val="00906E7A"/>
    <w:rsid w:val="00907D8E"/>
    <w:rsid w:val="00907EDA"/>
    <w:rsid w:val="00910376"/>
    <w:rsid w:val="00910504"/>
    <w:rsid w:val="00911CE7"/>
    <w:rsid w:val="00913F30"/>
    <w:rsid w:val="00914703"/>
    <w:rsid w:val="00914B7A"/>
    <w:rsid w:val="00915CA2"/>
    <w:rsid w:val="00917B4B"/>
    <w:rsid w:val="009214F6"/>
    <w:rsid w:val="00921504"/>
    <w:rsid w:val="0092179D"/>
    <w:rsid w:val="00921855"/>
    <w:rsid w:val="0092197B"/>
    <w:rsid w:val="00921A2C"/>
    <w:rsid w:val="00921E43"/>
    <w:rsid w:val="0092221F"/>
    <w:rsid w:val="00923249"/>
    <w:rsid w:val="009237C9"/>
    <w:rsid w:val="009238A5"/>
    <w:rsid w:val="009251FA"/>
    <w:rsid w:val="00925A53"/>
    <w:rsid w:val="00925AB8"/>
    <w:rsid w:val="00926CDA"/>
    <w:rsid w:val="009270C8"/>
    <w:rsid w:val="009275CA"/>
    <w:rsid w:val="00927825"/>
    <w:rsid w:val="009310D6"/>
    <w:rsid w:val="0093117E"/>
    <w:rsid w:val="009312A7"/>
    <w:rsid w:val="00931753"/>
    <w:rsid w:val="00931C4D"/>
    <w:rsid w:val="00932480"/>
    <w:rsid w:val="00932836"/>
    <w:rsid w:val="0093400C"/>
    <w:rsid w:val="009340FD"/>
    <w:rsid w:val="00934E85"/>
    <w:rsid w:val="00935390"/>
    <w:rsid w:val="0093638A"/>
    <w:rsid w:val="00937E9F"/>
    <w:rsid w:val="0094004E"/>
    <w:rsid w:val="00940B72"/>
    <w:rsid w:val="009412B9"/>
    <w:rsid w:val="009415A2"/>
    <w:rsid w:val="009418FF"/>
    <w:rsid w:val="00942E87"/>
    <w:rsid w:val="0094462C"/>
    <w:rsid w:val="00944995"/>
    <w:rsid w:val="00945B85"/>
    <w:rsid w:val="0094657F"/>
    <w:rsid w:val="009468C9"/>
    <w:rsid w:val="00946F4B"/>
    <w:rsid w:val="009470C1"/>
    <w:rsid w:val="009473A0"/>
    <w:rsid w:val="009473C7"/>
    <w:rsid w:val="0094759B"/>
    <w:rsid w:val="009475AD"/>
    <w:rsid w:val="00950AD5"/>
    <w:rsid w:val="00951E0A"/>
    <w:rsid w:val="009526F1"/>
    <w:rsid w:val="00952D81"/>
    <w:rsid w:val="00953108"/>
    <w:rsid w:val="009531BC"/>
    <w:rsid w:val="0095339D"/>
    <w:rsid w:val="00953908"/>
    <w:rsid w:val="00953A97"/>
    <w:rsid w:val="009545A1"/>
    <w:rsid w:val="009551BC"/>
    <w:rsid w:val="009557AE"/>
    <w:rsid w:val="009566E1"/>
    <w:rsid w:val="00956953"/>
    <w:rsid w:val="00957026"/>
    <w:rsid w:val="00957FED"/>
    <w:rsid w:val="0096024F"/>
    <w:rsid w:val="00960713"/>
    <w:rsid w:val="0096094A"/>
    <w:rsid w:val="00961A80"/>
    <w:rsid w:val="00961AF2"/>
    <w:rsid w:val="00961DD2"/>
    <w:rsid w:val="00962542"/>
    <w:rsid w:val="009626C0"/>
    <w:rsid w:val="00962E89"/>
    <w:rsid w:val="00963038"/>
    <w:rsid w:val="00963065"/>
    <w:rsid w:val="00963193"/>
    <w:rsid w:val="009634A5"/>
    <w:rsid w:val="00963825"/>
    <w:rsid w:val="00965A11"/>
    <w:rsid w:val="00965CD9"/>
    <w:rsid w:val="00967EEA"/>
    <w:rsid w:val="0097103D"/>
    <w:rsid w:val="00971600"/>
    <w:rsid w:val="00971898"/>
    <w:rsid w:val="00971A1E"/>
    <w:rsid w:val="00971CBE"/>
    <w:rsid w:val="009720E5"/>
    <w:rsid w:val="00972189"/>
    <w:rsid w:val="00972345"/>
    <w:rsid w:val="009735D3"/>
    <w:rsid w:val="00973812"/>
    <w:rsid w:val="009739F6"/>
    <w:rsid w:val="00973DB9"/>
    <w:rsid w:val="00974FA4"/>
    <w:rsid w:val="009755AB"/>
    <w:rsid w:val="00975AEF"/>
    <w:rsid w:val="00975D09"/>
    <w:rsid w:val="00975D23"/>
    <w:rsid w:val="009764E5"/>
    <w:rsid w:val="00977B1D"/>
    <w:rsid w:val="00982DBD"/>
    <w:rsid w:val="00983886"/>
    <w:rsid w:val="009841CC"/>
    <w:rsid w:val="009848E8"/>
    <w:rsid w:val="00984FFE"/>
    <w:rsid w:val="009853E9"/>
    <w:rsid w:val="00985AC3"/>
    <w:rsid w:val="00985EAD"/>
    <w:rsid w:val="009860F6"/>
    <w:rsid w:val="009869EB"/>
    <w:rsid w:val="00987201"/>
    <w:rsid w:val="009903C5"/>
    <w:rsid w:val="00991AF7"/>
    <w:rsid w:val="0099376C"/>
    <w:rsid w:val="00993CA3"/>
    <w:rsid w:val="00993DA8"/>
    <w:rsid w:val="00994242"/>
    <w:rsid w:val="009943C3"/>
    <w:rsid w:val="00994630"/>
    <w:rsid w:val="009949BB"/>
    <w:rsid w:val="00995610"/>
    <w:rsid w:val="009964EE"/>
    <w:rsid w:val="00996F6A"/>
    <w:rsid w:val="00997653"/>
    <w:rsid w:val="00997718"/>
    <w:rsid w:val="009A1077"/>
    <w:rsid w:val="009A1311"/>
    <w:rsid w:val="009A2E60"/>
    <w:rsid w:val="009A3699"/>
    <w:rsid w:val="009A3B5B"/>
    <w:rsid w:val="009A5917"/>
    <w:rsid w:val="009A632A"/>
    <w:rsid w:val="009A6607"/>
    <w:rsid w:val="009B0259"/>
    <w:rsid w:val="009B14F9"/>
    <w:rsid w:val="009B1582"/>
    <w:rsid w:val="009B1A7B"/>
    <w:rsid w:val="009B2B82"/>
    <w:rsid w:val="009B2CA8"/>
    <w:rsid w:val="009B3201"/>
    <w:rsid w:val="009B40FD"/>
    <w:rsid w:val="009B4693"/>
    <w:rsid w:val="009B51BD"/>
    <w:rsid w:val="009B5D9B"/>
    <w:rsid w:val="009B5ECF"/>
    <w:rsid w:val="009B60D8"/>
    <w:rsid w:val="009B61E3"/>
    <w:rsid w:val="009B7656"/>
    <w:rsid w:val="009C0CDD"/>
    <w:rsid w:val="009C1F6A"/>
    <w:rsid w:val="009C2476"/>
    <w:rsid w:val="009C2DBB"/>
    <w:rsid w:val="009C38B1"/>
    <w:rsid w:val="009C3DF6"/>
    <w:rsid w:val="009C42ED"/>
    <w:rsid w:val="009C441E"/>
    <w:rsid w:val="009C45AF"/>
    <w:rsid w:val="009C4F3F"/>
    <w:rsid w:val="009C5C77"/>
    <w:rsid w:val="009C60FC"/>
    <w:rsid w:val="009C6466"/>
    <w:rsid w:val="009C66B6"/>
    <w:rsid w:val="009C79B7"/>
    <w:rsid w:val="009C7FE4"/>
    <w:rsid w:val="009D0268"/>
    <w:rsid w:val="009D095B"/>
    <w:rsid w:val="009D0D8B"/>
    <w:rsid w:val="009D1A6D"/>
    <w:rsid w:val="009D1CC2"/>
    <w:rsid w:val="009D1E42"/>
    <w:rsid w:val="009D2721"/>
    <w:rsid w:val="009D3B4A"/>
    <w:rsid w:val="009D3E11"/>
    <w:rsid w:val="009D464A"/>
    <w:rsid w:val="009D4BF2"/>
    <w:rsid w:val="009D4E0F"/>
    <w:rsid w:val="009D6FA0"/>
    <w:rsid w:val="009E10C5"/>
    <w:rsid w:val="009E1235"/>
    <w:rsid w:val="009E1FFB"/>
    <w:rsid w:val="009E2624"/>
    <w:rsid w:val="009E2774"/>
    <w:rsid w:val="009E472F"/>
    <w:rsid w:val="009E51A9"/>
    <w:rsid w:val="009E5747"/>
    <w:rsid w:val="009E5753"/>
    <w:rsid w:val="009E5AF1"/>
    <w:rsid w:val="009E5E02"/>
    <w:rsid w:val="009E6825"/>
    <w:rsid w:val="009F0174"/>
    <w:rsid w:val="009F04D6"/>
    <w:rsid w:val="009F0903"/>
    <w:rsid w:val="009F29BC"/>
    <w:rsid w:val="009F2E5E"/>
    <w:rsid w:val="009F2ED1"/>
    <w:rsid w:val="009F3AFC"/>
    <w:rsid w:val="009F460D"/>
    <w:rsid w:val="009F4669"/>
    <w:rsid w:val="009F4A6B"/>
    <w:rsid w:val="009F5867"/>
    <w:rsid w:val="009F5B60"/>
    <w:rsid w:val="009F5BDD"/>
    <w:rsid w:val="009F64BB"/>
    <w:rsid w:val="009F6FCB"/>
    <w:rsid w:val="009F75DD"/>
    <w:rsid w:val="00A0066D"/>
    <w:rsid w:val="00A0170D"/>
    <w:rsid w:val="00A0191D"/>
    <w:rsid w:val="00A0204E"/>
    <w:rsid w:val="00A02435"/>
    <w:rsid w:val="00A02C16"/>
    <w:rsid w:val="00A043EF"/>
    <w:rsid w:val="00A07023"/>
    <w:rsid w:val="00A0764A"/>
    <w:rsid w:val="00A10657"/>
    <w:rsid w:val="00A10D73"/>
    <w:rsid w:val="00A111A3"/>
    <w:rsid w:val="00A111B6"/>
    <w:rsid w:val="00A1172A"/>
    <w:rsid w:val="00A12437"/>
    <w:rsid w:val="00A12A26"/>
    <w:rsid w:val="00A131BC"/>
    <w:rsid w:val="00A1330D"/>
    <w:rsid w:val="00A14E8B"/>
    <w:rsid w:val="00A1670A"/>
    <w:rsid w:val="00A169BD"/>
    <w:rsid w:val="00A16DAD"/>
    <w:rsid w:val="00A17777"/>
    <w:rsid w:val="00A20779"/>
    <w:rsid w:val="00A21180"/>
    <w:rsid w:val="00A21800"/>
    <w:rsid w:val="00A21D74"/>
    <w:rsid w:val="00A23061"/>
    <w:rsid w:val="00A230E1"/>
    <w:rsid w:val="00A23169"/>
    <w:rsid w:val="00A23300"/>
    <w:rsid w:val="00A24B7B"/>
    <w:rsid w:val="00A253E8"/>
    <w:rsid w:val="00A255EC"/>
    <w:rsid w:val="00A25A8F"/>
    <w:rsid w:val="00A262CC"/>
    <w:rsid w:val="00A264D5"/>
    <w:rsid w:val="00A2657F"/>
    <w:rsid w:val="00A27045"/>
    <w:rsid w:val="00A27183"/>
    <w:rsid w:val="00A27B23"/>
    <w:rsid w:val="00A30FF7"/>
    <w:rsid w:val="00A31B52"/>
    <w:rsid w:val="00A328B4"/>
    <w:rsid w:val="00A34559"/>
    <w:rsid w:val="00A345E6"/>
    <w:rsid w:val="00A34A95"/>
    <w:rsid w:val="00A35B8F"/>
    <w:rsid w:val="00A35EA2"/>
    <w:rsid w:val="00A36B24"/>
    <w:rsid w:val="00A36B67"/>
    <w:rsid w:val="00A37522"/>
    <w:rsid w:val="00A37658"/>
    <w:rsid w:val="00A403D6"/>
    <w:rsid w:val="00A40A38"/>
    <w:rsid w:val="00A40AE2"/>
    <w:rsid w:val="00A41E78"/>
    <w:rsid w:val="00A44482"/>
    <w:rsid w:val="00A454DC"/>
    <w:rsid w:val="00A45642"/>
    <w:rsid w:val="00A4686B"/>
    <w:rsid w:val="00A47287"/>
    <w:rsid w:val="00A504BB"/>
    <w:rsid w:val="00A509D2"/>
    <w:rsid w:val="00A524E5"/>
    <w:rsid w:val="00A52BC3"/>
    <w:rsid w:val="00A53F38"/>
    <w:rsid w:val="00A5425C"/>
    <w:rsid w:val="00A55843"/>
    <w:rsid w:val="00A56718"/>
    <w:rsid w:val="00A5695E"/>
    <w:rsid w:val="00A6040D"/>
    <w:rsid w:val="00A60CBC"/>
    <w:rsid w:val="00A62138"/>
    <w:rsid w:val="00A627DE"/>
    <w:rsid w:val="00A64540"/>
    <w:rsid w:val="00A64950"/>
    <w:rsid w:val="00A6517C"/>
    <w:rsid w:val="00A65299"/>
    <w:rsid w:val="00A65AEF"/>
    <w:rsid w:val="00A65D60"/>
    <w:rsid w:val="00A67A5E"/>
    <w:rsid w:val="00A703BD"/>
    <w:rsid w:val="00A70560"/>
    <w:rsid w:val="00A70956"/>
    <w:rsid w:val="00A70A51"/>
    <w:rsid w:val="00A7215C"/>
    <w:rsid w:val="00A72167"/>
    <w:rsid w:val="00A7359C"/>
    <w:rsid w:val="00A736AD"/>
    <w:rsid w:val="00A737C2"/>
    <w:rsid w:val="00A7421D"/>
    <w:rsid w:val="00A74559"/>
    <w:rsid w:val="00A746E2"/>
    <w:rsid w:val="00A753F0"/>
    <w:rsid w:val="00A766E3"/>
    <w:rsid w:val="00A774E0"/>
    <w:rsid w:val="00A77CE5"/>
    <w:rsid w:val="00A8001A"/>
    <w:rsid w:val="00A80834"/>
    <w:rsid w:val="00A8213C"/>
    <w:rsid w:val="00A8250B"/>
    <w:rsid w:val="00A82564"/>
    <w:rsid w:val="00A825FD"/>
    <w:rsid w:val="00A82648"/>
    <w:rsid w:val="00A83FBA"/>
    <w:rsid w:val="00A85567"/>
    <w:rsid w:val="00A86132"/>
    <w:rsid w:val="00A90F06"/>
    <w:rsid w:val="00A91E79"/>
    <w:rsid w:val="00A922AE"/>
    <w:rsid w:val="00A9455A"/>
    <w:rsid w:val="00A9460F"/>
    <w:rsid w:val="00A94AC3"/>
    <w:rsid w:val="00A95ADB"/>
    <w:rsid w:val="00A95E77"/>
    <w:rsid w:val="00A95FCB"/>
    <w:rsid w:val="00A967A0"/>
    <w:rsid w:val="00A96E1E"/>
    <w:rsid w:val="00A97479"/>
    <w:rsid w:val="00A97BB1"/>
    <w:rsid w:val="00AA0FCA"/>
    <w:rsid w:val="00AA110B"/>
    <w:rsid w:val="00AA2599"/>
    <w:rsid w:val="00AA2F0A"/>
    <w:rsid w:val="00AA3CEF"/>
    <w:rsid w:val="00AA4034"/>
    <w:rsid w:val="00AA46EB"/>
    <w:rsid w:val="00AA4B79"/>
    <w:rsid w:val="00AB00CB"/>
    <w:rsid w:val="00AB00F8"/>
    <w:rsid w:val="00AB3974"/>
    <w:rsid w:val="00AB3CF6"/>
    <w:rsid w:val="00AB44D2"/>
    <w:rsid w:val="00AB482A"/>
    <w:rsid w:val="00AB4E6F"/>
    <w:rsid w:val="00AB57C3"/>
    <w:rsid w:val="00AB6B3F"/>
    <w:rsid w:val="00AB6B73"/>
    <w:rsid w:val="00AB7E88"/>
    <w:rsid w:val="00AC11D4"/>
    <w:rsid w:val="00AC1B37"/>
    <w:rsid w:val="00AC3CF1"/>
    <w:rsid w:val="00AC4090"/>
    <w:rsid w:val="00AC494D"/>
    <w:rsid w:val="00AC5BF8"/>
    <w:rsid w:val="00AC5C45"/>
    <w:rsid w:val="00AC73D7"/>
    <w:rsid w:val="00AC750E"/>
    <w:rsid w:val="00AD0070"/>
    <w:rsid w:val="00AD039D"/>
    <w:rsid w:val="00AD0D52"/>
    <w:rsid w:val="00AD0E54"/>
    <w:rsid w:val="00AD0E68"/>
    <w:rsid w:val="00AD142A"/>
    <w:rsid w:val="00AD174E"/>
    <w:rsid w:val="00AD1E32"/>
    <w:rsid w:val="00AD285C"/>
    <w:rsid w:val="00AD2F46"/>
    <w:rsid w:val="00AD3A2C"/>
    <w:rsid w:val="00AD3E76"/>
    <w:rsid w:val="00AD47D1"/>
    <w:rsid w:val="00AD5497"/>
    <w:rsid w:val="00AD6CCE"/>
    <w:rsid w:val="00AD71BB"/>
    <w:rsid w:val="00AE179F"/>
    <w:rsid w:val="00AE1F8F"/>
    <w:rsid w:val="00AE20E6"/>
    <w:rsid w:val="00AE2F75"/>
    <w:rsid w:val="00AE323B"/>
    <w:rsid w:val="00AE3C03"/>
    <w:rsid w:val="00AE4317"/>
    <w:rsid w:val="00AE44D9"/>
    <w:rsid w:val="00AE5219"/>
    <w:rsid w:val="00AE5A63"/>
    <w:rsid w:val="00AE611D"/>
    <w:rsid w:val="00AE7558"/>
    <w:rsid w:val="00AE7E1C"/>
    <w:rsid w:val="00AF3494"/>
    <w:rsid w:val="00AF3E48"/>
    <w:rsid w:val="00AF3E87"/>
    <w:rsid w:val="00AF3FCF"/>
    <w:rsid w:val="00AF4729"/>
    <w:rsid w:val="00AF60CF"/>
    <w:rsid w:val="00AF63B7"/>
    <w:rsid w:val="00AF6AB3"/>
    <w:rsid w:val="00AF796B"/>
    <w:rsid w:val="00AF7D96"/>
    <w:rsid w:val="00B015CC"/>
    <w:rsid w:val="00B01D15"/>
    <w:rsid w:val="00B03577"/>
    <w:rsid w:val="00B03627"/>
    <w:rsid w:val="00B046F4"/>
    <w:rsid w:val="00B047D2"/>
    <w:rsid w:val="00B04B6D"/>
    <w:rsid w:val="00B05480"/>
    <w:rsid w:val="00B0693F"/>
    <w:rsid w:val="00B06E74"/>
    <w:rsid w:val="00B07D23"/>
    <w:rsid w:val="00B10DE9"/>
    <w:rsid w:val="00B1129D"/>
    <w:rsid w:val="00B11988"/>
    <w:rsid w:val="00B11A50"/>
    <w:rsid w:val="00B12331"/>
    <w:rsid w:val="00B1264A"/>
    <w:rsid w:val="00B131CD"/>
    <w:rsid w:val="00B138F9"/>
    <w:rsid w:val="00B13A2C"/>
    <w:rsid w:val="00B13E65"/>
    <w:rsid w:val="00B14996"/>
    <w:rsid w:val="00B14C4C"/>
    <w:rsid w:val="00B15348"/>
    <w:rsid w:val="00B1672F"/>
    <w:rsid w:val="00B17064"/>
    <w:rsid w:val="00B1730E"/>
    <w:rsid w:val="00B17922"/>
    <w:rsid w:val="00B17A03"/>
    <w:rsid w:val="00B17DC9"/>
    <w:rsid w:val="00B17F1B"/>
    <w:rsid w:val="00B17FCB"/>
    <w:rsid w:val="00B20B61"/>
    <w:rsid w:val="00B20EFD"/>
    <w:rsid w:val="00B219C9"/>
    <w:rsid w:val="00B227C2"/>
    <w:rsid w:val="00B2292B"/>
    <w:rsid w:val="00B22A10"/>
    <w:rsid w:val="00B22B9E"/>
    <w:rsid w:val="00B22CD1"/>
    <w:rsid w:val="00B234F7"/>
    <w:rsid w:val="00B23FE2"/>
    <w:rsid w:val="00B247D2"/>
    <w:rsid w:val="00B24AC1"/>
    <w:rsid w:val="00B24CD4"/>
    <w:rsid w:val="00B24F41"/>
    <w:rsid w:val="00B253D5"/>
    <w:rsid w:val="00B25F00"/>
    <w:rsid w:val="00B25F58"/>
    <w:rsid w:val="00B31AEB"/>
    <w:rsid w:val="00B32CEE"/>
    <w:rsid w:val="00B32F08"/>
    <w:rsid w:val="00B33128"/>
    <w:rsid w:val="00B33200"/>
    <w:rsid w:val="00B33A17"/>
    <w:rsid w:val="00B33A62"/>
    <w:rsid w:val="00B33BED"/>
    <w:rsid w:val="00B343B4"/>
    <w:rsid w:val="00B34611"/>
    <w:rsid w:val="00B34BAA"/>
    <w:rsid w:val="00B34E80"/>
    <w:rsid w:val="00B35EE3"/>
    <w:rsid w:val="00B35F8D"/>
    <w:rsid w:val="00B3603B"/>
    <w:rsid w:val="00B36E29"/>
    <w:rsid w:val="00B40634"/>
    <w:rsid w:val="00B41382"/>
    <w:rsid w:val="00B41613"/>
    <w:rsid w:val="00B419E2"/>
    <w:rsid w:val="00B41CE0"/>
    <w:rsid w:val="00B443F9"/>
    <w:rsid w:val="00B45EE6"/>
    <w:rsid w:val="00B46219"/>
    <w:rsid w:val="00B46382"/>
    <w:rsid w:val="00B4728B"/>
    <w:rsid w:val="00B47DE9"/>
    <w:rsid w:val="00B47ED0"/>
    <w:rsid w:val="00B50123"/>
    <w:rsid w:val="00B50793"/>
    <w:rsid w:val="00B509DB"/>
    <w:rsid w:val="00B50C7E"/>
    <w:rsid w:val="00B51402"/>
    <w:rsid w:val="00B5177A"/>
    <w:rsid w:val="00B51E68"/>
    <w:rsid w:val="00B52DB0"/>
    <w:rsid w:val="00B53422"/>
    <w:rsid w:val="00B543F6"/>
    <w:rsid w:val="00B54A3E"/>
    <w:rsid w:val="00B55735"/>
    <w:rsid w:val="00B5747A"/>
    <w:rsid w:val="00B579BD"/>
    <w:rsid w:val="00B57CFD"/>
    <w:rsid w:val="00B60944"/>
    <w:rsid w:val="00B60FCD"/>
    <w:rsid w:val="00B6153B"/>
    <w:rsid w:val="00B61AD8"/>
    <w:rsid w:val="00B6228F"/>
    <w:rsid w:val="00B62D73"/>
    <w:rsid w:val="00B63162"/>
    <w:rsid w:val="00B6356E"/>
    <w:rsid w:val="00B63995"/>
    <w:rsid w:val="00B654B2"/>
    <w:rsid w:val="00B65C91"/>
    <w:rsid w:val="00B6618F"/>
    <w:rsid w:val="00B6798B"/>
    <w:rsid w:val="00B72917"/>
    <w:rsid w:val="00B72C22"/>
    <w:rsid w:val="00B73F92"/>
    <w:rsid w:val="00B75568"/>
    <w:rsid w:val="00B755C5"/>
    <w:rsid w:val="00B75A3D"/>
    <w:rsid w:val="00B75E21"/>
    <w:rsid w:val="00B7610B"/>
    <w:rsid w:val="00B762DE"/>
    <w:rsid w:val="00B76D72"/>
    <w:rsid w:val="00B801F5"/>
    <w:rsid w:val="00B806B2"/>
    <w:rsid w:val="00B80856"/>
    <w:rsid w:val="00B80D2F"/>
    <w:rsid w:val="00B8136D"/>
    <w:rsid w:val="00B819A6"/>
    <w:rsid w:val="00B81F0C"/>
    <w:rsid w:val="00B82031"/>
    <w:rsid w:val="00B826F7"/>
    <w:rsid w:val="00B83CD7"/>
    <w:rsid w:val="00B8433D"/>
    <w:rsid w:val="00B848F5"/>
    <w:rsid w:val="00B84F95"/>
    <w:rsid w:val="00B87991"/>
    <w:rsid w:val="00B90444"/>
    <w:rsid w:val="00B91656"/>
    <w:rsid w:val="00B924E1"/>
    <w:rsid w:val="00B9292C"/>
    <w:rsid w:val="00B92D99"/>
    <w:rsid w:val="00B934EC"/>
    <w:rsid w:val="00B93571"/>
    <w:rsid w:val="00B938EA"/>
    <w:rsid w:val="00B93EF9"/>
    <w:rsid w:val="00B9595F"/>
    <w:rsid w:val="00B95B15"/>
    <w:rsid w:val="00B96B2B"/>
    <w:rsid w:val="00B96F0C"/>
    <w:rsid w:val="00BA02E6"/>
    <w:rsid w:val="00BA09EF"/>
    <w:rsid w:val="00BA165D"/>
    <w:rsid w:val="00BA35C9"/>
    <w:rsid w:val="00BA493A"/>
    <w:rsid w:val="00BA659D"/>
    <w:rsid w:val="00BA68C5"/>
    <w:rsid w:val="00BA77CC"/>
    <w:rsid w:val="00BA7F7A"/>
    <w:rsid w:val="00BB0DED"/>
    <w:rsid w:val="00BB109C"/>
    <w:rsid w:val="00BB21F2"/>
    <w:rsid w:val="00BB28BE"/>
    <w:rsid w:val="00BB2945"/>
    <w:rsid w:val="00BB29E8"/>
    <w:rsid w:val="00BB2A06"/>
    <w:rsid w:val="00BB2A9E"/>
    <w:rsid w:val="00BB2BF1"/>
    <w:rsid w:val="00BB321F"/>
    <w:rsid w:val="00BB3284"/>
    <w:rsid w:val="00BB3759"/>
    <w:rsid w:val="00BB3C37"/>
    <w:rsid w:val="00BB5325"/>
    <w:rsid w:val="00BB5BF1"/>
    <w:rsid w:val="00BB7190"/>
    <w:rsid w:val="00BC0FF3"/>
    <w:rsid w:val="00BC31F6"/>
    <w:rsid w:val="00BC3643"/>
    <w:rsid w:val="00BC3DF0"/>
    <w:rsid w:val="00BC40D9"/>
    <w:rsid w:val="00BC4269"/>
    <w:rsid w:val="00BC4300"/>
    <w:rsid w:val="00BC6117"/>
    <w:rsid w:val="00BD04A0"/>
    <w:rsid w:val="00BD0CB1"/>
    <w:rsid w:val="00BD0EE9"/>
    <w:rsid w:val="00BD2620"/>
    <w:rsid w:val="00BD2B3F"/>
    <w:rsid w:val="00BD2E18"/>
    <w:rsid w:val="00BD2E9E"/>
    <w:rsid w:val="00BD31BB"/>
    <w:rsid w:val="00BD3C2A"/>
    <w:rsid w:val="00BD4DC6"/>
    <w:rsid w:val="00BD5398"/>
    <w:rsid w:val="00BD5D1B"/>
    <w:rsid w:val="00BD5DF6"/>
    <w:rsid w:val="00BD6600"/>
    <w:rsid w:val="00BD6D54"/>
    <w:rsid w:val="00BD7005"/>
    <w:rsid w:val="00BD77FC"/>
    <w:rsid w:val="00BD7891"/>
    <w:rsid w:val="00BD7E83"/>
    <w:rsid w:val="00BE0C7E"/>
    <w:rsid w:val="00BE0E13"/>
    <w:rsid w:val="00BE115C"/>
    <w:rsid w:val="00BE155F"/>
    <w:rsid w:val="00BE1778"/>
    <w:rsid w:val="00BE1AA9"/>
    <w:rsid w:val="00BE1FDD"/>
    <w:rsid w:val="00BE387C"/>
    <w:rsid w:val="00BE4FF9"/>
    <w:rsid w:val="00BE5217"/>
    <w:rsid w:val="00BF1D14"/>
    <w:rsid w:val="00BF2BF9"/>
    <w:rsid w:val="00BF40FA"/>
    <w:rsid w:val="00BF4249"/>
    <w:rsid w:val="00BF5A12"/>
    <w:rsid w:val="00BF5BE0"/>
    <w:rsid w:val="00BF7A7C"/>
    <w:rsid w:val="00C01451"/>
    <w:rsid w:val="00C02001"/>
    <w:rsid w:val="00C02272"/>
    <w:rsid w:val="00C028F2"/>
    <w:rsid w:val="00C0307A"/>
    <w:rsid w:val="00C03BEA"/>
    <w:rsid w:val="00C04094"/>
    <w:rsid w:val="00C0483A"/>
    <w:rsid w:val="00C04915"/>
    <w:rsid w:val="00C049CD"/>
    <w:rsid w:val="00C04EC2"/>
    <w:rsid w:val="00C06442"/>
    <w:rsid w:val="00C06CF0"/>
    <w:rsid w:val="00C06EB6"/>
    <w:rsid w:val="00C1212F"/>
    <w:rsid w:val="00C12465"/>
    <w:rsid w:val="00C133C8"/>
    <w:rsid w:val="00C1510A"/>
    <w:rsid w:val="00C15BDC"/>
    <w:rsid w:val="00C16924"/>
    <w:rsid w:val="00C16E10"/>
    <w:rsid w:val="00C17B9C"/>
    <w:rsid w:val="00C17F86"/>
    <w:rsid w:val="00C17F9E"/>
    <w:rsid w:val="00C20262"/>
    <w:rsid w:val="00C21FFA"/>
    <w:rsid w:val="00C22537"/>
    <w:rsid w:val="00C22A74"/>
    <w:rsid w:val="00C22B0B"/>
    <w:rsid w:val="00C22C26"/>
    <w:rsid w:val="00C234BD"/>
    <w:rsid w:val="00C2377E"/>
    <w:rsid w:val="00C23C12"/>
    <w:rsid w:val="00C24690"/>
    <w:rsid w:val="00C246D4"/>
    <w:rsid w:val="00C24AF1"/>
    <w:rsid w:val="00C2581A"/>
    <w:rsid w:val="00C2661B"/>
    <w:rsid w:val="00C26BD8"/>
    <w:rsid w:val="00C2718A"/>
    <w:rsid w:val="00C305EB"/>
    <w:rsid w:val="00C32ABA"/>
    <w:rsid w:val="00C33EC0"/>
    <w:rsid w:val="00C346C9"/>
    <w:rsid w:val="00C350DC"/>
    <w:rsid w:val="00C35AB1"/>
    <w:rsid w:val="00C363BB"/>
    <w:rsid w:val="00C37729"/>
    <w:rsid w:val="00C405A7"/>
    <w:rsid w:val="00C40AC3"/>
    <w:rsid w:val="00C418B8"/>
    <w:rsid w:val="00C435AE"/>
    <w:rsid w:val="00C43630"/>
    <w:rsid w:val="00C43C22"/>
    <w:rsid w:val="00C44EFE"/>
    <w:rsid w:val="00C45195"/>
    <w:rsid w:val="00C459F8"/>
    <w:rsid w:val="00C45DD4"/>
    <w:rsid w:val="00C46A89"/>
    <w:rsid w:val="00C46CDA"/>
    <w:rsid w:val="00C47CF2"/>
    <w:rsid w:val="00C50F8E"/>
    <w:rsid w:val="00C50FAE"/>
    <w:rsid w:val="00C51806"/>
    <w:rsid w:val="00C51D51"/>
    <w:rsid w:val="00C51F6C"/>
    <w:rsid w:val="00C52664"/>
    <w:rsid w:val="00C52E44"/>
    <w:rsid w:val="00C52FB4"/>
    <w:rsid w:val="00C5306C"/>
    <w:rsid w:val="00C534E3"/>
    <w:rsid w:val="00C53B48"/>
    <w:rsid w:val="00C55621"/>
    <w:rsid w:val="00C55649"/>
    <w:rsid w:val="00C55768"/>
    <w:rsid w:val="00C55CC4"/>
    <w:rsid w:val="00C560B9"/>
    <w:rsid w:val="00C56973"/>
    <w:rsid w:val="00C5730F"/>
    <w:rsid w:val="00C57C91"/>
    <w:rsid w:val="00C60278"/>
    <w:rsid w:val="00C61D66"/>
    <w:rsid w:val="00C61D83"/>
    <w:rsid w:val="00C620FA"/>
    <w:rsid w:val="00C62385"/>
    <w:rsid w:val="00C6308A"/>
    <w:rsid w:val="00C65036"/>
    <w:rsid w:val="00C65228"/>
    <w:rsid w:val="00C6551B"/>
    <w:rsid w:val="00C65981"/>
    <w:rsid w:val="00C65DF0"/>
    <w:rsid w:val="00C704E3"/>
    <w:rsid w:val="00C707A4"/>
    <w:rsid w:val="00C71396"/>
    <w:rsid w:val="00C7213F"/>
    <w:rsid w:val="00C742BA"/>
    <w:rsid w:val="00C75A68"/>
    <w:rsid w:val="00C7713C"/>
    <w:rsid w:val="00C80175"/>
    <w:rsid w:val="00C8079B"/>
    <w:rsid w:val="00C80914"/>
    <w:rsid w:val="00C814A1"/>
    <w:rsid w:val="00C814B7"/>
    <w:rsid w:val="00C81656"/>
    <w:rsid w:val="00C81C61"/>
    <w:rsid w:val="00C81D89"/>
    <w:rsid w:val="00C82B2C"/>
    <w:rsid w:val="00C85791"/>
    <w:rsid w:val="00C87F85"/>
    <w:rsid w:val="00C903A1"/>
    <w:rsid w:val="00C908AD"/>
    <w:rsid w:val="00C91544"/>
    <w:rsid w:val="00C9200D"/>
    <w:rsid w:val="00C931C9"/>
    <w:rsid w:val="00C94E0F"/>
    <w:rsid w:val="00C95524"/>
    <w:rsid w:val="00C96206"/>
    <w:rsid w:val="00C9652D"/>
    <w:rsid w:val="00C968C9"/>
    <w:rsid w:val="00C96A39"/>
    <w:rsid w:val="00C97070"/>
    <w:rsid w:val="00C976B9"/>
    <w:rsid w:val="00CA00CF"/>
    <w:rsid w:val="00CA1982"/>
    <w:rsid w:val="00CA3C11"/>
    <w:rsid w:val="00CA50AB"/>
    <w:rsid w:val="00CA5D6E"/>
    <w:rsid w:val="00CA5DE0"/>
    <w:rsid w:val="00CA6205"/>
    <w:rsid w:val="00CA7060"/>
    <w:rsid w:val="00CA734C"/>
    <w:rsid w:val="00CA76C0"/>
    <w:rsid w:val="00CA7F31"/>
    <w:rsid w:val="00CB00A6"/>
    <w:rsid w:val="00CB184A"/>
    <w:rsid w:val="00CB2C32"/>
    <w:rsid w:val="00CB4523"/>
    <w:rsid w:val="00CB4960"/>
    <w:rsid w:val="00CB512E"/>
    <w:rsid w:val="00CB54BD"/>
    <w:rsid w:val="00CB568B"/>
    <w:rsid w:val="00CB6A66"/>
    <w:rsid w:val="00CB7350"/>
    <w:rsid w:val="00CB7392"/>
    <w:rsid w:val="00CC00C2"/>
    <w:rsid w:val="00CC0109"/>
    <w:rsid w:val="00CC060E"/>
    <w:rsid w:val="00CC16B8"/>
    <w:rsid w:val="00CC1A9A"/>
    <w:rsid w:val="00CC3908"/>
    <w:rsid w:val="00CC3A4B"/>
    <w:rsid w:val="00CC4867"/>
    <w:rsid w:val="00CC48FB"/>
    <w:rsid w:val="00CC49FC"/>
    <w:rsid w:val="00CC4EEA"/>
    <w:rsid w:val="00CC5133"/>
    <w:rsid w:val="00CC5490"/>
    <w:rsid w:val="00CC577B"/>
    <w:rsid w:val="00CC68B2"/>
    <w:rsid w:val="00CC7660"/>
    <w:rsid w:val="00CC7E78"/>
    <w:rsid w:val="00CC7EF2"/>
    <w:rsid w:val="00CD05F0"/>
    <w:rsid w:val="00CD0F42"/>
    <w:rsid w:val="00CD19E2"/>
    <w:rsid w:val="00CD3350"/>
    <w:rsid w:val="00CD46A8"/>
    <w:rsid w:val="00CD46CC"/>
    <w:rsid w:val="00CE1247"/>
    <w:rsid w:val="00CE28B9"/>
    <w:rsid w:val="00CE2F61"/>
    <w:rsid w:val="00CE3AA6"/>
    <w:rsid w:val="00CE3FEE"/>
    <w:rsid w:val="00CE4E13"/>
    <w:rsid w:val="00CE5841"/>
    <w:rsid w:val="00CE5F52"/>
    <w:rsid w:val="00CE6505"/>
    <w:rsid w:val="00CE6CEA"/>
    <w:rsid w:val="00CF0646"/>
    <w:rsid w:val="00CF09A0"/>
    <w:rsid w:val="00CF19AD"/>
    <w:rsid w:val="00CF3C25"/>
    <w:rsid w:val="00CF4178"/>
    <w:rsid w:val="00CF4A93"/>
    <w:rsid w:val="00CF4F0B"/>
    <w:rsid w:val="00CF50E4"/>
    <w:rsid w:val="00CF7039"/>
    <w:rsid w:val="00CF71E7"/>
    <w:rsid w:val="00D00096"/>
    <w:rsid w:val="00D00AC7"/>
    <w:rsid w:val="00D01307"/>
    <w:rsid w:val="00D02327"/>
    <w:rsid w:val="00D02B85"/>
    <w:rsid w:val="00D02F3C"/>
    <w:rsid w:val="00D04302"/>
    <w:rsid w:val="00D103B8"/>
    <w:rsid w:val="00D129A6"/>
    <w:rsid w:val="00D129E3"/>
    <w:rsid w:val="00D13390"/>
    <w:rsid w:val="00D1463B"/>
    <w:rsid w:val="00D14C89"/>
    <w:rsid w:val="00D14E4C"/>
    <w:rsid w:val="00D14F2C"/>
    <w:rsid w:val="00D1548E"/>
    <w:rsid w:val="00D16340"/>
    <w:rsid w:val="00D16921"/>
    <w:rsid w:val="00D16C1F"/>
    <w:rsid w:val="00D172A5"/>
    <w:rsid w:val="00D174AD"/>
    <w:rsid w:val="00D17C56"/>
    <w:rsid w:val="00D206F6"/>
    <w:rsid w:val="00D2174F"/>
    <w:rsid w:val="00D219B7"/>
    <w:rsid w:val="00D21CA8"/>
    <w:rsid w:val="00D22988"/>
    <w:rsid w:val="00D24962"/>
    <w:rsid w:val="00D252D6"/>
    <w:rsid w:val="00D26334"/>
    <w:rsid w:val="00D267A2"/>
    <w:rsid w:val="00D27567"/>
    <w:rsid w:val="00D30AB2"/>
    <w:rsid w:val="00D30B2E"/>
    <w:rsid w:val="00D314DC"/>
    <w:rsid w:val="00D322AC"/>
    <w:rsid w:val="00D326DE"/>
    <w:rsid w:val="00D33147"/>
    <w:rsid w:val="00D339AD"/>
    <w:rsid w:val="00D34379"/>
    <w:rsid w:val="00D344F1"/>
    <w:rsid w:val="00D34810"/>
    <w:rsid w:val="00D35B9B"/>
    <w:rsid w:val="00D35FFD"/>
    <w:rsid w:val="00D366A1"/>
    <w:rsid w:val="00D36A67"/>
    <w:rsid w:val="00D373A6"/>
    <w:rsid w:val="00D40038"/>
    <w:rsid w:val="00D4025B"/>
    <w:rsid w:val="00D40944"/>
    <w:rsid w:val="00D40BD5"/>
    <w:rsid w:val="00D4150F"/>
    <w:rsid w:val="00D41B0C"/>
    <w:rsid w:val="00D41BAF"/>
    <w:rsid w:val="00D426B9"/>
    <w:rsid w:val="00D43049"/>
    <w:rsid w:val="00D442F6"/>
    <w:rsid w:val="00D44874"/>
    <w:rsid w:val="00D45BE0"/>
    <w:rsid w:val="00D464F1"/>
    <w:rsid w:val="00D478FB"/>
    <w:rsid w:val="00D47BC2"/>
    <w:rsid w:val="00D50FE9"/>
    <w:rsid w:val="00D52D75"/>
    <w:rsid w:val="00D53252"/>
    <w:rsid w:val="00D532B0"/>
    <w:rsid w:val="00D5330D"/>
    <w:rsid w:val="00D53BD4"/>
    <w:rsid w:val="00D53D88"/>
    <w:rsid w:val="00D54192"/>
    <w:rsid w:val="00D54ACB"/>
    <w:rsid w:val="00D5515B"/>
    <w:rsid w:val="00D552CA"/>
    <w:rsid w:val="00D55F32"/>
    <w:rsid w:val="00D5701A"/>
    <w:rsid w:val="00D57837"/>
    <w:rsid w:val="00D57EA7"/>
    <w:rsid w:val="00D6016A"/>
    <w:rsid w:val="00D602A6"/>
    <w:rsid w:val="00D60C96"/>
    <w:rsid w:val="00D61221"/>
    <w:rsid w:val="00D615CA"/>
    <w:rsid w:val="00D61663"/>
    <w:rsid w:val="00D62FB1"/>
    <w:rsid w:val="00D63BF0"/>
    <w:rsid w:val="00D64299"/>
    <w:rsid w:val="00D642C9"/>
    <w:rsid w:val="00D64E93"/>
    <w:rsid w:val="00D6571A"/>
    <w:rsid w:val="00D70E8C"/>
    <w:rsid w:val="00D71413"/>
    <w:rsid w:val="00D7203F"/>
    <w:rsid w:val="00D7351B"/>
    <w:rsid w:val="00D738F6"/>
    <w:rsid w:val="00D76611"/>
    <w:rsid w:val="00D76973"/>
    <w:rsid w:val="00D770EC"/>
    <w:rsid w:val="00D77B30"/>
    <w:rsid w:val="00D80E3F"/>
    <w:rsid w:val="00D81AB0"/>
    <w:rsid w:val="00D81B92"/>
    <w:rsid w:val="00D8360F"/>
    <w:rsid w:val="00D85209"/>
    <w:rsid w:val="00D8617F"/>
    <w:rsid w:val="00D869A2"/>
    <w:rsid w:val="00D870F6"/>
    <w:rsid w:val="00D871C9"/>
    <w:rsid w:val="00D87942"/>
    <w:rsid w:val="00D879B0"/>
    <w:rsid w:val="00D87DFD"/>
    <w:rsid w:val="00D909F0"/>
    <w:rsid w:val="00D92669"/>
    <w:rsid w:val="00D92A7B"/>
    <w:rsid w:val="00D92B6B"/>
    <w:rsid w:val="00D93C54"/>
    <w:rsid w:val="00D94B76"/>
    <w:rsid w:val="00D967BC"/>
    <w:rsid w:val="00DA0170"/>
    <w:rsid w:val="00DA061F"/>
    <w:rsid w:val="00DA088D"/>
    <w:rsid w:val="00DA08D9"/>
    <w:rsid w:val="00DA0BDD"/>
    <w:rsid w:val="00DA0C01"/>
    <w:rsid w:val="00DA0D05"/>
    <w:rsid w:val="00DA10B8"/>
    <w:rsid w:val="00DA1C6F"/>
    <w:rsid w:val="00DA242E"/>
    <w:rsid w:val="00DA2CBD"/>
    <w:rsid w:val="00DA3E37"/>
    <w:rsid w:val="00DA529C"/>
    <w:rsid w:val="00DA6175"/>
    <w:rsid w:val="00DA654D"/>
    <w:rsid w:val="00DA7064"/>
    <w:rsid w:val="00DA729A"/>
    <w:rsid w:val="00DB0360"/>
    <w:rsid w:val="00DB2595"/>
    <w:rsid w:val="00DB2FCF"/>
    <w:rsid w:val="00DB374E"/>
    <w:rsid w:val="00DB3A5C"/>
    <w:rsid w:val="00DB422A"/>
    <w:rsid w:val="00DB5121"/>
    <w:rsid w:val="00DB6F45"/>
    <w:rsid w:val="00DB71C4"/>
    <w:rsid w:val="00DB76C1"/>
    <w:rsid w:val="00DB782B"/>
    <w:rsid w:val="00DB7981"/>
    <w:rsid w:val="00DB7A8B"/>
    <w:rsid w:val="00DB7BCF"/>
    <w:rsid w:val="00DC26AF"/>
    <w:rsid w:val="00DC4978"/>
    <w:rsid w:val="00DC4BC8"/>
    <w:rsid w:val="00DC4E1D"/>
    <w:rsid w:val="00DC6004"/>
    <w:rsid w:val="00DC6B4F"/>
    <w:rsid w:val="00DC76CE"/>
    <w:rsid w:val="00DD029B"/>
    <w:rsid w:val="00DD0B65"/>
    <w:rsid w:val="00DD0EC3"/>
    <w:rsid w:val="00DD1ADC"/>
    <w:rsid w:val="00DD2370"/>
    <w:rsid w:val="00DD2FCE"/>
    <w:rsid w:val="00DD36DB"/>
    <w:rsid w:val="00DD398B"/>
    <w:rsid w:val="00DD4950"/>
    <w:rsid w:val="00DD55DC"/>
    <w:rsid w:val="00DD5A0B"/>
    <w:rsid w:val="00DD69C4"/>
    <w:rsid w:val="00DD6C6B"/>
    <w:rsid w:val="00DD6D72"/>
    <w:rsid w:val="00DD7D85"/>
    <w:rsid w:val="00DE059A"/>
    <w:rsid w:val="00DE0768"/>
    <w:rsid w:val="00DE07CD"/>
    <w:rsid w:val="00DE1A15"/>
    <w:rsid w:val="00DE2086"/>
    <w:rsid w:val="00DE21C4"/>
    <w:rsid w:val="00DE3CA2"/>
    <w:rsid w:val="00DE5116"/>
    <w:rsid w:val="00DE54D8"/>
    <w:rsid w:val="00DE5A0D"/>
    <w:rsid w:val="00DF0830"/>
    <w:rsid w:val="00DF25DA"/>
    <w:rsid w:val="00DF337F"/>
    <w:rsid w:val="00DF42F9"/>
    <w:rsid w:val="00DF5399"/>
    <w:rsid w:val="00DF5BD0"/>
    <w:rsid w:val="00DF6678"/>
    <w:rsid w:val="00DF66C3"/>
    <w:rsid w:val="00DF6DE1"/>
    <w:rsid w:val="00DF6E2D"/>
    <w:rsid w:val="00DF6F30"/>
    <w:rsid w:val="00DF7788"/>
    <w:rsid w:val="00E001D4"/>
    <w:rsid w:val="00E009D0"/>
    <w:rsid w:val="00E01783"/>
    <w:rsid w:val="00E019B9"/>
    <w:rsid w:val="00E022FD"/>
    <w:rsid w:val="00E02435"/>
    <w:rsid w:val="00E02501"/>
    <w:rsid w:val="00E03F23"/>
    <w:rsid w:val="00E054C9"/>
    <w:rsid w:val="00E06D7F"/>
    <w:rsid w:val="00E06ED9"/>
    <w:rsid w:val="00E0747F"/>
    <w:rsid w:val="00E07E65"/>
    <w:rsid w:val="00E07F88"/>
    <w:rsid w:val="00E108DE"/>
    <w:rsid w:val="00E10EDA"/>
    <w:rsid w:val="00E111DA"/>
    <w:rsid w:val="00E11A6F"/>
    <w:rsid w:val="00E12124"/>
    <w:rsid w:val="00E1318D"/>
    <w:rsid w:val="00E1344E"/>
    <w:rsid w:val="00E1433D"/>
    <w:rsid w:val="00E144AE"/>
    <w:rsid w:val="00E146B5"/>
    <w:rsid w:val="00E14751"/>
    <w:rsid w:val="00E158F8"/>
    <w:rsid w:val="00E17201"/>
    <w:rsid w:val="00E20258"/>
    <w:rsid w:val="00E20FE4"/>
    <w:rsid w:val="00E216DA"/>
    <w:rsid w:val="00E21E35"/>
    <w:rsid w:val="00E22266"/>
    <w:rsid w:val="00E23B7F"/>
    <w:rsid w:val="00E24AE6"/>
    <w:rsid w:val="00E2566E"/>
    <w:rsid w:val="00E258E0"/>
    <w:rsid w:val="00E274D1"/>
    <w:rsid w:val="00E27536"/>
    <w:rsid w:val="00E27946"/>
    <w:rsid w:val="00E306AF"/>
    <w:rsid w:val="00E31075"/>
    <w:rsid w:val="00E3108A"/>
    <w:rsid w:val="00E31E98"/>
    <w:rsid w:val="00E3228B"/>
    <w:rsid w:val="00E32764"/>
    <w:rsid w:val="00E32C2D"/>
    <w:rsid w:val="00E33515"/>
    <w:rsid w:val="00E343EC"/>
    <w:rsid w:val="00E346F7"/>
    <w:rsid w:val="00E34CF0"/>
    <w:rsid w:val="00E34D01"/>
    <w:rsid w:val="00E35489"/>
    <w:rsid w:val="00E3606B"/>
    <w:rsid w:val="00E361CF"/>
    <w:rsid w:val="00E37AAA"/>
    <w:rsid w:val="00E41142"/>
    <w:rsid w:val="00E42410"/>
    <w:rsid w:val="00E4297F"/>
    <w:rsid w:val="00E42C57"/>
    <w:rsid w:val="00E43D37"/>
    <w:rsid w:val="00E4401A"/>
    <w:rsid w:val="00E44AD8"/>
    <w:rsid w:val="00E44C4E"/>
    <w:rsid w:val="00E45182"/>
    <w:rsid w:val="00E45C3F"/>
    <w:rsid w:val="00E46101"/>
    <w:rsid w:val="00E468E7"/>
    <w:rsid w:val="00E46DF8"/>
    <w:rsid w:val="00E47A48"/>
    <w:rsid w:val="00E5026F"/>
    <w:rsid w:val="00E521A5"/>
    <w:rsid w:val="00E522EA"/>
    <w:rsid w:val="00E52524"/>
    <w:rsid w:val="00E53AC9"/>
    <w:rsid w:val="00E54C08"/>
    <w:rsid w:val="00E54C6A"/>
    <w:rsid w:val="00E5503A"/>
    <w:rsid w:val="00E55915"/>
    <w:rsid w:val="00E55DAA"/>
    <w:rsid w:val="00E5656C"/>
    <w:rsid w:val="00E573C2"/>
    <w:rsid w:val="00E5765A"/>
    <w:rsid w:val="00E57847"/>
    <w:rsid w:val="00E57AF7"/>
    <w:rsid w:val="00E613CC"/>
    <w:rsid w:val="00E6157D"/>
    <w:rsid w:val="00E62901"/>
    <w:rsid w:val="00E634AD"/>
    <w:rsid w:val="00E64417"/>
    <w:rsid w:val="00E649C5"/>
    <w:rsid w:val="00E64C5B"/>
    <w:rsid w:val="00E65500"/>
    <w:rsid w:val="00E65CA4"/>
    <w:rsid w:val="00E6625C"/>
    <w:rsid w:val="00E67222"/>
    <w:rsid w:val="00E67488"/>
    <w:rsid w:val="00E67F1E"/>
    <w:rsid w:val="00E71A25"/>
    <w:rsid w:val="00E71CE0"/>
    <w:rsid w:val="00E71E4F"/>
    <w:rsid w:val="00E72375"/>
    <w:rsid w:val="00E73118"/>
    <w:rsid w:val="00E73544"/>
    <w:rsid w:val="00E73BB0"/>
    <w:rsid w:val="00E746C9"/>
    <w:rsid w:val="00E75625"/>
    <w:rsid w:val="00E765E5"/>
    <w:rsid w:val="00E8054F"/>
    <w:rsid w:val="00E8076F"/>
    <w:rsid w:val="00E81389"/>
    <w:rsid w:val="00E81569"/>
    <w:rsid w:val="00E81982"/>
    <w:rsid w:val="00E81AD6"/>
    <w:rsid w:val="00E81CE2"/>
    <w:rsid w:val="00E8206B"/>
    <w:rsid w:val="00E82D91"/>
    <w:rsid w:val="00E83419"/>
    <w:rsid w:val="00E83724"/>
    <w:rsid w:val="00E83DFD"/>
    <w:rsid w:val="00E85245"/>
    <w:rsid w:val="00E85E73"/>
    <w:rsid w:val="00E86536"/>
    <w:rsid w:val="00E869A4"/>
    <w:rsid w:val="00E903B6"/>
    <w:rsid w:val="00E91430"/>
    <w:rsid w:val="00E916CB"/>
    <w:rsid w:val="00E9179E"/>
    <w:rsid w:val="00E94E4B"/>
    <w:rsid w:val="00E9569A"/>
    <w:rsid w:val="00E956E0"/>
    <w:rsid w:val="00E9583F"/>
    <w:rsid w:val="00E95AFD"/>
    <w:rsid w:val="00E96745"/>
    <w:rsid w:val="00E969C7"/>
    <w:rsid w:val="00E96AEB"/>
    <w:rsid w:val="00E9797C"/>
    <w:rsid w:val="00EA0834"/>
    <w:rsid w:val="00EA24A7"/>
    <w:rsid w:val="00EA24F2"/>
    <w:rsid w:val="00EA2CB8"/>
    <w:rsid w:val="00EA3186"/>
    <w:rsid w:val="00EA713B"/>
    <w:rsid w:val="00EA71A8"/>
    <w:rsid w:val="00EA7342"/>
    <w:rsid w:val="00EB076B"/>
    <w:rsid w:val="00EB1881"/>
    <w:rsid w:val="00EB1C2E"/>
    <w:rsid w:val="00EB2FCB"/>
    <w:rsid w:val="00EB32B8"/>
    <w:rsid w:val="00EB35E6"/>
    <w:rsid w:val="00EB3F31"/>
    <w:rsid w:val="00EB4209"/>
    <w:rsid w:val="00EB4E6B"/>
    <w:rsid w:val="00EB51F9"/>
    <w:rsid w:val="00EB6A14"/>
    <w:rsid w:val="00EB6D53"/>
    <w:rsid w:val="00EB6E2A"/>
    <w:rsid w:val="00EC0218"/>
    <w:rsid w:val="00EC02A3"/>
    <w:rsid w:val="00EC0766"/>
    <w:rsid w:val="00EC0AEC"/>
    <w:rsid w:val="00EC0DC3"/>
    <w:rsid w:val="00EC12F9"/>
    <w:rsid w:val="00EC17AE"/>
    <w:rsid w:val="00EC360B"/>
    <w:rsid w:val="00EC4F8C"/>
    <w:rsid w:val="00EC5A1D"/>
    <w:rsid w:val="00EC6415"/>
    <w:rsid w:val="00EC64D4"/>
    <w:rsid w:val="00ED0908"/>
    <w:rsid w:val="00ED0AB6"/>
    <w:rsid w:val="00ED167F"/>
    <w:rsid w:val="00ED16AD"/>
    <w:rsid w:val="00ED2969"/>
    <w:rsid w:val="00ED391F"/>
    <w:rsid w:val="00ED4497"/>
    <w:rsid w:val="00ED4844"/>
    <w:rsid w:val="00ED50AC"/>
    <w:rsid w:val="00ED533E"/>
    <w:rsid w:val="00ED546B"/>
    <w:rsid w:val="00ED5C07"/>
    <w:rsid w:val="00ED5ED6"/>
    <w:rsid w:val="00ED62F2"/>
    <w:rsid w:val="00ED6730"/>
    <w:rsid w:val="00ED7EA2"/>
    <w:rsid w:val="00EE0597"/>
    <w:rsid w:val="00EE2606"/>
    <w:rsid w:val="00EE51C0"/>
    <w:rsid w:val="00EE5449"/>
    <w:rsid w:val="00EE6304"/>
    <w:rsid w:val="00EE67EE"/>
    <w:rsid w:val="00EE6C77"/>
    <w:rsid w:val="00EE7B0A"/>
    <w:rsid w:val="00EE7D8D"/>
    <w:rsid w:val="00EE7E4D"/>
    <w:rsid w:val="00EF03BD"/>
    <w:rsid w:val="00EF0994"/>
    <w:rsid w:val="00EF0F53"/>
    <w:rsid w:val="00EF0F56"/>
    <w:rsid w:val="00EF15CA"/>
    <w:rsid w:val="00EF1E66"/>
    <w:rsid w:val="00EF2FD2"/>
    <w:rsid w:val="00EF36F5"/>
    <w:rsid w:val="00EF3DA0"/>
    <w:rsid w:val="00EF418D"/>
    <w:rsid w:val="00EF650B"/>
    <w:rsid w:val="00EF71FD"/>
    <w:rsid w:val="00EF767B"/>
    <w:rsid w:val="00F02818"/>
    <w:rsid w:val="00F03F9A"/>
    <w:rsid w:val="00F04721"/>
    <w:rsid w:val="00F04B07"/>
    <w:rsid w:val="00F06169"/>
    <w:rsid w:val="00F061E9"/>
    <w:rsid w:val="00F07203"/>
    <w:rsid w:val="00F10385"/>
    <w:rsid w:val="00F103DD"/>
    <w:rsid w:val="00F1305B"/>
    <w:rsid w:val="00F13117"/>
    <w:rsid w:val="00F16E2A"/>
    <w:rsid w:val="00F16E92"/>
    <w:rsid w:val="00F17EDD"/>
    <w:rsid w:val="00F20DAC"/>
    <w:rsid w:val="00F21B73"/>
    <w:rsid w:val="00F21F46"/>
    <w:rsid w:val="00F2219F"/>
    <w:rsid w:val="00F22BA9"/>
    <w:rsid w:val="00F23740"/>
    <w:rsid w:val="00F23A14"/>
    <w:rsid w:val="00F2656B"/>
    <w:rsid w:val="00F2791C"/>
    <w:rsid w:val="00F27CBA"/>
    <w:rsid w:val="00F27FA1"/>
    <w:rsid w:val="00F3097D"/>
    <w:rsid w:val="00F30CBE"/>
    <w:rsid w:val="00F30D8B"/>
    <w:rsid w:val="00F30E77"/>
    <w:rsid w:val="00F30FC5"/>
    <w:rsid w:val="00F31537"/>
    <w:rsid w:val="00F31937"/>
    <w:rsid w:val="00F31BDA"/>
    <w:rsid w:val="00F32121"/>
    <w:rsid w:val="00F321B9"/>
    <w:rsid w:val="00F3230B"/>
    <w:rsid w:val="00F3343A"/>
    <w:rsid w:val="00F340F5"/>
    <w:rsid w:val="00F3501F"/>
    <w:rsid w:val="00F35A94"/>
    <w:rsid w:val="00F36903"/>
    <w:rsid w:val="00F3696B"/>
    <w:rsid w:val="00F37321"/>
    <w:rsid w:val="00F37599"/>
    <w:rsid w:val="00F37985"/>
    <w:rsid w:val="00F37E41"/>
    <w:rsid w:val="00F40019"/>
    <w:rsid w:val="00F408F0"/>
    <w:rsid w:val="00F40CE6"/>
    <w:rsid w:val="00F41C26"/>
    <w:rsid w:val="00F43D24"/>
    <w:rsid w:val="00F45355"/>
    <w:rsid w:val="00F45B84"/>
    <w:rsid w:val="00F46838"/>
    <w:rsid w:val="00F4723C"/>
    <w:rsid w:val="00F4731C"/>
    <w:rsid w:val="00F47924"/>
    <w:rsid w:val="00F47AC7"/>
    <w:rsid w:val="00F511C1"/>
    <w:rsid w:val="00F536A6"/>
    <w:rsid w:val="00F53933"/>
    <w:rsid w:val="00F53DE7"/>
    <w:rsid w:val="00F54367"/>
    <w:rsid w:val="00F54546"/>
    <w:rsid w:val="00F54869"/>
    <w:rsid w:val="00F556F7"/>
    <w:rsid w:val="00F55DEB"/>
    <w:rsid w:val="00F55EC1"/>
    <w:rsid w:val="00F56F7B"/>
    <w:rsid w:val="00F57521"/>
    <w:rsid w:val="00F600D5"/>
    <w:rsid w:val="00F60C9C"/>
    <w:rsid w:val="00F61D52"/>
    <w:rsid w:val="00F62F01"/>
    <w:rsid w:val="00F63B70"/>
    <w:rsid w:val="00F63CF9"/>
    <w:rsid w:val="00F648D4"/>
    <w:rsid w:val="00F64A8A"/>
    <w:rsid w:val="00F661B9"/>
    <w:rsid w:val="00F700C8"/>
    <w:rsid w:val="00F71388"/>
    <w:rsid w:val="00F71AD5"/>
    <w:rsid w:val="00F73993"/>
    <w:rsid w:val="00F74052"/>
    <w:rsid w:val="00F7559B"/>
    <w:rsid w:val="00F761A1"/>
    <w:rsid w:val="00F761AC"/>
    <w:rsid w:val="00F772F3"/>
    <w:rsid w:val="00F8039B"/>
    <w:rsid w:val="00F80D91"/>
    <w:rsid w:val="00F811DC"/>
    <w:rsid w:val="00F81794"/>
    <w:rsid w:val="00F81998"/>
    <w:rsid w:val="00F826EA"/>
    <w:rsid w:val="00F82CB5"/>
    <w:rsid w:val="00F82E1D"/>
    <w:rsid w:val="00F8320E"/>
    <w:rsid w:val="00F83755"/>
    <w:rsid w:val="00F83A30"/>
    <w:rsid w:val="00F84ED0"/>
    <w:rsid w:val="00F856A8"/>
    <w:rsid w:val="00F858A7"/>
    <w:rsid w:val="00F86986"/>
    <w:rsid w:val="00F86B31"/>
    <w:rsid w:val="00F8704A"/>
    <w:rsid w:val="00F87919"/>
    <w:rsid w:val="00F87EC4"/>
    <w:rsid w:val="00F9026A"/>
    <w:rsid w:val="00F90498"/>
    <w:rsid w:val="00F9338C"/>
    <w:rsid w:val="00F933A8"/>
    <w:rsid w:val="00F946E9"/>
    <w:rsid w:val="00F9496B"/>
    <w:rsid w:val="00F94CA9"/>
    <w:rsid w:val="00F95B2E"/>
    <w:rsid w:val="00F96589"/>
    <w:rsid w:val="00F96D4E"/>
    <w:rsid w:val="00F97999"/>
    <w:rsid w:val="00FA0E68"/>
    <w:rsid w:val="00FA175E"/>
    <w:rsid w:val="00FA1994"/>
    <w:rsid w:val="00FA2489"/>
    <w:rsid w:val="00FA46A0"/>
    <w:rsid w:val="00FA5658"/>
    <w:rsid w:val="00FA56FC"/>
    <w:rsid w:val="00FA615D"/>
    <w:rsid w:val="00FA7A20"/>
    <w:rsid w:val="00FB1558"/>
    <w:rsid w:val="00FB1BEB"/>
    <w:rsid w:val="00FB22D1"/>
    <w:rsid w:val="00FB26E2"/>
    <w:rsid w:val="00FB35BE"/>
    <w:rsid w:val="00FB4930"/>
    <w:rsid w:val="00FB499B"/>
    <w:rsid w:val="00FB4C74"/>
    <w:rsid w:val="00FB6370"/>
    <w:rsid w:val="00FB6D40"/>
    <w:rsid w:val="00FB70CC"/>
    <w:rsid w:val="00FB7712"/>
    <w:rsid w:val="00FC034A"/>
    <w:rsid w:val="00FC0E05"/>
    <w:rsid w:val="00FC3264"/>
    <w:rsid w:val="00FC45EC"/>
    <w:rsid w:val="00FC4786"/>
    <w:rsid w:val="00FC4887"/>
    <w:rsid w:val="00FC535D"/>
    <w:rsid w:val="00FC5C8A"/>
    <w:rsid w:val="00FC5FBB"/>
    <w:rsid w:val="00FC6193"/>
    <w:rsid w:val="00FC64BC"/>
    <w:rsid w:val="00FC668D"/>
    <w:rsid w:val="00FC6D03"/>
    <w:rsid w:val="00FC71DB"/>
    <w:rsid w:val="00FC7817"/>
    <w:rsid w:val="00FD074C"/>
    <w:rsid w:val="00FD0FC9"/>
    <w:rsid w:val="00FD345E"/>
    <w:rsid w:val="00FD3A08"/>
    <w:rsid w:val="00FD40F5"/>
    <w:rsid w:val="00FD44D6"/>
    <w:rsid w:val="00FD528A"/>
    <w:rsid w:val="00FD536B"/>
    <w:rsid w:val="00FD5378"/>
    <w:rsid w:val="00FD5D8A"/>
    <w:rsid w:val="00FD65E5"/>
    <w:rsid w:val="00FD6B90"/>
    <w:rsid w:val="00FD6C4F"/>
    <w:rsid w:val="00FD7F78"/>
    <w:rsid w:val="00FE0074"/>
    <w:rsid w:val="00FE00AA"/>
    <w:rsid w:val="00FE0353"/>
    <w:rsid w:val="00FE294C"/>
    <w:rsid w:val="00FE3061"/>
    <w:rsid w:val="00FE3DFC"/>
    <w:rsid w:val="00FE3DFF"/>
    <w:rsid w:val="00FE3E8D"/>
    <w:rsid w:val="00FE4270"/>
    <w:rsid w:val="00FE637D"/>
    <w:rsid w:val="00FE6544"/>
    <w:rsid w:val="00FE6BD9"/>
    <w:rsid w:val="00FE7872"/>
    <w:rsid w:val="00FE7FF3"/>
    <w:rsid w:val="00FF08AB"/>
    <w:rsid w:val="00FF0DF8"/>
    <w:rsid w:val="00FF0F36"/>
    <w:rsid w:val="00FF16CA"/>
    <w:rsid w:val="00FF1BB1"/>
    <w:rsid w:val="00FF26BC"/>
    <w:rsid w:val="00FF2CCF"/>
    <w:rsid w:val="00FF37C7"/>
    <w:rsid w:val="00FF4673"/>
    <w:rsid w:val="00FF4D69"/>
    <w:rsid w:val="00FF6C75"/>
    <w:rsid w:val="00FF762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BF69B2"/>
  <w15:docId w15:val="{FF189437-58A5-4DF1-993D-83FE13411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6511B8"/>
    <w:pPr>
      <w:suppressAutoHyphens/>
    </w:pPr>
    <w:rPr>
      <w:lang w:eastAsia="en-US"/>
    </w:rPr>
  </w:style>
  <w:style w:type="paragraph" w:styleId="Heading1">
    <w:name w:val="heading 1"/>
    <w:basedOn w:val="Normal"/>
    <w:next w:val="Normal"/>
    <w:pPr>
      <w:keepNext/>
      <w:outlineLvl w:val="0"/>
    </w:pPr>
    <w:rPr>
      <w:sz w:val="40"/>
    </w:rPr>
  </w:style>
  <w:style w:type="paragraph" w:styleId="Heading2">
    <w:name w:val="heading 2"/>
    <w:basedOn w:val="Normal"/>
    <w:next w:val="Normal"/>
    <w:pPr>
      <w:keepNext/>
      <w:outlineLvl w:val="1"/>
    </w:pPr>
    <w:rPr>
      <w:sz w:val="32"/>
    </w:rPr>
  </w:style>
  <w:style w:type="paragraph" w:styleId="Heading3">
    <w:name w:val="heading 3"/>
    <w:basedOn w:val="Normal"/>
    <w:next w:val="Normal"/>
    <w:link w:val="Heading3Char"/>
    <w:uiPriority w:val="9"/>
    <w:unhideWhenUsed/>
    <w:qFormat/>
    <w:rsid w:val="003B56A4"/>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tabs>
        <w:tab w:val="left" w:pos="1134"/>
      </w:tabs>
      <w:ind w:left="360"/>
    </w:pPr>
    <w:rPr>
      <w:rFonts w:ascii="Arial" w:hAnsi="Arial"/>
      <w:sz w:val="18"/>
    </w:rPr>
  </w:style>
  <w:style w:type="paragraph" w:styleId="Footer">
    <w:name w:val="footer"/>
    <w:basedOn w:val="Normal"/>
    <w:uiPriority w:val="99"/>
    <w:pPr>
      <w:tabs>
        <w:tab w:val="center" w:pos="4153"/>
        <w:tab w:val="right" w:pos="8306"/>
      </w:tabs>
    </w:pPr>
  </w:style>
  <w:style w:type="character" w:styleId="PageNumber">
    <w:name w:val="page number"/>
    <w:basedOn w:val="DefaultParagraphFont"/>
  </w:style>
  <w:style w:type="paragraph" w:styleId="Header">
    <w:name w:val="header"/>
    <w:basedOn w:val="Normal"/>
    <w:uiPriority w:val="99"/>
    <w:pPr>
      <w:tabs>
        <w:tab w:val="center" w:pos="4153"/>
        <w:tab w:val="right" w:pos="8306"/>
      </w:tabs>
    </w:pPr>
  </w:style>
  <w:style w:type="character" w:styleId="Hyperlink">
    <w:name w:val="Hyperlink"/>
    <w:basedOn w:val="DefaultParagraphFont"/>
    <w:rPr>
      <w:color w:val="0000FF"/>
      <w:u w:val="single"/>
    </w:rPr>
  </w:style>
  <w:style w:type="paragraph" w:styleId="BodyTextIndent2">
    <w:name w:val="Body Text Indent 2"/>
    <w:basedOn w:val="Normal"/>
    <w:pPr>
      <w:tabs>
        <w:tab w:val="left" w:pos="1134"/>
      </w:tabs>
      <w:ind w:left="1134" w:hanging="1134"/>
    </w:pPr>
    <w:rPr>
      <w:rFonts w:ascii="Estrangelo Edessa" w:hAnsi="Estrangelo Edessa"/>
    </w:rPr>
  </w:style>
  <w:style w:type="paragraph" w:styleId="BalloonText">
    <w:name w:val="Balloon Text"/>
    <w:basedOn w:val="Normal"/>
    <w:rPr>
      <w:rFonts w:ascii="Tahoma" w:hAnsi="Tahoma" w:cs="Tahoma"/>
      <w:sz w:val="16"/>
      <w:szCs w:val="16"/>
    </w:rPr>
  </w:style>
  <w:style w:type="paragraph" w:customStyle="1" w:styleId="Default">
    <w:name w:val="Default"/>
    <w:pPr>
      <w:suppressAutoHyphens/>
      <w:autoSpaceDE w:val="0"/>
    </w:pPr>
    <w:rPr>
      <w:rFonts w:ascii="Calibri" w:hAnsi="Calibri" w:cs="Calibri"/>
      <w:color w:val="000000"/>
      <w:sz w:val="24"/>
      <w:szCs w:val="24"/>
      <w:lang w:eastAsia="de-DE"/>
    </w:rPr>
  </w:style>
  <w:style w:type="character" w:customStyle="1" w:styleId="description">
    <w:name w:val="description"/>
    <w:basedOn w:val="DefaultParagraphFont"/>
  </w:style>
  <w:style w:type="paragraph" w:styleId="ListParagraph">
    <w:name w:val="List Paragraph"/>
    <w:basedOn w:val="Normal"/>
    <w:qFormat/>
    <w:pPr>
      <w:ind w:left="720"/>
    </w:pPr>
  </w:style>
  <w:style w:type="paragraph" w:customStyle="1" w:styleId="BulletDGK2">
    <w:name w:val="Bullet DGK2"/>
    <w:basedOn w:val="Normal"/>
    <w:autoRedefine/>
    <w:pPr>
      <w:numPr>
        <w:numId w:val="1"/>
      </w:numPr>
      <w:spacing w:after="120" w:line="360" w:lineRule="auto"/>
      <w:jc w:val="both"/>
    </w:pPr>
    <w:rPr>
      <w:rFonts w:cs="Arial"/>
      <w:szCs w:val="24"/>
    </w:rPr>
  </w:style>
  <w:style w:type="paragraph" w:styleId="NormalWeb">
    <w:name w:val="Normal (Web)"/>
    <w:basedOn w:val="Normal"/>
    <w:uiPriority w:val="99"/>
    <w:pPr>
      <w:spacing w:before="100" w:after="100"/>
    </w:pPr>
    <w:rPr>
      <w:sz w:val="24"/>
      <w:szCs w:val="24"/>
      <w:lang w:eastAsia="en-GB"/>
    </w:rPr>
  </w:style>
  <w:style w:type="paragraph" w:styleId="NoSpacing">
    <w:name w:val="No Spacing"/>
    <w:uiPriority w:val="1"/>
    <w:qFormat/>
    <w:pPr>
      <w:suppressAutoHyphens/>
    </w:pPr>
    <w:rPr>
      <w:rFonts w:ascii="Calibri" w:eastAsia="Calibri" w:hAnsi="Calibri"/>
      <w:sz w:val="22"/>
      <w:szCs w:val="22"/>
      <w:lang w:eastAsia="en-US"/>
    </w:rPr>
  </w:style>
  <w:style w:type="paragraph" w:customStyle="1" w:styleId="Standard">
    <w:name w:val="Standard"/>
    <w:pPr>
      <w:suppressAutoHyphens/>
    </w:pPr>
    <w:rPr>
      <w:kern w:val="3"/>
      <w:lang w:eastAsia="en-US"/>
    </w:rPr>
  </w:style>
  <w:style w:type="character" w:styleId="Emphasis">
    <w:name w:val="Emphasis"/>
    <w:basedOn w:val="DefaultParagraphFont"/>
    <w:rPr>
      <w:i/>
      <w:iCs/>
    </w:rPr>
  </w:style>
  <w:style w:type="character" w:styleId="CommentReference">
    <w:name w:val="annotation reference"/>
    <w:basedOn w:val="DefaultParagraphFont"/>
    <w:rPr>
      <w:sz w:val="16"/>
      <w:szCs w:val="16"/>
    </w:rPr>
  </w:style>
  <w:style w:type="paragraph" w:styleId="CommentText">
    <w:name w:val="annotation text"/>
    <w:basedOn w:val="Normal"/>
  </w:style>
  <w:style w:type="character" w:customStyle="1" w:styleId="CommentTextChar">
    <w:name w:val="Comment Text Char"/>
    <w:basedOn w:val="DefaultParagraphFont"/>
    <w:rPr>
      <w:lang w:eastAsia="en-US"/>
    </w:rPr>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b/>
      <w:bCs/>
      <w:lang w:eastAsia="en-US"/>
    </w:rPr>
  </w:style>
  <w:style w:type="paragraph" w:styleId="Subtitle">
    <w:name w:val="Subtitle"/>
    <w:basedOn w:val="Normal"/>
    <w:next w:val="Normal"/>
    <w:pPr>
      <w:spacing w:after="200" w:line="276" w:lineRule="auto"/>
    </w:pPr>
    <w:rPr>
      <w:rFonts w:ascii="Cambria" w:hAnsi="Cambria"/>
      <w:i/>
      <w:iCs/>
      <w:color w:val="4F81BD"/>
      <w:spacing w:val="15"/>
      <w:sz w:val="24"/>
      <w:szCs w:val="24"/>
    </w:rPr>
  </w:style>
  <w:style w:type="character" w:customStyle="1" w:styleId="SubtitleChar">
    <w:name w:val="Subtitle Char"/>
    <w:basedOn w:val="DefaultParagraphFont"/>
    <w:rPr>
      <w:rFonts w:ascii="Cambria" w:hAnsi="Cambria"/>
      <w:i/>
      <w:iCs/>
      <w:color w:val="4F81BD"/>
      <w:spacing w:val="15"/>
      <w:sz w:val="24"/>
      <w:szCs w:val="24"/>
      <w:lang w:eastAsia="en-US"/>
    </w:rPr>
  </w:style>
  <w:style w:type="character" w:customStyle="1" w:styleId="FooterChar">
    <w:name w:val="Footer Char"/>
    <w:basedOn w:val="DefaultParagraphFont"/>
    <w:uiPriority w:val="99"/>
    <w:rPr>
      <w:lang w:eastAsia="en-US"/>
    </w:rPr>
  </w:style>
  <w:style w:type="character" w:customStyle="1" w:styleId="apple-converted-space">
    <w:name w:val="apple-converted-space"/>
    <w:basedOn w:val="DefaultParagraphFont"/>
  </w:style>
  <w:style w:type="character" w:customStyle="1" w:styleId="address">
    <w:name w:val="address"/>
    <w:basedOn w:val="DefaultParagraphFont"/>
  </w:style>
  <w:style w:type="character" w:customStyle="1" w:styleId="HeaderChar">
    <w:name w:val="Header Char"/>
    <w:basedOn w:val="DefaultParagraphFont"/>
    <w:uiPriority w:val="99"/>
    <w:rPr>
      <w:lang w:eastAsia="en-US"/>
    </w:rPr>
  </w:style>
  <w:style w:type="numbering" w:customStyle="1" w:styleId="LFO1">
    <w:name w:val="LFO1"/>
    <w:basedOn w:val="NoList"/>
    <w:pPr>
      <w:numPr>
        <w:numId w:val="1"/>
      </w:numPr>
    </w:pPr>
  </w:style>
  <w:style w:type="table" w:styleId="TableGrid">
    <w:name w:val="Table Grid"/>
    <w:basedOn w:val="TableNormal"/>
    <w:uiPriority w:val="39"/>
    <w:rsid w:val="00D16340"/>
    <w:pPr>
      <w:autoSpaceDN/>
      <w:textAlignment w:val="auto"/>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ubtleEmphasis">
    <w:name w:val="Subtle Emphasis"/>
    <w:basedOn w:val="DefaultParagraphFont"/>
    <w:uiPriority w:val="19"/>
    <w:qFormat/>
    <w:rsid w:val="00AD285C"/>
    <w:rPr>
      <w:i/>
      <w:iCs/>
      <w:color w:val="404040" w:themeColor="text1" w:themeTint="BF"/>
    </w:rPr>
  </w:style>
  <w:style w:type="character" w:customStyle="1" w:styleId="Heading3Char">
    <w:name w:val="Heading 3 Char"/>
    <w:basedOn w:val="DefaultParagraphFont"/>
    <w:link w:val="Heading3"/>
    <w:uiPriority w:val="9"/>
    <w:rsid w:val="003B56A4"/>
    <w:rPr>
      <w:rFonts w:asciiTheme="majorHAnsi" w:eastAsiaTheme="majorEastAsia" w:hAnsiTheme="majorHAnsi" w:cstheme="majorBidi"/>
      <w:color w:val="243F60" w:themeColor="accent1" w:themeShade="7F"/>
      <w:sz w:val="24"/>
      <w:szCs w:val="24"/>
      <w:lang w:eastAsia="en-US"/>
    </w:rPr>
  </w:style>
  <w:style w:type="character" w:styleId="IntenseEmphasis">
    <w:name w:val="Intense Emphasis"/>
    <w:basedOn w:val="DefaultParagraphFont"/>
    <w:uiPriority w:val="21"/>
    <w:qFormat/>
    <w:rsid w:val="00FE7FF3"/>
    <w:rPr>
      <w:i/>
      <w:iCs/>
      <w:color w:val="4F81BD" w:themeColor="accent1"/>
    </w:rPr>
  </w:style>
  <w:style w:type="character" w:customStyle="1" w:styleId="UnresolvedMention1">
    <w:name w:val="Unresolved Mention1"/>
    <w:basedOn w:val="DefaultParagraphFont"/>
    <w:uiPriority w:val="99"/>
    <w:semiHidden/>
    <w:unhideWhenUsed/>
    <w:rsid w:val="00525AB3"/>
    <w:rPr>
      <w:color w:val="605E5C"/>
      <w:shd w:val="clear" w:color="auto" w:fill="E1DFDD"/>
    </w:rPr>
  </w:style>
  <w:style w:type="table" w:styleId="TableGridLight">
    <w:name w:val="Grid Table Light"/>
    <w:basedOn w:val="TableNormal"/>
    <w:uiPriority w:val="40"/>
    <w:rsid w:val="006A783E"/>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xmsonormal">
    <w:name w:val="x_msonormal"/>
    <w:basedOn w:val="Normal"/>
    <w:rsid w:val="00AE2F75"/>
    <w:pPr>
      <w:suppressAutoHyphens w:val="0"/>
      <w:autoSpaceDN/>
      <w:textAlignment w:val="auto"/>
    </w:pPr>
    <w:rPr>
      <w:rFonts w:ascii="Calibri" w:eastAsiaTheme="minorEastAsia" w:hAnsi="Calibri" w:cs="Calibri"/>
      <w:sz w:val="22"/>
      <w:szCs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532404">
      <w:bodyDiv w:val="1"/>
      <w:marLeft w:val="0"/>
      <w:marRight w:val="0"/>
      <w:marTop w:val="0"/>
      <w:marBottom w:val="0"/>
      <w:divBdr>
        <w:top w:val="none" w:sz="0" w:space="0" w:color="auto"/>
        <w:left w:val="none" w:sz="0" w:space="0" w:color="auto"/>
        <w:bottom w:val="none" w:sz="0" w:space="0" w:color="auto"/>
        <w:right w:val="none" w:sz="0" w:space="0" w:color="auto"/>
      </w:divBdr>
    </w:div>
    <w:div w:id="94403157">
      <w:bodyDiv w:val="1"/>
      <w:marLeft w:val="0"/>
      <w:marRight w:val="0"/>
      <w:marTop w:val="0"/>
      <w:marBottom w:val="0"/>
      <w:divBdr>
        <w:top w:val="none" w:sz="0" w:space="0" w:color="auto"/>
        <w:left w:val="none" w:sz="0" w:space="0" w:color="auto"/>
        <w:bottom w:val="none" w:sz="0" w:space="0" w:color="auto"/>
        <w:right w:val="none" w:sz="0" w:space="0" w:color="auto"/>
      </w:divBdr>
    </w:div>
    <w:div w:id="108859048">
      <w:bodyDiv w:val="1"/>
      <w:marLeft w:val="0"/>
      <w:marRight w:val="0"/>
      <w:marTop w:val="0"/>
      <w:marBottom w:val="0"/>
      <w:divBdr>
        <w:top w:val="none" w:sz="0" w:space="0" w:color="auto"/>
        <w:left w:val="none" w:sz="0" w:space="0" w:color="auto"/>
        <w:bottom w:val="none" w:sz="0" w:space="0" w:color="auto"/>
        <w:right w:val="none" w:sz="0" w:space="0" w:color="auto"/>
      </w:divBdr>
    </w:div>
    <w:div w:id="206718111">
      <w:bodyDiv w:val="1"/>
      <w:marLeft w:val="0"/>
      <w:marRight w:val="0"/>
      <w:marTop w:val="0"/>
      <w:marBottom w:val="0"/>
      <w:divBdr>
        <w:top w:val="none" w:sz="0" w:space="0" w:color="auto"/>
        <w:left w:val="none" w:sz="0" w:space="0" w:color="auto"/>
        <w:bottom w:val="none" w:sz="0" w:space="0" w:color="auto"/>
        <w:right w:val="none" w:sz="0" w:space="0" w:color="auto"/>
      </w:divBdr>
    </w:div>
    <w:div w:id="282805011">
      <w:bodyDiv w:val="1"/>
      <w:marLeft w:val="0"/>
      <w:marRight w:val="0"/>
      <w:marTop w:val="0"/>
      <w:marBottom w:val="0"/>
      <w:divBdr>
        <w:top w:val="none" w:sz="0" w:space="0" w:color="auto"/>
        <w:left w:val="none" w:sz="0" w:space="0" w:color="auto"/>
        <w:bottom w:val="none" w:sz="0" w:space="0" w:color="auto"/>
        <w:right w:val="none" w:sz="0" w:space="0" w:color="auto"/>
      </w:divBdr>
    </w:div>
    <w:div w:id="287975625">
      <w:bodyDiv w:val="1"/>
      <w:marLeft w:val="0"/>
      <w:marRight w:val="0"/>
      <w:marTop w:val="0"/>
      <w:marBottom w:val="0"/>
      <w:divBdr>
        <w:top w:val="none" w:sz="0" w:space="0" w:color="auto"/>
        <w:left w:val="none" w:sz="0" w:space="0" w:color="auto"/>
        <w:bottom w:val="none" w:sz="0" w:space="0" w:color="auto"/>
        <w:right w:val="none" w:sz="0" w:space="0" w:color="auto"/>
      </w:divBdr>
    </w:div>
    <w:div w:id="292489057">
      <w:bodyDiv w:val="1"/>
      <w:marLeft w:val="0"/>
      <w:marRight w:val="0"/>
      <w:marTop w:val="0"/>
      <w:marBottom w:val="0"/>
      <w:divBdr>
        <w:top w:val="none" w:sz="0" w:space="0" w:color="auto"/>
        <w:left w:val="none" w:sz="0" w:space="0" w:color="auto"/>
        <w:bottom w:val="none" w:sz="0" w:space="0" w:color="auto"/>
        <w:right w:val="none" w:sz="0" w:space="0" w:color="auto"/>
      </w:divBdr>
      <w:divsChild>
        <w:div w:id="834033169">
          <w:marLeft w:val="0"/>
          <w:marRight w:val="0"/>
          <w:marTop w:val="0"/>
          <w:marBottom w:val="0"/>
          <w:divBdr>
            <w:top w:val="none" w:sz="0" w:space="0" w:color="auto"/>
            <w:left w:val="none" w:sz="0" w:space="0" w:color="auto"/>
            <w:bottom w:val="none" w:sz="0" w:space="0" w:color="auto"/>
            <w:right w:val="none" w:sz="0" w:space="0" w:color="auto"/>
          </w:divBdr>
        </w:div>
        <w:div w:id="890076971">
          <w:marLeft w:val="0"/>
          <w:marRight w:val="0"/>
          <w:marTop w:val="0"/>
          <w:marBottom w:val="0"/>
          <w:divBdr>
            <w:top w:val="none" w:sz="0" w:space="0" w:color="auto"/>
            <w:left w:val="none" w:sz="0" w:space="0" w:color="auto"/>
            <w:bottom w:val="none" w:sz="0" w:space="0" w:color="auto"/>
            <w:right w:val="none" w:sz="0" w:space="0" w:color="auto"/>
          </w:divBdr>
        </w:div>
        <w:div w:id="960453705">
          <w:marLeft w:val="0"/>
          <w:marRight w:val="0"/>
          <w:marTop w:val="0"/>
          <w:marBottom w:val="0"/>
          <w:divBdr>
            <w:top w:val="none" w:sz="0" w:space="0" w:color="auto"/>
            <w:left w:val="none" w:sz="0" w:space="0" w:color="auto"/>
            <w:bottom w:val="none" w:sz="0" w:space="0" w:color="auto"/>
            <w:right w:val="none" w:sz="0" w:space="0" w:color="auto"/>
          </w:divBdr>
        </w:div>
        <w:div w:id="1600792870">
          <w:marLeft w:val="0"/>
          <w:marRight w:val="0"/>
          <w:marTop w:val="0"/>
          <w:marBottom w:val="0"/>
          <w:divBdr>
            <w:top w:val="none" w:sz="0" w:space="0" w:color="auto"/>
            <w:left w:val="none" w:sz="0" w:space="0" w:color="auto"/>
            <w:bottom w:val="none" w:sz="0" w:space="0" w:color="auto"/>
            <w:right w:val="none" w:sz="0" w:space="0" w:color="auto"/>
          </w:divBdr>
        </w:div>
      </w:divsChild>
    </w:div>
    <w:div w:id="300312205">
      <w:bodyDiv w:val="1"/>
      <w:marLeft w:val="0"/>
      <w:marRight w:val="0"/>
      <w:marTop w:val="0"/>
      <w:marBottom w:val="0"/>
      <w:divBdr>
        <w:top w:val="none" w:sz="0" w:space="0" w:color="auto"/>
        <w:left w:val="none" w:sz="0" w:space="0" w:color="auto"/>
        <w:bottom w:val="none" w:sz="0" w:space="0" w:color="auto"/>
        <w:right w:val="none" w:sz="0" w:space="0" w:color="auto"/>
      </w:divBdr>
      <w:divsChild>
        <w:div w:id="448090305">
          <w:marLeft w:val="0"/>
          <w:marRight w:val="0"/>
          <w:marTop w:val="300"/>
          <w:marBottom w:val="300"/>
          <w:divBdr>
            <w:top w:val="none" w:sz="0" w:space="0" w:color="auto"/>
            <w:left w:val="none" w:sz="0" w:space="0" w:color="auto"/>
            <w:bottom w:val="none" w:sz="0" w:space="0" w:color="auto"/>
            <w:right w:val="none" w:sz="0" w:space="0" w:color="auto"/>
          </w:divBdr>
          <w:divsChild>
            <w:div w:id="1217813204">
              <w:marLeft w:val="0"/>
              <w:marRight w:val="0"/>
              <w:marTop w:val="0"/>
              <w:marBottom w:val="0"/>
              <w:divBdr>
                <w:top w:val="none" w:sz="0" w:space="0" w:color="auto"/>
                <w:left w:val="none" w:sz="0" w:space="0" w:color="auto"/>
                <w:bottom w:val="none" w:sz="0" w:space="0" w:color="auto"/>
                <w:right w:val="none" w:sz="0" w:space="0" w:color="auto"/>
              </w:divBdr>
              <w:divsChild>
                <w:div w:id="1537965924">
                  <w:marLeft w:val="0"/>
                  <w:marRight w:val="0"/>
                  <w:marTop w:val="0"/>
                  <w:marBottom w:val="0"/>
                  <w:divBdr>
                    <w:top w:val="none" w:sz="0" w:space="0" w:color="auto"/>
                    <w:left w:val="none" w:sz="0" w:space="0" w:color="auto"/>
                    <w:bottom w:val="none" w:sz="0" w:space="0" w:color="auto"/>
                    <w:right w:val="none" w:sz="0" w:space="0" w:color="auto"/>
                  </w:divBdr>
                  <w:divsChild>
                    <w:div w:id="49227788">
                      <w:marLeft w:val="-2400"/>
                      <w:marRight w:val="-480"/>
                      <w:marTop w:val="0"/>
                      <w:marBottom w:val="0"/>
                      <w:divBdr>
                        <w:top w:val="none" w:sz="0" w:space="0" w:color="auto"/>
                        <w:left w:val="none" w:sz="0" w:space="0" w:color="auto"/>
                        <w:bottom w:val="none" w:sz="0" w:space="0" w:color="auto"/>
                        <w:right w:val="none" w:sz="0" w:space="0" w:color="auto"/>
                      </w:divBdr>
                    </w:div>
                    <w:div w:id="64302434">
                      <w:marLeft w:val="-2400"/>
                      <w:marRight w:val="-480"/>
                      <w:marTop w:val="0"/>
                      <w:marBottom w:val="0"/>
                      <w:divBdr>
                        <w:top w:val="none" w:sz="0" w:space="0" w:color="auto"/>
                        <w:left w:val="none" w:sz="0" w:space="0" w:color="auto"/>
                        <w:bottom w:val="none" w:sz="0" w:space="0" w:color="auto"/>
                        <w:right w:val="none" w:sz="0" w:space="0" w:color="auto"/>
                      </w:divBdr>
                    </w:div>
                    <w:div w:id="112871677">
                      <w:marLeft w:val="-2400"/>
                      <w:marRight w:val="-480"/>
                      <w:marTop w:val="0"/>
                      <w:marBottom w:val="0"/>
                      <w:divBdr>
                        <w:top w:val="none" w:sz="0" w:space="0" w:color="auto"/>
                        <w:left w:val="none" w:sz="0" w:space="0" w:color="auto"/>
                        <w:bottom w:val="none" w:sz="0" w:space="0" w:color="auto"/>
                        <w:right w:val="none" w:sz="0" w:space="0" w:color="auto"/>
                      </w:divBdr>
                    </w:div>
                    <w:div w:id="118493317">
                      <w:marLeft w:val="-2400"/>
                      <w:marRight w:val="-480"/>
                      <w:marTop w:val="0"/>
                      <w:marBottom w:val="0"/>
                      <w:divBdr>
                        <w:top w:val="none" w:sz="0" w:space="0" w:color="auto"/>
                        <w:left w:val="none" w:sz="0" w:space="0" w:color="auto"/>
                        <w:bottom w:val="none" w:sz="0" w:space="0" w:color="auto"/>
                        <w:right w:val="none" w:sz="0" w:space="0" w:color="auto"/>
                      </w:divBdr>
                    </w:div>
                    <w:div w:id="169832022">
                      <w:marLeft w:val="-2400"/>
                      <w:marRight w:val="-480"/>
                      <w:marTop w:val="0"/>
                      <w:marBottom w:val="0"/>
                      <w:divBdr>
                        <w:top w:val="none" w:sz="0" w:space="0" w:color="auto"/>
                        <w:left w:val="none" w:sz="0" w:space="0" w:color="auto"/>
                        <w:bottom w:val="none" w:sz="0" w:space="0" w:color="auto"/>
                        <w:right w:val="none" w:sz="0" w:space="0" w:color="auto"/>
                      </w:divBdr>
                    </w:div>
                    <w:div w:id="252131205">
                      <w:marLeft w:val="-2400"/>
                      <w:marRight w:val="-480"/>
                      <w:marTop w:val="0"/>
                      <w:marBottom w:val="0"/>
                      <w:divBdr>
                        <w:top w:val="none" w:sz="0" w:space="0" w:color="auto"/>
                        <w:left w:val="none" w:sz="0" w:space="0" w:color="auto"/>
                        <w:bottom w:val="none" w:sz="0" w:space="0" w:color="auto"/>
                        <w:right w:val="none" w:sz="0" w:space="0" w:color="auto"/>
                      </w:divBdr>
                    </w:div>
                    <w:div w:id="256056793">
                      <w:marLeft w:val="-2400"/>
                      <w:marRight w:val="-480"/>
                      <w:marTop w:val="0"/>
                      <w:marBottom w:val="0"/>
                      <w:divBdr>
                        <w:top w:val="none" w:sz="0" w:space="0" w:color="auto"/>
                        <w:left w:val="none" w:sz="0" w:space="0" w:color="auto"/>
                        <w:bottom w:val="none" w:sz="0" w:space="0" w:color="auto"/>
                        <w:right w:val="none" w:sz="0" w:space="0" w:color="auto"/>
                      </w:divBdr>
                    </w:div>
                    <w:div w:id="256452266">
                      <w:marLeft w:val="-2400"/>
                      <w:marRight w:val="-480"/>
                      <w:marTop w:val="0"/>
                      <w:marBottom w:val="0"/>
                      <w:divBdr>
                        <w:top w:val="none" w:sz="0" w:space="0" w:color="auto"/>
                        <w:left w:val="none" w:sz="0" w:space="0" w:color="auto"/>
                        <w:bottom w:val="none" w:sz="0" w:space="0" w:color="auto"/>
                        <w:right w:val="none" w:sz="0" w:space="0" w:color="auto"/>
                      </w:divBdr>
                    </w:div>
                    <w:div w:id="301618058">
                      <w:marLeft w:val="-2400"/>
                      <w:marRight w:val="-480"/>
                      <w:marTop w:val="0"/>
                      <w:marBottom w:val="0"/>
                      <w:divBdr>
                        <w:top w:val="none" w:sz="0" w:space="0" w:color="auto"/>
                        <w:left w:val="none" w:sz="0" w:space="0" w:color="auto"/>
                        <w:bottom w:val="none" w:sz="0" w:space="0" w:color="auto"/>
                        <w:right w:val="none" w:sz="0" w:space="0" w:color="auto"/>
                      </w:divBdr>
                    </w:div>
                    <w:div w:id="355815604">
                      <w:marLeft w:val="-2400"/>
                      <w:marRight w:val="-480"/>
                      <w:marTop w:val="0"/>
                      <w:marBottom w:val="0"/>
                      <w:divBdr>
                        <w:top w:val="none" w:sz="0" w:space="0" w:color="auto"/>
                        <w:left w:val="none" w:sz="0" w:space="0" w:color="auto"/>
                        <w:bottom w:val="none" w:sz="0" w:space="0" w:color="auto"/>
                        <w:right w:val="none" w:sz="0" w:space="0" w:color="auto"/>
                      </w:divBdr>
                    </w:div>
                    <w:div w:id="437482595">
                      <w:marLeft w:val="-2400"/>
                      <w:marRight w:val="-480"/>
                      <w:marTop w:val="0"/>
                      <w:marBottom w:val="0"/>
                      <w:divBdr>
                        <w:top w:val="none" w:sz="0" w:space="0" w:color="auto"/>
                        <w:left w:val="none" w:sz="0" w:space="0" w:color="auto"/>
                        <w:bottom w:val="none" w:sz="0" w:space="0" w:color="auto"/>
                        <w:right w:val="none" w:sz="0" w:space="0" w:color="auto"/>
                      </w:divBdr>
                    </w:div>
                    <w:div w:id="474488213">
                      <w:marLeft w:val="-2400"/>
                      <w:marRight w:val="-480"/>
                      <w:marTop w:val="0"/>
                      <w:marBottom w:val="0"/>
                      <w:divBdr>
                        <w:top w:val="none" w:sz="0" w:space="0" w:color="auto"/>
                        <w:left w:val="none" w:sz="0" w:space="0" w:color="auto"/>
                        <w:bottom w:val="none" w:sz="0" w:space="0" w:color="auto"/>
                        <w:right w:val="none" w:sz="0" w:space="0" w:color="auto"/>
                      </w:divBdr>
                    </w:div>
                    <w:div w:id="496313928">
                      <w:marLeft w:val="-2400"/>
                      <w:marRight w:val="-480"/>
                      <w:marTop w:val="0"/>
                      <w:marBottom w:val="0"/>
                      <w:divBdr>
                        <w:top w:val="none" w:sz="0" w:space="0" w:color="auto"/>
                        <w:left w:val="none" w:sz="0" w:space="0" w:color="auto"/>
                        <w:bottom w:val="none" w:sz="0" w:space="0" w:color="auto"/>
                        <w:right w:val="none" w:sz="0" w:space="0" w:color="auto"/>
                      </w:divBdr>
                    </w:div>
                    <w:div w:id="588778225">
                      <w:marLeft w:val="-2400"/>
                      <w:marRight w:val="-480"/>
                      <w:marTop w:val="0"/>
                      <w:marBottom w:val="0"/>
                      <w:divBdr>
                        <w:top w:val="none" w:sz="0" w:space="0" w:color="auto"/>
                        <w:left w:val="none" w:sz="0" w:space="0" w:color="auto"/>
                        <w:bottom w:val="none" w:sz="0" w:space="0" w:color="auto"/>
                        <w:right w:val="none" w:sz="0" w:space="0" w:color="auto"/>
                      </w:divBdr>
                    </w:div>
                    <w:div w:id="598761749">
                      <w:marLeft w:val="-2400"/>
                      <w:marRight w:val="-480"/>
                      <w:marTop w:val="0"/>
                      <w:marBottom w:val="0"/>
                      <w:divBdr>
                        <w:top w:val="none" w:sz="0" w:space="0" w:color="auto"/>
                        <w:left w:val="none" w:sz="0" w:space="0" w:color="auto"/>
                        <w:bottom w:val="none" w:sz="0" w:space="0" w:color="auto"/>
                        <w:right w:val="none" w:sz="0" w:space="0" w:color="auto"/>
                      </w:divBdr>
                    </w:div>
                    <w:div w:id="604843570">
                      <w:marLeft w:val="0"/>
                      <w:marRight w:val="0"/>
                      <w:marTop w:val="0"/>
                      <w:marBottom w:val="0"/>
                      <w:divBdr>
                        <w:top w:val="none" w:sz="0" w:space="0" w:color="auto"/>
                        <w:left w:val="none" w:sz="0" w:space="0" w:color="auto"/>
                        <w:bottom w:val="none" w:sz="0" w:space="0" w:color="auto"/>
                        <w:right w:val="none" w:sz="0" w:space="0" w:color="auto"/>
                      </w:divBdr>
                    </w:div>
                    <w:div w:id="621811569">
                      <w:marLeft w:val="-2400"/>
                      <w:marRight w:val="-480"/>
                      <w:marTop w:val="0"/>
                      <w:marBottom w:val="0"/>
                      <w:divBdr>
                        <w:top w:val="none" w:sz="0" w:space="0" w:color="auto"/>
                        <w:left w:val="none" w:sz="0" w:space="0" w:color="auto"/>
                        <w:bottom w:val="none" w:sz="0" w:space="0" w:color="auto"/>
                        <w:right w:val="none" w:sz="0" w:space="0" w:color="auto"/>
                      </w:divBdr>
                    </w:div>
                    <w:div w:id="657005224">
                      <w:marLeft w:val="-2400"/>
                      <w:marRight w:val="-480"/>
                      <w:marTop w:val="0"/>
                      <w:marBottom w:val="0"/>
                      <w:divBdr>
                        <w:top w:val="none" w:sz="0" w:space="0" w:color="auto"/>
                        <w:left w:val="none" w:sz="0" w:space="0" w:color="auto"/>
                        <w:bottom w:val="none" w:sz="0" w:space="0" w:color="auto"/>
                        <w:right w:val="none" w:sz="0" w:space="0" w:color="auto"/>
                      </w:divBdr>
                    </w:div>
                    <w:div w:id="669867991">
                      <w:marLeft w:val="-2400"/>
                      <w:marRight w:val="-480"/>
                      <w:marTop w:val="0"/>
                      <w:marBottom w:val="0"/>
                      <w:divBdr>
                        <w:top w:val="none" w:sz="0" w:space="0" w:color="auto"/>
                        <w:left w:val="none" w:sz="0" w:space="0" w:color="auto"/>
                        <w:bottom w:val="none" w:sz="0" w:space="0" w:color="auto"/>
                        <w:right w:val="none" w:sz="0" w:space="0" w:color="auto"/>
                      </w:divBdr>
                    </w:div>
                    <w:div w:id="671378829">
                      <w:marLeft w:val="-2400"/>
                      <w:marRight w:val="-480"/>
                      <w:marTop w:val="0"/>
                      <w:marBottom w:val="0"/>
                      <w:divBdr>
                        <w:top w:val="none" w:sz="0" w:space="0" w:color="auto"/>
                        <w:left w:val="none" w:sz="0" w:space="0" w:color="auto"/>
                        <w:bottom w:val="none" w:sz="0" w:space="0" w:color="auto"/>
                        <w:right w:val="none" w:sz="0" w:space="0" w:color="auto"/>
                      </w:divBdr>
                    </w:div>
                    <w:div w:id="673873578">
                      <w:marLeft w:val="-2400"/>
                      <w:marRight w:val="-480"/>
                      <w:marTop w:val="0"/>
                      <w:marBottom w:val="0"/>
                      <w:divBdr>
                        <w:top w:val="none" w:sz="0" w:space="0" w:color="auto"/>
                        <w:left w:val="none" w:sz="0" w:space="0" w:color="auto"/>
                        <w:bottom w:val="none" w:sz="0" w:space="0" w:color="auto"/>
                        <w:right w:val="none" w:sz="0" w:space="0" w:color="auto"/>
                      </w:divBdr>
                    </w:div>
                    <w:div w:id="688531063">
                      <w:marLeft w:val="-2400"/>
                      <w:marRight w:val="-480"/>
                      <w:marTop w:val="0"/>
                      <w:marBottom w:val="0"/>
                      <w:divBdr>
                        <w:top w:val="none" w:sz="0" w:space="0" w:color="auto"/>
                        <w:left w:val="none" w:sz="0" w:space="0" w:color="auto"/>
                        <w:bottom w:val="none" w:sz="0" w:space="0" w:color="auto"/>
                        <w:right w:val="none" w:sz="0" w:space="0" w:color="auto"/>
                      </w:divBdr>
                    </w:div>
                    <w:div w:id="714738061">
                      <w:marLeft w:val="-2400"/>
                      <w:marRight w:val="-480"/>
                      <w:marTop w:val="0"/>
                      <w:marBottom w:val="0"/>
                      <w:divBdr>
                        <w:top w:val="none" w:sz="0" w:space="0" w:color="auto"/>
                        <w:left w:val="none" w:sz="0" w:space="0" w:color="auto"/>
                        <w:bottom w:val="none" w:sz="0" w:space="0" w:color="auto"/>
                        <w:right w:val="none" w:sz="0" w:space="0" w:color="auto"/>
                      </w:divBdr>
                    </w:div>
                    <w:div w:id="759715610">
                      <w:marLeft w:val="-2400"/>
                      <w:marRight w:val="-480"/>
                      <w:marTop w:val="0"/>
                      <w:marBottom w:val="0"/>
                      <w:divBdr>
                        <w:top w:val="none" w:sz="0" w:space="0" w:color="auto"/>
                        <w:left w:val="none" w:sz="0" w:space="0" w:color="auto"/>
                        <w:bottom w:val="none" w:sz="0" w:space="0" w:color="auto"/>
                        <w:right w:val="none" w:sz="0" w:space="0" w:color="auto"/>
                      </w:divBdr>
                    </w:div>
                    <w:div w:id="770930395">
                      <w:marLeft w:val="-2400"/>
                      <w:marRight w:val="-480"/>
                      <w:marTop w:val="0"/>
                      <w:marBottom w:val="0"/>
                      <w:divBdr>
                        <w:top w:val="none" w:sz="0" w:space="0" w:color="auto"/>
                        <w:left w:val="none" w:sz="0" w:space="0" w:color="auto"/>
                        <w:bottom w:val="none" w:sz="0" w:space="0" w:color="auto"/>
                        <w:right w:val="none" w:sz="0" w:space="0" w:color="auto"/>
                      </w:divBdr>
                    </w:div>
                    <w:div w:id="795489058">
                      <w:marLeft w:val="-2400"/>
                      <w:marRight w:val="-480"/>
                      <w:marTop w:val="0"/>
                      <w:marBottom w:val="0"/>
                      <w:divBdr>
                        <w:top w:val="none" w:sz="0" w:space="0" w:color="auto"/>
                        <w:left w:val="none" w:sz="0" w:space="0" w:color="auto"/>
                        <w:bottom w:val="none" w:sz="0" w:space="0" w:color="auto"/>
                        <w:right w:val="none" w:sz="0" w:space="0" w:color="auto"/>
                      </w:divBdr>
                    </w:div>
                    <w:div w:id="826362132">
                      <w:marLeft w:val="-2400"/>
                      <w:marRight w:val="-480"/>
                      <w:marTop w:val="0"/>
                      <w:marBottom w:val="0"/>
                      <w:divBdr>
                        <w:top w:val="none" w:sz="0" w:space="0" w:color="auto"/>
                        <w:left w:val="none" w:sz="0" w:space="0" w:color="auto"/>
                        <w:bottom w:val="none" w:sz="0" w:space="0" w:color="auto"/>
                        <w:right w:val="none" w:sz="0" w:space="0" w:color="auto"/>
                      </w:divBdr>
                    </w:div>
                    <w:div w:id="844635058">
                      <w:marLeft w:val="-2400"/>
                      <w:marRight w:val="-480"/>
                      <w:marTop w:val="0"/>
                      <w:marBottom w:val="0"/>
                      <w:divBdr>
                        <w:top w:val="none" w:sz="0" w:space="0" w:color="auto"/>
                        <w:left w:val="none" w:sz="0" w:space="0" w:color="auto"/>
                        <w:bottom w:val="none" w:sz="0" w:space="0" w:color="auto"/>
                        <w:right w:val="none" w:sz="0" w:space="0" w:color="auto"/>
                      </w:divBdr>
                    </w:div>
                    <w:div w:id="873811444">
                      <w:marLeft w:val="-2400"/>
                      <w:marRight w:val="-480"/>
                      <w:marTop w:val="0"/>
                      <w:marBottom w:val="0"/>
                      <w:divBdr>
                        <w:top w:val="none" w:sz="0" w:space="0" w:color="auto"/>
                        <w:left w:val="none" w:sz="0" w:space="0" w:color="auto"/>
                        <w:bottom w:val="none" w:sz="0" w:space="0" w:color="auto"/>
                        <w:right w:val="none" w:sz="0" w:space="0" w:color="auto"/>
                      </w:divBdr>
                    </w:div>
                    <w:div w:id="933710076">
                      <w:marLeft w:val="-2400"/>
                      <w:marRight w:val="-480"/>
                      <w:marTop w:val="0"/>
                      <w:marBottom w:val="0"/>
                      <w:divBdr>
                        <w:top w:val="none" w:sz="0" w:space="0" w:color="auto"/>
                        <w:left w:val="none" w:sz="0" w:space="0" w:color="auto"/>
                        <w:bottom w:val="none" w:sz="0" w:space="0" w:color="auto"/>
                        <w:right w:val="none" w:sz="0" w:space="0" w:color="auto"/>
                      </w:divBdr>
                    </w:div>
                    <w:div w:id="983706331">
                      <w:marLeft w:val="-2400"/>
                      <w:marRight w:val="-480"/>
                      <w:marTop w:val="0"/>
                      <w:marBottom w:val="0"/>
                      <w:divBdr>
                        <w:top w:val="none" w:sz="0" w:space="0" w:color="auto"/>
                        <w:left w:val="none" w:sz="0" w:space="0" w:color="auto"/>
                        <w:bottom w:val="none" w:sz="0" w:space="0" w:color="auto"/>
                        <w:right w:val="none" w:sz="0" w:space="0" w:color="auto"/>
                      </w:divBdr>
                    </w:div>
                    <w:div w:id="995185164">
                      <w:marLeft w:val="-2400"/>
                      <w:marRight w:val="-480"/>
                      <w:marTop w:val="0"/>
                      <w:marBottom w:val="0"/>
                      <w:divBdr>
                        <w:top w:val="none" w:sz="0" w:space="0" w:color="auto"/>
                        <w:left w:val="none" w:sz="0" w:space="0" w:color="auto"/>
                        <w:bottom w:val="none" w:sz="0" w:space="0" w:color="auto"/>
                        <w:right w:val="none" w:sz="0" w:space="0" w:color="auto"/>
                      </w:divBdr>
                    </w:div>
                    <w:div w:id="999846884">
                      <w:marLeft w:val="-2400"/>
                      <w:marRight w:val="-480"/>
                      <w:marTop w:val="0"/>
                      <w:marBottom w:val="0"/>
                      <w:divBdr>
                        <w:top w:val="none" w:sz="0" w:space="0" w:color="auto"/>
                        <w:left w:val="none" w:sz="0" w:space="0" w:color="auto"/>
                        <w:bottom w:val="none" w:sz="0" w:space="0" w:color="auto"/>
                        <w:right w:val="none" w:sz="0" w:space="0" w:color="auto"/>
                      </w:divBdr>
                    </w:div>
                    <w:div w:id="1007290493">
                      <w:marLeft w:val="-2400"/>
                      <w:marRight w:val="-480"/>
                      <w:marTop w:val="0"/>
                      <w:marBottom w:val="0"/>
                      <w:divBdr>
                        <w:top w:val="none" w:sz="0" w:space="0" w:color="auto"/>
                        <w:left w:val="none" w:sz="0" w:space="0" w:color="auto"/>
                        <w:bottom w:val="none" w:sz="0" w:space="0" w:color="auto"/>
                        <w:right w:val="none" w:sz="0" w:space="0" w:color="auto"/>
                      </w:divBdr>
                    </w:div>
                    <w:div w:id="1038549119">
                      <w:marLeft w:val="-2400"/>
                      <w:marRight w:val="-480"/>
                      <w:marTop w:val="0"/>
                      <w:marBottom w:val="0"/>
                      <w:divBdr>
                        <w:top w:val="none" w:sz="0" w:space="0" w:color="auto"/>
                        <w:left w:val="none" w:sz="0" w:space="0" w:color="auto"/>
                        <w:bottom w:val="none" w:sz="0" w:space="0" w:color="auto"/>
                        <w:right w:val="none" w:sz="0" w:space="0" w:color="auto"/>
                      </w:divBdr>
                    </w:div>
                    <w:div w:id="1046872412">
                      <w:marLeft w:val="-2400"/>
                      <w:marRight w:val="-480"/>
                      <w:marTop w:val="0"/>
                      <w:marBottom w:val="0"/>
                      <w:divBdr>
                        <w:top w:val="none" w:sz="0" w:space="0" w:color="auto"/>
                        <w:left w:val="none" w:sz="0" w:space="0" w:color="auto"/>
                        <w:bottom w:val="none" w:sz="0" w:space="0" w:color="auto"/>
                        <w:right w:val="none" w:sz="0" w:space="0" w:color="auto"/>
                      </w:divBdr>
                    </w:div>
                    <w:div w:id="1050307631">
                      <w:marLeft w:val="-2400"/>
                      <w:marRight w:val="-480"/>
                      <w:marTop w:val="0"/>
                      <w:marBottom w:val="0"/>
                      <w:divBdr>
                        <w:top w:val="none" w:sz="0" w:space="0" w:color="auto"/>
                        <w:left w:val="none" w:sz="0" w:space="0" w:color="auto"/>
                        <w:bottom w:val="none" w:sz="0" w:space="0" w:color="auto"/>
                        <w:right w:val="none" w:sz="0" w:space="0" w:color="auto"/>
                      </w:divBdr>
                    </w:div>
                    <w:div w:id="1051467653">
                      <w:marLeft w:val="-2400"/>
                      <w:marRight w:val="-480"/>
                      <w:marTop w:val="0"/>
                      <w:marBottom w:val="0"/>
                      <w:divBdr>
                        <w:top w:val="none" w:sz="0" w:space="0" w:color="auto"/>
                        <w:left w:val="none" w:sz="0" w:space="0" w:color="auto"/>
                        <w:bottom w:val="none" w:sz="0" w:space="0" w:color="auto"/>
                        <w:right w:val="none" w:sz="0" w:space="0" w:color="auto"/>
                      </w:divBdr>
                    </w:div>
                    <w:div w:id="1101878062">
                      <w:marLeft w:val="-2400"/>
                      <w:marRight w:val="-480"/>
                      <w:marTop w:val="0"/>
                      <w:marBottom w:val="0"/>
                      <w:divBdr>
                        <w:top w:val="none" w:sz="0" w:space="0" w:color="auto"/>
                        <w:left w:val="none" w:sz="0" w:space="0" w:color="auto"/>
                        <w:bottom w:val="none" w:sz="0" w:space="0" w:color="auto"/>
                        <w:right w:val="none" w:sz="0" w:space="0" w:color="auto"/>
                      </w:divBdr>
                    </w:div>
                    <w:div w:id="1110970615">
                      <w:marLeft w:val="-2400"/>
                      <w:marRight w:val="-480"/>
                      <w:marTop w:val="0"/>
                      <w:marBottom w:val="0"/>
                      <w:divBdr>
                        <w:top w:val="none" w:sz="0" w:space="0" w:color="auto"/>
                        <w:left w:val="none" w:sz="0" w:space="0" w:color="auto"/>
                        <w:bottom w:val="none" w:sz="0" w:space="0" w:color="auto"/>
                        <w:right w:val="none" w:sz="0" w:space="0" w:color="auto"/>
                      </w:divBdr>
                    </w:div>
                    <w:div w:id="1155073234">
                      <w:marLeft w:val="-2400"/>
                      <w:marRight w:val="-480"/>
                      <w:marTop w:val="0"/>
                      <w:marBottom w:val="0"/>
                      <w:divBdr>
                        <w:top w:val="none" w:sz="0" w:space="0" w:color="auto"/>
                        <w:left w:val="none" w:sz="0" w:space="0" w:color="auto"/>
                        <w:bottom w:val="none" w:sz="0" w:space="0" w:color="auto"/>
                        <w:right w:val="none" w:sz="0" w:space="0" w:color="auto"/>
                      </w:divBdr>
                    </w:div>
                    <w:div w:id="1180001276">
                      <w:marLeft w:val="-2400"/>
                      <w:marRight w:val="-480"/>
                      <w:marTop w:val="0"/>
                      <w:marBottom w:val="0"/>
                      <w:divBdr>
                        <w:top w:val="none" w:sz="0" w:space="0" w:color="auto"/>
                        <w:left w:val="none" w:sz="0" w:space="0" w:color="auto"/>
                        <w:bottom w:val="none" w:sz="0" w:space="0" w:color="auto"/>
                        <w:right w:val="none" w:sz="0" w:space="0" w:color="auto"/>
                      </w:divBdr>
                    </w:div>
                    <w:div w:id="1182549320">
                      <w:marLeft w:val="-2400"/>
                      <w:marRight w:val="-480"/>
                      <w:marTop w:val="0"/>
                      <w:marBottom w:val="0"/>
                      <w:divBdr>
                        <w:top w:val="none" w:sz="0" w:space="0" w:color="auto"/>
                        <w:left w:val="none" w:sz="0" w:space="0" w:color="auto"/>
                        <w:bottom w:val="none" w:sz="0" w:space="0" w:color="auto"/>
                        <w:right w:val="none" w:sz="0" w:space="0" w:color="auto"/>
                      </w:divBdr>
                    </w:div>
                    <w:div w:id="1198154003">
                      <w:marLeft w:val="-2400"/>
                      <w:marRight w:val="-480"/>
                      <w:marTop w:val="0"/>
                      <w:marBottom w:val="0"/>
                      <w:divBdr>
                        <w:top w:val="none" w:sz="0" w:space="0" w:color="auto"/>
                        <w:left w:val="none" w:sz="0" w:space="0" w:color="auto"/>
                        <w:bottom w:val="none" w:sz="0" w:space="0" w:color="auto"/>
                        <w:right w:val="none" w:sz="0" w:space="0" w:color="auto"/>
                      </w:divBdr>
                    </w:div>
                    <w:div w:id="1255742595">
                      <w:marLeft w:val="-2400"/>
                      <w:marRight w:val="-480"/>
                      <w:marTop w:val="0"/>
                      <w:marBottom w:val="0"/>
                      <w:divBdr>
                        <w:top w:val="none" w:sz="0" w:space="0" w:color="auto"/>
                        <w:left w:val="none" w:sz="0" w:space="0" w:color="auto"/>
                        <w:bottom w:val="none" w:sz="0" w:space="0" w:color="auto"/>
                        <w:right w:val="none" w:sz="0" w:space="0" w:color="auto"/>
                      </w:divBdr>
                    </w:div>
                    <w:div w:id="1288244730">
                      <w:marLeft w:val="-2400"/>
                      <w:marRight w:val="-480"/>
                      <w:marTop w:val="0"/>
                      <w:marBottom w:val="0"/>
                      <w:divBdr>
                        <w:top w:val="none" w:sz="0" w:space="0" w:color="auto"/>
                        <w:left w:val="none" w:sz="0" w:space="0" w:color="auto"/>
                        <w:bottom w:val="none" w:sz="0" w:space="0" w:color="auto"/>
                        <w:right w:val="none" w:sz="0" w:space="0" w:color="auto"/>
                      </w:divBdr>
                    </w:div>
                    <w:div w:id="1303729845">
                      <w:marLeft w:val="-2400"/>
                      <w:marRight w:val="-480"/>
                      <w:marTop w:val="0"/>
                      <w:marBottom w:val="0"/>
                      <w:divBdr>
                        <w:top w:val="none" w:sz="0" w:space="0" w:color="auto"/>
                        <w:left w:val="none" w:sz="0" w:space="0" w:color="auto"/>
                        <w:bottom w:val="none" w:sz="0" w:space="0" w:color="auto"/>
                        <w:right w:val="none" w:sz="0" w:space="0" w:color="auto"/>
                      </w:divBdr>
                    </w:div>
                    <w:div w:id="1323436026">
                      <w:marLeft w:val="-2400"/>
                      <w:marRight w:val="-480"/>
                      <w:marTop w:val="0"/>
                      <w:marBottom w:val="0"/>
                      <w:divBdr>
                        <w:top w:val="none" w:sz="0" w:space="0" w:color="auto"/>
                        <w:left w:val="none" w:sz="0" w:space="0" w:color="auto"/>
                        <w:bottom w:val="none" w:sz="0" w:space="0" w:color="auto"/>
                        <w:right w:val="none" w:sz="0" w:space="0" w:color="auto"/>
                      </w:divBdr>
                    </w:div>
                    <w:div w:id="1380009728">
                      <w:marLeft w:val="-2400"/>
                      <w:marRight w:val="-480"/>
                      <w:marTop w:val="0"/>
                      <w:marBottom w:val="0"/>
                      <w:divBdr>
                        <w:top w:val="none" w:sz="0" w:space="0" w:color="auto"/>
                        <w:left w:val="none" w:sz="0" w:space="0" w:color="auto"/>
                        <w:bottom w:val="none" w:sz="0" w:space="0" w:color="auto"/>
                        <w:right w:val="none" w:sz="0" w:space="0" w:color="auto"/>
                      </w:divBdr>
                    </w:div>
                    <w:div w:id="1542355005">
                      <w:marLeft w:val="-2400"/>
                      <w:marRight w:val="-480"/>
                      <w:marTop w:val="0"/>
                      <w:marBottom w:val="0"/>
                      <w:divBdr>
                        <w:top w:val="none" w:sz="0" w:space="0" w:color="auto"/>
                        <w:left w:val="none" w:sz="0" w:space="0" w:color="auto"/>
                        <w:bottom w:val="none" w:sz="0" w:space="0" w:color="auto"/>
                        <w:right w:val="none" w:sz="0" w:space="0" w:color="auto"/>
                      </w:divBdr>
                    </w:div>
                    <w:div w:id="1585257602">
                      <w:marLeft w:val="-2400"/>
                      <w:marRight w:val="-480"/>
                      <w:marTop w:val="0"/>
                      <w:marBottom w:val="0"/>
                      <w:divBdr>
                        <w:top w:val="none" w:sz="0" w:space="0" w:color="auto"/>
                        <w:left w:val="none" w:sz="0" w:space="0" w:color="auto"/>
                        <w:bottom w:val="none" w:sz="0" w:space="0" w:color="auto"/>
                        <w:right w:val="none" w:sz="0" w:space="0" w:color="auto"/>
                      </w:divBdr>
                    </w:div>
                    <w:div w:id="1613173206">
                      <w:marLeft w:val="-2400"/>
                      <w:marRight w:val="-480"/>
                      <w:marTop w:val="0"/>
                      <w:marBottom w:val="0"/>
                      <w:divBdr>
                        <w:top w:val="none" w:sz="0" w:space="0" w:color="auto"/>
                        <w:left w:val="none" w:sz="0" w:space="0" w:color="auto"/>
                        <w:bottom w:val="none" w:sz="0" w:space="0" w:color="auto"/>
                        <w:right w:val="none" w:sz="0" w:space="0" w:color="auto"/>
                      </w:divBdr>
                    </w:div>
                    <w:div w:id="1674797996">
                      <w:marLeft w:val="-2400"/>
                      <w:marRight w:val="-480"/>
                      <w:marTop w:val="0"/>
                      <w:marBottom w:val="0"/>
                      <w:divBdr>
                        <w:top w:val="none" w:sz="0" w:space="0" w:color="auto"/>
                        <w:left w:val="none" w:sz="0" w:space="0" w:color="auto"/>
                        <w:bottom w:val="none" w:sz="0" w:space="0" w:color="auto"/>
                        <w:right w:val="none" w:sz="0" w:space="0" w:color="auto"/>
                      </w:divBdr>
                    </w:div>
                    <w:div w:id="1782259761">
                      <w:marLeft w:val="-2400"/>
                      <w:marRight w:val="-480"/>
                      <w:marTop w:val="0"/>
                      <w:marBottom w:val="0"/>
                      <w:divBdr>
                        <w:top w:val="none" w:sz="0" w:space="0" w:color="auto"/>
                        <w:left w:val="none" w:sz="0" w:space="0" w:color="auto"/>
                        <w:bottom w:val="none" w:sz="0" w:space="0" w:color="auto"/>
                        <w:right w:val="none" w:sz="0" w:space="0" w:color="auto"/>
                      </w:divBdr>
                    </w:div>
                    <w:div w:id="1796212275">
                      <w:marLeft w:val="-2400"/>
                      <w:marRight w:val="-480"/>
                      <w:marTop w:val="0"/>
                      <w:marBottom w:val="0"/>
                      <w:divBdr>
                        <w:top w:val="none" w:sz="0" w:space="0" w:color="auto"/>
                        <w:left w:val="none" w:sz="0" w:space="0" w:color="auto"/>
                        <w:bottom w:val="none" w:sz="0" w:space="0" w:color="auto"/>
                        <w:right w:val="none" w:sz="0" w:space="0" w:color="auto"/>
                      </w:divBdr>
                    </w:div>
                    <w:div w:id="1820145169">
                      <w:marLeft w:val="-2400"/>
                      <w:marRight w:val="-480"/>
                      <w:marTop w:val="0"/>
                      <w:marBottom w:val="0"/>
                      <w:divBdr>
                        <w:top w:val="none" w:sz="0" w:space="0" w:color="auto"/>
                        <w:left w:val="none" w:sz="0" w:space="0" w:color="auto"/>
                        <w:bottom w:val="none" w:sz="0" w:space="0" w:color="auto"/>
                        <w:right w:val="none" w:sz="0" w:space="0" w:color="auto"/>
                      </w:divBdr>
                    </w:div>
                    <w:div w:id="1861312229">
                      <w:marLeft w:val="-2400"/>
                      <w:marRight w:val="-480"/>
                      <w:marTop w:val="0"/>
                      <w:marBottom w:val="0"/>
                      <w:divBdr>
                        <w:top w:val="none" w:sz="0" w:space="0" w:color="auto"/>
                        <w:left w:val="none" w:sz="0" w:space="0" w:color="auto"/>
                        <w:bottom w:val="none" w:sz="0" w:space="0" w:color="auto"/>
                        <w:right w:val="none" w:sz="0" w:space="0" w:color="auto"/>
                      </w:divBdr>
                    </w:div>
                    <w:div w:id="1886407206">
                      <w:marLeft w:val="-2400"/>
                      <w:marRight w:val="-480"/>
                      <w:marTop w:val="0"/>
                      <w:marBottom w:val="0"/>
                      <w:divBdr>
                        <w:top w:val="none" w:sz="0" w:space="0" w:color="auto"/>
                        <w:left w:val="none" w:sz="0" w:space="0" w:color="auto"/>
                        <w:bottom w:val="none" w:sz="0" w:space="0" w:color="auto"/>
                        <w:right w:val="none" w:sz="0" w:space="0" w:color="auto"/>
                      </w:divBdr>
                    </w:div>
                    <w:div w:id="1901550620">
                      <w:marLeft w:val="-2400"/>
                      <w:marRight w:val="-480"/>
                      <w:marTop w:val="0"/>
                      <w:marBottom w:val="0"/>
                      <w:divBdr>
                        <w:top w:val="none" w:sz="0" w:space="0" w:color="auto"/>
                        <w:left w:val="none" w:sz="0" w:space="0" w:color="auto"/>
                        <w:bottom w:val="none" w:sz="0" w:space="0" w:color="auto"/>
                        <w:right w:val="none" w:sz="0" w:space="0" w:color="auto"/>
                      </w:divBdr>
                    </w:div>
                    <w:div w:id="1966425014">
                      <w:marLeft w:val="-2400"/>
                      <w:marRight w:val="-480"/>
                      <w:marTop w:val="0"/>
                      <w:marBottom w:val="0"/>
                      <w:divBdr>
                        <w:top w:val="none" w:sz="0" w:space="0" w:color="auto"/>
                        <w:left w:val="none" w:sz="0" w:space="0" w:color="auto"/>
                        <w:bottom w:val="none" w:sz="0" w:space="0" w:color="auto"/>
                        <w:right w:val="none" w:sz="0" w:space="0" w:color="auto"/>
                      </w:divBdr>
                    </w:div>
                    <w:div w:id="1980454756">
                      <w:marLeft w:val="-2400"/>
                      <w:marRight w:val="-480"/>
                      <w:marTop w:val="0"/>
                      <w:marBottom w:val="0"/>
                      <w:divBdr>
                        <w:top w:val="none" w:sz="0" w:space="0" w:color="auto"/>
                        <w:left w:val="none" w:sz="0" w:space="0" w:color="auto"/>
                        <w:bottom w:val="none" w:sz="0" w:space="0" w:color="auto"/>
                        <w:right w:val="none" w:sz="0" w:space="0" w:color="auto"/>
                      </w:divBdr>
                    </w:div>
                    <w:div w:id="2008824409">
                      <w:marLeft w:val="-2400"/>
                      <w:marRight w:val="-480"/>
                      <w:marTop w:val="0"/>
                      <w:marBottom w:val="0"/>
                      <w:divBdr>
                        <w:top w:val="none" w:sz="0" w:space="0" w:color="auto"/>
                        <w:left w:val="none" w:sz="0" w:space="0" w:color="auto"/>
                        <w:bottom w:val="none" w:sz="0" w:space="0" w:color="auto"/>
                        <w:right w:val="none" w:sz="0" w:space="0" w:color="auto"/>
                      </w:divBdr>
                    </w:div>
                    <w:div w:id="2048751609">
                      <w:marLeft w:val="-2400"/>
                      <w:marRight w:val="-480"/>
                      <w:marTop w:val="0"/>
                      <w:marBottom w:val="0"/>
                      <w:divBdr>
                        <w:top w:val="none" w:sz="0" w:space="0" w:color="auto"/>
                        <w:left w:val="none" w:sz="0" w:space="0" w:color="auto"/>
                        <w:bottom w:val="none" w:sz="0" w:space="0" w:color="auto"/>
                        <w:right w:val="none" w:sz="0" w:space="0" w:color="auto"/>
                      </w:divBdr>
                    </w:div>
                    <w:div w:id="2049836110">
                      <w:marLeft w:val="-2400"/>
                      <w:marRight w:val="-480"/>
                      <w:marTop w:val="0"/>
                      <w:marBottom w:val="0"/>
                      <w:divBdr>
                        <w:top w:val="none" w:sz="0" w:space="0" w:color="auto"/>
                        <w:left w:val="none" w:sz="0" w:space="0" w:color="auto"/>
                        <w:bottom w:val="none" w:sz="0" w:space="0" w:color="auto"/>
                        <w:right w:val="none" w:sz="0" w:space="0" w:color="auto"/>
                      </w:divBdr>
                    </w:div>
                    <w:div w:id="2054575340">
                      <w:marLeft w:val="-2400"/>
                      <w:marRight w:val="-480"/>
                      <w:marTop w:val="0"/>
                      <w:marBottom w:val="0"/>
                      <w:divBdr>
                        <w:top w:val="none" w:sz="0" w:space="0" w:color="auto"/>
                        <w:left w:val="none" w:sz="0" w:space="0" w:color="auto"/>
                        <w:bottom w:val="none" w:sz="0" w:space="0" w:color="auto"/>
                        <w:right w:val="none" w:sz="0" w:space="0" w:color="auto"/>
                      </w:divBdr>
                    </w:div>
                    <w:div w:id="2106798702">
                      <w:marLeft w:val="-2400"/>
                      <w:marRight w:val="-480"/>
                      <w:marTop w:val="0"/>
                      <w:marBottom w:val="0"/>
                      <w:divBdr>
                        <w:top w:val="none" w:sz="0" w:space="0" w:color="auto"/>
                        <w:left w:val="none" w:sz="0" w:space="0" w:color="auto"/>
                        <w:bottom w:val="none" w:sz="0" w:space="0" w:color="auto"/>
                        <w:right w:val="none" w:sz="0" w:space="0" w:color="auto"/>
                      </w:divBdr>
                    </w:div>
                  </w:divsChild>
                </w:div>
              </w:divsChild>
            </w:div>
          </w:divsChild>
        </w:div>
        <w:div w:id="1694303309">
          <w:marLeft w:val="0"/>
          <w:marRight w:val="0"/>
          <w:marTop w:val="300"/>
          <w:marBottom w:val="300"/>
          <w:divBdr>
            <w:top w:val="none" w:sz="0" w:space="0" w:color="auto"/>
            <w:left w:val="none" w:sz="0" w:space="0" w:color="auto"/>
            <w:bottom w:val="none" w:sz="0" w:space="0" w:color="auto"/>
            <w:right w:val="none" w:sz="0" w:space="0" w:color="auto"/>
          </w:divBdr>
          <w:divsChild>
            <w:div w:id="316349785">
              <w:marLeft w:val="0"/>
              <w:marRight w:val="0"/>
              <w:marTop w:val="0"/>
              <w:marBottom w:val="0"/>
              <w:divBdr>
                <w:top w:val="none" w:sz="0" w:space="0" w:color="auto"/>
                <w:left w:val="none" w:sz="0" w:space="0" w:color="auto"/>
                <w:bottom w:val="none" w:sz="0" w:space="0" w:color="auto"/>
                <w:right w:val="none" w:sz="0" w:space="0" w:color="auto"/>
              </w:divBdr>
              <w:divsChild>
                <w:div w:id="1531142268">
                  <w:marLeft w:val="0"/>
                  <w:marRight w:val="0"/>
                  <w:marTop w:val="0"/>
                  <w:marBottom w:val="0"/>
                  <w:divBdr>
                    <w:top w:val="none" w:sz="0" w:space="0" w:color="auto"/>
                    <w:left w:val="none" w:sz="0" w:space="0" w:color="auto"/>
                    <w:bottom w:val="none" w:sz="0" w:space="0" w:color="auto"/>
                    <w:right w:val="none" w:sz="0" w:space="0" w:color="auto"/>
                  </w:divBdr>
                  <w:divsChild>
                    <w:div w:id="208807843">
                      <w:marLeft w:val="-2400"/>
                      <w:marRight w:val="-480"/>
                      <w:marTop w:val="0"/>
                      <w:marBottom w:val="0"/>
                      <w:divBdr>
                        <w:top w:val="none" w:sz="0" w:space="0" w:color="auto"/>
                        <w:left w:val="none" w:sz="0" w:space="0" w:color="auto"/>
                        <w:bottom w:val="none" w:sz="0" w:space="0" w:color="auto"/>
                        <w:right w:val="none" w:sz="0" w:space="0" w:color="auto"/>
                      </w:divBdr>
                    </w:div>
                    <w:div w:id="529420740">
                      <w:marLeft w:val="-2400"/>
                      <w:marRight w:val="-480"/>
                      <w:marTop w:val="0"/>
                      <w:marBottom w:val="0"/>
                      <w:divBdr>
                        <w:top w:val="none" w:sz="0" w:space="0" w:color="auto"/>
                        <w:left w:val="none" w:sz="0" w:space="0" w:color="auto"/>
                        <w:bottom w:val="none" w:sz="0" w:space="0" w:color="auto"/>
                        <w:right w:val="none" w:sz="0" w:space="0" w:color="auto"/>
                      </w:divBdr>
                    </w:div>
                    <w:div w:id="593821795">
                      <w:marLeft w:val="-2400"/>
                      <w:marRight w:val="-480"/>
                      <w:marTop w:val="0"/>
                      <w:marBottom w:val="0"/>
                      <w:divBdr>
                        <w:top w:val="none" w:sz="0" w:space="0" w:color="auto"/>
                        <w:left w:val="none" w:sz="0" w:space="0" w:color="auto"/>
                        <w:bottom w:val="none" w:sz="0" w:space="0" w:color="auto"/>
                        <w:right w:val="none" w:sz="0" w:space="0" w:color="auto"/>
                      </w:divBdr>
                    </w:div>
                    <w:div w:id="1146700344">
                      <w:marLeft w:val="-2400"/>
                      <w:marRight w:val="-480"/>
                      <w:marTop w:val="0"/>
                      <w:marBottom w:val="0"/>
                      <w:divBdr>
                        <w:top w:val="none" w:sz="0" w:space="0" w:color="auto"/>
                        <w:left w:val="none" w:sz="0" w:space="0" w:color="auto"/>
                        <w:bottom w:val="none" w:sz="0" w:space="0" w:color="auto"/>
                        <w:right w:val="none" w:sz="0" w:space="0" w:color="auto"/>
                      </w:divBdr>
                    </w:div>
                    <w:div w:id="1166901098">
                      <w:marLeft w:val="-2400"/>
                      <w:marRight w:val="-480"/>
                      <w:marTop w:val="0"/>
                      <w:marBottom w:val="0"/>
                      <w:divBdr>
                        <w:top w:val="none" w:sz="0" w:space="0" w:color="auto"/>
                        <w:left w:val="none" w:sz="0" w:space="0" w:color="auto"/>
                        <w:bottom w:val="none" w:sz="0" w:space="0" w:color="auto"/>
                        <w:right w:val="none" w:sz="0" w:space="0" w:color="auto"/>
                      </w:divBdr>
                    </w:div>
                    <w:div w:id="1773814628">
                      <w:marLeft w:val="-2400"/>
                      <w:marRight w:val="-480"/>
                      <w:marTop w:val="0"/>
                      <w:marBottom w:val="0"/>
                      <w:divBdr>
                        <w:top w:val="none" w:sz="0" w:space="0" w:color="auto"/>
                        <w:left w:val="none" w:sz="0" w:space="0" w:color="auto"/>
                        <w:bottom w:val="none" w:sz="0" w:space="0" w:color="auto"/>
                        <w:right w:val="none" w:sz="0" w:space="0" w:color="auto"/>
                      </w:divBdr>
                    </w:div>
                    <w:div w:id="1899124727">
                      <w:marLeft w:val="-2400"/>
                      <w:marRight w:val="-4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0813193">
      <w:bodyDiv w:val="1"/>
      <w:marLeft w:val="0"/>
      <w:marRight w:val="0"/>
      <w:marTop w:val="0"/>
      <w:marBottom w:val="0"/>
      <w:divBdr>
        <w:top w:val="none" w:sz="0" w:space="0" w:color="auto"/>
        <w:left w:val="none" w:sz="0" w:space="0" w:color="auto"/>
        <w:bottom w:val="none" w:sz="0" w:space="0" w:color="auto"/>
        <w:right w:val="none" w:sz="0" w:space="0" w:color="auto"/>
      </w:divBdr>
    </w:div>
    <w:div w:id="466435318">
      <w:bodyDiv w:val="1"/>
      <w:marLeft w:val="0"/>
      <w:marRight w:val="0"/>
      <w:marTop w:val="0"/>
      <w:marBottom w:val="0"/>
      <w:divBdr>
        <w:top w:val="none" w:sz="0" w:space="0" w:color="auto"/>
        <w:left w:val="none" w:sz="0" w:space="0" w:color="auto"/>
        <w:bottom w:val="none" w:sz="0" w:space="0" w:color="auto"/>
        <w:right w:val="none" w:sz="0" w:space="0" w:color="auto"/>
      </w:divBdr>
    </w:div>
    <w:div w:id="647365770">
      <w:bodyDiv w:val="1"/>
      <w:marLeft w:val="0"/>
      <w:marRight w:val="0"/>
      <w:marTop w:val="0"/>
      <w:marBottom w:val="0"/>
      <w:divBdr>
        <w:top w:val="none" w:sz="0" w:space="0" w:color="auto"/>
        <w:left w:val="none" w:sz="0" w:space="0" w:color="auto"/>
        <w:bottom w:val="none" w:sz="0" w:space="0" w:color="auto"/>
        <w:right w:val="none" w:sz="0" w:space="0" w:color="auto"/>
      </w:divBdr>
    </w:div>
    <w:div w:id="672227734">
      <w:bodyDiv w:val="1"/>
      <w:marLeft w:val="0"/>
      <w:marRight w:val="0"/>
      <w:marTop w:val="0"/>
      <w:marBottom w:val="0"/>
      <w:divBdr>
        <w:top w:val="none" w:sz="0" w:space="0" w:color="auto"/>
        <w:left w:val="none" w:sz="0" w:space="0" w:color="auto"/>
        <w:bottom w:val="none" w:sz="0" w:space="0" w:color="auto"/>
        <w:right w:val="none" w:sz="0" w:space="0" w:color="auto"/>
      </w:divBdr>
      <w:divsChild>
        <w:div w:id="42607814">
          <w:marLeft w:val="-2400"/>
          <w:marRight w:val="-480"/>
          <w:marTop w:val="0"/>
          <w:marBottom w:val="0"/>
          <w:divBdr>
            <w:top w:val="none" w:sz="0" w:space="0" w:color="auto"/>
            <w:left w:val="none" w:sz="0" w:space="0" w:color="auto"/>
            <w:bottom w:val="none" w:sz="0" w:space="0" w:color="auto"/>
            <w:right w:val="none" w:sz="0" w:space="0" w:color="auto"/>
          </w:divBdr>
        </w:div>
        <w:div w:id="63718914">
          <w:marLeft w:val="-2400"/>
          <w:marRight w:val="-480"/>
          <w:marTop w:val="0"/>
          <w:marBottom w:val="0"/>
          <w:divBdr>
            <w:top w:val="none" w:sz="0" w:space="0" w:color="auto"/>
            <w:left w:val="none" w:sz="0" w:space="0" w:color="auto"/>
            <w:bottom w:val="none" w:sz="0" w:space="0" w:color="auto"/>
            <w:right w:val="none" w:sz="0" w:space="0" w:color="auto"/>
          </w:divBdr>
        </w:div>
        <w:div w:id="188497621">
          <w:marLeft w:val="-2400"/>
          <w:marRight w:val="-480"/>
          <w:marTop w:val="0"/>
          <w:marBottom w:val="0"/>
          <w:divBdr>
            <w:top w:val="none" w:sz="0" w:space="0" w:color="auto"/>
            <w:left w:val="none" w:sz="0" w:space="0" w:color="auto"/>
            <w:bottom w:val="none" w:sz="0" w:space="0" w:color="auto"/>
            <w:right w:val="none" w:sz="0" w:space="0" w:color="auto"/>
          </w:divBdr>
        </w:div>
        <w:div w:id="227108274">
          <w:marLeft w:val="-2400"/>
          <w:marRight w:val="-480"/>
          <w:marTop w:val="0"/>
          <w:marBottom w:val="0"/>
          <w:divBdr>
            <w:top w:val="none" w:sz="0" w:space="0" w:color="auto"/>
            <w:left w:val="none" w:sz="0" w:space="0" w:color="auto"/>
            <w:bottom w:val="none" w:sz="0" w:space="0" w:color="auto"/>
            <w:right w:val="none" w:sz="0" w:space="0" w:color="auto"/>
          </w:divBdr>
        </w:div>
        <w:div w:id="228149393">
          <w:marLeft w:val="-2400"/>
          <w:marRight w:val="-480"/>
          <w:marTop w:val="0"/>
          <w:marBottom w:val="0"/>
          <w:divBdr>
            <w:top w:val="none" w:sz="0" w:space="0" w:color="auto"/>
            <w:left w:val="none" w:sz="0" w:space="0" w:color="auto"/>
            <w:bottom w:val="none" w:sz="0" w:space="0" w:color="auto"/>
            <w:right w:val="none" w:sz="0" w:space="0" w:color="auto"/>
          </w:divBdr>
        </w:div>
        <w:div w:id="232669202">
          <w:marLeft w:val="-2400"/>
          <w:marRight w:val="-480"/>
          <w:marTop w:val="0"/>
          <w:marBottom w:val="0"/>
          <w:divBdr>
            <w:top w:val="none" w:sz="0" w:space="0" w:color="auto"/>
            <w:left w:val="none" w:sz="0" w:space="0" w:color="auto"/>
            <w:bottom w:val="none" w:sz="0" w:space="0" w:color="auto"/>
            <w:right w:val="none" w:sz="0" w:space="0" w:color="auto"/>
          </w:divBdr>
        </w:div>
        <w:div w:id="251623673">
          <w:marLeft w:val="-2400"/>
          <w:marRight w:val="-480"/>
          <w:marTop w:val="0"/>
          <w:marBottom w:val="0"/>
          <w:divBdr>
            <w:top w:val="none" w:sz="0" w:space="0" w:color="auto"/>
            <w:left w:val="none" w:sz="0" w:space="0" w:color="auto"/>
            <w:bottom w:val="none" w:sz="0" w:space="0" w:color="auto"/>
            <w:right w:val="none" w:sz="0" w:space="0" w:color="auto"/>
          </w:divBdr>
        </w:div>
        <w:div w:id="287008070">
          <w:marLeft w:val="-2400"/>
          <w:marRight w:val="-480"/>
          <w:marTop w:val="0"/>
          <w:marBottom w:val="0"/>
          <w:divBdr>
            <w:top w:val="none" w:sz="0" w:space="0" w:color="auto"/>
            <w:left w:val="none" w:sz="0" w:space="0" w:color="auto"/>
            <w:bottom w:val="none" w:sz="0" w:space="0" w:color="auto"/>
            <w:right w:val="none" w:sz="0" w:space="0" w:color="auto"/>
          </w:divBdr>
        </w:div>
        <w:div w:id="396560939">
          <w:marLeft w:val="-2400"/>
          <w:marRight w:val="-480"/>
          <w:marTop w:val="0"/>
          <w:marBottom w:val="0"/>
          <w:divBdr>
            <w:top w:val="none" w:sz="0" w:space="0" w:color="auto"/>
            <w:left w:val="none" w:sz="0" w:space="0" w:color="auto"/>
            <w:bottom w:val="none" w:sz="0" w:space="0" w:color="auto"/>
            <w:right w:val="none" w:sz="0" w:space="0" w:color="auto"/>
          </w:divBdr>
        </w:div>
        <w:div w:id="410932525">
          <w:marLeft w:val="-2400"/>
          <w:marRight w:val="-480"/>
          <w:marTop w:val="0"/>
          <w:marBottom w:val="0"/>
          <w:divBdr>
            <w:top w:val="none" w:sz="0" w:space="0" w:color="auto"/>
            <w:left w:val="none" w:sz="0" w:space="0" w:color="auto"/>
            <w:bottom w:val="none" w:sz="0" w:space="0" w:color="auto"/>
            <w:right w:val="none" w:sz="0" w:space="0" w:color="auto"/>
          </w:divBdr>
        </w:div>
        <w:div w:id="471488839">
          <w:marLeft w:val="-2400"/>
          <w:marRight w:val="-480"/>
          <w:marTop w:val="0"/>
          <w:marBottom w:val="0"/>
          <w:divBdr>
            <w:top w:val="none" w:sz="0" w:space="0" w:color="auto"/>
            <w:left w:val="none" w:sz="0" w:space="0" w:color="auto"/>
            <w:bottom w:val="none" w:sz="0" w:space="0" w:color="auto"/>
            <w:right w:val="none" w:sz="0" w:space="0" w:color="auto"/>
          </w:divBdr>
        </w:div>
        <w:div w:id="511069810">
          <w:marLeft w:val="-2400"/>
          <w:marRight w:val="-480"/>
          <w:marTop w:val="0"/>
          <w:marBottom w:val="0"/>
          <w:divBdr>
            <w:top w:val="none" w:sz="0" w:space="0" w:color="auto"/>
            <w:left w:val="none" w:sz="0" w:space="0" w:color="auto"/>
            <w:bottom w:val="none" w:sz="0" w:space="0" w:color="auto"/>
            <w:right w:val="none" w:sz="0" w:space="0" w:color="auto"/>
          </w:divBdr>
        </w:div>
        <w:div w:id="607740908">
          <w:marLeft w:val="-2400"/>
          <w:marRight w:val="-480"/>
          <w:marTop w:val="0"/>
          <w:marBottom w:val="0"/>
          <w:divBdr>
            <w:top w:val="none" w:sz="0" w:space="0" w:color="auto"/>
            <w:left w:val="none" w:sz="0" w:space="0" w:color="auto"/>
            <w:bottom w:val="none" w:sz="0" w:space="0" w:color="auto"/>
            <w:right w:val="none" w:sz="0" w:space="0" w:color="auto"/>
          </w:divBdr>
        </w:div>
        <w:div w:id="777259368">
          <w:marLeft w:val="-2400"/>
          <w:marRight w:val="-480"/>
          <w:marTop w:val="0"/>
          <w:marBottom w:val="0"/>
          <w:divBdr>
            <w:top w:val="none" w:sz="0" w:space="0" w:color="auto"/>
            <w:left w:val="none" w:sz="0" w:space="0" w:color="auto"/>
            <w:bottom w:val="none" w:sz="0" w:space="0" w:color="auto"/>
            <w:right w:val="none" w:sz="0" w:space="0" w:color="auto"/>
          </w:divBdr>
        </w:div>
        <w:div w:id="780495272">
          <w:marLeft w:val="-2400"/>
          <w:marRight w:val="-480"/>
          <w:marTop w:val="0"/>
          <w:marBottom w:val="0"/>
          <w:divBdr>
            <w:top w:val="none" w:sz="0" w:space="0" w:color="auto"/>
            <w:left w:val="none" w:sz="0" w:space="0" w:color="auto"/>
            <w:bottom w:val="none" w:sz="0" w:space="0" w:color="auto"/>
            <w:right w:val="none" w:sz="0" w:space="0" w:color="auto"/>
          </w:divBdr>
        </w:div>
        <w:div w:id="798914308">
          <w:marLeft w:val="-2400"/>
          <w:marRight w:val="-480"/>
          <w:marTop w:val="0"/>
          <w:marBottom w:val="0"/>
          <w:divBdr>
            <w:top w:val="none" w:sz="0" w:space="0" w:color="auto"/>
            <w:left w:val="none" w:sz="0" w:space="0" w:color="auto"/>
            <w:bottom w:val="none" w:sz="0" w:space="0" w:color="auto"/>
            <w:right w:val="none" w:sz="0" w:space="0" w:color="auto"/>
          </w:divBdr>
        </w:div>
        <w:div w:id="966008301">
          <w:marLeft w:val="-2400"/>
          <w:marRight w:val="-480"/>
          <w:marTop w:val="0"/>
          <w:marBottom w:val="0"/>
          <w:divBdr>
            <w:top w:val="none" w:sz="0" w:space="0" w:color="auto"/>
            <w:left w:val="none" w:sz="0" w:space="0" w:color="auto"/>
            <w:bottom w:val="none" w:sz="0" w:space="0" w:color="auto"/>
            <w:right w:val="none" w:sz="0" w:space="0" w:color="auto"/>
          </w:divBdr>
        </w:div>
        <w:div w:id="1015111039">
          <w:marLeft w:val="-2400"/>
          <w:marRight w:val="-480"/>
          <w:marTop w:val="0"/>
          <w:marBottom w:val="0"/>
          <w:divBdr>
            <w:top w:val="none" w:sz="0" w:space="0" w:color="auto"/>
            <w:left w:val="none" w:sz="0" w:space="0" w:color="auto"/>
            <w:bottom w:val="none" w:sz="0" w:space="0" w:color="auto"/>
            <w:right w:val="none" w:sz="0" w:space="0" w:color="auto"/>
          </w:divBdr>
        </w:div>
        <w:div w:id="1042748933">
          <w:marLeft w:val="-2400"/>
          <w:marRight w:val="-480"/>
          <w:marTop w:val="0"/>
          <w:marBottom w:val="0"/>
          <w:divBdr>
            <w:top w:val="none" w:sz="0" w:space="0" w:color="auto"/>
            <w:left w:val="none" w:sz="0" w:space="0" w:color="auto"/>
            <w:bottom w:val="none" w:sz="0" w:space="0" w:color="auto"/>
            <w:right w:val="none" w:sz="0" w:space="0" w:color="auto"/>
          </w:divBdr>
        </w:div>
        <w:div w:id="1167095837">
          <w:marLeft w:val="-2400"/>
          <w:marRight w:val="-480"/>
          <w:marTop w:val="0"/>
          <w:marBottom w:val="0"/>
          <w:divBdr>
            <w:top w:val="none" w:sz="0" w:space="0" w:color="auto"/>
            <w:left w:val="none" w:sz="0" w:space="0" w:color="auto"/>
            <w:bottom w:val="none" w:sz="0" w:space="0" w:color="auto"/>
            <w:right w:val="none" w:sz="0" w:space="0" w:color="auto"/>
          </w:divBdr>
        </w:div>
        <w:div w:id="1181510567">
          <w:marLeft w:val="-2400"/>
          <w:marRight w:val="-480"/>
          <w:marTop w:val="0"/>
          <w:marBottom w:val="0"/>
          <w:divBdr>
            <w:top w:val="none" w:sz="0" w:space="0" w:color="auto"/>
            <w:left w:val="none" w:sz="0" w:space="0" w:color="auto"/>
            <w:bottom w:val="none" w:sz="0" w:space="0" w:color="auto"/>
            <w:right w:val="none" w:sz="0" w:space="0" w:color="auto"/>
          </w:divBdr>
        </w:div>
        <w:div w:id="1270971579">
          <w:marLeft w:val="-2400"/>
          <w:marRight w:val="-480"/>
          <w:marTop w:val="0"/>
          <w:marBottom w:val="0"/>
          <w:divBdr>
            <w:top w:val="none" w:sz="0" w:space="0" w:color="auto"/>
            <w:left w:val="none" w:sz="0" w:space="0" w:color="auto"/>
            <w:bottom w:val="none" w:sz="0" w:space="0" w:color="auto"/>
            <w:right w:val="none" w:sz="0" w:space="0" w:color="auto"/>
          </w:divBdr>
        </w:div>
        <w:div w:id="1282103398">
          <w:marLeft w:val="-2400"/>
          <w:marRight w:val="-480"/>
          <w:marTop w:val="0"/>
          <w:marBottom w:val="0"/>
          <w:divBdr>
            <w:top w:val="none" w:sz="0" w:space="0" w:color="auto"/>
            <w:left w:val="none" w:sz="0" w:space="0" w:color="auto"/>
            <w:bottom w:val="none" w:sz="0" w:space="0" w:color="auto"/>
            <w:right w:val="none" w:sz="0" w:space="0" w:color="auto"/>
          </w:divBdr>
        </w:div>
        <w:div w:id="1348143084">
          <w:marLeft w:val="-2400"/>
          <w:marRight w:val="-480"/>
          <w:marTop w:val="0"/>
          <w:marBottom w:val="0"/>
          <w:divBdr>
            <w:top w:val="none" w:sz="0" w:space="0" w:color="auto"/>
            <w:left w:val="none" w:sz="0" w:space="0" w:color="auto"/>
            <w:bottom w:val="none" w:sz="0" w:space="0" w:color="auto"/>
            <w:right w:val="none" w:sz="0" w:space="0" w:color="auto"/>
          </w:divBdr>
        </w:div>
        <w:div w:id="1370033360">
          <w:marLeft w:val="-2400"/>
          <w:marRight w:val="-480"/>
          <w:marTop w:val="0"/>
          <w:marBottom w:val="0"/>
          <w:divBdr>
            <w:top w:val="none" w:sz="0" w:space="0" w:color="auto"/>
            <w:left w:val="none" w:sz="0" w:space="0" w:color="auto"/>
            <w:bottom w:val="none" w:sz="0" w:space="0" w:color="auto"/>
            <w:right w:val="none" w:sz="0" w:space="0" w:color="auto"/>
          </w:divBdr>
        </w:div>
        <w:div w:id="1377239839">
          <w:marLeft w:val="-2400"/>
          <w:marRight w:val="-480"/>
          <w:marTop w:val="0"/>
          <w:marBottom w:val="0"/>
          <w:divBdr>
            <w:top w:val="none" w:sz="0" w:space="0" w:color="auto"/>
            <w:left w:val="none" w:sz="0" w:space="0" w:color="auto"/>
            <w:bottom w:val="none" w:sz="0" w:space="0" w:color="auto"/>
            <w:right w:val="none" w:sz="0" w:space="0" w:color="auto"/>
          </w:divBdr>
        </w:div>
        <w:div w:id="1530992061">
          <w:marLeft w:val="-2400"/>
          <w:marRight w:val="-480"/>
          <w:marTop w:val="0"/>
          <w:marBottom w:val="0"/>
          <w:divBdr>
            <w:top w:val="none" w:sz="0" w:space="0" w:color="auto"/>
            <w:left w:val="none" w:sz="0" w:space="0" w:color="auto"/>
            <w:bottom w:val="none" w:sz="0" w:space="0" w:color="auto"/>
            <w:right w:val="none" w:sz="0" w:space="0" w:color="auto"/>
          </w:divBdr>
        </w:div>
        <w:div w:id="1769344939">
          <w:marLeft w:val="-2400"/>
          <w:marRight w:val="-480"/>
          <w:marTop w:val="0"/>
          <w:marBottom w:val="0"/>
          <w:divBdr>
            <w:top w:val="none" w:sz="0" w:space="0" w:color="auto"/>
            <w:left w:val="none" w:sz="0" w:space="0" w:color="auto"/>
            <w:bottom w:val="none" w:sz="0" w:space="0" w:color="auto"/>
            <w:right w:val="none" w:sz="0" w:space="0" w:color="auto"/>
          </w:divBdr>
        </w:div>
        <w:div w:id="1784425314">
          <w:marLeft w:val="-2400"/>
          <w:marRight w:val="-480"/>
          <w:marTop w:val="0"/>
          <w:marBottom w:val="0"/>
          <w:divBdr>
            <w:top w:val="none" w:sz="0" w:space="0" w:color="auto"/>
            <w:left w:val="none" w:sz="0" w:space="0" w:color="auto"/>
            <w:bottom w:val="none" w:sz="0" w:space="0" w:color="auto"/>
            <w:right w:val="none" w:sz="0" w:space="0" w:color="auto"/>
          </w:divBdr>
        </w:div>
        <w:div w:id="1811821078">
          <w:marLeft w:val="-2400"/>
          <w:marRight w:val="-480"/>
          <w:marTop w:val="0"/>
          <w:marBottom w:val="0"/>
          <w:divBdr>
            <w:top w:val="none" w:sz="0" w:space="0" w:color="auto"/>
            <w:left w:val="none" w:sz="0" w:space="0" w:color="auto"/>
            <w:bottom w:val="none" w:sz="0" w:space="0" w:color="auto"/>
            <w:right w:val="none" w:sz="0" w:space="0" w:color="auto"/>
          </w:divBdr>
        </w:div>
        <w:div w:id="1918859057">
          <w:marLeft w:val="-2400"/>
          <w:marRight w:val="-480"/>
          <w:marTop w:val="0"/>
          <w:marBottom w:val="0"/>
          <w:divBdr>
            <w:top w:val="none" w:sz="0" w:space="0" w:color="auto"/>
            <w:left w:val="none" w:sz="0" w:space="0" w:color="auto"/>
            <w:bottom w:val="none" w:sz="0" w:space="0" w:color="auto"/>
            <w:right w:val="none" w:sz="0" w:space="0" w:color="auto"/>
          </w:divBdr>
        </w:div>
        <w:div w:id="1945110380">
          <w:marLeft w:val="-2400"/>
          <w:marRight w:val="-480"/>
          <w:marTop w:val="0"/>
          <w:marBottom w:val="0"/>
          <w:divBdr>
            <w:top w:val="none" w:sz="0" w:space="0" w:color="auto"/>
            <w:left w:val="none" w:sz="0" w:space="0" w:color="auto"/>
            <w:bottom w:val="none" w:sz="0" w:space="0" w:color="auto"/>
            <w:right w:val="none" w:sz="0" w:space="0" w:color="auto"/>
          </w:divBdr>
        </w:div>
        <w:div w:id="2007585235">
          <w:marLeft w:val="-2400"/>
          <w:marRight w:val="-480"/>
          <w:marTop w:val="0"/>
          <w:marBottom w:val="0"/>
          <w:divBdr>
            <w:top w:val="none" w:sz="0" w:space="0" w:color="auto"/>
            <w:left w:val="none" w:sz="0" w:space="0" w:color="auto"/>
            <w:bottom w:val="none" w:sz="0" w:space="0" w:color="auto"/>
            <w:right w:val="none" w:sz="0" w:space="0" w:color="auto"/>
          </w:divBdr>
        </w:div>
        <w:div w:id="2012029283">
          <w:marLeft w:val="-2400"/>
          <w:marRight w:val="-480"/>
          <w:marTop w:val="0"/>
          <w:marBottom w:val="0"/>
          <w:divBdr>
            <w:top w:val="none" w:sz="0" w:space="0" w:color="auto"/>
            <w:left w:val="none" w:sz="0" w:space="0" w:color="auto"/>
            <w:bottom w:val="none" w:sz="0" w:space="0" w:color="auto"/>
            <w:right w:val="none" w:sz="0" w:space="0" w:color="auto"/>
          </w:divBdr>
        </w:div>
        <w:div w:id="2126728076">
          <w:marLeft w:val="-2400"/>
          <w:marRight w:val="-480"/>
          <w:marTop w:val="0"/>
          <w:marBottom w:val="0"/>
          <w:divBdr>
            <w:top w:val="none" w:sz="0" w:space="0" w:color="auto"/>
            <w:left w:val="none" w:sz="0" w:space="0" w:color="auto"/>
            <w:bottom w:val="none" w:sz="0" w:space="0" w:color="auto"/>
            <w:right w:val="none" w:sz="0" w:space="0" w:color="auto"/>
          </w:divBdr>
        </w:div>
      </w:divsChild>
    </w:div>
    <w:div w:id="822237397">
      <w:bodyDiv w:val="1"/>
      <w:marLeft w:val="0"/>
      <w:marRight w:val="0"/>
      <w:marTop w:val="0"/>
      <w:marBottom w:val="0"/>
      <w:divBdr>
        <w:top w:val="none" w:sz="0" w:space="0" w:color="auto"/>
        <w:left w:val="none" w:sz="0" w:space="0" w:color="auto"/>
        <w:bottom w:val="none" w:sz="0" w:space="0" w:color="auto"/>
        <w:right w:val="none" w:sz="0" w:space="0" w:color="auto"/>
      </w:divBdr>
    </w:div>
    <w:div w:id="842668079">
      <w:bodyDiv w:val="1"/>
      <w:marLeft w:val="0"/>
      <w:marRight w:val="0"/>
      <w:marTop w:val="0"/>
      <w:marBottom w:val="0"/>
      <w:divBdr>
        <w:top w:val="none" w:sz="0" w:space="0" w:color="auto"/>
        <w:left w:val="none" w:sz="0" w:space="0" w:color="auto"/>
        <w:bottom w:val="none" w:sz="0" w:space="0" w:color="auto"/>
        <w:right w:val="none" w:sz="0" w:space="0" w:color="auto"/>
      </w:divBdr>
    </w:div>
    <w:div w:id="868956776">
      <w:bodyDiv w:val="1"/>
      <w:marLeft w:val="0"/>
      <w:marRight w:val="0"/>
      <w:marTop w:val="0"/>
      <w:marBottom w:val="0"/>
      <w:divBdr>
        <w:top w:val="none" w:sz="0" w:space="0" w:color="auto"/>
        <w:left w:val="none" w:sz="0" w:space="0" w:color="auto"/>
        <w:bottom w:val="none" w:sz="0" w:space="0" w:color="auto"/>
        <w:right w:val="none" w:sz="0" w:space="0" w:color="auto"/>
      </w:divBdr>
    </w:div>
    <w:div w:id="899363821">
      <w:bodyDiv w:val="1"/>
      <w:marLeft w:val="0"/>
      <w:marRight w:val="0"/>
      <w:marTop w:val="0"/>
      <w:marBottom w:val="0"/>
      <w:divBdr>
        <w:top w:val="none" w:sz="0" w:space="0" w:color="auto"/>
        <w:left w:val="none" w:sz="0" w:space="0" w:color="auto"/>
        <w:bottom w:val="none" w:sz="0" w:space="0" w:color="auto"/>
        <w:right w:val="none" w:sz="0" w:space="0" w:color="auto"/>
      </w:divBdr>
    </w:div>
    <w:div w:id="900213815">
      <w:bodyDiv w:val="1"/>
      <w:marLeft w:val="0"/>
      <w:marRight w:val="0"/>
      <w:marTop w:val="0"/>
      <w:marBottom w:val="0"/>
      <w:divBdr>
        <w:top w:val="none" w:sz="0" w:space="0" w:color="auto"/>
        <w:left w:val="none" w:sz="0" w:space="0" w:color="auto"/>
        <w:bottom w:val="none" w:sz="0" w:space="0" w:color="auto"/>
        <w:right w:val="none" w:sz="0" w:space="0" w:color="auto"/>
      </w:divBdr>
    </w:div>
    <w:div w:id="924915891">
      <w:bodyDiv w:val="1"/>
      <w:marLeft w:val="0"/>
      <w:marRight w:val="0"/>
      <w:marTop w:val="0"/>
      <w:marBottom w:val="0"/>
      <w:divBdr>
        <w:top w:val="none" w:sz="0" w:space="0" w:color="auto"/>
        <w:left w:val="none" w:sz="0" w:space="0" w:color="auto"/>
        <w:bottom w:val="none" w:sz="0" w:space="0" w:color="auto"/>
        <w:right w:val="none" w:sz="0" w:space="0" w:color="auto"/>
      </w:divBdr>
    </w:div>
    <w:div w:id="971710850">
      <w:bodyDiv w:val="1"/>
      <w:marLeft w:val="0"/>
      <w:marRight w:val="0"/>
      <w:marTop w:val="0"/>
      <w:marBottom w:val="0"/>
      <w:divBdr>
        <w:top w:val="none" w:sz="0" w:space="0" w:color="auto"/>
        <w:left w:val="none" w:sz="0" w:space="0" w:color="auto"/>
        <w:bottom w:val="none" w:sz="0" w:space="0" w:color="auto"/>
        <w:right w:val="none" w:sz="0" w:space="0" w:color="auto"/>
      </w:divBdr>
    </w:div>
    <w:div w:id="987130118">
      <w:bodyDiv w:val="1"/>
      <w:marLeft w:val="0"/>
      <w:marRight w:val="0"/>
      <w:marTop w:val="0"/>
      <w:marBottom w:val="0"/>
      <w:divBdr>
        <w:top w:val="none" w:sz="0" w:space="0" w:color="auto"/>
        <w:left w:val="none" w:sz="0" w:space="0" w:color="auto"/>
        <w:bottom w:val="none" w:sz="0" w:space="0" w:color="auto"/>
        <w:right w:val="none" w:sz="0" w:space="0" w:color="auto"/>
      </w:divBdr>
    </w:div>
    <w:div w:id="990450432">
      <w:bodyDiv w:val="1"/>
      <w:marLeft w:val="0"/>
      <w:marRight w:val="0"/>
      <w:marTop w:val="0"/>
      <w:marBottom w:val="0"/>
      <w:divBdr>
        <w:top w:val="none" w:sz="0" w:space="0" w:color="auto"/>
        <w:left w:val="none" w:sz="0" w:space="0" w:color="auto"/>
        <w:bottom w:val="none" w:sz="0" w:space="0" w:color="auto"/>
        <w:right w:val="none" w:sz="0" w:space="0" w:color="auto"/>
      </w:divBdr>
    </w:div>
    <w:div w:id="998120561">
      <w:bodyDiv w:val="1"/>
      <w:marLeft w:val="0"/>
      <w:marRight w:val="0"/>
      <w:marTop w:val="0"/>
      <w:marBottom w:val="0"/>
      <w:divBdr>
        <w:top w:val="none" w:sz="0" w:space="0" w:color="auto"/>
        <w:left w:val="none" w:sz="0" w:space="0" w:color="auto"/>
        <w:bottom w:val="none" w:sz="0" w:space="0" w:color="auto"/>
        <w:right w:val="none" w:sz="0" w:space="0" w:color="auto"/>
      </w:divBdr>
    </w:div>
    <w:div w:id="1127940801">
      <w:bodyDiv w:val="1"/>
      <w:marLeft w:val="0"/>
      <w:marRight w:val="0"/>
      <w:marTop w:val="0"/>
      <w:marBottom w:val="0"/>
      <w:divBdr>
        <w:top w:val="none" w:sz="0" w:space="0" w:color="auto"/>
        <w:left w:val="none" w:sz="0" w:space="0" w:color="auto"/>
        <w:bottom w:val="none" w:sz="0" w:space="0" w:color="auto"/>
        <w:right w:val="none" w:sz="0" w:space="0" w:color="auto"/>
      </w:divBdr>
    </w:div>
    <w:div w:id="1138106190">
      <w:bodyDiv w:val="1"/>
      <w:marLeft w:val="0"/>
      <w:marRight w:val="0"/>
      <w:marTop w:val="0"/>
      <w:marBottom w:val="0"/>
      <w:divBdr>
        <w:top w:val="none" w:sz="0" w:space="0" w:color="auto"/>
        <w:left w:val="none" w:sz="0" w:space="0" w:color="auto"/>
        <w:bottom w:val="none" w:sz="0" w:space="0" w:color="auto"/>
        <w:right w:val="none" w:sz="0" w:space="0" w:color="auto"/>
      </w:divBdr>
    </w:div>
    <w:div w:id="1242639981">
      <w:bodyDiv w:val="1"/>
      <w:marLeft w:val="0"/>
      <w:marRight w:val="0"/>
      <w:marTop w:val="0"/>
      <w:marBottom w:val="0"/>
      <w:divBdr>
        <w:top w:val="none" w:sz="0" w:space="0" w:color="auto"/>
        <w:left w:val="none" w:sz="0" w:space="0" w:color="auto"/>
        <w:bottom w:val="none" w:sz="0" w:space="0" w:color="auto"/>
        <w:right w:val="none" w:sz="0" w:space="0" w:color="auto"/>
      </w:divBdr>
      <w:divsChild>
        <w:div w:id="816721898">
          <w:marLeft w:val="0"/>
          <w:marRight w:val="0"/>
          <w:marTop w:val="0"/>
          <w:marBottom w:val="0"/>
          <w:divBdr>
            <w:top w:val="none" w:sz="0" w:space="0" w:color="auto"/>
            <w:left w:val="none" w:sz="0" w:space="0" w:color="auto"/>
            <w:bottom w:val="none" w:sz="0" w:space="0" w:color="auto"/>
            <w:right w:val="none" w:sz="0" w:space="0" w:color="auto"/>
          </w:divBdr>
        </w:div>
      </w:divsChild>
    </w:div>
    <w:div w:id="1259875390">
      <w:bodyDiv w:val="1"/>
      <w:marLeft w:val="0"/>
      <w:marRight w:val="0"/>
      <w:marTop w:val="0"/>
      <w:marBottom w:val="0"/>
      <w:divBdr>
        <w:top w:val="none" w:sz="0" w:space="0" w:color="auto"/>
        <w:left w:val="none" w:sz="0" w:space="0" w:color="auto"/>
        <w:bottom w:val="none" w:sz="0" w:space="0" w:color="auto"/>
        <w:right w:val="none" w:sz="0" w:space="0" w:color="auto"/>
      </w:divBdr>
    </w:div>
    <w:div w:id="1294365669">
      <w:bodyDiv w:val="1"/>
      <w:marLeft w:val="0"/>
      <w:marRight w:val="0"/>
      <w:marTop w:val="0"/>
      <w:marBottom w:val="0"/>
      <w:divBdr>
        <w:top w:val="none" w:sz="0" w:space="0" w:color="auto"/>
        <w:left w:val="none" w:sz="0" w:space="0" w:color="auto"/>
        <w:bottom w:val="none" w:sz="0" w:space="0" w:color="auto"/>
        <w:right w:val="none" w:sz="0" w:space="0" w:color="auto"/>
      </w:divBdr>
    </w:div>
    <w:div w:id="1302077028">
      <w:bodyDiv w:val="1"/>
      <w:marLeft w:val="0"/>
      <w:marRight w:val="0"/>
      <w:marTop w:val="0"/>
      <w:marBottom w:val="0"/>
      <w:divBdr>
        <w:top w:val="none" w:sz="0" w:space="0" w:color="auto"/>
        <w:left w:val="none" w:sz="0" w:space="0" w:color="auto"/>
        <w:bottom w:val="none" w:sz="0" w:space="0" w:color="auto"/>
        <w:right w:val="none" w:sz="0" w:space="0" w:color="auto"/>
      </w:divBdr>
      <w:divsChild>
        <w:div w:id="1119763983">
          <w:marLeft w:val="0"/>
          <w:marRight w:val="0"/>
          <w:marTop w:val="0"/>
          <w:marBottom w:val="0"/>
          <w:divBdr>
            <w:top w:val="none" w:sz="0" w:space="0" w:color="auto"/>
            <w:left w:val="none" w:sz="0" w:space="0" w:color="auto"/>
            <w:bottom w:val="none" w:sz="0" w:space="0" w:color="auto"/>
            <w:right w:val="none" w:sz="0" w:space="0" w:color="auto"/>
          </w:divBdr>
          <w:divsChild>
            <w:div w:id="243535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0941915">
      <w:bodyDiv w:val="1"/>
      <w:marLeft w:val="0"/>
      <w:marRight w:val="0"/>
      <w:marTop w:val="0"/>
      <w:marBottom w:val="0"/>
      <w:divBdr>
        <w:top w:val="none" w:sz="0" w:space="0" w:color="auto"/>
        <w:left w:val="none" w:sz="0" w:space="0" w:color="auto"/>
        <w:bottom w:val="none" w:sz="0" w:space="0" w:color="auto"/>
        <w:right w:val="none" w:sz="0" w:space="0" w:color="auto"/>
      </w:divBdr>
    </w:div>
    <w:div w:id="1335457488">
      <w:bodyDiv w:val="1"/>
      <w:marLeft w:val="0"/>
      <w:marRight w:val="0"/>
      <w:marTop w:val="0"/>
      <w:marBottom w:val="0"/>
      <w:divBdr>
        <w:top w:val="none" w:sz="0" w:space="0" w:color="auto"/>
        <w:left w:val="none" w:sz="0" w:space="0" w:color="auto"/>
        <w:bottom w:val="none" w:sz="0" w:space="0" w:color="auto"/>
        <w:right w:val="none" w:sz="0" w:space="0" w:color="auto"/>
      </w:divBdr>
    </w:div>
    <w:div w:id="1348092658">
      <w:bodyDiv w:val="1"/>
      <w:marLeft w:val="0"/>
      <w:marRight w:val="0"/>
      <w:marTop w:val="0"/>
      <w:marBottom w:val="0"/>
      <w:divBdr>
        <w:top w:val="none" w:sz="0" w:space="0" w:color="auto"/>
        <w:left w:val="none" w:sz="0" w:space="0" w:color="auto"/>
        <w:bottom w:val="none" w:sz="0" w:space="0" w:color="auto"/>
        <w:right w:val="none" w:sz="0" w:space="0" w:color="auto"/>
      </w:divBdr>
      <w:divsChild>
        <w:div w:id="17122879">
          <w:marLeft w:val="0"/>
          <w:marRight w:val="0"/>
          <w:marTop w:val="0"/>
          <w:marBottom w:val="0"/>
          <w:divBdr>
            <w:top w:val="none" w:sz="0" w:space="0" w:color="auto"/>
            <w:left w:val="none" w:sz="0" w:space="0" w:color="auto"/>
            <w:bottom w:val="none" w:sz="0" w:space="0" w:color="auto"/>
            <w:right w:val="none" w:sz="0" w:space="0" w:color="auto"/>
          </w:divBdr>
        </w:div>
        <w:div w:id="135296823">
          <w:marLeft w:val="0"/>
          <w:marRight w:val="0"/>
          <w:marTop w:val="0"/>
          <w:marBottom w:val="0"/>
          <w:divBdr>
            <w:top w:val="none" w:sz="0" w:space="0" w:color="auto"/>
            <w:left w:val="none" w:sz="0" w:space="0" w:color="auto"/>
            <w:bottom w:val="none" w:sz="0" w:space="0" w:color="auto"/>
            <w:right w:val="none" w:sz="0" w:space="0" w:color="auto"/>
          </w:divBdr>
        </w:div>
        <w:div w:id="135535503">
          <w:marLeft w:val="0"/>
          <w:marRight w:val="0"/>
          <w:marTop w:val="0"/>
          <w:marBottom w:val="0"/>
          <w:divBdr>
            <w:top w:val="none" w:sz="0" w:space="0" w:color="auto"/>
            <w:left w:val="none" w:sz="0" w:space="0" w:color="auto"/>
            <w:bottom w:val="none" w:sz="0" w:space="0" w:color="auto"/>
            <w:right w:val="none" w:sz="0" w:space="0" w:color="auto"/>
          </w:divBdr>
        </w:div>
        <w:div w:id="313607649">
          <w:marLeft w:val="0"/>
          <w:marRight w:val="0"/>
          <w:marTop w:val="0"/>
          <w:marBottom w:val="0"/>
          <w:divBdr>
            <w:top w:val="none" w:sz="0" w:space="0" w:color="auto"/>
            <w:left w:val="none" w:sz="0" w:space="0" w:color="auto"/>
            <w:bottom w:val="none" w:sz="0" w:space="0" w:color="auto"/>
            <w:right w:val="none" w:sz="0" w:space="0" w:color="auto"/>
          </w:divBdr>
        </w:div>
        <w:div w:id="371459715">
          <w:marLeft w:val="0"/>
          <w:marRight w:val="0"/>
          <w:marTop w:val="0"/>
          <w:marBottom w:val="0"/>
          <w:divBdr>
            <w:top w:val="none" w:sz="0" w:space="0" w:color="auto"/>
            <w:left w:val="none" w:sz="0" w:space="0" w:color="auto"/>
            <w:bottom w:val="none" w:sz="0" w:space="0" w:color="auto"/>
            <w:right w:val="none" w:sz="0" w:space="0" w:color="auto"/>
          </w:divBdr>
        </w:div>
        <w:div w:id="463356224">
          <w:marLeft w:val="0"/>
          <w:marRight w:val="0"/>
          <w:marTop w:val="0"/>
          <w:marBottom w:val="0"/>
          <w:divBdr>
            <w:top w:val="none" w:sz="0" w:space="0" w:color="auto"/>
            <w:left w:val="none" w:sz="0" w:space="0" w:color="auto"/>
            <w:bottom w:val="none" w:sz="0" w:space="0" w:color="auto"/>
            <w:right w:val="none" w:sz="0" w:space="0" w:color="auto"/>
          </w:divBdr>
        </w:div>
        <w:div w:id="486240019">
          <w:marLeft w:val="0"/>
          <w:marRight w:val="0"/>
          <w:marTop w:val="0"/>
          <w:marBottom w:val="0"/>
          <w:divBdr>
            <w:top w:val="none" w:sz="0" w:space="0" w:color="auto"/>
            <w:left w:val="none" w:sz="0" w:space="0" w:color="auto"/>
            <w:bottom w:val="none" w:sz="0" w:space="0" w:color="auto"/>
            <w:right w:val="none" w:sz="0" w:space="0" w:color="auto"/>
          </w:divBdr>
        </w:div>
        <w:div w:id="838958032">
          <w:marLeft w:val="0"/>
          <w:marRight w:val="0"/>
          <w:marTop w:val="0"/>
          <w:marBottom w:val="0"/>
          <w:divBdr>
            <w:top w:val="none" w:sz="0" w:space="0" w:color="auto"/>
            <w:left w:val="none" w:sz="0" w:space="0" w:color="auto"/>
            <w:bottom w:val="none" w:sz="0" w:space="0" w:color="auto"/>
            <w:right w:val="none" w:sz="0" w:space="0" w:color="auto"/>
          </w:divBdr>
        </w:div>
        <w:div w:id="947544566">
          <w:marLeft w:val="0"/>
          <w:marRight w:val="0"/>
          <w:marTop w:val="0"/>
          <w:marBottom w:val="0"/>
          <w:divBdr>
            <w:top w:val="none" w:sz="0" w:space="0" w:color="auto"/>
            <w:left w:val="none" w:sz="0" w:space="0" w:color="auto"/>
            <w:bottom w:val="none" w:sz="0" w:space="0" w:color="auto"/>
            <w:right w:val="none" w:sz="0" w:space="0" w:color="auto"/>
          </w:divBdr>
        </w:div>
        <w:div w:id="993876636">
          <w:marLeft w:val="0"/>
          <w:marRight w:val="0"/>
          <w:marTop w:val="0"/>
          <w:marBottom w:val="0"/>
          <w:divBdr>
            <w:top w:val="none" w:sz="0" w:space="0" w:color="auto"/>
            <w:left w:val="none" w:sz="0" w:space="0" w:color="auto"/>
            <w:bottom w:val="none" w:sz="0" w:space="0" w:color="auto"/>
            <w:right w:val="none" w:sz="0" w:space="0" w:color="auto"/>
          </w:divBdr>
        </w:div>
        <w:div w:id="1011763462">
          <w:marLeft w:val="0"/>
          <w:marRight w:val="0"/>
          <w:marTop w:val="0"/>
          <w:marBottom w:val="0"/>
          <w:divBdr>
            <w:top w:val="none" w:sz="0" w:space="0" w:color="auto"/>
            <w:left w:val="none" w:sz="0" w:space="0" w:color="auto"/>
            <w:bottom w:val="none" w:sz="0" w:space="0" w:color="auto"/>
            <w:right w:val="none" w:sz="0" w:space="0" w:color="auto"/>
          </w:divBdr>
        </w:div>
        <w:div w:id="1115948270">
          <w:marLeft w:val="0"/>
          <w:marRight w:val="0"/>
          <w:marTop w:val="0"/>
          <w:marBottom w:val="0"/>
          <w:divBdr>
            <w:top w:val="none" w:sz="0" w:space="0" w:color="auto"/>
            <w:left w:val="none" w:sz="0" w:space="0" w:color="auto"/>
            <w:bottom w:val="none" w:sz="0" w:space="0" w:color="auto"/>
            <w:right w:val="none" w:sz="0" w:space="0" w:color="auto"/>
          </w:divBdr>
        </w:div>
        <w:div w:id="1231188196">
          <w:marLeft w:val="0"/>
          <w:marRight w:val="0"/>
          <w:marTop w:val="0"/>
          <w:marBottom w:val="0"/>
          <w:divBdr>
            <w:top w:val="none" w:sz="0" w:space="0" w:color="auto"/>
            <w:left w:val="none" w:sz="0" w:space="0" w:color="auto"/>
            <w:bottom w:val="none" w:sz="0" w:space="0" w:color="auto"/>
            <w:right w:val="none" w:sz="0" w:space="0" w:color="auto"/>
          </w:divBdr>
        </w:div>
        <w:div w:id="1394504550">
          <w:marLeft w:val="0"/>
          <w:marRight w:val="0"/>
          <w:marTop w:val="0"/>
          <w:marBottom w:val="0"/>
          <w:divBdr>
            <w:top w:val="none" w:sz="0" w:space="0" w:color="auto"/>
            <w:left w:val="none" w:sz="0" w:space="0" w:color="auto"/>
            <w:bottom w:val="none" w:sz="0" w:space="0" w:color="auto"/>
            <w:right w:val="none" w:sz="0" w:space="0" w:color="auto"/>
          </w:divBdr>
        </w:div>
        <w:div w:id="1429305737">
          <w:marLeft w:val="0"/>
          <w:marRight w:val="0"/>
          <w:marTop w:val="0"/>
          <w:marBottom w:val="0"/>
          <w:divBdr>
            <w:top w:val="none" w:sz="0" w:space="0" w:color="auto"/>
            <w:left w:val="none" w:sz="0" w:space="0" w:color="auto"/>
            <w:bottom w:val="none" w:sz="0" w:space="0" w:color="auto"/>
            <w:right w:val="none" w:sz="0" w:space="0" w:color="auto"/>
          </w:divBdr>
        </w:div>
        <w:div w:id="1630285925">
          <w:marLeft w:val="0"/>
          <w:marRight w:val="0"/>
          <w:marTop w:val="0"/>
          <w:marBottom w:val="0"/>
          <w:divBdr>
            <w:top w:val="none" w:sz="0" w:space="0" w:color="auto"/>
            <w:left w:val="none" w:sz="0" w:space="0" w:color="auto"/>
            <w:bottom w:val="none" w:sz="0" w:space="0" w:color="auto"/>
            <w:right w:val="none" w:sz="0" w:space="0" w:color="auto"/>
          </w:divBdr>
        </w:div>
        <w:div w:id="1929071108">
          <w:marLeft w:val="0"/>
          <w:marRight w:val="0"/>
          <w:marTop w:val="0"/>
          <w:marBottom w:val="0"/>
          <w:divBdr>
            <w:top w:val="none" w:sz="0" w:space="0" w:color="auto"/>
            <w:left w:val="none" w:sz="0" w:space="0" w:color="auto"/>
            <w:bottom w:val="none" w:sz="0" w:space="0" w:color="auto"/>
            <w:right w:val="none" w:sz="0" w:space="0" w:color="auto"/>
          </w:divBdr>
        </w:div>
        <w:div w:id="1992565025">
          <w:marLeft w:val="0"/>
          <w:marRight w:val="0"/>
          <w:marTop w:val="0"/>
          <w:marBottom w:val="0"/>
          <w:divBdr>
            <w:top w:val="none" w:sz="0" w:space="0" w:color="auto"/>
            <w:left w:val="none" w:sz="0" w:space="0" w:color="auto"/>
            <w:bottom w:val="none" w:sz="0" w:space="0" w:color="auto"/>
            <w:right w:val="none" w:sz="0" w:space="0" w:color="auto"/>
          </w:divBdr>
        </w:div>
        <w:div w:id="2089571454">
          <w:marLeft w:val="0"/>
          <w:marRight w:val="0"/>
          <w:marTop w:val="0"/>
          <w:marBottom w:val="0"/>
          <w:divBdr>
            <w:top w:val="none" w:sz="0" w:space="0" w:color="auto"/>
            <w:left w:val="none" w:sz="0" w:space="0" w:color="auto"/>
            <w:bottom w:val="none" w:sz="0" w:space="0" w:color="auto"/>
            <w:right w:val="none" w:sz="0" w:space="0" w:color="auto"/>
          </w:divBdr>
        </w:div>
        <w:div w:id="2126382137">
          <w:marLeft w:val="0"/>
          <w:marRight w:val="0"/>
          <w:marTop w:val="0"/>
          <w:marBottom w:val="0"/>
          <w:divBdr>
            <w:top w:val="none" w:sz="0" w:space="0" w:color="auto"/>
            <w:left w:val="none" w:sz="0" w:space="0" w:color="auto"/>
            <w:bottom w:val="none" w:sz="0" w:space="0" w:color="auto"/>
            <w:right w:val="none" w:sz="0" w:space="0" w:color="auto"/>
          </w:divBdr>
        </w:div>
      </w:divsChild>
    </w:div>
    <w:div w:id="1450974472">
      <w:bodyDiv w:val="1"/>
      <w:marLeft w:val="0"/>
      <w:marRight w:val="0"/>
      <w:marTop w:val="0"/>
      <w:marBottom w:val="0"/>
      <w:divBdr>
        <w:top w:val="none" w:sz="0" w:space="0" w:color="auto"/>
        <w:left w:val="none" w:sz="0" w:space="0" w:color="auto"/>
        <w:bottom w:val="none" w:sz="0" w:space="0" w:color="auto"/>
        <w:right w:val="none" w:sz="0" w:space="0" w:color="auto"/>
      </w:divBdr>
    </w:div>
    <w:div w:id="1497040033">
      <w:bodyDiv w:val="1"/>
      <w:marLeft w:val="0"/>
      <w:marRight w:val="0"/>
      <w:marTop w:val="0"/>
      <w:marBottom w:val="0"/>
      <w:divBdr>
        <w:top w:val="none" w:sz="0" w:space="0" w:color="auto"/>
        <w:left w:val="none" w:sz="0" w:space="0" w:color="auto"/>
        <w:bottom w:val="none" w:sz="0" w:space="0" w:color="auto"/>
        <w:right w:val="none" w:sz="0" w:space="0" w:color="auto"/>
      </w:divBdr>
    </w:div>
    <w:div w:id="1512647115">
      <w:bodyDiv w:val="1"/>
      <w:marLeft w:val="0"/>
      <w:marRight w:val="0"/>
      <w:marTop w:val="0"/>
      <w:marBottom w:val="0"/>
      <w:divBdr>
        <w:top w:val="none" w:sz="0" w:space="0" w:color="auto"/>
        <w:left w:val="none" w:sz="0" w:space="0" w:color="auto"/>
        <w:bottom w:val="none" w:sz="0" w:space="0" w:color="auto"/>
        <w:right w:val="none" w:sz="0" w:space="0" w:color="auto"/>
      </w:divBdr>
    </w:div>
    <w:div w:id="1565875278">
      <w:bodyDiv w:val="1"/>
      <w:marLeft w:val="0"/>
      <w:marRight w:val="0"/>
      <w:marTop w:val="0"/>
      <w:marBottom w:val="0"/>
      <w:divBdr>
        <w:top w:val="none" w:sz="0" w:space="0" w:color="auto"/>
        <w:left w:val="none" w:sz="0" w:space="0" w:color="auto"/>
        <w:bottom w:val="none" w:sz="0" w:space="0" w:color="auto"/>
        <w:right w:val="none" w:sz="0" w:space="0" w:color="auto"/>
      </w:divBdr>
    </w:div>
    <w:div w:id="1574393414">
      <w:bodyDiv w:val="1"/>
      <w:marLeft w:val="0"/>
      <w:marRight w:val="0"/>
      <w:marTop w:val="0"/>
      <w:marBottom w:val="0"/>
      <w:divBdr>
        <w:top w:val="none" w:sz="0" w:space="0" w:color="auto"/>
        <w:left w:val="none" w:sz="0" w:space="0" w:color="auto"/>
        <w:bottom w:val="none" w:sz="0" w:space="0" w:color="auto"/>
        <w:right w:val="none" w:sz="0" w:space="0" w:color="auto"/>
      </w:divBdr>
    </w:div>
    <w:div w:id="1652904410">
      <w:bodyDiv w:val="1"/>
      <w:marLeft w:val="0"/>
      <w:marRight w:val="0"/>
      <w:marTop w:val="0"/>
      <w:marBottom w:val="0"/>
      <w:divBdr>
        <w:top w:val="none" w:sz="0" w:space="0" w:color="auto"/>
        <w:left w:val="none" w:sz="0" w:space="0" w:color="auto"/>
        <w:bottom w:val="none" w:sz="0" w:space="0" w:color="auto"/>
        <w:right w:val="none" w:sz="0" w:space="0" w:color="auto"/>
      </w:divBdr>
    </w:div>
    <w:div w:id="1660384805">
      <w:bodyDiv w:val="1"/>
      <w:marLeft w:val="0"/>
      <w:marRight w:val="0"/>
      <w:marTop w:val="0"/>
      <w:marBottom w:val="0"/>
      <w:divBdr>
        <w:top w:val="none" w:sz="0" w:space="0" w:color="auto"/>
        <w:left w:val="none" w:sz="0" w:space="0" w:color="auto"/>
        <w:bottom w:val="none" w:sz="0" w:space="0" w:color="auto"/>
        <w:right w:val="none" w:sz="0" w:space="0" w:color="auto"/>
      </w:divBdr>
    </w:div>
    <w:div w:id="1681078386">
      <w:bodyDiv w:val="1"/>
      <w:marLeft w:val="0"/>
      <w:marRight w:val="0"/>
      <w:marTop w:val="0"/>
      <w:marBottom w:val="0"/>
      <w:divBdr>
        <w:top w:val="none" w:sz="0" w:space="0" w:color="auto"/>
        <w:left w:val="none" w:sz="0" w:space="0" w:color="auto"/>
        <w:bottom w:val="none" w:sz="0" w:space="0" w:color="auto"/>
        <w:right w:val="none" w:sz="0" w:space="0" w:color="auto"/>
      </w:divBdr>
      <w:divsChild>
        <w:div w:id="69931481">
          <w:marLeft w:val="0"/>
          <w:marRight w:val="0"/>
          <w:marTop w:val="0"/>
          <w:marBottom w:val="0"/>
          <w:divBdr>
            <w:top w:val="none" w:sz="0" w:space="0" w:color="auto"/>
            <w:left w:val="none" w:sz="0" w:space="0" w:color="auto"/>
            <w:bottom w:val="none" w:sz="0" w:space="0" w:color="auto"/>
            <w:right w:val="none" w:sz="0" w:space="0" w:color="auto"/>
          </w:divBdr>
        </w:div>
        <w:div w:id="258176774">
          <w:marLeft w:val="0"/>
          <w:marRight w:val="0"/>
          <w:marTop w:val="0"/>
          <w:marBottom w:val="0"/>
          <w:divBdr>
            <w:top w:val="none" w:sz="0" w:space="0" w:color="auto"/>
            <w:left w:val="none" w:sz="0" w:space="0" w:color="auto"/>
            <w:bottom w:val="none" w:sz="0" w:space="0" w:color="auto"/>
            <w:right w:val="none" w:sz="0" w:space="0" w:color="auto"/>
          </w:divBdr>
        </w:div>
        <w:div w:id="764040561">
          <w:marLeft w:val="0"/>
          <w:marRight w:val="0"/>
          <w:marTop w:val="0"/>
          <w:marBottom w:val="0"/>
          <w:divBdr>
            <w:top w:val="none" w:sz="0" w:space="0" w:color="auto"/>
            <w:left w:val="none" w:sz="0" w:space="0" w:color="auto"/>
            <w:bottom w:val="none" w:sz="0" w:space="0" w:color="auto"/>
            <w:right w:val="none" w:sz="0" w:space="0" w:color="auto"/>
          </w:divBdr>
        </w:div>
        <w:div w:id="847870896">
          <w:marLeft w:val="0"/>
          <w:marRight w:val="0"/>
          <w:marTop w:val="0"/>
          <w:marBottom w:val="0"/>
          <w:divBdr>
            <w:top w:val="none" w:sz="0" w:space="0" w:color="auto"/>
            <w:left w:val="none" w:sz="0" w:space="0" w:color="auto"/>
            <w:bottom w:val="none" w:sz="0" w:space="0" w:color="auto"/>
            <w:right w:val="none" w:sz="0" w:space="0" w:color="auto"/>
          </w:divBdr>
        </w:div>
        <w:div w:id="1492212702">
          <w:marLeft w:val="0"/>
          <w:marRight w:val="0"/>
          <w:marTop w:val="0"/>
          <w:marBottom w:val="0"/>
          <w:divBdr>
            <w:top w:val="none" w:sz="0" w:space="0" w:color="auto"/>
            <w:left w:val="none" w:sz="0" w:space="0" w:color="auto"/>
            <w:bottom w:val="none" w:sz="0" w:space="0" w:color="auto"/>
            <w:right w:val="none" w:sz="0" w:space="0" w:color="auto"/>
          </w:divBdr>
        </w:div>
        <w:div w:id="1717852106">
          <w:marLeft w:val="0"/>
          <w:marRight w:val="0"/>
          <w:marTop w:val="0"/>
          <w:marBottom w:val="0"/>
          <w:divBdr>
            <w:top w:val="none" w:sz="0" w:space="0" w:color="auto"/>
            <w:left w:val="none" w:sz="0" w:space="0" w:color="auto"/>
            <w:bottom w:val="none" w:sz="0" w:space="0" w:color="auto"/>
            <w:right w:val="none" w:sz="0" w:space="0" w:color="auto"/>
          </w:divBdr>
        </w:div>
      </w:divsChild>
    </w:div>
    <w:div w:id="1721243240">
      <w:bodyDiv w:val="1"/>
      <w:marLeft w:val="0"/>
      <w:marRight w:val="0"/>
      <w:marTop w:val="0"/>
      <w:marBottom w:val="0"/>
      <w:divBdr>
        <w:top w:val="none" w:sz="0" w:space="0" w:color="auto"/>
        <w:left w:val="none" w:sz="0" w:space="0" w:color="auto"/>
        <w:bottom w:val="none" w:sz="0" w:space="0" w:color="auto"/>
        <w:right w:val="none" w:sz="0" w:space="0" w:color="auto"/>
      </w:divBdr>
    </w:div>
    <w:div w:id="1763725048">
      <w:bodyDiv w:val="1"/>
      <w:marLeft w:val="0"/>
      <w:marRight w:val="0"/>
      <w:marTop w:val="0"/>
      <w:marBottom w:val="0"/>
      <w:divBdr>
        <w:top w:val="none" w:sz="0" w:space="0" w:color="auto"/>
        <w:left w:val="none" w:sz="0" w:space="0" w:color="auto"/>
        <w:bottom w:val="none" w:sz="0" w:space="0" w:color="auto"/>
        <w:right w:val="none" w:sz="0" w:space="0" w:color="auto"/>
      </w:divBdr>
    </w:div>
    <w:div w:id="1778868796">
      <w:bodyDiv w:val="1"/>
      <w:marLeft w:val="0"/>
      <w:marRight w:val="0"/>
      <w:marTop w:val="0"/>
      <w:marBottom w:val="0"/>
      <w:divBdr>
        <w:top w:val="none" w:sz="0" w:space="0" w:color="auto"/>
        <w:left w:val="none" w:sz="0" w:space="0" w:color="auto"/>
        <w:bottom w:val="none" w:sz="0" w:space="0" w:color="auto"/>
        <w:right w:val="none" w:sz="0" w:space="0" w:color="auto"/>
      </w:divBdr>
      <w:divsChild>
        <w:div w:id="1412122286">
          <w:marLeft w:val="0"/>
          <w:marRight w:val="0"/>
          <w:marTop w:val="0"/>
          <w:marBottom w:val="0"/>
          <w:divBdr>
            <w:top w:val="none" w:sz="0" w:space="0" w:color="auto"/>
            <w:left w:val="none" w:sz="0" w:space="0" w:color="auto"/>
            <w:bottom w:val="none" w:sz="0" w:space="0" w:color="auto"/>
            <w:right w:val="none" w:sz="0" w:space="0" w:color="auto"/>
          </w:divBdr>
        </w:div>
        <w:div w:id="735981708">
          <w:marLeft w:val="0"/>
          <w:marRight w:val="0"/>
          <w:marTop w:val="0"/>
          <w:marBottom w:val="0"/>
          <w:divBdr>
            <w:top w:val="none" w:sz="0" w:space="0" w:color="auto"/>
            <w:left w:val="none" w:sz="0" w:space="0" w:color="auto"/>
            <w:bottom w:val="none" w:sz="0" w:space="0" w:color="auto"/>
            <w:right w:val="none" w:sz="0" w:space="0" w:color="auto"/>
          </w:divBdr>
        </w:div>
        <w:div w:id="2017419122">
          <w:marLeft w:val="0"/>
          <w:marRight w:val="0"/>
          <w:marTop w:val="0"/>
          <w:marBottom w:val="0"/>
          <w:divBdr>
            <w:top w:val="none" w:sz="0" w:space="0" w:color="auto"/>
            <w:left w:val="none" w:sz="0" w:space="0" w:color="auto"/>
            <w:bottom w:val="none" w:sz="0" w:space="0" w:color="auto"/>
            <w:right w:val="none" w:sz="0" w:space="0" w:color="auto"/>
          </w:divBdr>
        </w:div>
        <w:div w:id="761873964">
          <w:marLeft w:val="0"/>
          <w:marRight w:val="0"/>
          <w:marTop w:val="0"/>
          <w:marBottom w:val="0"/>
          <w:divBdr>
            <w:top w:val="none" w:sz="0" w:space="0" w:color="auto"/>
            <w:left w:val="none" w:sz="0" w:space="0" w:color="auto"/>
            <w:bottom w:val="none" w:sz="0" w:space="0" w:color="auto"/>
            <w:right w:val="none" w:sz="0" w:space="0" w:color="auto"/>
          </w:divBdr>
        </w:div>
        <w:div w:id="500704835">
          <w:marLeft w:val="0"/>
          <w:marRight w:val="0"/>
          <w:marTop w:val="0"/>
          <w:marBottom w:val="0"/>
          <w:divBdr>
            <w:top w:val="none" w:sz="0" w:space="0" w:color="auto"/>
            <w:left w:val="none" w:sz="0" w:space="0" w:color="auto"/>
            <w:bottom w:val="none" w:sz="0" w:space="0" w:color="auto"/>
            <w:right w:val="none" w:sz="0" w:space="0" w:color="auto"/>
          </w:divBdr>
        </w:div>
        <w:div w:id="1867016875">
          <w:marLeft w:val="0"/>
          <w:marRight w:val="0"/>
          <w:marTop w:val="0"/>
          <w:marBottom w:val="0"/>
          <w:divBdr>
            <w:top w:val="none" w:sz="0" w:space="0" w:color="auto"/>
            <w:left w:val="none" w:sz="0" w:space="0" w:color="auto"/>
            <w:bottom w:val="none" w:sz="0" w:space="0" w:color="auto"/>
            <w:right w:val="none" w:sz="0" w:space="0" w:color="auto"/>
          </w:divBdr>
        </w:div>
        <w:div w:id="1405686645">
          <w:marLeft w:val="0"/>
          <w:marRight w:val="0"/>
          <w:marTop w:val="0"/>
          <w:marBottom w:val="0"/>
          <w:divBdr>
            <w:top w:val="none" w:sz="0" w:space="0" w:color="auto"/>
            <w:left w:val="none" w:sz="0" w:space="0" w:color="auto"/>
            <w:bottom w:val="none" w:sz="0" w:space="0" w:color="auto"/>
            <w:right w:val="none" w:sz="0" w:space="0" w:color="auto"/>
          </w:divBdr>
        </w:div>
        <w:div w:id="2040738408">
          <w:marLeft w:val="0"/>
          <w:marRight w:val="0"/>
          <w:marTop w:val="0"/>
          <w:marBottom w:val="0"/>
          <w:divBdr>
            <w:top w:val="none" w:sz="0" w:space="0" w:color="auto"/>
            <w:left w:val="none" w:sz="0" w:space="0" w:color="auto"/>
            <w:bottom w:val="none" w:sz="0" w:space="0" w:color="auto"/>
            <w:right w:val="none" w:sz="0" w:space="0" w:color="auto"/>
          </w:divBdr>
        </w:div>
        <w:div w:id="1689716183">
          <w:marLeft w:val="0"/>
          <w:marRight w:val="0"/>
          <w:marTop w:val="0"/>
          <w:marBottom w:val="0"/>
          <w:divBdr>
            <w:top w:val="none" w:sz="0" w:space="0" w:color="auto"/>
            <w:left w:val="none" w:sz="0" w:space="0" w:color="auto"/>
            <w:bottom w:val="none" w:sz="0" w:space="0" w:color="auto"/>
            <w:right w:val="none" w:sz="0" w:space="0" w:color="auto"/>
          </w:divBdr>
        </w:div>
        <w:div w:id="247036774">
          <w:marLeft w:val="0"/>
          <w:marRight w:val="0"/>
          <w:marTop w:val="0"/>
          <w:marBottom w:val="0"/>
          <w:divBdr>
            <w:top w:val="none" w:sz="0" w:space="0" w:color="auto"/>
            <w:left w:val="none" w:sz="0" w:space="0" w:color="auto"/>
            <w:bottom w:val="none" w:sz="0" w:space="0" w:color="auto"/>
            <w:right w:val="none" w:sz="0" w:space="0" w:color="auto"/>
          </w:divBdr>
        </w:div>
        <w:div w:id="724643357">
          <w:marLeft w:val="0"/>
          <w:marRight w:val="0"/>
          <w:marTop w:val="0"/>
          <w:marBottom w:val="0"/>
          <w:divBdr>
            <w:top w:val="none" w:sz="0" w:space="0" w:color="auto"/>
            <w:left w:val="none" w:sz="0" w:space="0" w:color="auto"/>
            <w:bottom w:val="none" w:sz="0" w:space="0" w:color="auto"/>
            <w:right w:val="none" w:sz="0" w:space="0" w:color="auto"/>
          </w:divBdr>
        </w:div>
        <w:div w:id="604074914">
          <w:marLeft w:val="0"/>
          <w:marRight w:val="0"/>
          <w:marTop w:val="0"/>
          <w:marBottom w:val="0"/>
          <w:divBdr>
            <w:top w:val="none" w:sz="0" w:space="0" w:color="auto"/>
            <w:left w:val="none" w:sz="0" w:space="0" w:color="auto"/>
            <w:bottom w:val="none" w:sz="0" w:space="0" w:color="auto"/>
            <w:right w:val="none" w:sz="0" w:space="0" w:color="auto"/>
          </w:divBdr>
        </w:div>
        <w:div w:id="1217472870">
          <w:marLeft w:val="0"/>
          <w:marRight w:val="0"/>
          <w:marTop w:val="0"/>
          <w:marBottom w:val="0"/>
          <w:divBdr>
            <w:top w:val="none" w:sz="0" w:space="0" w:color="auto"/>
            <w:left w:val="none" w:sz="0" w:space="0" w:color="auto"/>
            <w:bottom w:val="none" w:sz="0" w:space="0" w:color="auto"/>
            <w:right w:val="none" w:sz="0" w:space="0" w:color="auto"/>
          </w:divBdr>
        </w:div>
        <w:div w:id="972323398">
          <w:marLeft w:val="0"/>
          <w:marRight w:val="0"/>
          <w:marTop w:val="0"/>
          <w:marBottom w:val="0"/>
          <w:divBdr>
            <w:top w:val="none" w:sz="0" w:space="0" w:color="auto"/>
            <w:left w:val="none" w:sz="0" w:space="0" w:color="auto"/>
            <w:bottom w:val="none" w:sz="0" w:space="0" w:color="auto"/>
            <w:right w:val="none" w:sz="0" w:space="0" w:color="auto"/>
          </w:divBdr>
        </w:div>
        <w:div w:id="1929730284">
          <w:marLeft w:val="0"/>
          <w:marRight w:val="0"/>
          <w:marTop w:val="0"/>
          <w:marBottom w:val="0"/>
          <w:divBdr>
            <w:top w:val="none" w:sz="0" w:space="0" w:color="auto"/>
            <w:left w:val="none" w:sz="0" w:space="0" w:color="auto"/>
            <w:bottom w:val="none" w:sz="0" w:space="0" w:color="auto"/>
            <w:right w:val="none" w:sz="0" w:space="0" w:color="auto"/>
          </w:divBdr>
        </w:div>
        <w:div w:id="56973440">
          <w:marLeft w:val="0"/>
          <w:marRight w:val="0"/>
          <w:marTop w:val="0"/>
          <w:marBottom w:val="0"/>
          <w:divBdr>
            <w:top w:val="none" w:sz="0" w:space="0" w:color="auto"/>
            <w:left w:val="none" w:sz="0" w:space="0" w:color="auto"/>
            <w:bottom w:val="none" w:sz="0" w:space="0" w:color="auto"/>
            <w:right w:val="none" w:sz="0" w:space="0" w:color="auto"/>
          </w:divBdr>
        </w:div>
        <w:div w:id="972370947">
          <w:marLeft w:val="0"/>
          <w:marRight w:val="0"/>
          <w:marTop w:val="0"/>
          <w:marBottom w:val="0"/>
          <w:divBdr>
            <w:top w:val="none" w:sz="0" w:space="0" w:color="auto"/>
            <w:left w:val="none" w:sz="0" w:space="0" w:color="auto"/>
            <w:bottom w:val="none" w:sz="0" w:space="0" w:color="auto"/>
            <w:right w:val="none" w:sz="0" w:space="0" w:color="auto"/>
          </w:divBdr>
        </w:div>
        <w:div w:id="1705861603">
          <w:marLeft w:val="0"/>
          <w:marRight w:val="0"/>
          <w:marTop w:val="0"/>
          <w:marBottom w:val="0"/>
          <w:divBdr>
            <w:top w:val="none" w:sz="0" w:space="0" w:color="auto"/>
            <w:left w:val="none" w:sz="0" w:space="0" w:color="auto"/>
            <w:bottom w:val="none" w:sz="0" w:space="0" w:color="auto"/>
            <w:right w:val="none" w:sz="0" w:space="0" w:color="auto"/>
          </w:divBdr>
        </w:div>
        <w:div w:id="1500536674">
          <w:marLeft w:val="0"/>
          <w:marRight w:val="0"/>
          <w:marTop w:val="0"/>
          <w:marBottom w:val="0"/>
          <w:divBdr>
            <w:top w:val="none" w:sz="0" w:space="0" w:color="auto"/>
            <w:left w:val="none" w:sz="0" w:space="0" w:color="auto"/>
            <w:bottom w:val="none" w:sz="0" w:space="0" w:color="auto"/>
            <w:right w:val="none" w:sz="0" w:space="0" w:color="auto"/>
          </w:divBdr>
        </w:div>
        <w:div w:id="1436974389">
          <w:marLeft w:val="0"/>
          <w:marRight w:val="0"/>
          <w:marTop w:val="0"/>
          <w:marBottom w:val="0"/>
          <w:divBdr>
            <w:top w:val="none" w:sz="0" w:space="0" w:color="auto"/>
            <w:left w:val="none" w:sz="0" w:space="0" w:color="auto"/>
            <w:bottom w:val="none" w:sz="0" w:space="0" w:color="auto"/>
            <w:right w:val="none" w:sz="0" w:space="0" w:color="auto"/>
          </w:divBdr>
        </w:div>
        <w:div w:id="1982421632">
          <w:marLeft w:val="0"/>
          <w:marRight w:val="0"/>
          <w:marTop w:val="0"/>
          <w:marBottom w:val="0"/>
          <w:divBdr>
            <w:top w:val="none" w:sz="0" w:space="0" w:color="auto"/>
            <w:left w:val="none" w:sz="0" w:space="0" w:color="auto"/>
            <w:bottom w:val="none" w:sz="0" w:space="0" w:color="auto"/>
            <w:right w:val="none" w:sz="0" w:space="0" w:color="auto"/>
          </w:divBdr>
        </w:div>
        <w:div w:id="340932354">
          <w:marLeft w:val="0"/>
          <w:marRight w:val="0"/>
          <w:marTop w:val="0"/>
          <w:marBottom w:val="0"/>
          <w:divBdr>
            <w:top w:val="none" w:sz="0" w:space="0" w:color="auto"/>
            <w:left w:val="none" w:sz="0" w:space="0" w:color="auto"/>
            <w:bottom w:val="none" w:sz="0" w:space="0" w:color="auto"/>
            <w:right w:val="none" w:sz="0" w:space="0" w:color="auto"/>
          </w:divBdr>
        </w:div>
      </w:divsChild>
    </w:div>
    <w:div w:id="1993635764">
      <w:bodyDiv w:val="1"/>
      <w:marLeft w:val="0"/>
      <w:marRight w:val="0"/>
      <w:marTop w:val="0"/>
      <w:marBottom w:val="0"/>
      <w:divBdr>
        <w:top w:val="none" w:sz="0" w:space="0" w:color="auto"/>
        <w:left w:val="none" w:sz="0" w:space="0" w:color="auto"/>
        <w:bottom w:val="none" w:sz="0" w:space="0" w:color="auto"/>
        <w:right w:val="none" w:sz="0" w:space="0" w:color="auto"/>
      </w:divBdr>
      <w:divsChild>
        <w:div w:id="128280032">
          <w:marLeft w:val="0"/>
          <w:marRight w:val="0"/>
          <w:marTop w:val="0"/>
          <w:marBottom w:val="0"/>
          <w:divBdr>
            <w:top w:val="none" w:sz="0" w:space="0" w:color="auto"/>
            <w:left w:val="none" w:sz="0" w:space="0" w:color="auto"/>
            <w:bottom w:val="none" w:sz="0" w:space="0" w:color="auto"/>
            <w:right w:val="none" w:sz="0" w:space="0" w:color="auto"/>
          </w:divBdr>
        </w:div>
        <w:div w:id="382026484">
          <w:marLeft w:val="0"/>
          <w:marRight w:val="0"/>
          <w:marTop w:val="0"/>
          <w:marBottom w:val="0"/>
          <w:divBdr>
            <w:top w:val="none" w:sz="0" w:space="0" w:color="auto"/>
            <w:left w:val="none" w:sz="0" w:space="0" w:color="auto"/>
            <w:bottom w:val="none" w:sz="0" w:space="0" w:color="auto"/>
            <w:right w:val="none" w:sz="0" w:space="0" w:color="auto"/>
          </w:divBdr>
        </w:div>
        <w:div w:id="841437379">
          <w:marLeft w:val="0"/>
          <w:marRight w:val="0"/>
          <w:marTop w:val="0"/>
          <w:marBottom w:val="0"/>
          <w:divBdr>
            <w:top w:val="none" w:sz="0" w:space="0" w:color="auto"/>
            <w:left w:val="none" w:sz="0" w:space="0" w:color="auto"/>
            <w:bottom w:val="none" w:sz="0" w:space="0" w:color="auto"/>
            <w:right w:val="none" w:sz="0" w:space="0" w:color="auto"/>
          </w:divBdr>
        </w:div>
        <w:div w:id="1481925336">
          <w:marLeft w:val="0"/>
          <w:marRight w:val="0"/>
          <w:marTop w:val="0"/>
          <w:marBottom w:val="0"/>
          <w:divBdr>
            <w:top w:val="none" w:sz="0" w:space="0" w:color="auto"/>
            <w:left w:val="none" w:sz="0" w:space="0" w:color="auto"/>
            <w:bottom w:val="none" w:sz="0" w:space="0" w:color="auto"/>
            <w:right w:val="none" w:sz="0" w:space="0" w:color="auto"/>
          </w:divBdr>
        </w:div>
      </w:divsChild>
    </w:div>
    <w:div w:id="201780827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8D4AD6-E20C-4531-B88E-E698C88B5F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971</Words>
  <Characters>5539</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Francis</dc:creator>
  <cp:keywords/>
  <dc:description/>
  <cp:lastModifiedBy>Sue Brazier</cp:lastModifiedBy>
  <cp:revision>2</cp:revision>
  <cp:lastPrinted>2023-10-19T10:36:00Z</cp:lastPrinted>
  <dcterms:created xsi:type="dcterms:W3CDTF">2025-01-27T09:53:00Z</dcterms:created>
  <dcterms:modified xsi:type="dcterms:W3CDTF">2025-01-27T09:53:00Z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1c9b508-7c6e-42bd-bedf-808292653d6c_Enabled">
    <vt:lpwstr>true</vt:lpwstr>
  </property>
  <property fmtid="{D5CDD505-2E9C-101B-9397-08002B2CF9AE}" pid="3" name="MSIP_Label_b1c9b508-7c6e-42bd-bedf-808292653d6c_SetDate">
    <vt:lpwstr>2023-07-17T21:26:22Z</vt:lpwstr>
  </property>
  <property fmtid="{D5CDD505-2E9C-101B-9397-08002B2CF9AE}" pid="4" name="MSIP_Label_b1c9b508-7c6e-42bd-bedf-808292653d6c_Method">
    <vt:lpwstr>Standard</vt:lpwstr>
  </property>
  <property fmtid="{D5CDD505-2E9C-101B-9397-08002B2CF9AE}" pid="5" name="MSIP_Label_b1c9b508-7c6e-42bd-bedf-808292653d6c_Name">
    <vt:lpwstr>b1c9b508-7c6e-42bd-bedf-808292653d6c</vt:lpwstr>
  </property>
  <property fmtid="{D5CDD505-2E9C-101B-9397-08002B2CF9AE}" pid="6" name="MSIP_Label_b1c9b508-7c6e-42bd-bedf-808292653d6c_SiteId">
    <vt:lpwstr>2882be50-2012-4d88-ac86-544124e120c8</vt:lpwstr>
  </property>
  <property fmtid="{D5CDD505-2E9C-101B-9397-08002B2CF9AE}" pid="7" name="MSIP_Label_b1c9b508-7c6e-42bd-bedf-808292653d6c_ActionId">
    <vt:lpwstr>59fd3e4d-5e40-4c4a-8445-c704de8f3e7b</vt:lpwstr>
  </property>
  <property fmtid="{D5CDD505-2E9C-101B-9397-08002B2CF9AE}" pid="8" name="MSIP_Label_b1c9b508-7c6e-42bd-bedf-808292653d6c_ContentBits">
    <vt:lpwstr>3</vt:lpwstr>
  </property>
</Properties>
</file>