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ECFB2" w14:textId="21A3ABF6" w:rsidR="00AE26DB" w:rsidRPr="00D971C0" w:rsidRDefault="003A15EE" w:rsidP="00D832A7">
      <w:pPr>
        <w:jc w:val="center"/>
        <w:rPr>
          <w:rFonts w:ascii="Arial Narrow" w:hAnsi="Arial Narrow"/>
          <w:b/>
          <w:caps/>
          <w:sz w:val="40"/>
          <w:szCs w:val="40"/>
          <w:u w:val="single"/>
        </w:rPr>
      </w:pPr>
      <w:r w:rsidRPr="00D971C0">
        <w:rPr>
          <w:rFonts w:ascii="Arial Narrow" w:hAnsi="Arial Narrow"/>
          <w:b/>
          <w:caps/>
          <w:sz w:val="40"/>
          <w:szCs w:val="40"/>
        </w:rPr>
        <w:t>P</w:t>
      </w:r>
      <w:r w:rsidR="00AE26DB" w:rsidRPr="00D971C0">
        <w:rPr>
          <w:rFonts w:ascii="Arial Narrow" w:hAnsi="Arial Narrow"/>
          <w:b/>
          <w:caps/>
          <w:sz w:val="40"/>
          <w:szCs w:val="40"/>
        </w:rPr>
        <w:t>arish Pump</w:t>
      </w:r>
      <w:bookmarkStart w:id="0" w:name="_GoBack"/>
      <w:bookmarkEnd w:id="0"/>
    </w:p>
    <w:p w14:paraId="7982CD48" w14:textId="703475EF" w:rsidR="00D03F82" w:rsidRDefault="00D03F82" w:rsidP="008248D9">
      <w:pPr>
        <w:spacing w:after="0"/>
        <w:rPr>
          <w:rFonts w:ascii="Arial Black" w:hAnsi="Arial Black"/>
        </w:rPr>
      </w:pPr>
    </w:p>
    <w:p w14:paraId="6548A371" w14:textId="5142DD99" w:rsidR="00FA6CC7" w:rsidRPr="00D971C0" w:rsidRDefault="00FA6CC7" w:rsidP="00330D8B">
      <w:pPr>
        <w:rPr>
          <w:rFonts w:ascii="Arial Narrow" w:hAnsi="Arial Narrow"/>
          <w:b/>
          <w:caps/>
          <w:sz w:val="28"/>
          <w:szCs w:val="28"/>
        </w:rPr>
      </w:pPr>
      <w:r w:rsidRPr="00D971C0">
        <w:rPr>
          <w:rFonts w:ascii="Arial Narrow" w:hAnsi="Arial Narrow"/>
          <w:b/>
          <w:caps/>
          <w:sz w:val="28"/>
          <w:szCs w:val="28"/>
        </w:rPr>
        <w:t>Local Causes benefit from parish council grants</w:t>
      </w:r>
    </w:p>
    <w:p w14:paraId="5B44DD19" w14:textId="0DF8BD1C" w:rsidR="00D05BE9" w:rsidRDefault="00D05BE9" w:rsidP="00D05BE9">
      <w:pPr>
        <w:rPr>
          <w:rFonts w:ascii="Arial Narrow" w:hAnsi="Arial Narrow"/>
          <w:sz w:val="24"/>
          <w:szCs w:val="24"/>
        </w:rPr>
      </w:pPr>
      <w:r w:rsidRPr="00D971C0">
        <w:rPr>
          <w:rFonts w:ascii="Arial Narrow" w:hAnsi="Arial Narrow"/>
          <w:sz w:val="24"/>
          <w:szCs w:val="24"/>
        </w:rPr>
        <w:t xml:space="preserve">At the Parish Council meeting in December, </w:t>
      </w:r>
      <w:r w:rsidR="005561BB" w:rsidRPr="00D971C0">
        <w:rPr>
          <w:rFonts w:ascii="Arial Narrow" w:hAnsi="Arial Narrow"/>
          <w:sz w:val="24"/>
          <w:szCs w:val="24"/>
        </w:rPr>
        <w:t xml:space="preserve">the lucky recipients of the Worthy Causes grants were </w:t>
      </w:r>
      <w:r w:rsidR="00372FD4" w:rsidRPr="00D971C0">
        <w:rPr>
          <w:rFonts w:ascii="Arial Narrow" w:hAnsi="Arial Narrow"/>
          <w:sz w:val="24"/>
          <w:szCs w:val="24"/>
        </w:rPr>
        <w:t xml:space="preserve">given the opportunity to be presented with </w:t>
      </w:r>
      <w:r w:rsidR="005561BB" w:rsidRPr="00D971C0">
        <w:rPr>
          <w:rFonts w:ascii="Arial Narrow" w:hAnsi="Arial Narrow"/>
          <w:sz w:val="24"/>
          <w:szCs w:val="24"/>
        </w:rPr>
        <w:t>their cheques</w:t>
      </w:r>
      <w:r w:rsidR="00372FD4" w:rsidRPr="00D971C0">
        <w:rPr>
          <w:rFonts w:ascii="Arial Narrow" w:hAnsi="Arial Narrow"/>
          <w:sz w:val="24"/>
          <w:szCs w:val="24"/>
        </w:rPr>
        <w:t xml:space="preserve"> and certificates by Councillor John Gilbey, Chairman of Great Horwood Parish Council. Those that were unable to attend received theirs by post. The su</w:t>
      </w:r>
      <w:r w:rsidR="00040330" w:rsidRPr="00D971C0">
        <w:rPr>
          <w:rFonts w:ascii="Arial Narrow" w:hAnsi="Arial Narrow"/>
          <w:sz w:val="24"/>
          <w:szCs w:val="24"/>
        </w:rPr>
        <w:t>ccessful organisations were – Football Club, WI, Combined School, Winslow and District Community Bus,</w:t>
      </w:r>
      <w:r w:rsidR="000F5DE2" w:rsidRPr="00D971C0">
        <w:rPr>
          <w:rFonts w:ascii="Arial Narrow" w:hAnsi="Arial Narrow"/>
          <w:sz w:val="24"/>
          <w:szCs w:val="24"/>
        </w:rPr>
        <w:t xml:space="preserve"> </w:t>
      </w:r>
      <w:r w:rsidR="00040330" w:rsidRPr="00D971C0">
        <w:rPr>
          <w:rFonts w:ascii="Arial Narrow" w:hAnsi="Arial Narrow"/>
          <w:sz w:val="24"/>
          <w:szCs w:val="24"/>
        </w:rPr>
        <w:t xml:space="preserve">Scouts </w:t>
      </w:r>
      <w:r w:rsidR="000F5DE2" w:rsidRPr="00D971C0">
        <w:rPr>
          <w:rFonts w:ascii="Arial Narrow" w:hAnsi="Arial Narrow"/>
          <w:sz w:val="24"/>
          <w:szCs w:val="24"/>
        </w:rPr>
        <w:t>&amp;</w:t>
      </w:r>
      <w:r w:rsidR="00040330" w:rsidRPr="00D971C0">
        <w:rPr>
          <w:rFonts w:ascii="Arial Narrow" w:hAnsi="Arial Narrow"/>
          <w:sz w:val="24"/>
          <w:szCs w:val="24"/>
        </w:rPr>
        <w:t xml:space="preserve"> Guides</w:t>
      </w:r>
      <w:r w:rsidR="000F5DE2" w:rsidRPr="00D971C0">
        <w:rPr>
          <w:rFonts w:ascii="Arial Narrow" w:hAnsi="Arial Narrow"/>
          <w:sz w:val="24"/>
          <w:szCs w:val="24"/>
        </w:rPr>
        <w:t>, the Silver Band and the Art &amp; Craft Group.</w:t>
      </w:r>
      <w:r w:rsidR="00266214" w:rsidRPr="00D971C0">
        <w:rPr>
          <w:rFonts w:ascii="Arial Narrow" w:hAnsi="Arial Narrow"/>
          <w:sz w:val="24"/>
          <w:szCs w:val="24"/>
        </w:rPr>
        <w:t xml:space="preserve"> </w:t>
      </w:r>
      <w:r w:rsidR="00DA1A99" w:rsidRPr="00D971C0">
        <w:rPr>
          <w:rFonts w:ascii="Arial Narrow" w:hAnsi="Arial Narrow"/>
          <w:sz w:val="24"/>
          <w:szCs w:val="24"/>
        </w:rPr>
        <w:t>Congratula</w:t>
      </w:r>
      <w:r w:rsidR="00040330" w:rsidRPr="00D971C0">
        <w:rPr>
          <w:rFonts w:ascii="Arial Narrow" w:hAnsi="Arial Narrow"/>
          <w:sz w:val="24"/>
          <w:szCs w:val="24"/>
        </w:rPr>
        <w:t>tions to all.</w:t>
      </w:r>
      <w:r w:rsidR="005561BB" w:rsidRPr="00D971C0">
        <w:rPr>
          <w:rFonts w:ascii="Arial Narrow" w:hAnsi="Arial Narrow"/>
          <w:sz w:val="24"/>
          <w:szCs w:val="24"/>
        </w:rPr>
        <w:t xml:space="preserve">  </w:t>
      </w:r>
    </w:p>
    <w:p w14:paraId="1A7B947F" w14:textId="203D5A97" w:rsidR="00330D8B" w:rsidRPr="00330D8B" w:rsidRDefault="00CB7E30" w:rsidP="00D05BE9">
      <w:pPr>
        <w:rPr>
          <w:rFonts w:ascii="Arial Narrow" w:hAnsi="Arial Narrow"/>
          <w:color w:val="FF0000"/>
          <w:sz w:val="24"/>
          <w:szCs w:val="24"/>
        </w:rPr>
      </w:pPr>
      <w:r>
        <w:rPr>
          <w:noProof/>
          <w:lang w:eastAsia="en-GB"/>
        </w:rPr>
        <w:drawing>
          <wp:inline distT="0" distB="0" distL="0" distR="0" wp14:anchorId="60F40539" wp14:editId="7B800867">
            <wp:extent cx="1898050" cy="1423628"/>
            <wp:effectExtent l="889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08079" cy="1431150"/>
                    </a:xfrm>
                    <a:prstGeom prst="rect">
                      <a:avLst/>
                    </a:prstGeom>
                    <a:noFill/>
                    <a:ln>
                      <a:noFill/>
                    </a:ln>
                  </pic:spPr>
                </pic:pic>
              </a:graphicData>
            </a:graphic>
          </wp:inline>
        </w:drawing>
      </w:r>
      <w:r>
        <w:rPr>
          <w:rFonts w:ascii="Arial Narrow" w:hAnsi="Arial Narrow"/>
          <w:color w:val="FF0000"/>
          <w:sz w:val="24"/>
          <w:szCs w:val="24"/>
        </w:rPr>
        <w:t xml:space="preserve">                                      </w:t>
      </w:r>
      <w:r>
        <w:rPr>
          <w:noProof/>
          <w:lang w:eastAsia="en-GB"/>
        </w:rPr>
        <w:drawing>
          <wp:inline distT="0" distB="0" distL="0" distR="0" wp14:anchorId="0B45C04E" wp14:editId="505A2032">
            <wp:extent cx="1905282" cy="1429054"/>
            <wp:effectExtent l="9525"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943368" cy="1457620"/>
                    </a:xfrm>
                    <a:prstGeom prst="rect">
                      <a:avLst/>
                    </a:prstGeom>
                    <a:noFill/>
                    <a:ln>
                      <a:noFill/>
                    </a:ln>
                  </pic:spPr>
                </pic:pic>
              </a:graphicData>
            </a:graphic>
          </wp:inline>
        </w:drawing>
      </w:r>
      <w:r>
        <w:rPr>
          <w:rFonts w:ascii="Arial Narrow" w:hAnsi="Arial Narrow"/>
          <w:color w:val="FF0000"/>
          <w:sz w:val="24"/>
          <w:szCs w:val="24"/>
        </w:rPr>
        <w:t xml:space="preserve">                              </w:t>
      </w:r>
      <w:r>
        <w:rPr>
          <w:noProof/>
          <w:lang w:eastAsia="en-GB"/>
        </w:rPr>
        <w:drawing>
          <wp:inline distT="0" distB="0" distL="0" distR="0" wp14:anchorId="27657315" wp14:editId="7414E4D0">
            <wp:extent cx="1842603" cy="1382041"/>
            <wp:effectExtent l="1588" t="0" r="7302" b="7303"/>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869721" cy="1402381"/>
                    </a:xfrm>
                    <a:prstGeom prst="rect">
                      <a:avLst/>
                    </a:prstGeom>
                    <a:noFill/>
                    <a:ln>
                      <a:noFill/>
                    </a:ln>
                  </pic:spPr>
                </pic:pic>
              </a:graphicData>
            </a:graphic>
          </wp:inline>
        </w:drawing>
      </w:r>
    </w:p>
    <w:p w14:paraId="7210C5AA" w14:textId="77777777" w:rsidR="00DD0B37" w:rsidRDefault="00DD0B37" w:rsidP="00D05BE9">
      <w:pPr>
        <w:rPr>
          <w:rFonts w:ascii="Arial Narrow" w:hAnsi="Arial Narrow"/>
          <w:color w:val="FF0000"/>
        </w:rPr>
      </w:pPr>
    </w:p>
    <w:p w14:paraId="159B80B5" w14:textId="75E2906A" w:rsidR="00DD0B37" w:rsidRDefault="00DD0B37" w:rsidP="00D05BE9">
      <w:pPr>
        <w:rPr>
          <w:rFonts w:ascii="Arial Narrow" w:hAnsi="Arial Narrow"/>
          <w:color w:val="FF0000"/>
        </w:rPr>
      </w:pPr>
    </w:p>
    <w:p w14:paraId="02A0F6AC" w14:textId="0FCB2E4B" w:rsidR="00DA1A99" w:rsidRPr="00D971C0" w:rsidRDefault="00D21238" w:rsidP="00D05BE9">
      <w:pPr>
        <w:rPr>
          <w:rFonts w:ascii="Arial Narrow" w:hAnsi="Arial Narrow"/>
          <w:b/>
          <w:bCs/>
          <w:sz w:val="28"/>
          <w:szCs w:val="28"/>
        </w:rPr>
      </w:pPr>
      <w:r w:rsidRPr="00D971C0">
        <w:rPr>
          <w:b/>
          <w:bCs/>
          <w:noProof/>
          <w:sz w:val="28"/>
          <w:szCs w:val="28"/>
          <w:lang w:eastAsia="en-GB"/>
        </w:rPr>
        <w:drawing>
          <wp:anchor distT="0" distB="0" distL="114300" distR="114300" simplePos="0" relativeHeight="251659264" behindDoc="0" locked="0" layoutInCell="1" allowOverlap="1" wp14:anchorId="4EA97837" wp14:editId="5D7F6F70">
            <wp:simplePos x="0" y="0"/>
            <wp:positionH relativeFrom="column">
              <wp:posOffset>4518660</wp:posOffset>
            </wp:positionH>
            <wp:positionV relativeFrom="paragraph">
              <wp:posOffset>5080</wp:posOffset>
            </wp:positionV>
            <wp:extent cx="1897380" cy="1197610"/>
            <wp:effectExtent l="0" t="0" r="7620" b="254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38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1C0" w:rsidRPr="00D971C0">
        <w:rPr>
          <w:rFonts w:ascii="Arial Narrow" w:hAnsi="Arial Narrow"/>
          <w:b/>
          <w:bCs/>
          <w:sz w:val="28"/>
          <w:szCs w:val="28"/>
        </w:rPr>
        <w:t>GIGACLEAR WORKS IN GREAT HORWOOD</w:t>
      </w:r>
    </w:p>
    <w:p w14:paraId="63717EE3" w14:textId="4BFF6214" w:rsidR="00D971C0" w:rsidRPr="00D971C0" w:rsidRDefault="002A69CF" w:rsidP="00D05BE9">
      <w:pPr>
        <w:rPr>
          <w:rFonts w:ascii="Arial Narrow" w:hAnsi="Arial Narrow"/>
          <w:sz w:val="24"/>
          <w:szCs w:val="24"/>
        </w:rPr>
      </w:pPr>
      <w:r>
        <w:rPr>
          <w:rFonts w:ascii="Arial Narrow" w:hAnsi="Arial Narrow"/>
          <w:sz w:val="24"/>
          <w:szCs w:val="24"/>
        </w:rPr>
        <w:t xml:space="preserve">As many of you are aware, Gigaclear returned to the village in January. </w:t>
      </w:r>
    </w:p>
    <w:p w14:paraId="1CD6C092" w14:textId="77777777" w:rsidR="00330D8B" w:rsidRPr="00330D8B" w:rsidRDefault="00330D8B" w:rsidP="00330D8B">
      <w:pPr>
        <w:spacing w:after="240" w:line="240" w:lineRule="auto"/>
        <w:rPr>
          <w:rFonts w:ascii="Arial Narrow" w:eastAsia="Times New Roman" w:hAnsi="Arial Narrow" w:cs="Segoe UI"/>
          <w:sz w:val="24"/>
          <w:szCs w:val="24"/>
          <w:lang w:eastAsia="en-GB"/>
        </w:rPr>
      </w:pPr>
      <w:r w:rsidRPr="00330D8B">
        <w:rPr>
          <w:rFonts w:ascii="Arial Narrow" w:eastAsia="Times New Roman" w:hAnsi="Arial Narrow" w:cs="Segoe UI"/>
          <w:sz w:val="24"/>
          <w:szCs w:val="24"/>
          <w:lang w:eastAsia="en-GB"/>
        </w:rPr>
        <w:t>If residents would like to get in touch with Gigaclear, please contact their dedicated Customer Operations team on the details below.</w:t>
      </w:r>
    </w:p>
    <w:p w14:paraId="75A6751B" w14:textId="77777777" w:rsidR="00330D8B" w:rsidRPr="00330D8B" w:rsidRDefault="00330D8B" w:rsidP="00330D8B">
      <w:pPr>
        <w:spacing w:after="240" w:line="240" w:lineRule="auto"/>
        <w:rPr>
          <w:rFonts w:ascii="Arial Narrow" w:eastAsia="Times New Roman" w:hAnsi="Arial Narrow" w:cs="Segoe UI"/>
          <w:sz w:val="24"/>
          <w:szCs w:val="24"/>
          <w:lang w:eastAsia="en-GB"/>
        </w:rPr>
      </w:pPr>
      <w:r w:rsidRPr="00330D8B">
        <w:rPr>
          <w:rFonts w:ascii="Arial Narrow" w:eastAsia="Times New Roman" w:hAnsi="Arial Narrow" w:cs="Segoe UI"/>
          <w:sz w:val="24"/>
          <w:szCs w:val="24"/>
          <w:lang w:eastAsia="en-GB"/>
        </w:rPr>
        <w:t>Email: </w:t>
      </w:r>
      <w:hyperlink r:id="rId12" w:tgtFrame="_blank" w:history="1">
        <w:r w:rsidRPr="00330D8B">
          <w:rPr>
            <w:rFonts w:ascii="Arial Narrow" w:eastAsia="Times New Roman" w:hAnsi="Arial Narrow" w:cs="Segoe UI"/>
            <w:color w:val="283F73"/>
            <w:sz w:val="24"/>
            <w:szCs w:val="24"/>
            <w:u w:val="single"/>
            <w:lang w:eastAsia="en-GB"/>
          </w:rPr>
          <w:t>networkbuildqueries@gigaclear.com</w:t>
        </w:r>
      </w:hyperlink>
    </w:p>
    <w:p w14:paraId="0DE7855F" w14:textId="77777777" w:rsidR="00330D8B" w:rsidRPr="00330D8B" w:rsidRDefault="00330D8B" w:rsidP="00330D8B">
      <w:pPr>
        <w:spacing w:after="240" w:line="240" w:lineRule="auto"/>
        <w:rPr>
          <w:rFonts w:ascii="Arial Narrow" w:eastAsia="Times New Roman" w:hAnsi="Arial Narrow" w:cs="Segoe UI"/>
          <w:sz w:val="24"/>
          <w:szCs w:val="24"/>
          <w:lang w:eastAsia="en-GB"/>
        </w:rPr>
      </w:pPr>
      <w:r w:rsidRPr="00330D8B">
        <w:rPr>
          <w:rFonts w:ascii="Arial Narrow" w:eastAsia="Times New Roman" w:hAnsi="Arial Narrow" w:cs="Segoe UI"/>
          <w:sz w:val="24"/>
          <w:szCs w:val="24"/>
          <w:lang w:eastAsia="en-GB"/>
        </w:rPr>
        <w:t>Phone: 01865 591131</w:t>
      </w:r>
    </w:p>
    <w:p w14:paraId="05F44B08" w14:textId="2D846C35" w:rsidR="00330D8B" w:rsidRPr="00330D8B" w:rsidRDefault="00330D8B" w:rsidP="00330D8B">
      <w:pPr>
        <w:spacing w:after="240" w:line="240" w:lineRule="auto"/>
        <w:rPr>
          <w:rFonts w:ascii="Arial Narrow" w:eastAsia="Times New Roman" w:hAnsi="Arial Narrow" w:cs="Segoe UI"/>
          <w:sz w:val="24"/>
          <w:szCs w:val="24"/>
          <w:lang w:eastAsia="en-GB"/>
        </w:rPr>
      </w:pPr>
      <w:r w:rsidRPr="00330D8B">
        <w:rPr>
          <w:rFonts w:ascii="Arial Narrow" w:eastAsia="Times New Roman" w:hAnsi="Arial Narrow" w:cs="Segoe UI"/>
          <w:sz w:val="24"/>
          <w:szCs w:val="24"/>
          <w:lang w:eastAsia="en-GB"/>
        </w:rPr>
        <w:t xml:space="preserve">If and when I receive any updates, they will be published </w:t>
      </w:r>
      <w:r w:rsidR="00744E69">
        <w:rPr>
          <w:rFonts w:ascii="Arial Narrow" w:eastAsia="Times New Roman" w:hAnsi="Arial Narrow" w:cs="Segoe UI"/>
          <w:sz w:val="24"/>
          <w:szCs w:val="24"/>
          <w:lang w:eastAsia="en-GB"/>
        </w:rPr>
        <w:t>i</w:t>
      </w:r>
      <w:r w:rsidRPr="00330D8B">
        <w:rPr>
          <w:rFonts w:ascii="Arial Narrow" w:eastAsia="Times New Roman" w:hAnsi="Arial Narrow" w:cs="Segoe UI"/>
          <w:sz w:val="24"/>
          <w:szCs w:val="24"/>
          <w:lang w:eastAsia="en-GB"/>
        </w:rPr>
        <w:t xml:space="preserve">n Focus, which is also available on the Great Horwood Parish Council website </w:t>
      </w:r>
      <w:r w:rsidRPr="00330D8B">
        <w:rPr>
          <w:rFonts w:ascii="Arial Narrow" w:eastAsia="Times New Roman" w:hAnsi="Arial Narrow" w:cs="Segoe UI"/>
          <w:color w:val="2E74B5" w:themeColor="accent1" w:themeShade="BF"/>
          <w:sz w:val="24"/>
          <w:szCs w:val="24"/>
          <w:lang w:eastAsia="en-GB"/>
        </w:rPr>
        <w:t>e-voice.org.uk/ghpc/</w:t>
      </w:r>
      <w:r w:rsidRPr="00330D8B">
        <w:rPr>
          <w:rFonts w:ascii="Arial Narrow" w:eastAsia="Times New Roman" w:hAnsi="Arial Narrow" w:cs="Segoe UI"/>
          <w:sz w:val="24"/>
          <w:szCs w:val="24"/>
          <w:lang w:eastAsia="en-GB"/>
        </w:rPr>
        <w:t>, the High Street noticeboard and on the Great Horwood village Facebook page.</w:t>
      </w:r>
    </w:p>
    <w:p w14:paraId="202632C4" w14:textId="1F6279B3" w:rsidR="00DA1A99" w:rsidRDefault="00DA1A99" w:rsidP="00D05BE9">
      <w:pPr>
        <w:rPr>
          <w:rFonts w:ascii="Arial Narrow" w:hAnsi="Arial Narrow"/>
          <w:sz w:val="24"/>
          <w:szCs w:val="24"/>
        </w:rPr>
      </w:pPr>
    </w:p>
    <w:p w14:paraId="66CF28A5" w14:textId="77777777" w:rsidR="00CB7E30" w:rsidRDefault="00CB7E30" w:rsidP="00D05BE9">
      <w:pPr>
        <w:rPr>
          <w:rFonts w:ascii="Arial Narrow" w:hAnsi="Arial Narrow"/>
          <w:b/>
          <w:bCs/>
          <w:sz w:val="28"/>
          <w:szCs w:val="28"/>
        </w:rPr>
      </w:pPr>
    </w:p>
    <w:p w14:paraId="1FE3991A" w14:textId="662BF48B" w:rsidR="002A69CF" w:rsidRDefault="002A69CF" w:rsidP="00D05BE9">
      <w:pPr>
        <w:rPr>
          <w:rFonts w:ascii="Arial Narrow" w:hAnsi="Arial Narrow"/>
          <w:b/>
          <w:bCs/>
          <w:sz w:val="28"/>
          <w:szCs w:val="28"/>
        </w:rPr>
      </w:pPr>
      <w:r w:rsidRPr="002A69CF">
        <w:rPr>
          <w:rFonts w:ascii="Arial Narrow" w:hAnsi="Arial Narrow"/>
          <w:b/>
          <w:bCs/>
          <w:sz w:val="28"/>
          <w:szCs w:val="28"/>
        </w:rPr>
        <w:t>NOOK PARK</w:t>
      </w:r>
    </w:p>
    <w:p w14:paraId="3F51679D" w14:textId="66B8DF16" w:rsidR="002A69CF" w:rsidRPr="00982607" w:rsidRDefault="00982607" w:rsidP="00D05BE9">
      <w:pPr>
        <w:rPr>
          <w:rFonts w:ascii="Arial Narrow" w:hAnsi="Arial Narrow"/>
          <w:sz w:val="24"/>
          <w:szCs w:val="24"/>
        </w:rPr>
      </w:pPr>
      <w:r>
        <w:rPr>
          <w:rFonts w:ascii="Arial Narrow" w:hAnsi="Arial Narrow"/>
          <w:sz w:val="24"/>
          <w:szCs w:val="24"/>
        </w:rPr>
        <w:t xml:space="preserve">The Parish Council are aware that there are major ground works going on at Nook Park. We are liaising as closely as possible with representatives of Buckinghamshire Council to try and ensure that the best interests of the current residents are safeguarded. We have also made our local MP Greg Smith aware and we will be following up to ensure that all changes are being made in accordance with the relevant regulations and legislation.  </w:t>
      </w:r>
    </w:p>
    <w:p w14:paraId="0DB055CA" w14:textId="77777777" w:rsidR="00D21238" w:rsidRDefault="00D21238" w:rsidP="00D05BE9">
      <w:pPr>
        <w:rPr>
          <w:rFonts w:ascii="Arial Narrow" w:hAnsi="Arial Narrow"/>
          <w:b/>
          <w:bCs/>
          <w:sz w:val="28"/>
          <w:szCs w:val="28"/>
        </w:rPr>
      </w:pPr>
    </w:p>
    <w:p w14:paraId="67D3FBDD" w14:textId="77777777" w:rsidR="00CB7E30" w:rsidRDefault="00CB7E30" w:rsidP="00D05BE9">
      <w:pPr>
        <w:rPr>
          <w:rFonts w:ascii="Arial Narrow" w:hAnsi="Arial Narrow"/>
          <w:b/>
          <w:bCs/>
          <w:sz w:val="28"/>
          <w:szCs w:val="28"/>
        </w:rPr>
      </w:pPr>
    </w:p>
    <w:p w14:paraId="4A72482B" w14:textId="77777777" w:rsidR="00CB7E30" w:rsidRDefault="00CB7E30" w:rsidP="00D05BE9">
      <w:pPr>
        <w:rPr>
          <w:rFonts w:ascii="Arial Narrow" w:hAnsi="Arial Narrow"/>
          <w:b/>
          <w:bCs/>
          <w:sz w:val="28"/>
          <w:szCs w:val="28"/>
        </w:rPr>
      </w:pPr>
    </w:p>
    <w:p w14:paraId="1D476F44" w14:textId="77777777" w:rsidR="00CB7E30" w:rsidRDefault="00CB7E30" w:rsidP="00D05BE9">
      <w:pPr>
        <w:rPr>
          <w:rFonts w:ascii="Arial Narrow" w:hAnsi="Arial Narrow"/>
          <w:b/>
          <w:bCs/>
          <w:sz w:val="28"/>
          <w:szCs w:val="28"/>
        </w:rPr>
      </w:pPr>
    </w:p>
    <w:p w14:paraId="58844EC8" w14:textId="77777777" w:rsidR="00CB7E30" w:rsidRDefault="00CB7E30" w:rsidP="00D05BE9">
      <w:pPr>
        <w:rPr>
          <w:rFonts w:ascii="Arial Narrow" w:hAnsi="Arial Narrow"/>
          <w:b/>
          <w:bCs/>
          <w:sz w:val="28"/>
          <w:szCs w:val="28"/>
        </w:rPr>
      </w:pPr>
    </w:p>
    <w:p w14:paraId="35F9C8AF" w14:textId="2F7D1D20" w:rsidR="00655295" w:rsidRDefault="00D21238" w:rsidP="00D05BE9">
      <w:pPr>
        <w:rPr>
          <w:rFonts w:ascii="Arial Narrow" w:hAnsi="Arial Narrow"/>
          <w:b/>
          <w:bCs/>
          <w:sz w:val="28"/>
          <w:szCs w:val="28"/>
        </w:rPr>
      </w:pPr>
      <w:r>
        <w:rPr>
          <w:rFonts w:ascii="Arial Narrow" w:hAnsi="Arial Narrow"/>
          <w:b/>
          <w:bCs/>
          <w:sz w:val="28"/>
          <w:szCs w:val="28"/>
        </w:rPr>
        <w:t>VILLAGE HALL RE</w:t>
      </w:r>
      <w:r w:rsidR="008C694A">
        <w:rPr>
          <w:rFonts w:ascii="Arial Narrow" w:hAnsi="Arial Narrow"/>
          <w:b/>
          <w:bCs/>
          <w:sz w:val="28"/>
          <w:szCs w:val="28"/>
        </w:rPr>
        <w:t xml:space="preserve">NOVATIONS </w:t>
      </w:r>
    </w:p>
    <w:p w14:paraId="6E9F69B8" w14:textId="78ACAC9C" w:rsidR="00D21238" w:rsidRPr="00D21238" w:rsidRDefault="00D03CAC" w:rsidP="00D05BE9">
      <w:pPr>
        <w:rPr>
          <w:rFonts w:ascii="Arial Narrow" w:hAnsi="Arial Narrow"/>
          <w:sz w:val="24"/>
          <w:szCs w:val="24"/>
        </w:rPr>
      </w:pPr>
      <w:r>
        <w:rPr>
          <w:noProof/>
          <w:lang w:eastAsia="en-GB"/>
        </w:rPr>
        <w:drawing>
          <wp:anchor distT="0" distB="0" distL="114300" distR="114300" simplePos="0" relativeHeight="251660288" behindDoc="0" locked="0" layoutInCell="1" allowOverlap="1" wp14:anchorId="696A0533" wp14:editId="55F8A773">
            <wp:simplePos x="0" y="0"/>
            <wp:positionH relativeFrom="margin">
              <wp:align>left</wp:align>
            </wp:positionH>
            <wp:positionV relativeFrom="paragraph">
              <wp:posOffset>13970</wp:posOffset>
            </wp:positionV>
            <wp:extent cx="2385060" cy="1440815"/>
            <wp:effectExtent l="0" t="0" r="0" b="6985"/>
            <wp:wrapSquare wrapText="bothSides"/>
            <wp:docPr id="5" name="Picture 5" descr="Image result for village hall refurbishm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llage hall refurbishment clip 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5060"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C694A">
        <w:rPr>
          <w:rFonts w:ascii="Arial Narrow" w:hAnsi="Arial Narrow"/>
          <w:sz w:val="24"/>
          <w:szCs w:val="24"/>
        </w:rPr>
        <w:t xml:space="preserve">The Village Hall Management Committee are </w:t>
      </w:r>
      <w:r w:rsidR="001F3DEA">
        <w:rPr>
          <w:rFonts w:ascii="Arial Narrow" w:hAnsi="Arial Narrow"/>
          <w:sz w:val="24"/>
          <w:szCs w:val="24"/>
        </w:rPr>
        <w:t xml:space="preserve">having </w:t>
      </w:r>
      <w:r w:rsidR="008C694A">
        <w:rPr>
          <w:rFonts w:ascii="Arial Narrow" w:hAnsi="Arial Narrow"/>
          <w:sz w:val="24"/>
          <w:szCs w:val="24"/>
        </w:rPr>
        <w:t>discussions regarding the renovation of our Village Hall. They would like to see the hall brought up to date so it can be hired out for a wide range of activities and events. If anyone would like to make representations concerning these works, you are welcome to do so during the Public Participation Period of the next Parish Council meeting on Monday 13</w:t>
      </w:r>
      <w:r w:rsidR="008C694A" w:rsidRPr="008C694A">
        <w:rPr>
          <w:rFonts w:ascii="Arial Narrow" w:hAnsi="Arial Narrow"/>
          <w:sz w:val="24"/>
          <w:szCs w:val="24"/>
          <w:vertAlign w:val="superscript"/>
        </w:rPr>
        <w:t>th</w:t>
      </w:r>
      <w:r w:rsidR="008C694A">
        <w:rPr>
          <w:rFonts w:ascii="Arial Narrow" w:hAnsi="Arial Narrow"/>
          <w:sz w:val="24"/>
          <w:szCs w:val="24"/>
        </w:rPr>
        <w:t xml:space="preserve"> February</w:t>
      </w:r>
      <w:r>
        <w:rPr>
          <w:rFonts w:ascii="Arial Narrow" w:hAnsi="Arial Narrow"/>
          <w:sz w:val="24"/>
          <w:szCs w:val="24"/>
        </w:rPr>
        <w:t xml:space="preserve">. </w:t>
      </w:r>
      <w:r w:rsidR="008C694A">
        <w:rPr>
          <w:rFonts w:ascii="Arial Narrow" w:hAnsi="Arial Narrow"/>
          <w:sz w:val="24"/>
          <w:szCs w:val="24"/>
        </w:rPr>
        <w:t xml:space="preserve"> </w:t>
      </w:r>
    </w:p>
    <w:p w14:paraId="540F156F" w14:textId="574ABF85" w:rsidR="00DA1A99" w:rsidRDefault="00DA1A99" w:rsidP="00D05BE9">
      <w:pPr>
        <w:rPr>
          <w:rFonts w:ascii="Arial Narrow" w:hAnsi="Arial Narrow"/>
        </w:rPr>
      </w:pPr>
    </w:p>
    <w:p w14:paraId="21DA4DD2" w14:textId="71F326EE" w:rsidR="00DA1A99" w:rsidRDefault="00DA1A99" w:rsidP="00D05BE9">
      <w:pPr>
        <w:rPr>
          <w:rFonts w:ascii="Arial Narrow" w:hAnsi="Arial Narrow"/>
        </w:rPr>
      </w:pPr>
    </w:p>
    <w:p w14:paraId="3DF3810D" w14:textId="5BEC8CC1" w:rsidR="00DA1A99" w:rsidRDefault="00DA1A99" w:rsidP="00D05BE9">
      <w:pPr>
        <w:rPr>
          <w:rFonts w:ascii="Arial Narrow" w:hAnsi="Arial Narrow"/>
        </w:rPr>
      </w:pPr>
    </w:p>
    <w:p w14:paraId="22BDC7EA" w14:textId="7D428DD5" w:rsidR="00143449" w:rsidRDefault="00143449" w:rsidP="00143449">
      <w:pPr>
        <w:rPr>
          <w:rFonts w:ascii="Arial Narrow" w:hAnsi="Arial Narrow"/>
          <w:b/>
          <w:bCs/>
          <w:sz w:val="28"/>
          <w:szCs w:val="28"/>
        </w:rPr>
      </w:pPr>
      <w:r>
        <w:rPr>
          <w:rFonts w:ascii="Arial Narrow" w:hAnsi="Arial Narrow"/>
          <w:b/>
          <w:bCs/>
          <w:sz w:val="28"/>
          <w:szCs w:val="28"/>
        </w:rPr>
        <w:t>FO</w:t>
      </w:r>
      <w:r w:rsidRPr="00E06179">
        <w:rPr>
          <w:rFonts w:ascii="Arial Narrow" w:hAnsi="Arial Narrow"/>
          <w:b/>
          <w:bCs/>
          <w:sz w:val="28"/>
          <w:szCs w:val="28"/>
        </w:rPr>
        <w:t>CUS ONLINE</w:t>
      </w:r>
    </w:p>
    <w:p w14:paraId="65AB2283" w14:textId="77777777" w:rsidR="00143449" w:rsidRDefault="00143449" w:rsidP="00143449">
      <w:pPr>
        <w:rPr>
          <w:rFonts w:ascii="Arial Narrow" w:hAnsi="Arial Narrow"/>
          <w:sz w:val="24"/>
          <w:szCs w:val="24"/>
        </w:rPr>
      </w:pPr>
      <w:r w:rsidRPr="007A2364">
        <w:rPr>
          <w:rFonts w:ascii="Arial Narrow" w:hAnsi="Arial Narrow"/>
          <w:sz w:val="24"/>
          <w:szCs w:val="24"/>
        </w:rPr>
        <w:t xml:space="preserve">Did you know that there is an online edition of Focus with every copy from February 2012? </w:t>
      </w:r>
      <w:r>
        <w:rPr>
          <w:rFonts w:ascii="Arial Narrow" w:hAnsi="Arial Narrow"/>
          <w:sz w:val="24"/>
          <w:szCs w:val="24"/>
        </w:rPr>
        <w:t xml:space="preserve">So, if you have mislaid your copy and can’t find the information you need, just log onto </w:t>
      </w:r>
    </w:p>
    <w:p w14:paraId="7157F8DE" w14:textId="77777777" w:rsidR="00143449" w:rsidRDefault="00CB7E30" w:rsidP="00143449">
      <w:pPr>
        <w:rPr>
          <w:rFonts w:ascii="Arial Narrow" w:hAnsi="Arial Narrow"/>
          <w:sz w:val="24"/>
          <w:szCs w:val="24"/>
        </w:rPr>
      </w:pPr>
      <w:hyperlink r:id="rId14" w:history="1">
        <w:r w:rsidR="00143449" w:rsidRPr="00896747">
          <w:rPr>
            <w:rStyle w:val="Hyperlink"/>
            <w:rFonts w:ascii="Arial Narrow" w:hAnsi="Arial Narrow"/>
            <w:sz w:val="24"/>
            <w:szCs w:val="24"/>
          </w:rPr>
          <w:t>https://e-voice.org.uk/ghpc/focus-magazine/</w:t>
        </w:r>
      </w:hyperlink>
    </w:p>
    <w:p w14:paraId="56F35176" w14:textId="77777777" w:rsidR="00143449" w:rsidRDefault="00143449" w:rsidP="00143449">
      <w:pPr>
        <w:pStyle w:val="NoSpacing"/>
        <w:rPr>
          <w:rFonts w:ascii="Arial Narrow" w:hAnsi="Arial Narrow"/>
          <w:sz w:val="24"/>
          <w:szCs w:val="24"/>
        </w:rPr>
      </w:pPr>
    </w:p>
    <w:p w14:paraId="35CC93DB" w14:textId="77777777" w:rsidR="009967E2" w:rsidRPr="00A409E3" w:rsidRDefault="009967E2" w:rsidP="009967E2">
      <w:pPr>
        <w:rPr>
          <w:rFonts w:ascii="Arial Narrow" w:hAnsi="Arial Narrow"/>
          <w:b/>
          <w:bCs/>
          <w:sz w:val="28"/>
          <w:szCs w:val="28"/>
        </w:rPr>
      </w:pPr>
      <w:r>
        <w:rPr>
          <w:rFonts w:ascii="Arial Narrow" w:hAnsi="Arial Narrow"/>
          <w:b/>
          <w:bCs/>
          <w:sz w:val="28"/>
          <w:szCs w:val="28"/>
        </w:rPr>
        <w:t>NEXT MEETING OF THE PARISH COUNCIL</w:t>
      </w:r>
    </w:p>
    <w:p w14:paraId="0450FA6D" w14:textId="1A9EE916" w:rsidR="009967E2" w:rsidRPr="0016044D" w:rsidRDefault="009967E2" w:rsidP="009967E2">
      <w:pPr>
        <w:rPr>
          <w:rFonts w:ascii="Arial Narrow" w:hAnsi="Arial Narrow"/>
          <w:sz w:val="24"/>
          <w:szCs w:val="24"/>
          <w:lang w:val="en-US"/>
        </w:rPr>
      </w:pPr>
      <w:r>
        <w:rPr>
          <w:rFonts w:ascii="Arial Narrow" w:hAnsi="Arial Narrow"/>
          <w:sz w:val="24"/>
          <w:szCs w:val="24"/>
          <w:lang w:val="en-US"/>
        </w:rPr>
        <w:t>T</w:t>
      </w:r>
      <w:r w:rsidRPr="0016044D">
        <w:rPr>
          <w:rFonts w:ascii="Arial Narrow" w:hAnsi="Arial Narrow"/>
          <w:sz w:val="24"/>
          <w:szCs w:val="24"/>
          <w:lang w:val="en-US"/>
        </w:rPr>
        <w:t xml:space="preserve">he </w:t>
      </w:r>
      <w:r>
        <w:rPr>
          <w:rFonts w:ascii="Arial Narrow" w:hAnsi="Arial Narrow"/>
          <w:sz w:val="24"/>
          <w:szCs w:val="24"/>
          <w:lang w:val="en-US"/>
        </w:rPr>
        <w:t>next meeting will be held on Monday 1</w:t>
      </w:r>
      <w:r w:rsidR="00D03CAC">
        <w:rPr>
          <w:rFonts w:ascii="Arial Narrow" w:hAnsi="Arial Narrow"/>
          <w:sz w:val="24"/>
          <w:szCs w:val="24"/>
          <w:lang w:val="en-US"/>
        </w:rPr>
        <w:t>3</w:t>
      </w:r>
      <w:r w:rsidRPr="00734992">
        <w:rPr>
          <w:rFonts w:ascii="Arial Narrow" w:hAnsi="Arial Narrow"/>
          <w:sz w:val="24"/>
          <w:szCs w:val="24"/>
          <w:vertAlign w:val="superscript"/>
          <w:lang w:val="en-US"/>
        </w:rPr>
        <w:t>th</w:t>
      </w:r>
      <w:r>
        <w:rPr>
          <w:rFonts w:ascii="Arial Narrow" w:hAnsi="Arial Narrow"/>
          <w:sz w:val="24"/>
          <w:szCs w:val="24"/>
          <w:lang w:val="en-US"/>
        </w:rPr>
        <w:t xml:space="preserve"> </w:t>
      </w:r>
      <w:r w:rsidR="00DD0B37">
        <w:rPr>
          <w:rFonts w:ascii="Arial Narrow" w:hAnsi="Arial Narrow"/>
          <w:sz w:val="24"/>
          <w:szCs w:val="24"/>
          <w:lang w:val="en-US"/>
        </w:rPr>
        <w:t>February</w:t>
      </w:r>
      <w:r>
        <w:rPr>
          <w:rFonts w:ascii="Arial Narrow" w:hAnsi="Arial Narrow"/>
          <w:sz w:val="24"/>
          <w:szCs w:val="24"/>
          <w:lang w:val="en-US"/>
        </w:rPr>
        <w:t xml:space="preserve"> at 7.30pm in the Village Hall. There is always a public participation period when members of the public can have their say. The Notice of the meeting is advertised on the Great Horwood Facebook page, the Parish Council website and the noticeboard in the High Street. Min</w:t>
      </w:r>
      <w:r w:rsidRPr="0016044D">
        <w:rPr>
          <w:rFonts w:ascii="Arial Narrow" w:hAnsi="Arial Narrow"/>
          <w:sz w:val="24"/>
          <w:szCs w:val="24"/>
          <w:lang w:val="en-US"/>
        </w:rPr>
        <w:t xml:space="preserve">utes of meetings can be found on the noticeboard and the Parish Council website </w:t>
      </w:r>
      <w:r w:rsidRPr="0016044D">
        <w:rPr>
          <w:rFonts w:ascii="Arial Narrow" w:hAnsi="Arial Narrow"/>
          <w:color w:val="0070C0"/>
          <w:sz w:val="24"/>
          <w:szCs w:val="24"/>
          <w:lang w:val="en-US"/>
        </w:rPr>
        <w:t xml:space="preserve">e-voice.org.uk/ghpc/ </w:t>
      </w:r>
    </w:p>
    <w:p w14:paraId="31A3CE1D" w14:textId="77777777" w:rsidR="009967E2" w:rsidRPr="0016044D" w:rsidRDefault="009967E2" w:rsidP="009967E2">
      <w:pPr>
        <w:spacing w:after="0" w:line="240" w:lineRule="auto"/>
        <w:rPr>
          <w:rFonts w:ascii="Arial Narrow" w:hAnsi="Arial Narrow"/>
          <w:sz w:val="24"/>
          <w:szCs w:val="24"/>
          <w:lang w:val="en-US"/>
        </w:rPr>
      </w:pPr>
      <w:r>
        <w:rPr>
          <w:rFonts w:ascii="Arial Narrow" w:hAnsi="Arial Narrow"/>
          <w:sz w:val="24"/>
          <w:szCs w:val="24"/>
          <w:lang w:val="en-US"/>
        </w:rPr>
        <w:t xml:space="preserve">Sue Brazier, </w:t>
      </w:r>
      <w:r w:rsidRPr="0016044D">
        <w:rPr>
          <w:rFonts w:ascii="Arial Narrow" w:hAnsi="Arial Narrow"/>
          <w:sz w:val="24"/>
          <w:szCs w:val="24"/>
          <w:lang w:val="en-US"/>
        </w:rPr>
        <w:t>Clerk to Great Horwood Parish Council</w:t>
      </w:r>
    </w:p>
    <w:p w14:paraId="7426EFF2" w14:textId="77777777" w:rsidR="009967E2" w:rsidRDefault="00CB7E30" w:rsidP="009967E2">
      <w:pPr>
        <w:spacing w:after="0" w:line="240" w:lineRule="auto"/>
        <w:rPr>
          <w:rFonts w:ascii="Arial Narrow" w:hAnsi="Arial Narrow"/>
          <w:sz w:val="24"/>
          <w:szCs w:val="24"/>
          <w:lang w:val="en-US"/>
        </w:rPr>
      </w:pPr>
      <w:hyperlink r:id="rId15" w:history="1">
        <w:r w:rsidR="009967E2" w:rsidRPr="0016044D">
          <w:rPr>
            <w:rFonts w:ascii="Arial Narrow" w:hAnsi="Arial Narrow"/>
            <w:color w:val="0563C1" w:themeColor="hyperlink"/>
            <w:sz w:val="24"/>
            <w:szCs w:val="24"/>
            <w:u w:val="single"/>
            <w:lang w:val="en-US"/>
          </w:rPr>
          <w:t>clerk@greathorwoodpc.org.uk</w:t>
        </w:r>
      </w:hyperlink>
      <w:r w:rsidR="009967E2" w:rsidRPr="0016044D">
        <w:rPr>
          <w:rFonts w:ascii="Arial Narrow" w:hAnsi="Arial Narrow"/>
          <w:sz w:val="24"/>
          <w:szCs w:val="24"/>
          <w:lang w:val="en-US"/>
        </w:rPr>
        <w:t xml:space="preserve"> </w:t>
      </w:r>
      <w:r w:rsidR="009967E2">
        <w:rPr>
          <w:rFonts w:ascii="Arial Narrow" w:hAnsi="Arial Narrow"/>
          <w:sz w:val="24"/>
          <w:szCs w:val="24"/>
          <w:lang w:val="en-US"/>
        </w:rPr>
        <w:t xml:space="preserve">      </w:t>
      </w:r>
    </w:p>
    <w:p w14:paraId="14D006B6" w14:textId="77777777" w:rsidR="009967E2" w:rsidRDefault="009967E2" w:rsidP="009967E2">
      <w:pPr>
        <w:spacing w:after="0" w:line="240" w:lineRule="auto"/>
        <w:rPr>
          <w:rFonts w:ascii="Arial Narrow" w:hAnsi="Arial Narrow"/>
          <w:sz w:val="24"/>
          <w:szCs w:val="24"/>
          <w:lang w:val="en-US"/>
        </w:rPr>
      </w:pPr>
    </w:p>
    <w:p w14:paraId="7D24538A" w14:textId="0C4460D9" w:rsidR="00DA1A99" w:rsidRDefault="00DA1A99" w:rsidP="00D05BE9">
      <w:pPr>
        <w:rPr>
          <w:rFonts w:ascii="Arial Narrow" w:hAnsi="Arial Narrow"/>
        </w:rPr>
      </w:pPr>
    </w:p>
    <w:sectPr w:rsidR="00DA1A99" w:rsidSect="001066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8EAE9" w14:textId="77777777" w:rsidR="00D34B02" w:rsidRDefault="00D34B02" w:rsidP="00BE682B">
      <w:pPr>
        <w:spacing w:after="0" w:line="240" w:lineRule="auto"/>
      </w:pPr>
      <w:r>
        <w:separator/>
      </w:r>
    </w:p>
  </w:endnote>
  <w:endnote w:type="continuationSeparator" w:id="0">
    <w:p w14:paraId="2CC9C6C1" w14:textId="77777777" w:rsidR="00D34B02" w:rsidRDefault="00D34B02" w:rsidP="00BE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89EDF" w14:textId="77777777" w:rsidR="00D34B02" w:rsidRDefault="00D34B02" w:rsidP="00BE682B">
      <w:pPr>
        <w:spacing w:after="0" w:line="240" w:lineRule="auto"/>
      </w:pPr>
      <w:r>
        <w:separator/>
      </w:r>
    </w:p>
  </w:footnote>
  <w:footnote w:type="continuationSeparator" w:id="0">
    <w:p w14:paraId="7829A364" w14:textId="77777777" w:rsidR="00D34B02" w:rsidRDefault="00D34B02" w:rsidP="00BE6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B63"/>
    <w:multiLevelType w:val="hybridMultilevel"/>
    <w:tmpl w:val="02A0251E"/>
    <w:lvl w:ilvl="0" w:tplc="F10044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4680A"/>
    <w:multiLevelType w:val="multilevel"/>
    <w:tmpl w:val="14E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6048E"/>
    <w:multiLevelType w:val="hybridMultilevel"/>
    <w:tmpl w:val="B9B2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15A40"/>
    <w:multiLevelType w:val="hybridMultilevel"/>
    <w:tmpl w:val="23AC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92130"/>
    <w:multiLevelType w:val="multilevel"/>
    <w:tmpl w:val="ED2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F4378"/>
    <w:multiLevelType w:val="multilevel"/>
    <w:tmpl w:val="3CB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F8"/>
    <w:rsid w:val="000117FD"/>
    <w:rsid w:val="00014E80"/>
    <w:rsid w:val="000170D8"/>
    <w:rsid w:val="00020B4D"/>
    <w:rsid w:val="00027A5E"/>
    <w:rsid w:val="000308D3"/>
    <w:rsid w:val="00040330"/>
    <w:rsid w:val="0004128D"/>
    <w:rsid w:val="0005015E"/>
    <w:rsid w:val="00085656"/>
    <w:rsid w:val="000B26C9"/>
    <w:rsid w:val="000B3CCA"/>
    <w:rsid w:val="000E3693"/>
    <w:rsid w:val="000F5DE2"/>
    <w:rsid w:val="00106620"/>
    <w:rsid w:val="00110171"/>
    <w:rsid w:val="0011682B"/>
    <w:rsid w:val="00120DF8"/>
    <w:rsid w:val="00143449"/>
    <w:rsid w:val="00144512"/>
    <w:rsid w:val="00151BC4"/>
    <w:rsid w:val="001628A9"/>
    <w:rsid w:val="00164227"/>
    <w:rsid w:val="001665D2"/>
    <w:rsid w:val="00186387"/>
    <w:rsid w:val="001B0B53"/>
    <w:rsid w:val="001C434D"/>
    <w:rsid w:val="001D178B"/>
    <w:rsid w:val="001E5423"/>
    <w:rsid w:val="001F3990"/>
    <w:rsid w:val="001F3DEA"/>
    <w:rsid w:val="00252A6F"/>
    <w:rsid w:val="002547E2"/>
    <w:rsid w:val="00266214"/>
    <w:rsid w:val="00274802"/>
    <w:rsid w:val="00276231"/>
    <w:rsid w:val="002953E1"/>
    <w:rsid w:val="002A69CF"/>
    <w:rsid w:val="002B668D"/>
    <w:rsid w:val="002C4745"/>
    <w:rsid w:val="002E3EA6"/>
    <w:rsid w:val="00314A6B"/>
    <w:rsid w:val="00317D47"/>
    <w:rsid w:val="00330D8B"/>
    <w:rsid w:val="00331706"/>
    <w:rsid w:val="00345615"/>
    <w:rsid w:val="00355B39"/>
    <w:rsid w:val="003677C2"/>
    <w:rsid w:val="00372FD4"/>
    <w:rsid w:val="00390049"/>
    <w:rsid w:val="003919F8"/>
    <w:rsid w:val="003A15EE"/>
    <w:rsid w:val="003A71DB"/>
    <w:rsid w:val="003B3E05"/>
    <w:rsid w:val="003F0D3A"/>
    <w:rsid w:val="003F46CD"/>
    <w:rsid w:val="003F475C"/>
    <w:rsid w:val="003F6810"/>
    <w:rsid w:val="0041609E"/>
    <w:rsid w:val="0042017D"/>
    <w:rsid w:val="004231C2"/>
    <w:rsid w:val="0045051B"/>
    <w:rsid w:val="00464199"/>
    <w:rsid w:val="00481DE5"/>
    <w:rsid w:val="00493C9C"/>
    <w:rsid w:val="004A56AD"/>
    <w:rsid w:val="004A5A5A"/>
    <w:rsid w:val="00522638"/>
    <w:rsid w:val="00530741"/>
    <w:rsid w:val="00537A17"/>
    <w:rsid w:val="00553E03"/>
    <w:rsid w:val="005561BB"/>
    <w:rsid w:val="00571CE6"/>
    <w:rsid w:val="005A0584"/>
    <w:rsid w:val="005A4305"/>
    <w:rsid w:val="005B79A0"/>
    <w:rsid w:val="005C76EE"/>
    <w:rsid w:val="005D1301"/>
    <w:rsid w:val="005D2DA9"/>
    <w:rsid w:val="005D3AB9"/>
    <w:rsid w:val="005E52B4"/>
    <w:rsid w:val="005E62CF"/>
    <w:rsid w:val="006044BB"/>
    <w:rsid w:val="0060729B"/>
    <w:rsid w:val="00614913"/>
    <w:rsid w:val="00623114"/>
    <w:rsid w:val="00625D90"/>
    <w:rsid w:val="00655295"/>
    <w:rsid w:val="0066430A"/>
    <w:rsid w:val="00684672"/>
    <w:rsid w:val="00690F33"/>
    <w:rsid w:val="006940E2"/>
    <w:rsid w:val="00695DA4"/>
    <w:rsid w:val="006E08DE"/>
    <w:rsid w:val="00701BAF"/>
    <w:rsid w:val="00720DB0"/>
    <w:rsid w:val="00733585"/>
    <w:rsid w:val="00743DCF"/>
    <w:rsid w:val="0074496A"/>
    <w:rsid w:val="00744E69"/>
    <w:rsid w:val="00767923"/>
    <w:rsid w:val="00773A01"/>
    <w:rsid w:val="007911A1"/>
    <w:rsid w:val="007A196A"/>
    <w:rsid w:val="007A4D70"/>
    <w:rsid w:val="007C4BD0"/>
    <w:rsid w:val="007D7AF3"/>
    <w:rsid w:val="007E0C05"/>
    <w:rsid w:val="007E472A"/>
    <w:rsid w:val="007E5776"/>
    <w:rsid w:val="007F56B2"/>
    <w:rsid w:val="00806056"/>
    <w:rsid w:val="00821DCC"/>
    <w:rsid w:val="008248D9"/>
    <w:rsid w:val="008720BB"/>
    <w:rsid w:val="00872FBF"/>
    <w:rsid w:val="00880FE4"/>
    <w:rsid w:val="008A1602"/>
    <w:rsid w:val="008C694A"/>
    <w:rsid w:val="008D2B56"/>
    <w:rsid w:val="008E5886"/>
    <w:rsid w:val="008F0B0D"/>
    <w:rsid w:val="008F4511"/>
    <w:rsid w:val="008F6BA4"/>
    <w:rsid w:val="0091267E"/>
    <w:rsid w:val="00920D9C"/>
    <w:rsid w:val="00926754"/>
    <w:rsid w:val="00927524"/>
    <w:rsid w:val="00954F33"/>
    <w:rsid w:val="00977102"/>
    <w:rsid w:val="00982607"/>
    <w:rsid w:val="00983336"/>
    <w:rsid w:val="00985D49"/>
    <w:rsid w:val="00990CB0"/>
    <w:rsid w:val="00992BAA"/>
    <w:rsid w:val="009967E2"/>
    <w:rsid w:val="009A1DEA"/>
    <w:rsid w:val="009B06CD"/>
    <w:rsid w:val="009B2754"/>
    <w:rsid w:val="009B79F7"/>
    <w:rsid w:val="009C6553"/>
    <w:rsid w:val="009D07FD"/>
    <w:rsid w:val="009D255C"/>
    <w:rsid w:val="009D266B"/>
    <w:rsid w:val="009D662B"/>
    <w:rsid w:val="009E126C"/>
    <w:rsid w:val="00A038E8"/>
    <w:rsid w:val="00A0730F"/>
    <w:rsid w:val="00A21761"/>
    <w:rsid w:val="00A27882"/>
    <w:rsid w:val="00A5221D"/>
    <w:rsid w:val="00A63FE6"/>
    <w:rsid w:val="00A742F4"/>
    <w:rsid w:val="00A85928"/>
    <w:rsid w:val="00AA2E74"/>
    <w:rsid w:val="00AC1405"/>
    <w:rsid w:val="00AC179F"/>
    <w:rsid w:val="00AE26DB"/>
    <w:rsid w:val="00AE5806"/>
    <w:rsid w:val="00B0301A"/>
    <w:rsid w:val="00B731B4"/>
    <w:rsid w:val="00B81C4F"/>
    <w:rsid w:val="00BA780E"/>
    <w:rsid w:val="00BB24B6"/>
    <w:rsid w:val="00BB4284"/>
    <w:rsid w:val="00BB44AA"/>
    <w:rsid w:val="00BD03BF"/>
    <w:rsid w:val="00BD60F9"/>
    <w:rsid w:val="00BE3A2F"/>
    <w:rsid w:val="00BE42AE"/>
    <w:rsid w:val="00BE682B"/>
    <w:rsid w:val="00BF0BB1"/>
    <w:rsid w:val="00C17F1D"/>
    <w:rsid w:val="00C22734"/>
    <w:rsid w:val="00C3407D"/>
    <w:rsid w:val="00C363FF"/>
    <w:rsid w:val="00C43906"/>
    <w:rsid w:val="00C7429F"/>
    <w:rsid w:val="00C869B9"/>
    <w:rsid w:val="00C96AC4"/>
    <w:rsid w:val="00CB7E30"/>
    <w:rsid w:val="00CC0BD1"/>
    <w:rsid w:val="00CC37E9"/>
    <w:rsid w:val="00CC7015"/>
    <w:rsid w:val="00D00D4C"/>
    <w:rsid w:val="00D03CAC"/>
    <w:rsid w:val="00D03F82"/>
    <w:rsid w:val="00D05BE9"/>
    <w:rsid w:val="00D103CD"/>
    <w:rsid w:val="00D20D5F"/>
    <w:rsid w:val="00D21238"/>
    <w:rsid w:val="00D2439C"/>
    <w:rsid w:val="00D34B02"/>
    <w:rsid w:val="00D60037"/>
    <w:rsid w:val="00D75834"/>
    <w:rsid w:val="00D7641B"/>
    <w:rsid w:val="00D773FF"/>
    <w:rsid w:val="00D832A7"/>
    <w:rsid w:val="00D971C0"/>
    <w:rsid w:val="00DA1A99"/>
    <w:rsid w:val="00DB03F9"/>
    <w:rsid w:val="00DC648E"/>
    <w:rsid w:val="00DD0B37"/>
    <w:rsid w:val="00DF1D22"/>
    <w:rsid w:val="00E0799A"/>
    <w:rsid w:val="00E12185"/>
    <w:rsid w:val="00E2535A"/>
    <w:rsid w:val="00E37017"/>
    <w:rsid w:val="00E50336"/>
    <w:rsid w:val="00E608C8"/>
    <w:rsid w:val="00E931EE"/>
    <w:rsid w:val="00EB0058"/>
    <w:rsid w:val="00EB2116"/>
    <w:rsid w:val="00EB58EC"/>
    <w:rsid w:val="00EC26C3"/>
    <w:rsid w:val="00EC3092"/>
    <w:rsid w:val="00ED41D9"/>
    <w:rsid w:val="00EE0585"/>
    <w:rsid w:val="00EE31C0"/>
    <w:rsid w:val="00EE325D"/>
    <w:rsid w:val="00EF3A29"/>
    <w:rsid w:val="00F20743"/>
    <w:rsid w:val="00F30FCA"/>
    <w:rsid w:val="00F46475"/>
    <w:rsid w:val="00F55219"/>
    <w:rsid w:val="00F55963"/>
    <w:rsid w:val="00F71625"/>
    <w:rsid w:val="00F760AF"/>
    <w:rsid w:val="00F8043D"/>
    <w:rsid w:val="00F82B25"/>
    <w:rsid w:val="00F96B60"/>
    <w:rsid w:val="00FA6CC7"/>
    <w:rsid w:val="00FB42A2"/>
    <w:rsid w:val="00FC6DB5"/>
    <w:rsid w:val="00FD3D7A"/>
    <w:rsid w:val="00FD4703"/>
    <w:rsid w:val="00FF222B"/>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16DE"/>
  <w15:docId w15:val="{66F2E0C4-D684-4177-AFEF-6B8AF4A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DB"/>
  </w:style>
  <w:style w:type="paragraph" w:styleId="Heading2">
    <w:name w:val="heading 2"/>
    <w:basedOn w:val="Normal"/>
    <w:link w:val="Heading2Char"/>
    <w:uiPriority w:val="9"/>
    <w:qFormat/>
    <w:rsid w:val="009B06C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8F6B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6DB"/>
    <w:rPr>
      <w:color w:val="0563C1" w:themeColor="hyperlink"/>
      <w:u w:val="single"/>
    </w:rPr>
  </w:style>
  <w:style w:type="paragraph" w:styleId="NormalWeb">
    <w:name w:val="Normal (Web)"/>
    <w:basedOn w:val="Normal"/>
    <w:uiPriority w:val="99"/>
    <w:unhideWhenUsed/>
    <w:rsid w:val="00AE26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c0f1d25051-msonormal">
    <w:name w:val="ox-c0f1d25051-msonormal"/>
    <w:basedOn w:val="Normal"/>
    <w:rsid w:val="00AE2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26DB"/>
    <w:rPr>
      <w:b/>
      <w:bCs/>
    </w:rPr>
  </w:style>
  <w:style w:type="character" w:customStyle="1" w:styleId="Heading2Char">
    <w:name w:val="Heading 2 Char"/>
    <w:basedOn w:val="DefaultParagraphFont"/>
    <w:link w:val="Heading2"/>
    <w:uiPriority w:val="9"/>
    <w:rsid w:val="009B06CD"/>
    <w:rPr>
      <w:rFonts w:ascii="Times New Roman" w:eastAsia="Times New Roman" w:hAnsi="Times New Roman" w:cs="Times New Roman"/>
      <w:b/>
      <w:bCs/>
      <w:sz w:val="36"/>
      <w:szCs w:val="36"/>
      <w:lang w:eastAsia="en-GB"/>
    </w:rPr>
  </w:style>
  <w:style w:type="character" w:customStyle="1" w:styleId="h3">
    <w:name w:val="h3"/>
    <w:basedOn w:val="DefaultParagraphFont"/>
    <w:rsid w:val="00EE31C0"/>
  </w:style>
  <w:style w:type="paragraph" w:customStyle="1" w:styleId="ox-dc8cd848f3-msonormal">
    <w:name w:val="ox-dc8cd848f3-msonormal"/>
    <w:basedOn w:val="Normal"/>
    <w:rsid w:val="00BE68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E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82B"/>
  </w:style>
  <w:style w:type="paragraph" w:styleId="Footer">
    <w:name w:val="footer"/>
    <w:basedOn w:val="Normal"/>
    <w:link w:val="FooterChar"/>
    <w:uiPriority w:val="99"/>
    <w:unhideWhenUsed/>
    <w:rsid w:val="00BE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82B"/>
  </w:style>
  <w:style w:type="paragraph" w:styleId="ListParagraph">
    <w:name w:val="List Paragraph"/>
    <w:basedOn w:val="Normal"/>
    <w:uiPriority w:val="34"/>
    <w:qFormat/>
    <w:rsid w:val="00DF1D22"/>
    <w:pPr>
      <w:ind w:left="720"/>
      <w:contextualSpacing/>
    </w:pPr>
  </w:style>
  <w:style w:type="paragraph" w:styleId="BalloonText">
    <w:name w:val="Balloon Text"/>
    <w:basedOn w:val="Normal"/>
    <w:link w:val="BalloonTextChar"/>
    <w:uiPriority w:val="99"/>
    <w:semiHidden/>
    <w:unhideWhenUsed/>
    <w:rsid w:val="005E5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B4"/>
    <w:rPr>
      <w:rFonts w:ascii="Tahoma" w:hAnsi="Tahoma" w:cs="Tahoma"/>
      <w:sz w:val="16"/>
      <w:szCs w:val="16"/>
    </w:rPr>
  </w:style>
  <w:style w:type="character" w:styleId="Emphasis">
    <w:name w:val="Emphasis"/>
    <w:basedOn w:val="DefaultParagraphFont"/>
    <w:uiPriority w:val="20"/>
    <w:qFormat/>
    <w:rsid w:val="0005015E"/>
    <w:rPr>
      <w:i/>
      <w:iCs/>
    </w:rPr>
  </w:style>
  <w:style w:type="character" w:customStyle="1" w:styleId="Heading4Char">
    <w:name w:val="Heading 4 Char"/>
    <w:basedOn w:val="DefaultParagraphFont"/>
    <w:link w:val="Heading4"/>
    <w:uiPriority w:val="9"/>
    <w:semiHidden/>
    <w:rsid w:val="008F6BA4"/>
    <w:rPr>
      <w:rFonts w:asciiTheme="majorHAnsi" w:eastAsiaTheme="majorEastAsia" w:hAnsiTheme="majorHAnsi" w:cstheme="majorBidi"/>
      <w:i/>
      <w:iCs/>
      <w:color w:val="2E74B5" w:themeColor="accent1" w:themeShade="BF"/>
    </w:rPr>
  </w:style>
  <w:style w:type="paragraph" w:styleId="NoSpacing">
    <w:name w:val="No Spacing"/>
    <w:uiPriority w:val="1"/>
    <w:qFormat/>
    <w:rsid w:val="005D3AB9"/>
    <w:pPr>
      <w:spacing w:after="0" w:line="240" w:lineRule="auto"/>
    </w:pPr>
  </w:style>
  <w:style w:type="character" w:customStyle="1" w:styleId="UnresolvedMention">
    <w:name w:val="Unresolved Mention"/>
    <w:basedOn w:val="DefaultParagraphFont"/>
    <w:uiPriority w:val="99"/>
    <w:semiHidden/>
    <w:unhideWhenUsed/>
    <w:rsid w:val="008E5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5901">
      <w:bodyDiv w:val="1"/>
      <w:marLeft w:val="0"/>
      <w:marRight w:val="0"/>
      <w:marTop w:val="0"/>
      <w:marBottom w:val="0"/>
      <w:divBdr>
        <w:top w:val="none" w:sz="0" w:space="0" w:color="auto"/>
        <w:left w:val="none" w:sz="0" w:space="0" w:color="auto"/>
        <w:bottom w:val="none" w:sz="0" w:space="0" w:color="auto"/>
        <w:right w:val="none" w:sz="0" w:space="0" w:color="auto"/>
      </w:divBdr>
    </w:div>
    <w:div w:id="557984499">
      <w:bodyDiv w:val="1"/>
      <w:marLeft w:val="0"/>
      <w:marRight w:val="0"/>
      <w:marTop w:val="0"/>
      <w:marBottom w:val="0"/>
      <w:divBdr>
        <w:top w:val="none" w:sz="0" w:space="0" w:color="auto"/>
        <w:left w:val="none" w:sz="0" w:space="0" w:color="auto"/>
        <w:bottom w:val="none" w:sz="0" w:space="0" w:color="auto"/>
        <w:right w:val="none" w:sz="0" w:space="0" w:color="auto"/>
      </w:divBdr>
    </w:div>
    <w:div w:id="651983640">
      <w:bodyDiv w:val="1"/>
      <w:marLeft w:val="0"/>
      <w:marRight w:val="0"/>
      <w:marTop w:val="0"/>
      <w:marBottom w:val="0"/>
      <w:divBdr>
        <w:top w:val="none" w:sz="0" w:space="0" w:color="auto"/>
        <w:left w:val="none" w:sz="0" w:space="0" w:color="auto"/>
        <w:bottom w:val="none" w:sz="0" w:space="0" w:color="auto"/>
        <w:right w:val="none" w:sz="0" w:space="0" w:color="auto"/>
      </w:divBdr>
    </w:div>
    <w:div w:id="1254819150">
      <w:bodyDiv w:val="1"/>
      <w:marLeft w:val="0"/>
      <w:marRight w:val="0"/>
      <w:marTop w:val="0"/>
      <w:marBottom w:val="0"/>
      <w:divBdr>
        <w:top w:val="none" w:sz="0" w:space="0" w:color="auto"/>
        <w:left w:val="none" w:sz="0" w:space="0" w:color="auto"/>
        <w:bottom w:val="none" w:sz="0" w:space="0" w:color="auto"/>
        <w:right w:val="none" w:sz="0" w:space="0" w:color="auto"/>
      </w:divBdr>
      <w:divsChild>
        <w:div w:id="333921666">
          <w:marLeft w:val="0"/>
          <w:marRight w:val="0"/>
          <w:marTop w:val="0"/>
          <w:marBottom w:val="0"/>
          <w:divBdr>
            <w:top w:val="none" w:sz="0" w:space="0" w:color="auto"/>
            <w:left w:val="none" w:sz="0" w:space="0" w:color="auto"/>
            <w:bottom w:val="none" w:sz="0" w:space="0" w:color="auto"/>
            <w:right w:val="none" w:sz="0" w:space="0" w:color="auto"/>
          </w:divBdr>
        </w:div>
        <w:div w:id="2141726626">
          <w:marLeft w:val="0"/>
          <w:marRight w:val="0"/>
          <w:marTop w:val="0"/>
          <w:marBottom w:val="0"/>
          <w:divBdr>
            <w:top w:val="none" w:sz="0" w:space="0" w:color="auto"/>
            <w:left w:val="none" w:sz="0" w:space="0" w:color="auto"/>
            <w:bottom w:val="none" w:sz="0" w:space="0" w:color="auto"/>
            <w:right w:val="none" w:sz="0" w:space="0" w:color="auto"/>
          </w:divBdr>
        </w:div>
      </w:divsChild>
    </w:div>
    <w:div w:id="1281843496">
      <w:bodyDiv w:val="1"/>
      <w:marLeft w:val="0"/>
      <w:marRight w:val="0"/>
      <w:marTop w:val="0"/>
      <w:marBottom w:val="0"/>
      <w:divBdr>
        <w:top w:val="none" w:sz="0" w:space="0" w:color="auto"/>
        <w:left w:val="none" w:sz="0" w:space="0" w:color="auto"/>
        <w:bottom w:val="none" w:sz="0" w:space="0" w:color="auto"/>
        <w:right w:val="none" w:sz="0" w:space="0" w:color="auto"/>
      </w:divBdr>
    </w:div>
    <w:div w:id="1388332372">
      <w:bodyDiv w:val="1"/>
      <w:marLeft w:val="0"/>
      <w:marRight w:val="0"/>
      <w:marTop w:val="0"/>
      <w:marBottom w:val="0"/>
      <w:divBdr>
        <w:top w:val="none" w:sz="0" w:space="0" w:color="auto"/>
        <w:left w:val="none" w:sz="0" w:space="0" w:color="auto"/>
        <w:bottom w:val="none" w:sz="0" w:space="0" w:color="auto"/>
        <w:right w:val="none" w:sz="0" w:space="0" w:color="auto"/>
      </w:divBdr>
    </w:div>
    <w:div w:id="1701927570">
      <w:bodyDiv w:val="1"/>
      <w:marLeft w:val="0"/>
      <w:marRight w:val="0"/>
      <w:marTop w:val="0"/>
      <w:marBottom w:val="0"/>
      <w:divBdr>
        <w:top w:val="none" w:sz="0" w:space="0" w:color="auto"/>
        <w:left w:val="none" w:sz="0" w:space="0" w:color="auto"/>
        <w:bottom w:val="none" w:sz="0" w:space="0" w:color="auto"/>
        <w:right w:val="none" w:sz="0" w:space="0" w:color="auto"/>
      </w:divBdr>
      <w:divsChild>
        <w:div w:id="495608391">
          <w:marLeft w:val="0"/>
          <w:marRight w:val="0"/>
          <w:marTop w:val="0"/>
          <w:marBottom w:val="240"/>
          <w:divBdr>
            <w:top w:val="none" w:sz="0" w:space="0" w:color="auto"/>
            <w:left w:val="none" w:sz="0" w:space="0" w:color="auto"/>
            <w:bottom w:val="none" w:sz="0" w:space="0" w:color="auto"/>
            <w:right w:val="none" w:sz="0" w:space="0" w:color="auto"/>
          </w:divBdr>
          <w:divsChild>
            <w:div w:id="412433433">
              <w:marLeft w:val="0"/>
              <w:marRight w:val="0"/>
              <w:marTop w:val="0"/>
              <w:marBottom w:val="0"/>
              <w:divBdr>
                <w:top w:val="none" w:sz="0" w:space="0" w:color="auto"/>
                <w:left w:val="none" w:sz="0" w:space="0" w:color="auto"/>
                <w:bottom w:val="none" w:sz="0" w:space="0" w:color="auto"/>
                <w:right w:val="none" w:sz="0" w:space="0" w:color="auto"/>
              </w:divBdr>
              <w:divsChild>
                <w:div w:id="206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224">
      <w:bodyDiv w:val="1"/>
      <w:marLeft w:val="0"/>
      <w:marRight w:val="0"/>
      <w:marTop w:val="0"/>
      <w:marBottom w:val="0"/>
      <w:divBdr>
        <w:top w:val="none" w:sz="0" w:space="0" w:color="auto"/>
        <w:left w:val="none" w:sz="0" w:space="0" w:color="auto"/>
        <w:bottom w:val="none" w:sz="0" w:space="0" w:color="auto"/>
        <w:right w:val="none" w:sz="0" w:space="0" w:color="auto"/>
      </w:divBdr>
    </w:div>
    <w:div w:id="1998066331">
      <w:bodyDiv w:val="1"/>
      <w:marLeft w:val="0"/>
      <w:marRight w:val="0"/>
      <w:marTop w:val="0"/>
      <w:marBottom w:val="0"/>
      <w:divBdr>
        <w:top w:val="none" w:sz="0" w:space="0" w:color="auto"/>
        <w:left w:val="none" w:sz="0" w:space="0" w:color="auto"/>
        <w:bottom w:val="none" w:sz="0" w:space="0" w:color="auto"/>
        <w:right w:val="none" w:sz="0" w:space="0" w:color="auto"/>
      </w:divBdr>
    </w:div>
    <w:div w:id="20911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tworkbuildqueries@gigaclea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lerk@greathorwoodpc.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voice.org.uk/ghpc/focus-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5B0B-95CF-41C2-A67A-5A31674F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Horwood Clerk</dc:creator>
  <cp:keywords/>
  <dc:description/>
  <cp:lastModifiedBy>John Gilbey</cp:lastModifiedBy>
  <cp:revision>2</cp:revision>
  <cp:lastPrinted>2018-09-14T12:48:00Z</cp:lastPrinted>
  <dcterms:created xsi:type="dcterms:W3CDTF">2023-01-25T10:16:00Z</dcterms:created>
  <dcterms:modified xsi:type="dcterms:W3CDTF">2023-01-25T10:16:00Z</dcterms:modified>
</cp:coreProperties>
</file>