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008283B2" w14:textId="77777777" w:rsidR="00080B30" w:rsidRDefault="00080B30" w:rsidP="00202E2D">
      <w:pPr>
        <w:rPr>
          <w:rFonts w:ascii="Arial" w:hAnsi="Arial" w:cs="Arial"/>
          <w:b/>
          <w:sz w:val="28"/>
          <w:szCs w:val="28"/>
        </w:rPr>
      </w:pPr>
      <w:r>
        <w:rPr>
          <w:rFonts w:ascii="Arial" w:hAnsi="Arial" w:cs="Arial"/>
          <w:b/>
          <w:sz w:val="28"/>
          <w:szCs w:val="28"/>
        </w:rPr>
        <w:t>GREAT HORWOOD PARISH COUNCIL</w:t>
      </w:r>
    </w:p>
    <w:p w14:paraId="7C4E9A50" w14:textId="4F516452" w:rsidR="00202E2D" w:rsidRDefault="005F5FB8" w:rsidP="00202E2D">
      <w:pPr>
        <w:rPr>
          <w:rFonts w:ascii="Arial" w:hAnsi="Arial" w:cs="Arial"/>
          <w:b/>
          <w:sz w:val="28"/>
          <w:szCs w:val="28"/>
        </w:rPr>
      </w:pPr>
      <w:r w:rsidRPr="00AC43E4">
        <w:rPr>
          <w:rFonts w:ascii="Arial" w:hAnsi="Arial" w:cs="Arial"/>
          <w:b/>
          <w:sz w:val="28"/>
          <w:szCs w:val="28"/>
        </w:rPr>
        <w:t xml:space="preserve"> </w:t>
      </w:r>
      <w:r w:rsidR="00CF71B2">
        <w:rPr>
          <w:rFonts w:ascii="Arial" w:hAnsi="Arial" w:cs="Arial"/>
          <w:b/>
          <w:sz w:val="28"/>
          <w:szCs w:val="28"/>
        </w:rPr>
        <w:t>EQUALITY AND DIVERSITY</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1FB7E087" w:rsidR="00077DE1" w:rsidRPr="00AC43E4" w:rsidRDefault="00200675" w:rsidP="009E68C5">
      <w:pPr>
        <w:rPr>
          <w:rFonts w:ascii="Arial" w:hAnsi="Arial" w:cs="Arial"/>
        </w:rPr>
      </w:pPr>
      <w:r>
        <w:rPr>
          <w:rFonts w:ascii="Arial" w:hAnsi="Arial" w:cs="Arial"/>
        </w:rPr>
        <w:t>Our commitment</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4920B7">
        <w:rPr>
          <w:rFonts w:ascii="Arial" w:hAnsi="Arial" w:cs="Arial"/>
        </w:rPr>
        <w:t>2</w:t>
      </w:r>
    </w:p>
    <w:p w14:paraId="368D4138" w14:textId="24ED0AAB" w:rsidR="00077DE1" w:rsidRPr="00AC43E4" w:rsidRDefault="00200675" w:rsidP="009E68C5">
      <w:pPr>
        <w:rPr>
          <w:rFonts w:ascii="Arial" w:hAnsi="Arial" w:cs="Arial"/>
        </w:rPr>
      </w:pPr>
      <w:r>
        <w:rPr>
          <w:rFonts w:ascii="Arial" w:hAnsi="Arial" w:cs="Arial"/>
        </w:rPr>
        <w:t>The law</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4920B7">
        <w:rPr>
          <w:rFonts w:ascii="Arial" w:hAnsi="Arial" w:cs="Arial"/>
        </w:rPr>
        <w:t>2</w:t>
      </w:r>
    </w:p>
    <w:p w14:paraId="7B72FCF4" w14:textId="1CE67FFF" w:rsidR="00CD367E" w:rsidRDefault="00200675" w:rsidP="009E68C5">
      <w:pPr>
        <w:rPr>
          <w:rFonts w:ascii="Arial" w:hAnsi="Arial" w:cs="Arial"/>
        </w:rPr>
      </w:pPr>
      <w:r>
        <w:rPr>
          <w:rFonts w:ascii="Arial" w:hAnsi="Arial" w:cs="Arial"/>
        </w:rPr>
        <w:t>Types of unlawful discrimination</w:t>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2</w:t>
      </w:r>
    </w:p>
    <w:p w14:paraId="093DEACE" w14:textId="2D7B2FFF" w:rsidR="00077DE1" w:rsidRPr="00AC43E4" w:rsidRDefault="00200675" w:rsidP="009E68C5">
      <w:pPr>
        <w:rPr>
          <w:rFonts w:ascii="Arial" w:hAnsi="Arial" w:cs="Arial"/>
        </w:rPr>
      </w:pPr>
      <w:r>
        <w:rPr>
          <w:rFonts w:ascii="Arial" w:hAnsi="Arial" w:cs="Arial"/>
        </w:rPr>
        <w:t>Equal opportunities in employment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3</w:t>
      </w:r>
    </w:p>
    <w:p w14:paraId="008A00A2" w14:textId="464C3576" w:rsidR="00077DE1" w:rsidRPr="00AC43E4" w:rsidRDefault="00200675" w:rsidP="009E68C5">
      <w:pPr>
        <w:rPr>
          <w:rFonts w:ascii="Arial" w:hAnsi="Arial" w:cs="Arial"/>
        </w:rPr>
      </w:pPr>
      <w:r>
        <w:rPr>
          <w:rFonts w:ascii="Arial" w:hAnsi="Arial" w:cs="Arial"/>
        </w:rPr>
        <w:t>Dignity at work</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4</w:t>
      </w:r>
    </w:p>
    <w:p w14:paraId="42B37D8D" w14:textId="7F03E3CD" w:rsidR="00077DE1" w:rsidRPr="00AC43E4" w:rsidRDefault="00200675" w:rsidP="009E68C5">
      <w:pPr>
        <w:rPr>
          <w:rFonts w:ascii="Arial" w:hAnsi="Arial" w:cs="Arial"/>
        </w:rPr>
      </w:pPr>
      <w:r>
        <w:rPr>
          <w:rFonts w:ascii="Arial" w:hAnsi="Arial" w:cs="Arial"/>
        </w:rPr>
        <w:t>People not employed by the council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4920B7">
        <w:rPr>
          <w:rFonts w:ascii="Arial" w:hAnsi="Arial" w:cs="Arial"/>
        </w:rPr>
        <w:t>4</w:t>
      </w:r>
    </w:p>
    <w:p w14:paraId="2755662F" w14:textId="47F3B910" w:rsidR="00077DE1" w:rsidRPr="00AC43E4" w:rsidRDefault="00200675" w:rsidP="009E68C5">
      <w:pPr>
        <w:rPr>
          <w:rFonts w:ascii="Arial" w:hAnsi="Arial" w:cs="Arial"/>
        </w:rPr>
      </w:pPr>
      <w:r>
        <w:rPr>
          <w:rFonts w:ascii="Arial" w:hAnsi="Arial" w:cs="Arial"/>
        </w:rPr>
        <w:t>Training</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ab/>
      </w:r>
      <w:r w:rsidR="004920B7">
        <w:rPr>
          <w:rFonts w:ascii="Arial" w:hAnsi="Arial" w:cs="Arial"/>
        </w:rPr>
        <w:t>4</w:t>
      </w:r>
    </w:p>
    <w:p w14:paraId="6B3B6818" w14:textId="77BFE01A" w:rsidR="00077DE1" w:rsidRDefault="00200675" w:rsidP="009E68C5">
      <w:pPr>
        <w:rPr>
          <w:rFonts w:ascii="Arial" w:hAnsi="Arial" w:cs="Arial"/>
        </w:rPr>
      </w:pPr>
      <w:r>
        <w:rPr>
          <w:rFonts w:ascii="Arial" w:hAnsi="Arial" w:cs="Arial"/>
        </w:rPr>
        <w:t>Your responsibilities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4920B7">
        <w:rPr>
          <w:rFonts w:ascii="Arial" w:hAnsi="Arial" w:cs="Arial"/>
        </w:rPr>
        <w:t>5</w:t>
      </w:r>
    </w:p>
    <w:p w14:paraId="1D33CF16" w14:textId="3E035D6F" w:rsidR="00200675" w:rsidRDefault="00200675" w:rsidP="009E68C5">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920B7">
        <w:rPr>
          <w:rFonts w:ascii="Arial" w:hAnsi="Arial" w:cs="Arial"/>
        </w:rPr>
        <w:t>5</w:t>
      </w:r>
    </w:p>
    <w:p w14:paraId="57A6D831" w14:textId="77BA7A53" w:rsidR="00200675" w:rsidRPr="00AC43E4" w:rsidRDefault="00200675" w:rsidP="009E68C5">
      <w:pPr>
        <w:rPr>
          <w:rFonts w:ascii="Arial" w:hAnsi="Arial" w:cs="Arial"/>
        </w:rPr>
      </w:pPr>
      <w:r>
        <w:rPr>
          <w:rFonts w:ascii="Arial" w:hAnsi="Arial" w:cs="Arial"/>
        </w:rPr>
        <w:t>Monitoring and review</w:t>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t>5</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0A738A92" w14:textId="77777777" w:rsidR="00200675" w:rsidRDefault="00200675" w:rsidP="00200675">
      <w:pPr>
        <w:rPr>
          <w:rFonts w:ascii="Arial" w:hAnsi="Arial" w:cs="Arial"/>
          <w:b/>
          <w:bCs/>
        </w:rPr>
      </w:pPr>
      <w:r w:rsidRPr="00200675">
        <w:rPr>
          <w:rFonts w:ascii="Arial" w:hAnsi="Arial" w:cs="Arial"/>
          <w:b/>
          <w:bCs/>
        </w:rPr>
        <w:t>Our commitment</w:t>
      </w:r>
    </w:p>
    <w:p w14:paraId="347AB994" w14:textId="77777777" w:rsidR="00200675" w:rsidRDefault="00200675" w:rsidP="00200675">
      <w:pPr>
        <w:rPr>
          <w:rFonts w:ascii="Arial" w:hAnsi="Arial" w:cs="Arial"/>
          <w:b/>
          <w:bCs/>
        </w:rPr>
      </w:pPr>
      <w:r w:rsidRPr="00200675">
        <w:rPr>
          <w:rFonts w:ascii="Arial" w:hAnsi="Arial" w:cs="Arial"/>
        </w:rPr>
        <w:t>The council is committed to providing equal opportunities in employment and to avoiding unlawful discrimination.</w:t>
      </w:r>
    </w:p>
    <w:p w14:paraId="03618BD5" w14:textId="77777777" w:rsidR="00200675" w:rsidRDefault="00200675" w:rsidP="00200675">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1ECB164D" w14:textId="77777777" w:rsidR="00200675" w:rsidRDefault="00200675" w:rsidP="00200675">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60412E80" w14:textId="142ACB40" w:rsidR="00200675" w:rsidRPr="00200675" w:rsidRDefault="00200675" w:rsidP="00200675">
      <w:pPr>
        <w:rPr>
          <w:rFonts w:ascii="Arial" w:hAnsi="Arial" w:cs="Arial"/>
          <w:b/>
          <w:bCs/>
        </w:rPr>
      </w:pPr>
      <w:r w:rsidRPr="00200675">
        <w:rPr>
          <w:rFonts w:ascii="Arial" w:hAnsi="Arial" w:cs="Arial"/>
          <w:b/>
          <w:bCs/>
        </w:rPr>
        <w:t>The law</w:t>
      </w:r>
    </w:p>
    <w:p w14:paraId="3FA1C947" w14:textId="77777777" w:rsidR="00200675" w:rsidRPr="00200675" w:rsidRDefault="00200675" w:rsidP="00200675">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3CB38E65" w14:textId="77777777" w:rsidR="00200675" w:rsidRPr="00200675" w:rsidRDefault="00200675" w:rsidP="00200675">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40A1AFE" w14:textId="3C2B7DD4" w:rsidR="008F0241" w:rsidRPr="004920B7" w:rsidRDefault="00200675" w:rsidP="00200675">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sidR="004920B7">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64B63B59" w14:textId="37DCD1E2" w:rsidR="004920B7" w:rsidRPr="004920B7" w:rsidRDefault="004920B7" w:rsidP="004920B7">
      <w:pPr>
        <w:rPr>
          <w:rFonts w:ascii="Arial" w:hAnsi="Arial" w:cs="Arial"/>
          <w:b/>
          <w:bCs/>
        </w:rPr>
      </w:pPr>
      <w:r w:rsidRPr="004920B7">
        <w:rPr>
          <w:rFonts w:ascii="Arial" w:hAnsi="Arial" w:cs="Arial"/>
          <w:b/>
          <w:bCs/>
        </w:rPr>
        <w:t>Types of unlawful discrimination</w:t>
      </w:r>
    </w:p>
    <w:p w14:paraId="072357D0" w14:textId="77777777" w:rsidR="004920B7" w:rsidRDefault="004920B7" w:rsidP="004920B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6C8E1829" w14:textId="77777777" w:rsidR="004920B7" w:rsidRDefault="004920B7" w:rsidP="004920B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68DC14EF" w14:textId="65403DC2" w:rsidR="004920B7" w:rsidRPr="004920B7" w:rsidRDefault="004920B7" w:rsidP="004920B7">
      <w:pPr>
        <w:rPr>
          <w:rFonts w:ascii="Arial" w:hAnsi="Arial" w:cs="Arial"/>
        </w:rPr>
      </w:pPr>
      <w:r w:rsidRPr="004920B7">
        <w:rPr>
          <w:rFonts w:ascii="Arial" w:hAnsi="Arial" w:cs="Arial"/>
          <w:u w:val="single"/>
        </w:rPr>
        <w:lastRenderedPageBreak/>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0B1D5E3" w14:textId="77777777" w:rsidR="004920B7" w:rsidRDefault="004920B7" w:rsidP="004920B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3B11C3B6" w14:textId="5202CE51" w:rsidR="004920B7" w:rsidRPr="004920B7" w:rsidRDefault="004920B7" w:rsidP="004920B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1B2E7307" w14:textId="77777777" w:rsidR="004920B7" w:rsidRDefault="004920B7" w:rsidP="004920B7">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65738744" w14:textId="01C91B71" w:rsidR="004920B7" w:rsidRPr="004920B7" w:rsidRDefault="004920B7" w:rsidP="004920B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C1917CB" w14:textId="77777777" w:rsidR="004920B7" w:rsidRPr="004920B7" w:rsidRDefault="004920B7" w:rsidP="004920B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6B87042E" w14:textId="09B2834B" w:rsidR="004920B7" w:rsidRDefault="004920B7" w:rsidP="004920B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0FDC9C1E" w14:textId="77777777" w:rsidR="004920B7" w:rsidRDefault="004920B7" w:rsidP="004920B7">
      <w:pPr>
        <w:rPr>
          <w:rFonts w:ascii="Arial" w:hAnsi="Arial" w:cs="Arial"/>
          <w:b/>
          <w:bCs/>
        </w:rPr>
      </w:pPr>
      <w:r w:rsidRPr="004920B7">
        <w:rPr>
          <w:rFonts w:ascii="Arial" w:hAnsi="Arial" w:cs="Arial"/>
          <w:b/>
          <w:bCs/>
        </w:rPr>
        <w:t>Equal opportunities in employment</w:t>
      </w:r>
    </w:p>
    <w:p w14:paraId="47D0EDC5" w14:textId="77777777" w:rsidR="004920B7" w:rsidRDefault="004920B7" w:rsidP="004920B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4D537F11" w14:textId="77777777" w:rsidR="004920B7" w:rsidRDefault="004920B7" w:rsidP="004920B7">
      <w:pPr>
        <w:rPr>
          <w:rFonts w:ascii="Arial" w:hAnsi="Arial" w:cs="Arial"/>
          <w:b/>
          <w:bCs/>
          <w:u w:val="single"/>
        </w:rPr>
      </w:pPr>
      <w:r w:rsidRPr="004920B7">
        <w:rPr>
          <w:rFonts w:ascii="Arial" w:hAnsi="Arial" w:cs="Arial"/>
          <w:u w:val="single"/>
        </w:rPr>
        <w:t>Recruitment</w:t>
      </w:r>
    </w:p>
    <w:p w14:paraId="2E90D365" w14:textId="579C3349" w:rsidR="004920B7" w:rsidRPr="004920B7" w:rsidRDefault="004920B7" w:rsidP="004920B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 xml:space="preserve">Candidates for employment or promotion will be assessed objectively against the requirements for the job, taking account of any reasonable </w:t>
      </w:r>
      <w:r w:rsidRPr="004920B7">
        <w:rPr>
          <w:rFonts w:ascii="Arial" w:hAnsi="Arial" w:cs="Arial"/>
        </w:rPr>
        <w:lastRenderedPageBreak/>
        <w:t>adjustments that may be required for candidates with a disability. Disability and personal or home commitments will not form the basis of employment decisions except where necessary.</w:t>
      </w:r>
    </w:p>
    <w:p w14:paraId="050A9D17" w14:textId="77777777" w:rsidR="004920B7" w:rsidRPr="004920B7" w:rsidRDefault="004920B7" w:rsidP="004920B7">
      <w:pPr>
        <w:rPr>
          <w:rFonts w:ascii="Arial" w:hAnsi="Arial" w:cs="Arial"/>
          <w:u w:val="single"/>
        </w:rPr>
      </w:pPr>
      <w:r w:rsidRPr="004920B7">
        <w:rPr>
          <w:rFonts w:ascii="Arial" w:hAnsi="Arial" w:cs="Arial"/>
          <w:u w:val="single"/>
        </w:rPr>
        <w:t>Working practices</w:t>
      </w:r>
    </w:p>
    <w:p w14:paraId="03393534" w14:textId="0C1E6241" w:rsidR="004920B7" w:rsidRPr="004920B7" w:rsidRDefault="004920B7" w:rsidP="004920B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44BAC80F" w14:textId="274A7CDC" w:rsidR="004920B7" w:rsidRPr="004920B7" w:rsidRDefault="004920B7" w:rsidP="004920B7">
      <w:pPr>
        <w:rPr>
          <w:rFonts w:ascii="Arial" w:hAnsi="Arial" w:cs="Arial"/>
          <w:u w:val="single"/>
        </w:rPr>
      </w:pPr>
      <w:r w:rsidRPr="004920B7">
        <w:rPr>
          <w:rFonts w:ascii="Arial" w:hAnsi="Arial" w:cs="Arial"/>
          <w:u w:val="single"/>
        </w:rPr>
        <w:t>Equal opportunities monitoring</w:t>
      </w:r>
    </w:p>
    <w:p w14:paraId="58E942AE" w14:textId="77777777" w:rsidR="004920B7" w:rsidRDefault="004920B7" w:rsidP="004920B7">
      <w:pPr>
        <w:rPr>
          <w:rFonts w:ascii="Arial" w:hAnsi="Arial" w:cs="Arial"/>
        </w:rPr>
      </w:pPr>
      <w:r w:rsidRPr="004920B7">
        <w:rPr>
          <w:rFonts w:ascii="Arial" w:hAnsi="Arial" w:cs="Arial"/>
        </w:rPr>
        <w:t>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7B912241" w14:textId="1D72D1D9" w:rsidR="004920B7" w:rsidRDefault="004920B7" w:rsidP="004920B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32A75869" w14:textId="77777777" w:rsidR="004920B7" w:rsidRDefault="004920B7" w:rsidP="004920B7">
      <w:pPr>
        <w:rPr>
          <w:rFonts w:ascii="Arial" w:hAnsi="Arial" w:cs="Arial"/>
          <w:b/>
          <w:bCs/>
        </w:rPr>
      </w:pPr>
      <w:r w:rsidRPr="004920B7">
        <w:rPr>
          <w:rFonts w:ascii="Arial" w:hAnsi="Arial" w:cs="Arial"/>
          <w:b/>
          <w:bCs/>
        </w:rPr>
        <w:t>Dignity at work</w:t>
      </w:r>
    </w:p>
    <w:p w14:paraId="2620758A" w14:textId="77777777" w:rsidR="004920B7" w:rsidRDefault="004920B7" w:rsidP="004920B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45D1C962" w14:textId="77777777" w:rsidR="004920B7" w:rsidRDefault="004920B7" w:rsidP="004920B7">
      <w:pPr>
        <w:rPr>
          <w:rFonts w:ascii="Arial" w:hAnsi="Arial" w:cs="Arial"/>
          <w:b/>
          <w:bCs/>
        </w:rPr>
      </w:pPr>
      <w:r w:rsidRPr="004920B7">
        <w:rPr>
          <w:rFonts w:ascii="Arial" w:hAnsi="Arial" w:cs="Arial"/>
          <w:b/>
          <w:bCs/>
        </w:rPr>
        <w:t>People not employed by the council</w:t>
      </w:r>
    </w:p>
    <w:p w14:paraId="3F7FC887" w14:textId="77777777" w:rsidR="004920B7" w:rsidRDefault="004920B7" w:rsidP="004920B7">
      <w:pPr>
        <w:rPr>
          <w:rFonts w:ascii="Arial" w:hAnsi="Arial" w:cs="Arial"/>
        </w:rPr>
      </w:pPr>
      <w:r w:rsidRPr="004920B7">
        <w:rPr>
          <w:rFonts w:ascii="Arial" w:hAnsi="Arial" w:cs="Arial"/>
        </w:rPr>
        <w:t>The council will not discriminate unlawfully against those using or seeking to use the services provided by the council.</w:t>
      </w:r>
    </w:p>
    <w:p w14:paraId="608EA3C5" w14:textId="2C7FD79F" w:rsidR="004920B7" w:rsidRPr="004920B7" w:rsidRDefault="004920B7" w:rsidP="004920B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74062667" w14:textId="77777777" w:rsidR="004920B7" w:rsidRDefault="004920B7" w:rsidP="004920B7">
      <w:pPr>
        <w:rPr>
          <w:rFonts w:ascii="Arial" w:hAnsi="Arial" w:cs="Arial"/>
          <w:b/>
          <w:bCs/>
        </w:rPr>
      </w:pPr>
      <w:r w:rsidRPr="004920B7">
        <w:rPr>
          <w:rFonts w:ascii="Arial" w:hAnsi="Arial" w:cs="Arial"/>
          <w:b/>
          <w:bCs/>
        </w:rPr>
        <w:t>Training</w:t>
      </w:r>
    </w:p>
    <w:p w14:paraId="273DBEE0" w14:textId="77777777" w:rsidR="004920B7" w:rsidRDefault="004920B7" w:rsidP="004920B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54229A22" w14:textId="77777777" w:rsidR="004920B7" w:rsidRDefault="004920B7" w:rsidP="004920B7">
      <w:pPr>
        <w:rPr>
          <w:rFonts w:ascii="Arial" w:hAnsi="Arial" w:cs="Arial"/>
          <w:b/>
          <w:bCs/>
        </w:rPr>
      </w:pPr>
      <w:r w:rsidRPr="004920B7">
        <w:rPr>
          <w:rFonts w:ascii="Arial" w:hAnsi="Arial" w:cs="Arial"/>
        </w:rPr>
        <w:lastRenderedPageBreak/>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249F41FD" w14:textId="77777777" w:rsidR="004920B7" w:rsidRDefault="004920B7" w:rsidP="004920B7">
      <w:pPr>
        <w:rPr>
          <w:rFonts w:ascii="Arial" w:hAnsi="Arial" w:cs="Arial"/>
          <w:b/>
          <w:bCs/>
        </w:rPr>
      </w:pPr>
      <w:r w:rsidRPr="004920B7">
        <w:rPr>
          <w:rFonts w:ascii="Arial" w:hAnsi="Arial" w:cs="Arial"/>
          <w:b/>
          <w:bCs/>
        </w:rPr>
        <w:t>Your responsibilities</w:t>
      </w:r>
    </w:p>
    <w:p w14:paraId="7BB4F810" w14:textId="77777777" w:rsidR="004920B7" w:rsidRDefault="004920B7" w:rsidP="004920B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2E7ADBE4" w14:textId="550A0029" w:rsidR="004920B7" w:rsidRPr="004920B7" w:rsidRDefault="004920B7" w:rsidP="004920B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47281319" w14:textId="77777777" w:rsidR="004920B7" w:rsidRDefault="004920B7" w:rsidP="004920B7">
      <w:pPr>
        <w:rPr>
          <w:rFonts w:ascii="Arial" w:hAnsi="Arial" w:cs="Arial"/>
          <w:b/>
          <w:bCs/>
        </w:rPr>
      </w:pPr>
      <w:r w:rsidRPr="004920B7">
        <w:rPr>
          <w:rFonts w:ascii="Arial" w:hAnsi="Arial" w:cs="Arial"/>
          <w:b/>
          <w:bCs/>
        </w:rPr>
        <w:t>Grievances</w:t>
      </w:r>
    </w:p>
    <w:p w14:paraId="338EB23A" w14:textId="77777777" w:rsidR="004920B7" w:rsidRDefault="004920B7" w:rsidP="004920B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3B77ED16" w14:textId="77777777" w:rsidR="004920B7" w:rsidRDefault="004920B7" w:rsidP="004920B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74CB4F62" w14:textId="77777777" w:rsidR="004920B7" w:rsidRDefault="004920B7" w:rsidP="004920B7">
      <w:pPr>
        <w:rPr>
          <w:rFonts w:ascii="Arial" w:hAnsi="Arial" w:cs="Arial"/>
          <w:b/>
          <w:bCs/>
        </w:rPr>
      </w:pPr>
      <w:r w:rsidRPr="004920B7">
        <w:rPr>
          <w:rFonts w:ascii="Arial" w:hAnsi="Arial" w:cs="Arial"/>
          <w:b/>
          <w:bCs/>
        </w:rPr>
        <w:t>Monitoring and review</w:t>
      </w:r>
    </w:p>
    <w:p w14:paraId="60480AC8" w14:textId="612C1FC2" w:rsidR="004920B7" w:rsidRPr="004920B7" w:rsidRDefault="004920B7" w:rsidP="004920B7">
      <w:pPr>
        <w:rPr>
          <w:rFonts w:ascii="Arial" w:hAnsi="Arial" w:cs="Arial"/>
          <w:b/>
          <w:bCs/>
        </w:rPr>
      </w:pPr>
      <w:r w:rsidRPr="004920B7">
        <w:rPr>
          <w:rFonts w:ascii="Arial" w:hAnsi="Arial" w:cs="Arial"/>
        </w:rPr>
        <w:t>This policy will be monitored periodically by the council to judge its effectiveness and will be updated in accordance with changes in the law. [In particular, the council will monitor the ethnic and gender composition of the existing workforce and of applicants for jobs (including promotion), and the number of people with disabilities within these groups, and will review its equal opportunities policy in accordance with the results shown by the monitoring. If changes are required, the council will implement them.</w:t>
      </w:r>
    </w:p>
    <w:p w14:paraId="68E96345" w14:textId="77777777" w:rsidR="004920B7" w:rsidRDefault="004920B7" w:rsidP="00DD71A4">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12ED175C" w14:textId="4EE6020C"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78E30AC8"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D71A4">
        <w:rPr>
          <w:rFonts w:ascii="Arial" w:hAnsi="Arial" w:cs="Arial"/>
        </w:rPr>
        <w:br/>
      </w:r>
      <w:r w:rsidRPr="00512179">
        <w:rPr>
          <w:rFonts w:ascii="Arial" w:hAnsi="Arial" w:cs="Arial"/>
        </w:rPr>
        <w:lastRenderedPageBreak/>
        <w:t xml:space="preserve">Date of </w:t>
      </w:r>
      <w:r>
        <w:rPr>
          <w:rFonts w:ascii="Arial" w:hAnsi="Arial" w:cs="Arial"/>
        </w:rPr>
        <w:t>c</w:t>
      </w:r>
      <w:r w:rsidRPr="00512179">
        <w:rPr>
          <w:rFonts w:ascii="Arial" w:hAnsi="Arial" w:cs="Arial"/>
        </w:rPr>
        <w:t>ommittee meeting</w:t>
      </w:r>
      <w:r>
        <w:rPr>
          <w:rFonts w:ascii="Arial" w:hAnsi="Arial" w:cs="Arial"/>
        </w:rPr>
        <w:t>:</w:t>
      </w:r>
      <w:r w:rsidR="00DD71A4">
        <w:rPr>
          <w:rFonts w:ascii="Arial" w:hAnsi="Arial" w:cs="Arial"/>
        </w:rPr>
        <w:br/>
      </w:r>
      <w:r w:rsidRPr="00512179">
        <w:rPr>
          <w:rFonts w:ascii="Arial" w:hAnsi="Arial" w:cs="Arial"/>
        </w:rPr>
        <w:t>Policy version reference</w:t>
      </w:r>
      <w:r>
        <w:rPr>
          <w:rFonts w:ascii="Arial" w:hAnsi="Arial" w:cs="Arial"/>
        </w:rPr>
        <w:t>:</w:t>
      </w:r>
      <w:r w:rsidR="00DD71A4">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sidR="00DD71A4">
        <w:rPr>
          <w:rFonts w:ascii="Arial" w:hAnsi="Arial" w:cs="Arial"/>
        </w:rPr>
        <w:br/>
      </w:r>
      <w:r w:rsidRPr="00512179">
        <w:rPr>
          <w:rFonts w:ascii="Arial" w:hAnsi="Arial" w:cs="Arial"/>
        </w:rPr>
        <w:t>Policy effective from</w:t>
      </w:r>
      <w:r>
        <w:rPr>
          <w:rFonts w:ascii="Arial" w:hAnsi="Arial" w:cs="Arial"/>
        </w:rPr>
        <w:t>:</w:t>
      </w:r>
      <w:r w:rsidR="00DD71A4">
        <w:rPr>
          <w:rFonts w:ascii="Arial" w:hAnsi="Arial" w:cs="Arial"/>
        </w:rPr>
        <w:br/>
      </w:r>
      <w:r w:rsidRPr="00512179">
        <w:rPr>
          <w:rFonts w:ascii="Arial" w:hAnsi="Arial" w:cs="Arial"/>
        </w:rPr>
        <w:t>Date for next review</w:t>
      </w:r>
      <w:r>
        <w:rPr>
          <w:rFonts w:ascii="Arial" w:hAnsi="Arial" w:cs="Arial"/>
        </w:rPr>
        <w:t>:</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3809CA1" w14:textId="77777777" w:rsidR="00DD71A4" w:rsidRDefault="00DD71A4" w:rsidP="00A00292">
      <w:pPr>
        <w:rPr>
          <w:rFonts w:ascii="Arial" w:hAnsi="Arial" w:cs="Arial"/>
          <w:b/>
          <w:bCs/>
        </w:rPr>
      </w:pPr>
    </w:p>
    <w:p w14:paraId="6AFCDD27" w14:textId="6B25CCE8" w:rsidR="00A00292" w:rsidRDefault="00A00292" w:rsidP="00A00292">
      <w:pPr>
        <w:rPr>
          <w:rFonts w:ascii="Arial" w:hAnsi="Arial" w:cs="Arial"/>
          <w:b/>
          <w:bCs/>
        </w:rPr>
      </w:pPr>
      <w:r w:rsidRPr="00A00292">
        <w:rPr>
          <w:rFonts w:ascii="Arial" w:hAnsi="Arial" w:cs="Arial"/>
          <w:b/>
          <w:bCs/>
        </w:rPr>
        <w:t>Notes</w:t>
      </w:r>
    </w:p>
    <w:p w14:paraId="2432DB8A" w14:textId="4BE1ED52" w:rsidR="004920B7" w:rsidRPr="004920B7" w:rsidRDefault="004920B7" w:rsidP="00A00292">
      <w:pPr>
        <w:rPr>
          <w:rFonts w:ascii="Arial" w:hAnsi="Arial" w:cs="Arial"/>
        </w:rPr>
      </w:pPr>
      <w:r w:rsidRPr="004920B7">
        <w:rPr>
          <w:rFonts w:ascii="Arial" w:hAnsi="Arial" w:cs="Arial"/>
        </w:rPr>
        <w:t>This is an example policy that should be adjusted to reflect the procedures and policy of the council.  It is important that any commitment made in the policy is applied in practice.</w:t>
      </w:r>
    </w:p>
    <w:p w14:paraId="1FC7E58D" w14:textId="73B0F9E0" w:rsidR="00DD71A4" w:rsidRPr="004920B7" w:rsidRDefault="00DD71A4" w:rsidP="004920B7">
      <w:pPr>
        <w:pStyle w:val="ListParagraph"/>
        <w:numPr>
          <w:ilvl w:val="0"/>
          <w:numId w:val="23"/>
        </w:numPr>
        <w:rPr>
          <w:rFonts w:ascii="Arial" w:hAnsi="Arial" w:cs="Arial"/>
        </w:rPr>
      </w:pPr>
      <w:r w:rsidRPr="004920B7">
        <w:rPr>
          <w:rFonts w:ascii="Arial" w:hAnsi="Arial" w:cs="Arial"/>
        </w:rPr>
        <w:t>Green Book terms</w:t>
      </w:r>
    </w:p>
    <w:p w14:paraId="2566602C" w14:textId="77777777" w:rsidR="004920B7" w:rsidRDefault="004920B7" w:rsidP="004920B7">
      <w:pPr>
        <w:rPr>
          <w:rFonts w:ascii="Arial" w:hAnsi="Arial" w:cs="Arial"/>
        </w:rPr>
      </w:pPr>
      <w:r w:rsidRPr="004920B7">
        <w:rPr>
          <w:rFonts w:ascii="Arial" w:hAnsi="Arial" w:cs="Arial"/>
        </w:rPr>
        <w:t>The Green Book sets out practical principles that councils can adopt and acknowledges that local councils will need to select the appropriate measures to match their circumstances.   The guidance covers:</w:t>
      </w:r>
    </w:p>
    <w:p w14:paraId="316D0AAC" w14:textId="77777777" w:rsidR="004920B7" w:rsidRDefault="004920B7" w:rsidP="004920B7">
      <w:pPr>
        <w:pStyle w:val="ListParagraph"/>
        <w:numPr>
          <w:ilvl w:val="0"/>
          <w:numId w:val="32"/>
        </w:numPr>
        <w:rPr>
          <w:rFonts w:ascii="Arial" w:hAnsi="Arial" w:cs="Arial"/>
        </w:rPr>
      </w:pPr>
      <w:r w:rsidRPr="004920B7">
        <w:rPr>
          <w:rFonts w:ascii="Arial" w:hAnsi="Arial" w:cs="Arial"/>
        </w:rPr>
        <w:t xml:space="preserve">Developing and action plan to establish and monitor progress </w:t>
      </w:r>
    </w:p>
    <w:p w14:paraId="73F32A78" w14:textId="77777777" w:rsidR="004920B7" w:rsidRDefault="004920B7" w:rsidP="004920B7">
      <w:pPr>
        <w:pStyle w:val="ListParagraph"/>
        <w:numPr>
          <w:ilvl w:val="0"/>
          <w:numId w:val="32"/>
        </w:numPr>
        <w:rPr>
          <w:rFonts w:ascii="Arial" w:hAnsi="Arial" w:cs="Arial"/>
        </w:rPr>
      </w:pPr>
      <w:r w:rsidRPr="004920B7">
        <w:rPr>
          <w:rFonts w:ascii="Arial" w:hAnsi="Arial" w:cs="Arial"/>
        </w:rPr>
        <w:t>Recruitment and Selection Procedures</w:t>
      </w:r>
    </w:p>
    <w:p w14:paraId="4F0DEDF2" w14:textId="77777777" w:rsidR="004920B7" w:rsidRDefault="004920B7" w:rsidP="004920B7">
      <w:pPr>
        <w:pStyle w:val="ListParagraph"/>
        <w:numPr>
          <w:ilvl w:val="0"/>
          <w:numId w:val="32"/>
        </w:numPr>
        <w:rPr>
          <w:rFonts w:ascii="Arial" w:hAnsi="Arial" w:cs="Arial"/>
        </w:rPr>
      </w:pPr>
      <w:r w:rsidRPr="004920B7">
        <w:rPr>
          <w:rFonts w:ascii="Arial" w:hAnsi="Arial" w:cs="Arial"/>
        </w:rPr>
        <w:t>Training</w:t>
      </w:r>
    </w:p>
    <w:p w14:paraId="6EA473E7" w14:textId="77777777" w:rsidR="004920B7" w:rsidRDefault="004920B7" w:rsidP="004920B7">
      <w:pPr>
        <w:pStyle w:val="ListParagraph"/>
        <w:numPr>
          <w:ilvl w:val="0"/>
          <w:numId w:val="32"/>
        </w:numPr>
        <w:rPr>
          <w:rFonts w:ascii="Arial" w:hAnsi="Arial" w:cs="Arial"/>
        </w:rPr>
      </w:pPr>
      <w:r w:rsidRPr="004920B7">
        <w:rPr>
          <w:rFonts w:ascii="Arial" w:hAnsi="Arial" w:cs="Arial"/>
        </w:rPr>
        <w:t>Pay, Grading and Conditions of Service</w:t>
      </w:r>
    </w:p>
    <w:p w14:paraId="209E92F8" w14:textId="4EECD497" w:rsidR="004920B7" w:rsidRPr="004920B7" w:rsidRDefault="004920B7" w:rsidP="004920B7">
      <w:pPr>
        <w:pStyle w:val="ListParagraph"/>
        <w:numPr>
          <w:ilvl w:val="0"/>
          <w:numId w:val="32"/>
        </w:numPr>
        <w:rPr>
          <w:rFonts w:ascii="Arial" w:hAnsi="Arial" w:cs="Arial"/>
        </w:rPr>
      </w:pPr>
      <w:r w:rsidRPr="004920B7">
        <w:rPr>
          <w:rFonts w:ascii="Arial" w:hAnsi="Arial" w:cs="Arial"/>
        </w:rPr>
        <w:t>Dealing with Harassment</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3FDD3226" w14:textId="77777777" w:rsidR="00581448" w:rsidRDefault="00581448" w:rsidP="00581448">
      <w:pPr>
        <w:rPr>
          <w:rFonts w:ascii="Arial" w:hAnsi="Arial" w:cs="Arial"/>
        </w:rPr>
      </w:pPr>
      <w:r w:rsidRPr="00A00292">
        <w:rPr>
          <w:rFonts w:ascii="Arial" w:hAnsi="Arial" w:cs="Arial"/>
        </w:rPr>
        <w:lastRenderedPageBreak/>
        <w:t xml:space="preserve">This document has been written by the HR Services Partnership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  </w:t>
      </w:r>
    </w:p>
    <w:p w14:paraId="7E690103" w14:textId="5D065F40" w:rsidR="00A00292" w:rsidRDefault="00A00292" w:rsidP="00A00292">
      <w:pPr>
        <w:rPr>
          <w:rFonts w:ascii="Arial" w:hAnsi="Arial" w:cs="Arial"/>
        </w:rPr>
      </w:pPr>
      <w:r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1C1D" w14:textId="77777777" w:rsidR="00461948" w:rsidRDefault="00461948" w:rsidP="00225AAB">
      <w:r>
        <w:separator/>
      </w:r>
    </w:p>
  </w:endnote>
  <w:endnote w:type="continuationSeparator" w:id="0">
    <w:p w14:paraId="2AFC6727" w14:textId="77777777" w:rsidR="00461948" w:rsidRDefault="00461948"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FF23D" w14:textId="77777777" w:rsidR="00461948" w:rsidRDefault="00461948" w:rsidP="00225AAB">
      <w:r>
        <w:separator/>
      </w:r>
    </w:p>
  </w:footnote>
  <w:footnote w:type="continuationSeparator" w:id="0">
    <w:p w14:paraId="6C9005D8" w14:textId="77777777" w:rsidR="00461948" w:rsidRDefault="00461948"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266322">
    <w:abstractNumId w:val="3"/>
  </w:num>
  <w:num w:numId="2" w16cid:durableId="784807273">
    <w:abstractNumId w:val="4"/>
  </w:num>
  <w:num w:numId="3" w16cid:durableId="723069604">
    <w:abstractNumId w:val="25"/>
  </w:num>
  <w:num w:numId="4" w16cid:durableId="1710570732">
    <w:abstractNumId w:val="27"/>
  </w:num>
  <w:num w:numId="5" w16cid:durableId="1546066633">
    <w:abstractNumId w:val="0"/>
  </w:num>
  <w:num w:numId="6" w16cid:durableId="1417750282">
    <w:abstractNumId w:val="26"/>
  </w:num>
  <w:num w:numId="7" w16cid:durableId="2010058534">
    <w:abstractNumId w:val="30"/>
  </w:num>
  <w:num w:numId="8" w16cid:durableId="733358161">
    <w:abstractNumId w:val="23"/>
  </w:num>
  <w:num w:numId="9" w16cid:durableId="357856776">
    <w:abstractNumId w:val="14"/>
  </w:num>
  <w:num w:numId="10" w16cid:durableId="1871448857">
    <w:abstractNumId w:val="18"/>
  </w:num>
  <w:num w:numId="11" w16cid:durableId="378282755">
    <w:abstractNumId w:val="13"/>
  </w:num>
  <w:num w:numId="12" w16cid:durableId="1235430257">
    <w:abstractNumId w:val="5"/>
  </w:num>
  <w:num w:numId="13" w16cid:durableId="1448038174">
    <w:abstractNumId w:val="28"/>
  </w:num>
  <w:num w:numId="14" w16cid:durableId="1469009513">
    <w:abstractNumId w:val="10"/>
  </w:num>
  <w:num w:numId="15" w16cid:durableId="776099762">
    <w:abstractNumId w:val="9"/>
  </w:num>
  <w:num w:numId="16" w16cid:durableId="1307777117">
    <w:abstractNumId w:val="17"/>
  </w:num>
  <w:num w:numId="17" w16cid:durableId="310522523">
    <w:abstractNumId w:val="24"/>
  </w:num>
  <w:num w:numId="18" w16cid:durableId="1471438280">
    <w:abstractNumId w:val="15"/>
  </w:num>
  <w:num w:numId="19" w16cid:durableId="1391920933">
    <w:abstractNumId w:val="11"/>
  </w:num>
  <w:num w:numId="20" w16cid:durableId="36203404">
    <w:abstractNumId w:val="20"/>
  </w:num>
  <w:num w:numId="21" w16cid:durableId="1914389238">
    <w:abstractNumId w:val="8"/>
  </w:num>
  <w:num w:numId="22" w16cid:durableId="186457030">
    <w:abstractNumId w:val="1"/>
  </w:num>
  <w:num w:numId="23" w16cid:durableId="85520">
    <w:abstractNumId w:val="29"/>
  </w:num>
  <w:num w:numId="24" w16cid:durableId="1205867960">
    <w:abstractNumId w:val="19"/>
  </w:num>
  <w:num w:numId="25" w16cid:durableId="776943089">
    <w:abstractNumId w:val="31"/>
  </w:num>
  <w:num w:numId="26" w16cid:durableId="488060904">
    <w:abstractNumId w:val="12"/>
  </w:num>
  <w:num w:numId="27" w16cid:durableId="2051026781">
    <w:abstractNumId w:val="16"/>
  </w:num>
  <w:num w:numId="28" w16cid:durableId="329409206">
    <w:abstractNumId w:val="21"/>
  </w:num>
  <w:num w:numId="29" w16cid:durableId="1574046203">
    <w:abstractNumId w:val="7"/>
  </w:num>
  <w:num w:numId="30" w16cid:durableId="57439352">
    <w:abstractNumId w:val="2"/>
  </w:num>
  <w:num w:numId="31" w16cid:durableId="1036587396">
    <w:abstractNumId w:val="6"/>
  </w:num>
  <w:num w:numId="32" w16cid:durableId="5376203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0B30"/>
    <w:rsid w:val="00085C80"/>
    <w:rsid w:val="001175FB"/>
    <w:rsid w:val="00131194"/>
    <w:rsid w:val="00145474"/>
    <w:rsid w:val="0016302E"/>
    <w:rsid w:val="00174C20"/>
    <w:rsid w:val="001A43B9"/>
    <w:rsid w:val="00200675"/>
    <w:rsid w:val="00202E2D"/>
    <w:rsid w:val="00225AAB"/>
    <w:rsid w:val="0025243E"/>
    <w:rsid w:val="00265BFD"/>
    <w:rsid w:val="002852E7"/>
    <w:rsid w:val="00297EFD"/>
    <w:rsid w:val="002A6C21"/>
    <w:rsid w:val="002E0B0D"/>
    <w:rsid w:val="00323DFD"/>
    <w:rsid w:val="003400E7"/>
    <w:rsid w:val="003619D2"/>
    <w:rsid w:val="00386331"/>
    <w:rsid w:val="00390A24"/>
    <w:rsid w:val="003C743C"/>
    <w:rsid w:val="00406EC8"/>
    <w:rsid w:val="00433BCE"/>
    <w:rsid w:val="00461948"/>
    <w:rsid w:val="004920B7"/>
    <w:rsid w:val="00493FD5"/>
    <w:rsid w:val="004C62AD"/>
    <w:rsid w:val="004E2382"/>
    <w:rsid w:val="004F1CEC"/>
    <w:rsid w:val="00512179"/>
    <w:rsid w:val="005307F8"/>
    <w:rsid w:val="00547560"/>
    <w:rsid w:val="005546A7"/>
    <w:rsid w:val="00581448"/>
    <w:rsid w:val="005947FA"/>
    <w:rsid w:val="005E45FA"/>
    <w:rsid w:val="005F510D"/>
    <w:rsid w:val="005F5FB8"/>
    <w:rsid w:val="00646BF7"/>
    <w:rsid w:val="006A34AA"/>
    <w:rsid w:val="006B758B"/>
    <w:rsid w:val="006F0348"/>
    <w:rsid w:val="00737460"/>
    <w:rsid w:val="0074642B"/>
    <w:rsid w:val="007713E0"/>
    <w:rsid w:val="007A6D3A"/>
    <w:rsid w:val="007E6C3C"/>
    <w:rsid w:val="00815732"/>
    <w:rsid w:val="00817054"/>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3134C"/>
    <w:rsid w:val="00A42842"/>
    <w:rsid w:val="00A6138F"/>
    <w:rsid w:val="00A62BAC"/>
    <w:rsid w:val="00A93678"/>
    <w:rsid w:val="00AC43E4"/>
    <w:rsid w:val="00B25AAB"/>
    <w:rsid w:val="00B92055"/>
    <w:rsid w:val="00B9603B"/>
    <w:rsid w:val="00C267C6"/>
    <w:rsid w:val="00C5275A"/>
    <w:rsid w:val="00C75761"/>
    <w:rsid w:val="00CD367E"/>
    <w:rsid w:val="00CF1B04"/>
    <w:rsid w:val="00CF71B2"/>
    <w:rsid w:val="00D056A8"/>
    <w:rsid w:val="00D37156"/>
    <w:rsid w:val="00D92E71"/>
    <w:rsid w:val="00DD2202"/>
    <w:rsid w:val="00DD4EDF"/>
    <w:rsid w:val="00DD71A4"/>
    <w:rsid w:val="00DE6026"/>
    <w:rsid w:val="00E14E7C"/>
    <w:rsid w:val="00E15CD8"/>
    <w:rsid w:val="00EC6945"/>
    <w:rsid w:val="00ED1AD8"/>
    <w:rsid w:val="00ED7CBE"/>
    <w:rsid w:val="00EE217A"/>
    <w:rsid w:val="00EE777D"/>
    <w:rsid w:val="00F126D4"/>
    <w:rsid w:val="00F157AF"/>
    <w:rsid w:val="00F54A18"/>
    <w:rsid w:val="00FA56C9"/>
    <w:rsid w:val="00FB6487"/>
    <w:rsid w:val="00FB6B87"/>
    <w:rsid w:val="00FC190D"/>
    <w:rsid w:val="00FC28BA"/>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85CE-597E-794B-BFBC-C214FDDA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Sue Brazier</cp:lastModifiedBy>
  <cp:revision>3</cp:revision>
  <cp:lastPrinted>2019-07-10T10:03:00Z</cp:lastPrinted>
  <dcterms:created xsi:type="dcterms:W3CDTF">2023-10-24T13:05:00Z</dcterms:created>
  <dcterms:modified xsi:type="dcterms:W3CDTF">2023-10-24T13:06:00Z</dcterms:modified>
</cp:coreProperties>
</file>