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EC764" w14:textId="4809DEF7" w:rsidR="00A026DC" w:rsidRPr="00AC1838" w:rsidRDefault="00A026DC" w:rsidP="008B6646">
      <w:pPr>
        <w:jc w:val="center"/>
        <w:rPr>
          <w:rFonts w:asciiTheme="majorHAnsi" w:hAnsiTheme="majorHAnsi" w:cstheme="majorHAnsi"/>
          <w:b/>
          <w:bCs/>
          <w:sz w:val="24"/>
          <w:szCs w:val="24"/>
          <w:lang w:val="en-US"/>
        </w:rPr>
      </w:pPr>
      <w:r w:rsidRPr="00AC1838">
        <w:rPr>
          <w:rFonts w:asciiTheme="majorHAnsi" w:hAnsiTheme="majorHAnsi" w:cstheme="majorHAnsi"/>
          <w:b/>
          <w:bCs/>
          <w:sz w:val="24"/>
          <w:szCs w:val="24"/>
          <w:lang w:val="en-US"/>
        </w:rPr>
        <w:t xml:space="preserve">Friends of </w:t>
      </w:r>
      <w:r w:rsidR="00C3439E" w:rsidRPr="00AC1838">
        <w:rPr>
          <w:rFonts w:asciiTheme="majorHAnsi" w:hAnsiTheme="majorHAnsi" w:cstheme="majorHAnsi"/>
          <w:b/>
          <w:bCs/>
          <w:sz w:val="24"/>
          <w:szCs w:val="24"/>
          <w:lang w:val="en-US"/>
        </w:rPr>
        <w:t>Peel Moat Open Space Constitution</w:t>
      </w:r>
    </w:p>
    <w:p w14:paraId="0812CA77" w14:textId="230499A4" w:rsidR="00A026DC" w:rsidRPr="00922D9C" w:rsidRDefault="00054F99" w:rsidP="008B6646">
      <w:pPr>
        <w:jc w:val="center"/>
        <w:rPr>
          <w:rFonts w:asciiTheme="majorHAnsi" w:hAnsiTheme="majorHAnsi" w:cstheme="majorHAnsi"/>
          <w:b/>
          <w:bCs/>
          <w:sz w:val="24"/>
          <w:szCs w:val="24"/>
          <w:lang w:val="en-US"/>
        </w:rPr>
      </w:pPr>
      <w:r w:rsidRPr="00922D9C">
        <w:rPr>
          <w:rFonts w:asciiTheme="majorHAnsi" w:hAnsiTheme="majorHAnsi" w:cstheme="majorHAnsi"/>
          <w:b/>
          <w:bCs/>
          <w:sz w:val="24"/>
          <w:szCs w:val="24"/>
          <w:lang w:val="en-US"/>
        </w:rPr>
        <w:t>26 01</w:t>
      </w:r>
      <w:r w:rsidR="00A026DC" w:rsidRPr="00922D9C">
        <w:rPr>
          <w:rFonts w:asciiTheme="majorHAnsi" w:hAnsiTheme="majorHAnsi" w:cstheme="majorHAnsi"/>
          <w:b/>
          <w:bCs/>
          <w:sz w:val="24"/>
          <w:szCs w:val="24"/>
          <w:lang w:val="en-US"/>
        </w:rPr>
        <w:t xml:space="preserve"> 2023</w:t>
      </w:r>
    </w:p>
    <w:p w14:paraId="25BEB827" w14:textId="48774A92" w:rsidR="00C37246" w:rsidRPr="00054F99" w:rsidRDefault="00C37246" w:rsidP="00E03239">
      <w:pPr>
        <w:pStyle w:val="ListParagraph"/>
        <w:numPr>
          <w:ilvl w:val="0"/>
          <w:numId w:val="1"/>
        </w:numPr>
        <w:jc w:val="both"/>
        <w:rPr>
          <w:rFonts w:asciiTheme="majorHAnsi" w:hAnsiTheme="majorHAnsi" w:cstheme="majorHAnsi"/>
          <w:b/>
          <w:bCs/>
          <w:sz w:val="24"/>
          <w:szCs w:val="24"/>
          <w:lang w:val="en-US"/>
        </w:rPr>
      </w:pPr>
      <w:r w:rsidRPr="002724DE">
        <w:rPr>
          <w:rFonts w:asciiTheme="majorHAnsi" w:hAnsiTheme="majorHAnsi" w:cstheme="majorHAnsi"/>
          <w:b/>
          <w:bCs/>
          <w:sz w:val="24"/>
          <w:szCs w:val="24"/>
          <w:lang w:val="en-US"/>
        </w:rPr>
        <w:t>Name of the group</w:t>
      </w:r>
      <w:r w:rsidR="00A026DC" w:rsidRPr="002724DE">
        <w:rPr>
          <w:rFonts w:asciiTheme="majorHAnsi" w:hAnsiTheme="majorHAnsi" w:cstheme="majorHAnsi"/>
          <w:b/>
          <w:bCs/>
          <w:sz w:val="24"/>
          <w:szCs w:val="24"/>
          <w:lang w:val="en-US"/>
        </w:rPr>
        <w:t xml:space="preserve">. </w:t>
      </w:r>
      <w:r w:rsidRPr="002724DE">
        <w:rPr>
          <w:rFonts w:asciiTheme="majorHAnsi" w:hAnsiTheme="majorHAnsi" w:cstheme="majorHAnsi"/>
          <w:sz w:val="24"/>
          <w:szCs w:val="24"/>
          <w:lang w:val="en-US"/>
        </w:rPr>
        <w:t>The Name of the Group will be the</w:t>
      </w:r>
      <w:r w:rsidRPr="002724DE">
        <w:rPr>
          <w:rFonts w:asciiTheme="majorHAnsi" w:hAnsiTheme="majorHAnsi" w:cstheme="majorHAnsi"/>
          <w:b/>
          <w:bCs/>
          <w:sz w:val="24"/>
          <w:szCs w:val="24"/>
          <w:lang w:val="en-US"/>
        </w:rPr>
        <w:t xml:space="preserve"> Friends </w:t>
      </w:r>
      <w:r w:rsidR="00C3439E" w:rsidRPr="002724DE">
        <w:rPr>
          <w:rFonts w:asciiTheme="majorHAnsi" w:hAnsiTheme="majorHAnsi" w:cstheme="majorHAnsi"/>
          <w:b/>
          <w:bCs/>
          <w:sz w:val="24"/>
          <w:szCs w:val="24"/>
          <w:lang w:val="en-US"/>
        </w:rPr>
        <w:t>of Peel Moat Open Space</w:t>
      </w:r>
      <w:r w:rsidRPr="002724DE">
        <w:rPr>
          <w:rFonts w:asciiTheme="majorHAnsi" w:hAnsiTheme="majorHAnsi" w:cstheme="majorHAnsi"/>
          <w:b/>
          <w:bCs/>
          <w:sz w:val="24"/>
          <w:szCs w:val="24"/>
          <w:lang w:val="en-US"/>
        </w:rPr>
        <w:t xml:space="preserve">, </w:t>
      </w:r>
      <w:r w:rsidR="00C3439E" w:rsidRPr="002724DE">
        <w:rPr>
          <w:rFonts w:asciiTheme="majorHAnsi" w:hAnsiTheme="majorHAnsi" w:cstheme="majorHAnsi"/>
          <w:sz w:val="24"/>
          <w:szCs w:val="24"/>
          <w:lang w:val="en-US"/>
        </w:rPr>
        <w:t>referred to as PMOS</w:t>
      </w:r>
      <w:r w:rsidRPr="002724DE">
        <w:rPr>
          <w:rFonts w:asciiTheme="majorHAnsi" w:hAnsiTheme="majorHAnsi" w:cstheme="majorHAnsi"/>
          <w:sz w:val="24"/>
          <w:szCs w:val="24"/>
          <w:lang w:val="en-US"/>
        </w:rPr>
        <w:t xml:space="preserve"> </w:t>
      </w:r>
      <w:r w:rsidR="00C3439E" w:rsidRPr="002724DE">
        <w:rPr>
          <w:rFonts w:asciiTheme="majorHAnsi" w:hAnsiTheme="majorHAnsi" w:cstheme="majorHAnsi"/>
          <w:sz w:val="24"/>
          <w:szCs w:val="24"/>
          <w:lang w:val="en-US"/>
        </w:rPr>
        <w:t>throughout this</w:t>
      </w:r>
      <w:r w:rsidRPr="002724DE">
        <w:rPr>
          <w:rFonts w:asciiTheme="majorHAnsi" w:hAnsiTheme="majorHAnsi" w:cstheme="majorHAnsi"/>
          <w:sz w:val="24"/>
          <w:szCs w:val="24"/>
          <w:lang w:val="en-US"/>
        </w:rPr>
        <w:t xml:space="preserve"> document.</w:t>
      </w:r>
    </w:p>
    <w:p w14:paraId="5557F570" w14:textId="77777777" w:rsidR="00054F99" w:rsidRPr="002724DE" w:rsidRDefault="00054F99" w:rsidP="00054F99">
      <w:pPr>
        <w:pStyle w:val="ListParagraph"/>
        <w:ind w:left="927"/>
        <w:jc w:val="both"/>
        <w:rPr>
          <w:rFonts w:asciiTheme="majorHAnsi" w:hAnsiTheme="majorHAnsi" w:cstheme="majorHAnsi"/>
          <w:b/>
          <w:bCs/>
          <w:sz w:val="24"/>
          <w:szCs w:val="24"/>
          <w:lang w:val="en-US"/>
        </w:rPr>
      </w:pPr>
    </w:p>
    <w:p w14:paraId="04EC5D4D" w14:textId="065BB97B" w:rsidR="00C37246" w:rsidRPr="00054F99" w:rsidRDefault="00A026DC" w:rsidP="00E03239">
      <w:pPr>
        <w:pStyle w:val="ListParagraph"/>
        <w:numPr>
          <w:ilvl w:val="0"/>
          <w:numId w:val="1"/>
        </w:numPr>
        <w:jc w:val="both"/>
        <w:rPr>
          <w:rFonts w:asciiTheme="majorHAnsi" w:hAnsiTheme="majorHAnsi" w:cstheme="majorHAnsi"/>
          <w:b/>
          <w:bCs/>
          <w:sz w:val="24"/>
          <w:szCs w:val="24"/>
          <w:lang w:val="en-US"/>
        </w:rPr>
      </w:pPr>
      <w:r w:rsidRPr="002724DE">
        <w:rPr>
          <w:rFonts w:asciiTheme="majorHAnsi" w:hAnsiTheme="majorHAnsi" w:cstheme="majorHAnsi"/>
          <w:b/>
          <w:bCs/>
          <w:sz w:val="24"/>
          <w:szCs w:val="24"/>
          <w:lang w:val="en-US"/>
        </w:rPr>
        <w:t>Aim.</w:t>
      </w:r>
      <w:r w:rsidR="00C3439E" w:rsidRPr="002724DE">
        <w:rPr>
          <w:rFonts w:asciiTheme="majorHAnsi" w:hAnsiTheme="majorHAnsi" w:cstheme="majorHAnsi"/>
          <w:sz w:val="24"/>
          <w:szCs w:val="24"/>
        </w:rPr>
        <w:t xml:space="preserve"> To develop and </w:t>
      </w:r>
      <w:r w:rsidRPr="002724DE">
        <w:rPr>
          <w:rFonts w:asciiTheme="majorHAnsi" w:hAnsiTheme="majorHAnsi" w:cstheme="majorHAnsi"/>
          <w:sz w:val="24"/>
          <w:szCs w:val="24"/>
        </w:rPr>
        <w:t>sustain the</w:t>
      </w:r>
      <w:r w:rsidR="00C3439E" w:rsidRPr="002724DE">
        <w:rPr>
          <w:rFonts w:asciiTheme="majorHAnsi" w:hAnsiTheme="majorHAnsi" w:cstheme="majorHAnsi"/>
          <w:sz w:val="24"/>
          <w:szCs w:val="24"/>
        </w:rPr>
        <w:t xml:space="preserve"> PMOS in collaboration with Stockport Municipal Borough Council (SMBC), St Thomas’ School and other organisations for the benefit of the local community and in alignment with SMBC’s conservation, environmental and community priorities.</w:t>
      </w:r>
    </w:p>
    <w:p w14:paraId="16FE2DEF" w14:textId="77777777" w:rsidR="00054F99" w:rsidRPr="007F24C4" w:rsidRDefault="00054F99" w:rsidP="00054F99">
      <w:pPr>
        <w:pStyle w:val="ListParagraph"/>
        <w:ind w:left="927"/>
        <w:jc w:val="both"/>
        <w:rPr>
          <w:rFonts w:asciiTheme="majorHAnsi" w:hAnsiTheme="majorHAnsi" w:cstheme="majorHAnsi"/>
          <w:b/>
          <w:bCs/>
          <w:sz w:val="24"/>
          <w:szCs w:val="24"/>
          <w:lang w:val="en-US"/>
        </w:rPr>
      </w:pPr>
    </w:p>
    <w:p w14:paraId="07E74794" w14:textId="0E01F0BD" w:rsidR="007F24C4" w:rsidRDefault="007F24C4" w:rsidP="00E03239">
      <w:pPr>
        <w:pStyle w:val="ListParagraph"/>
        <w:numPr>
          <w:ilvl w:val="0"/>
          <w:numId w:val="1"/>
        </w:numPr>
        <w:jc w:val="both"/>
        <w:rPr>
          <w:rFonts w:asciiTheme="majorHAnsi" w:hAnsiTheme="majorHAnsi" w:cstheme="majorHAnsi"/>
          <w:sz w:val="24"/>
          <w:szCs w:val="24"/>
          <w:lang w:val="en-US"/>
        </w:rPr>
      </w:pPr>
      <w:r>
        <w:rPr>
          <w:rFonts w:asciiTheme="majorHAnsi" w:hAnsiTheme="majorHAnsi" w:cstheme="majorHAnsi"/>
          <w:b/>
          <w:bCs/>
          <w:sz w:val="24"/>
          <w:szCs w:val="24"/>
          <w:lang w:val="en-US"/>
        </w:rPr>
        <w:t xml:space="preserve">Geographic Limits. </w:t>
      </w:r>
      <w:r w:rsidRPr="007F24C4">
        <w:rPr>
          <w:rFonts w:asciiTheme="majorHAnsi" w:hAnsiTheme="majorHAnsi" w:cstheme="majorHAnsi"/>
          <w:sz w:val="24"/>
          <w:szCs w:val="24"/>
          <w:lang w:val="en-US"/>
        </w:rPr>
        <w:t>The limits of the PMOS are</w:t>
      </w:r>
      <w:r>
        <w:rPr>
          <w:rFonts w:asciiTheme="majorHAnsi" w:hAnsiTheme="majorHAnsi" w:cstheme="majorHAnsi"/>
          <w:sz w:val="24"/>
          <w:szCs w:val="24"/>
          <w:lang w:val="en-US"/>
        </w:rPr>
        <w:t xml:space="preserve"> marked in RED in the </w:t>
      </w:r>
      <w:r w:rsidR="00054F99">
        <w:rPr>
          <w:rFonts w:asciiTheme="majorHAnsi" w:hAnsiTheme="majorHAnsi" w:cstheme="majorHAnsi"/>
          <w:sz w:val="24"/>
          <w:szCs w:val="24"/>
          <w:lang w:val="en-US"/>
        </w:rPr>
        <w:t>attached Google</w:t>
      </w:r>
      <w:r>
        <w:rPr>
          <w:rFonts w:asciiTheme="majorHAnsi" w:hAnsiTheme="majorHAnsi" w:cstheme="majorHAnsi"/>
          <w:sz w:val="24"/>
          <w:szCs w:val="24"/>
          <w:lang w:val="en-US"/>
        </w:rPr>
        <w:t xml:space="preserve"> map. </w:t>
      </w:r>
    </w:p>
    <w:p w14:paraId="3592053F" w14:textId="77777777" w:rsidR="00054F99" w:rsidRPr="00054F99" w:rsidRDefault="00054F99" w:rsidP="00054F99">
      <w:pPr>
        <w:pStyle w:val="ListParagraph"/>
        <w:rPr>
          <w:rFonts w:asciiTheme="majorHAnsi" w:hAnsiTheme="majorHAnsi" w:cstheme="majorHAnsi"/>
          <w:sz w:val="24"/>
          <w:szCs w:val="24"/>
          <w:lang w:val="en-US"/>
        </w:rPr>
      </w:pPr>
    </w:p>
    <w:p w14:paraId="106406F5" w14:textId="7AC3FB81" w:rsidR="00C37246" w:rsidRPr="002724DE" w:rsidRDefault="00C37246" w:rsidP="00E03239">
      <w:pPr>
        <w:pStyle w:val="ListParagraph"/>
        <w:numPr>
          <w:ilvl w:val="0"/>
          <w:numId w:val="1"/>
        </w:numPr>
        <w:jc w:val="both"/>
        <w:rPr>
          <w:rFonts w:asciiTheme="majorHAnsi" w:hAnsiTheme="majorHAnsi" w:cstheme="majorHAnsi"/>
          <w:b/>
          <w:bCs/>
          <w:sz w:val="24"/>
          <w:szCs w:val="24"/>
          <w:lang w:val="en-US"/>
        </w:rPr>
      </w:pPr>
      <w:r w:rsidRPr="002724DE">
        <w:rPr>
          <w:rFonts w:asciiTheme="majorHAnsi" w:hAnsiTheme="majorHAnsi" w:cstheme="majorHAnsi"/>
          <w:b/>
          <w:bCs/>
          <w:sz w:val="24"/>
          <w:szCs w:val="24"/>
          <w:lang w:val="en-US"/>
        </w:rPr>
        <w:t>Objectives</w:t>
      </w:r>
    </w:p>
    <w:p w14:paraId="11F534C3" w14:textId="5E74C8B5"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u w:val="single"/>
        </w:rPr>
      </w:pPr>
      <w:r w:rsidRPr="002724DE">
        <w:rPr>
          <w:rFonts w:asciiTheme="majorHAnsi" w:hAnsiTheme="majorHAnsi" w:cstheme="majorHAnsi"/>
          <w:sz w:val="24"/>
          <w:szCs w:val="24"/>
        </w:rPr>
        <w:t xml:space="preserve">Identify priorities for the space with the assistance of SMBC, Ward Councillors and the local community which are viable, </w:t>
      </w:r>
      <w:r w:rsidR="00A026DC" w:rsidRPr="002724DE">
        <w:rPr>
          <w:rFonts w:asciiTheme="majorHAnsi" w:hAnsiTheme="majorHAnsi" w:cstheme="majorHAnsi"/>
          <w:sz w:val="24"/>
          <w:szCs w:val="24"/>
        </w:rPr>
        <w:t>sustainable,</w:t>
      </w:r>
      <w:r w:rsidRPr="002724DE">
        <w:rPr>
          <w:rFonts w:asciiTheme="majorHAnsi" w:hAnsiTheme="majorHAnsi" w:cstheme="majorHAnsi"/>
          <w:sz w:val="24"/>
          <w:szCs w:val="24"/>
        </w:rPr>
        <w:t xml:space="preserve"> and affordable.</w:t>
      </w:r>
    </w:p>
    <w:p w14:paraId="06F5C920" w14:textId="033AA9BE"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u w:val="single"/>
        </w:rPr>
      </w:pPr>
      <w:r w:rsidRPr="002724DE">
        <w:rPr>
          <w:rFonts w:asciiTheme="majorHAnsi" w:hAnsiTheme="majorHAnsi" w:cstheme="majorHAnsi"/>
          <w:sz w:val="24"/>
          <w:szCs w:val="24"/>
        </w:rPr>
        <w:t>Establish</w:t>
      </w:r>
      <w:r w:rsidR="00E52E3F" w:rsidRPr="002724DE">
        <w:rPr>
          <w:rFonts w:asciiTheme="majorHAnsi" w:hAnsiTheme="majorHAnsi" w:cstheme="majorHAnsi"/>
          <w:sz w:val="24"/>
          <w:szCs w:val="24"/>
        </w:rPr>
        <w:t xml:space="preserve"> and operate </w:t>
      </w:r>
      <w:r w:rsidRPr="002724DE">
        <w:rPr>
          <w:rFonts w:asciiTheme="majorHAnsi" w:hAnsiTheme="majorHAnsi" w:cstheme="majorHAnsi"/>
          <w:sz w:val="24"/>
          <w:szCs w:val="24"/>
        </w:rPr>
        <w:t>a Friends of PMOS which is properly constituted (Constitution, risk assessment and safeguarding policy).</w:t>
      </w:r>
    </w:p>
    <w:p w14:paraId="5DDD9B3A" w14:textId="35AF2B2A"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 xml:space="preserve">In collaboration </w:t>
      </w:r>
      <w:r w:rsidR="00054F99">
        <w:rPr>
          <w:rFonts w:asciiTheme="majorHAnsi" w:hAnsiTheme="majorHAnsi" w:cstheme="majorHAnsi"/>
          <w:sz w:val="24"/>
          <w:szCs w:val="24"/>
        </w:rPr>
        <w:t>with</w:t>
      </w:r>
      <w:r w:rsidRPr="002724DE">
        <w:rPr>
          <w:rFonts w:asciiTheme="majorHAnsi" w:hAnsiTheme="majorHAnsi" w:cstheme="majorHAnsi"/>
          <w:sz w:val="24"/>
          <w:szCs w:val="24"/>
        </w:rPr>
        <w:t xml:space="preserve"> SMBC and donors develop</w:t>
      </w:r>
      <w:r w:rsidR="00A026DC" w:rsidRPr="002724DE">
        <w:rPr>
          <w:rFonts w:asciiTheme="majorHAnsi" w:hAnsiTheme="majorHAnsi" w:cstheme="majorHAnsi"/>
          <w:sz w:val="24"/>
          <w:szCs w:val="24"/>
        </w:rPr>
        <w:t xml:space="preserve"> and implement</w:t>
      </w:r>
      <w:r w:rsidRPr="002724DE">
        <w:rPr>
          <w:rFonts w:asciiTheme="majorHAnsi" w:hAnsiTheme="majorHAnsi" w:cstheme="majorHAnsi"/>
          <w:sz w:val="24"/>
          <w:szCs w:val="24"/>
        </w:rPr>
        <w:t xml:space="preserve"> a landscape and planting plan</w:t>
      </w:r>
      <w:r w:rsidR="00A026DC" w:rsidRPr="002724DE">
        <w:rPr>
          <w:rFonts w:asciiTheme="majorHAnsi" w:hAnsiTheme="majorHAnsi" w:cstheme="majorHAnsi"/>
          <w:sz w:val="24"/>
          <w:szCs w:val="24"/>
        </w:rPr>
        <w:t xml:space="preserve"> which reflects the priorities of SMBC, </w:t>
      </w:r>
      <w:r w:rsidR="00E52E3F" w:rsidRPr="002724DE">
        <w:rPr>
          <w:rFonts w:asciiTheme="majorHAnsi" w:hAnsiTheme="majorHAnsi" w:cstheme="majorHAnsi"/>
          <w:sz w:val="24"/>
          <w:szCs w:val="24"/>
        </w:rPr>
        <w:t>the local</w:t>
      </w:r>
      <w:r w:rsidR="00A026DC" w:rsidRPr="002724DE">
        <w:rPr>
          <w:rFonts w:asciiTheme="majorHAnsi" w:hAnsiTheme="majorHAnsi" w:cstheme="majorHAnsi"/>
          <w:sz w:val="24"/>
          <w:szCs w:val="24"/>
        </w:rPr>
        <w:t xml:space="preserve"> community, St Thomas School</w:t>
      </w:r>
      <w:r w:rsidR="00E52E3F" w:rsidRPr="002724DE">
        <w:rPr>
          <w:rFonts w:asciiTheme="majorHAnsi" w:hAnsiTheme="majorHAnsi" w:cstheme="majorHAnsi"/>
          <w:sz w:val="24"/>
          <w:szCs w:val="24"/>
        </w:rPr>
        <w:t>.</w:t>
      </w:r>
    </w:p>
    <w:p w14:paraId="1E319184" w14:textId="0C436837"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In collaboration with St Thomas School develop the</w:t>
      </w:r>
      <w:r w:rsidR="00A026DC" w:rsidRPr="002724DE">
        <w:rPr>
          <w:rFonts w:asciiTheme="majorHAnsi" w:hAnsiTheme="majorHAnsi" w:cstheme="majorHAnsi"/>
          <w:sz w:val="24"/>
          <w:szCs w:val="24"/>
        </w:rPr>
        <w:t xml:space="preserve"> PMOS as an outdoor education, environmental and conservation resource.</w:t>
      </w:r>
      <w:r w:rsidRPr="002724DE">
        <w:rPr>
          <w:rFonts w:asciiTheme="majorHAnsi" w:hAnsiTheme="majorHAnsi" w:cstheme="majorHAnsi"/>
          <w:sz w:val="24"/>
          <w:szCs w:val="24"/>
        </w:rPr>
        <w:t xml:space="preserve"> </w:t>
      </w:r>
    </w:p>
    <w:p w14:paraId="6EA833F7" w14:textId="77777777"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 xml:space="preserve"> Identify and approach potential donors and sources of funding with detailed proposals.</w:t>
      </w:r>
    </w:p>
    <w:p w14:paraId="55236D73" w14:textId="13F3AC56" w:rsidR="00A026DC" w:rsidRPr="002724DE" w:rsidRDefault="00E52E3F"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 xml:space="preserve">Develop </w:t>
      </w:r>
      <w:r w:rsidR="002724DE" w:rsidRPr="002724DE">
        <w:rPr>
          <w:rFonts w:asciiTheme="majorHAnsi" w:hAnsiTheme="majorHAnsi" w:cstheme="majorHAnsi"/>
          <w:sz w:val="24"/>
          <w:szCs w:val="24"/>
        </w:rPr>
        <w:t>a group</w:t>
      </w:r>
      <w:r w:rsidR="00AB11CD" w:rsidRPr="002724DE">
        <w:rPr>
          <w:rFonts w:asciiTheme="majorHAnsi" w:hAnsiTheme="majorHAnsi" w:cstheme="majorHAnsi"/>
          <w:sz w:val="24"/>
          <w:szCs w:val="24"/>
        </w:rPr>
        <w:t xml:space="preserve"> of </w:t>
      </w:r>
      <w:r w:rsidR="002724DE" w:rsidRPr="002724DE">
        <w:rPr>
          <w:rFonts w:asciiTheme="majorHAnsi" w:hAnsiTheme="majorHAnsi" w:cstheme="majorHAnsi"/>
          <w:sz w:val="24"/>
          <w:szCs w:val="24"/>
        </w:rPr>
        <w:t>volunteers</w:t>
      </w:r>
      <w:r w:rsidR="00AB11CD" w:rsidRPr="002724DE">
        <w:rPr>
          <w:rFonts w:asciiTheme="majorHAnsi" w:hAnsiTheme="majorHAnsi" w:cstheme="majorHAnsi"/>
          <w:sz w:val="24"/>
          <w:szCs w:val="24"/>
        </w:rPr>
        <w:t xml:space="preserve"> to </w:t>
      </w:r>
      <w:r w:rsidR="00C3439E" w:rsidRPr="002724DE">
        <w:rPr>
          <w:rFonts w:asciiTheme="majorHAnsi" w:hAnsiTheme="majorHAnsi" w:cstheme="majorHAnsi"/>
          <w:sz w:val="24"/>
          <w:szCs w:val="24"/>
        </w:rPr>
        <w:t>develop, sustain and maintain the PMOS.</w:t>
      </w:r>
    </w:p>
    <w:p w14:paraId="2B464369" w14:textId="4CA5F27E" w:rsidR="002724DE" w:rsidRPr="00054F99" w:rsidRDefault="00F765B7"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lang w:val="en-US"/>
        </w:rPr>
        <w:t>To work in accordance with</w:t>
      </w:r>
      <w:r w:rsidR="009E5605">
        <w:rPr>
          <w:rFonts w:asciiTheme="majorHAnsi" w:hAnsiTheme="majorHAnsi" w:cstheme="majorHAnsi"/>
          <w:sz w:val="24"/>
          <w:szCs w:val="24"/>
          <w:lang w:val="en-US"/>
        </w:rPr>
        <w:t xml:space="preserve"> </w:t>
      </w:r>
      <w:r w:rsidR="001777C6">
        <w:rPr>
          <w:rFonts w:asciiTheme="majorHAnsi" w:hAnsiTheme="majorHAnsi" w:cstheme="majorHAnsi"/>
          <w:sz w:val="24"/>
          <w:szCs w:val="24"/>
          <w:lang w:val="en-US"/>
        </w:rPr>
        <w:t>the terms</w:t>
      </w:r>
      <w:r w:rsidR="009E5605">
        <w:rPr>
          <w:rFonts w:asciiTheme="majorHAnsi" w:hAnsiTheme="majorHAnsi" w:cstheme="majorHAnsi"/>
          <w:sz w:val="24"/>
          <w:szCs w:val="24"/>
          <w:lang w:val="en-US"/>
        </w:rPr>
        <w:t xml:space="preserve"> of the appropriate SMBC</w:t>
      </w:r>
      <w:r w:rsidRPr="002724DE">
        <w:rPr>
          <w:rFonts w:asciiTheme="majorHAnsi" w:hAnsiTheme="majorHAnsi" w:cstheme="majorHAnsi"/>
          <w:sz w:val="24"/>
          <w:szCs w:val="24"/>
          <w:lang w:val="en-US"/>
        </w:rPr>
        <w:t xml:space="preserve"> </w:t>
      </w:r>
      <w:r w:rsidR="00362306">
        <w:rPr>
          <w:rFonts w:asciiTheme="majorHAnsi" w:hAnsiTheme="majorHAnsi" w:cstheme="majorHAnsi"/>
          <w:sz w:val="24"/>
          <w:szCs w:val="24"/>
          <w:lang w:val="en-US"/>
        </w:rPr>
        <w:t>Insurance.</w:t>
      </w:r>
    </w:p>
    <w:p w14:paraId="3F787D42" w14:textId="77777777" w:rsidR="00054F99" w:rsidRPr="002724DE" w:rsidRDefault="00054F99" w:rsidP="00054F99">
      <w:pPr>
        <w:pStyle w:val="ListParagraph"/>
        <w:spacing w:line="256" w:lineRule="auto"/>
        <w:ind w:left="1440"/>
        <w:jc w:val="both"/>
        <w:rPr>
          <w:rFonts w:asciiTheme="majorHAnsi" w:hAnsiTheme="majorHAnsi" w:cstheme="majorHAnsi"/>
          <w:sz w:val="24"/>
          <w:szCs w:val="24"/>
        </w:rPr>
      </w:pPr>
    </w:p>
    <w:p w14:paraId="0616A15A" w14:textId="77777777" w:rsidR="002724DE" w:rsidRPr="00216C23" w:rsidRDefault="0008328C" w:rsidP="00E03239">
      <w:pPr>
        <w:pStyle w:val="ListParagraph"/>
        <w:numPr>
          <w:ilvl w:val="0"/>
          <w:numId w:val="1"/>
        </w:numPr>
        <w:jc w:val="both"/>
        <w:rPr>
          <w:rFonts w:asciiTheme="majorHAnsi" w:hAnsiTheme="majorHAnsi" w:cstheme="majorHAnsi"/>
          <w:b/>
          <w:bCs/>
          <w:sz w:val="24"/>
          <w:szCs w:val="24"/>
          <w:lang w:val="en-US"/>
        </w:rPr>
      </w:pPr>
      <w:r w:rsidRPr="00216C23">
        <w:rPr>
          <w:rFonts w:asciiTheme="majorHAnsi" w:hAnsiTheme="majorHAnsi" w:cstheme="majorHAnsi"/>
          <w:b/>
          <w:bCs/>
          <w:sz w:val="24"/>
          <w:szCs w:val="24"/>
          <w:lang w:val="en-US"/>
        </w:rPr>
        <w:t>Membership</w:t>
      </w:r>
    </w:p>
    <w:p w14:paraId="4A34613F" w14:textId="51460558" w:rsidR="002724DE" w:rsidRPr="00216C23" w:rsidRDefault="0008328C" w:rsidP="00E03239">
      <w:pPr>
        <w:pStyle w:val="ListParagraph"/>
        <w:numPr>
          <w:ilvl w:val="1"/>
          <w:numId w:val="25"/>
        </w:numPr>
        <w:jc w:val="both"/>
        <w:rPr>
          <w:rFonts w:asciiTheme="majorHAnsi" w:hAnsiTheme="majorHAnsi" w:cstheme="majorHAnsi"/>
          <w:b/>
          <w:bCs/>
          <w:sz w:val="24"/>
          <w:szCs w:val="24"/>
          <w:lang w:val="en-US"/>
        </w:rPr>
      </w:pPr>
      <w:r w:rsidRPr="00216C23">
        <w:rPr>
          <w:rFonts w:asciiTheme="majorHAnsi" w:hAnsiTheme="majorHAnsi" w:cstheme="majorHAnsi"/>
          <w:sz w:val="24"/>
          <w:szCs w:val="24"/>
          <w:lang w:val="en-US"/>
        </w:rPr>
        <w:t>Membership is open to all members of the community who identify with the aim</w:t>
      </w:r>
      <w:r w:rsidR="001777C6">
        <w:rPr>
          <w:rFonts w:asciiTheme="majorHAnsi" w:hAnsiTheme="majorHAnsi" w:cstheme="majorHAnsi"/>
          <w:sz w:val="24"/>
          <w:szCs w:val="24"/>
          <w:lang w:val="en-US"/>
        </w:rPr>
        <w:t>s</w:t>
      </w:r>
      <w:r w:rsidRPr="00216C23">
        <w:rPr>
          <w:rFonts w:asciiTheme="majorHAnsi" w:hAnsiTheme="majorHAnsi" w:cstheme="majorHAnsi"/>
          <w:sz w:val="24"/>
          <w:szCs w:val="24"/>
          <w:lang w:val="en-US"/>
        </w:rPr>
        <w:t xml:space="preserve"> and objectives of the </w:t>
      </w:r>
      <w:r w:rsidR="001777C6" w:rsidRPr="00216C23">
        <w:rPr>
          <w:rFonts w:asciiTheme="majorHAnsi" w:hAnsiTheme="majorHAnsi" w:cstheme="majorHAnsi"/>
          <w:sz w:val="24"/>
          <w:szCs w:val="24"/>
          <w:lang w:val="en-US"/>
        </w:rPr>
        <w:t>group.</w:t>
      </w:r>
    </w:p>
    <w:p w14:paraId="10514E14" w14:textId="77777777" w:rsidR="002724DE" w:rsidRPr="00216C23" w:rsidRDefault="0008328C" w:rsidP="00E03239">
      <w:pPr>
        <w:pStyle w:val="ListParagraph"/>
        <w:numPr>
          <w:ilvl w:val="1"/>
          <w:numId w:val="25"/>
        </w:numPr>
        <w:jc w:val="both"/>
        <w:rPr>
          <w:rFonts w:asciiTheme="majorHAnsi" w:hAnsiTheme="majorHAnsi" w:cstheme="majorHAnsi"/>
          <w:b/>
          <w:bCs/>
          <w:sz w:val="24"/>
          <w:szCs w:val="24"/>
          <w:lang w:val="en-US"/>
        </w:rPr>
      </w:pPr>
      <w:r w:rsidRPr="00216C23">
        <w:rPr>
          <w:rFonts w:asciiTheme="majorHAnsi" w:hAnsiTheme="majorHAnsi" w:cstheme="majorHAnsi"/>
          <w:sz w:val="24"/>
          <w:szCs w:val="24"/>
          <w:lang w:val="en-US"/>
        </w:rPr>
        <w:t>Membership is open to the members of the community irrespective of race, nationality, religion, colour, gender, sexual orientation</w:t>
      </w:r>
    </w:p>
    <w:p w14:paraId="05AC568A" w14:textId="77777777" w:rsidR="00216C23" w:rsidRPr="00054F99" w:rsidRDefault="0008328C" w:rsidP="00E03239">
      <w:pPr>
        <w:pStyle w:val="ListParagraph"/>
        <w:numPr>
          <w:ilvl w:val="1"/>
          <w:numId w:val="25"/>
        </w:numPr>
        <w:jc w:val="both"/>
        <w:rPr>
          <w:rFonts w:asciiTheme="majorHAnsi" w:hAnsiTheme="majorHAnsi" w:cstheme="majorHAnsi"/>
          <w:b/>
          <w:bCs/>
          <w:sz w:val="24"/>
          <w:szCs w:val="24"/>
          <w:lang w:val="en-US"/>
        </w:rPr>
      </w:pPr>
      <w:r w:rsidRPr="00216C23">
        <w:rPr>
          <w:rFonts w:asciiTheme="majorHAnsi" w:hAnsiTheme="majorHAnsi" w:cstheme="majorHAnsi"/>
          <w:sz w:val="24"/>
          <w:szCs w:val="24"/>
          <w:lang w:val="en-US"/>
        </w:rPr>
        <w:t>There is no maximum number of members allowed in the group</w:t>
      </w:r>
    </w:p>
    <w:p w14:paraId="5F2C33ED" w14:textId="77777777" w:rsidR="00054F99" w:rsidRPr="00216C23" w:rsidRDefault="00054F99" w:rsidP="00054F99">
      <w:pPr>
        <w:pStyle w:val="ListParagraph"/>
        <w:ind w:left="1440"/>
        <w:jc w:val="both"/>
        <w:rPr>
          <w:rFonts w:asciiTheme="majorHAnsi" w:hAnsiTheme="majorHAnsi" w:cstheme="majorHAnsi"/>
          <w:b/>
          <w:bCs/>
          <w:sz w:val="24"/>
          <w:szCs w:val="24"/>
          <w:lang w:val="en-US"/>
        </w:rPr>
      </w:pPr>
    </w:p>
    <w:p w14:paraId="70BC9FD6" w14:textId="3D97D353" w:rsidR="00265AF2" w:rsidRDefault="0008328C" w:rsidP="00E03239">
      <w:pPr>
        <w:pStyle w:val="ListParagraph"/>
        <w:numPr>
          <w:ilvl w:val="0"/>
          <w:numId w:val="1"/>
        </w:numPr>
        <w:jc w:val="both"/>
        <w:rPr>
          <w:rFonts w:asciiTheme="majorHAnsi" w:hAnsiTheme="majorHAnsi" w:cstheme="majorHAnsi"/>
          <w:sz w:val="24"/>
          <w:szCs w:val="24"/>
          <w:lang w:val="en-US"/>
        </w:rPr>
      </w:pPr>
      <w:r w:rsidRPr="00F848F9">
        <w:rPr>
          <w:rFonts w:asciiTheme="majorHAnsi" w:hAnsiTheme="majorHAnsi" w:cstheme="majorHAnsi"/>
          <w:b/>
          <w:bCs/>
          <w:sz w:val="24"/>
          <w:szCs w:val="24"/>
          <w:lang w:val="en-US"/>
        </w:rPr>
        <w:t>Equality and Diversity</w:t>
      </w:r>
      <w:r w:rsidR="00216C23" w:rsidRPr="00F848F9">
        <w:rPr>
          <w:rFonts w:asciiTheme="majorHAnsi" w:hAnsiTheme="majorHAnsi" w:cstheme="majorHAnsi"/>
          <w:b/>
          <w:bCs/>
          <w:sz w:val="24"/>
          <w:szCs w:val="24"/>
          <w:lang w:val="en-US"/>
        </w:rPr>
        <w:t xml:space="preserve">. </w:t>
      </w:r>
      <w:r w:rsidRPr="00F848F9">
        <w:rPr>
          <w:rFonts w:asciiTheme="majorHAnsi" w:hAnsiTheme="majorHAnsi" w:cstheme="majorHAnsi"/>
          <w:sz w:val="24"/>
          <w:szCs w:val="24"/>
          <w:lang w:val="en-US"/>
        </w:rPr>
        <w:t>The group is committed to achieving equality and diversity in both the delivery of services and representation and ensure that when making recommendations and/or taking decisions</w:t>
      </w:r>
      <w:r w:rsidR="00F848F9" w:rsidRPr="00F848F9">
        <w:rPr>
          <w:rFonts w:asciiTheme="majorHAnsi" w:hAnsiTheme="majorHAnsi" w:cstheme="majorHAnsi"/>
          <w:sz w:val="24"/>
          <w:szCs w:val="24"/>
          <w:lang w:val="en-US"/>
        </w:rPr>
        <w:t>.</w:t>
      </w:r>
      <w:r w:rsidRPr="00F848F9">
        <w:rPr>
          <w:rFonts w:asciiTheme="majorHAnsi" w:hAnsiTheme="majorHAnsi" w:cstheme="majorHAnsi"/>
          <w:sz w:val="24"/>
          <w:szCs w:val="24"/>
          <w:lang w:val="en-US"/>
        </w:rPr>
        <w:t xml:space="preserve"> </w:t>
      </w:r>
    </w:p>
    <w:p w14:paraId="1178A209" w14:textId="77777777" w:rsidR="00054F99" w:rsidRPr="00F848F9" w:rsidRDefault="00054F99" w:rsidP="00054F99">
      <w:pPr>
        <w:pStyle w:val="ListParagraph"/>
        <w:ind w:left="927"/>
        <w:jc w:val="both"/>
        <w:rPr>
          <w:rFonts w:asciiTheme="majorHAnsi" w:hAnsiTheme="majorHAnsi" w:cstheme="majorHAnsi"/>
          <w:sz w:val="24"/>
          <w:szCs w:val="24"/>
          <w:lang w:val="en-US"/>
        </w:rPr>
      </w:pPr>
    </w:p>
    <w:p w14:paraId="0BB1937F" w14:textId="0F4CD3C0" w:rsidR="00265AF2" w:rsidRPr="00F848F9" w:rsidRDefault="00265AF2"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The Committee</w:t>
      </w:r>
    </w:p>
    <w:p w14:paraId="11641BBC" w14:textId="434386B3" w:rsidR="00265AF2" w:rsidRPr="00F848F9" w:rsidRDefault="000C1005" w:rsidP="00E03239">
      <w:pPr>
        <w:pStyle w:val="ListParagraph"/>
        <w:numPr>
          <w:ilvl w:val="0"/>
          <w:numId w:val="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 C</w:t>
      </w:r>
      <w:r w:rsidR="00265AF2" w:rsidRPr="00F848F9">
        <w:rPr>
          <w:rFonts w:asciiTheme="majorHAnsi" w:hAnsiTheme="majorHAnsi" w:cstheme="majorHAnsi"/>
          <w:sz w:val="24"/>
          <w:szCs w:val="24"/>
          <w:lang w:val="en-US"/>
        </w:rPr>
        <w:t>ommittee elected at the Annual General Meeting will consist of no less than three people.</w:t>
      </w:r>
    </w:p>
    <w:p w14:paraId="634AE98B" w14:textId="56A9767E" w:rsidR="00265AF2" w:rsidRPr="00F848F9" w:rsidRDefault="00265AF2" w:rsidP="00E03239">
      <w:pPr>
        <w:pStyle w:val="ListParagraph"/>
        <w:numPr>
          <w:ilvl w:val="0"/>
          <w:numId w:val="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lastRenderedPageBreak/>
        <w:t xml:space="preserve">At each AGM at least </w:t>
      </w:r>
      <w:r w:rsidR="000C1005" w:rsidRPr="00F848F9">
        <w:rPr>
          <w:rFonts w:asciiTheme="majorHAnsi" w:hAnsiTheme="majorHAnsi" w:cstheme="majorHAnsi"/>
          <w:sz w:val="24"/>
          <w:szCs w:val="24"/>
          <w:lang w:val="en-US"/>
        </w:rPr>
        <w:t>three</w:t>
      </w:r>
      <w:r w:rsidRPr="00F848F9">
        <w:rPr>
          <w:rFonts w:asciiTheme="majorHAnsi" w:hAnsiTheme="majorHAnsi" w:cstheme="majorHAnsi"/>
          <w:sz w:val="24"/>
          <w:szCs w:val="24"/>
          <w:lang w:val="en-US"/>
        </w:rPr>
        <w:t xml:space="preserve"> officers will be appointed – </w:t>
      </w:r>
      <w:r w:rsidR="000C1005" w:rsidRPr="00F848F9">
        <w:rPr>
          <w:rFonts w:asciiTheme="majorHAnsi" w:hAnsiTheme="majorHAnsi" w:cstheme="majorHAnsi"/>
          <w:sz w:val="24"/>
          <w:szCs w:val="24"/>
          <w:lang w:val="en-US"/>
        </w:rPr>
        <w:t>Chair</w:t>
      </w:r>
      <w:r w:rsidR="00AC1838">
        <w:rPr>
          <w:rFonts w:asciiTheme="majorHAnsi" w:hAnsiTheme="majorHAnsi" w:cstheme="majorHAnsi"/>
          <w:sz w:val="24"/>
          <w:szCs w:val="24"/>
          <w:lang w:val="en-US"/>
        </w:rPr>
        <w:t xml:space="preserve">, </w:t>
      </w:r>
      <w:r w:rsidRPr="00F848F9">
        <w:rPr>
          <w:rFonts w:asciiTheme="majorHAnsi" w:hAnsiTheme="majorHAnsi" w:cstheme="majorHAnsi"/>
          <w:sz w:val="24"/>
          <w:szCs w:val="24"/>
          <w:lang w:val="en-US"/>
        </w:rPr>
        <w:t>Treasurer and Secretary to serve until the next AGM.</w:t>
      </w:r>
    </w:p>
    <w:p w14:paraId="170E4646" w14:textId="2540A2F8" w:rsidR="00265AF2" w:rsidRPr="00AC1838" w:rsidRDefault="00265AF2" w:rsidP="00E03239">
      <w:pPr>
        <w:pStyle w:val="ListParagraph"/>
        <w:numPr>
          <w:ilvl w:val="0"/>
          <w:numId w:val="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In addition to the three mandatory officers, up to 3 Vice Officers roles can be appointed at each AGM.</w:t>
      </w:r>
    </w:p>
    <w:p w14:paraId="0E445D48" w14:textId="2E87581D" w:rsidR="00265AF2" w:rsidRDefault="001777C6" w:rsidP="00ED5060">
      <w:pPr>
        <w:pStyle w:val="ListParagraph"/>
        <w:numPr>
          <w:ilvl w:val="0"/>
          <w:numId w:val="6"/>
        </w:numPr>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 The committee will </w:t>
      </w:r>
      <w:r w:rsidRPr="001777C6">
        <w:rPr>
          <w:rFonts w:asciiTheme="majorHAnsi" w:hAnsiTheme="majorHAnsi" w:cstheme="majorHAnsi"/>
          <w:sz w:val="24"/>
          <w:szCs w:val="24"/>
          <w:lang w:val="en-US"/>
        </w:rPr>
        <w:t>p</w:t>
      </w:r>
      <w:r w:rsidR="00265AF2" w:rsidRPr="001777C6">
        <w:rPr>
          <w:rFonts w:asciiTheme="majorHAnsi" w:hAnsiTheme="majorHAnsi" w:cstheme="majorHAnsi"/>
          <w:sz w:val="24"/>
          <w:szCs w:val="24"/>
          <w:lang w:val="en-US"/>
        </w:rPr>
        <w:t xml:space="preserve">romote the group and its objectives to all members of the local </w:t>
      </w:r>
      <w:r w:rsidR="00ED5060" w:rsidRPr="001777C6">
        <w:rPr>
          <w:rFonts w:asciiTheme="majorHAnsi" w:hAnsiTheme="majorHAnsi" w:cstheme="majorHAnsi"/>
          <w:sz w:val="24"/>
          <w:szCs w:val="24"/>
          <w:lang w:val="en-US"/>
        </w:rPr>
        <w:t>community</w:t>
      </w:r>
      <w:r w:rsidR="00ED5060">
        <w:rPr>
          <w:rFonts w:asciiTheme="majorHAnsi" w:hAnsiTheme="majorHAnsi" w:cstheme="majorHAnsi"/>
          <w:sz w:val="24"/>
          <w:szCs w:val="24"/>
          <w:lang w:val="en-US"/>
        </w:rPr>
        <w:t>,</w:t>
      </w:r>
      <w:r w:rsidR="00ED5060" w:rsidRPr="00ED5060">
        <w:rPr>
          <w:rFonts w:asciiTheme="majorHAnsi" w:hAnsiTheme="majorHAnsi" w:cstheme="majorHAnsi"/>
          <w:sz w:val="24"/>
          <w:szCs w:val="24"/>
          <w:lang w:val="en-US"/>
        </w:rPr>
        <w:t xml:space="preserve"> raise</w:t>
      </w:r>
      <w:r w:rsidR="00265AF2" w:rsidRPr="00ED5060">
        <w:rPr>
          <w:rFonts w:asciiTheme="majorHAnsi" w:hAnsiTheme="majorHAnsi" w:cstheme="majorHAnsi"/>
          <w:sz w:val="24"/>
          <w:szCs w:val="24"/>
          <w:lang w:val="en-US"/>
        </w:rPr>
        <w:t xml:space="preserve"> funds and invite or receive donations or contributions, whether by subscription or otherwise</w:t>
      </w:r>
      <w:r w:rsidR="00ED5060">
        <w:rPr>
          <w:rFonts w:asciiTheme="majorHAnsi" w:hAnsiTheme="majorHAnsi" w:cstheme="majorHAnsi"/>
          <w:sz w:val="24"/>
          <w:szCs w:val="24"/>
          <w:lang w:val="en-US"/>
        </w:rPr>
        <w:t>, a</w:t>
      </w:r>
      <w:r w:rsidR="00265AF2" w:rsidRPr="00ED5060">
        <w:rPr>
          <w:rFonts w:asciiTheme="majorHAnsi" w:hAnsiTheme="majorHAnsi" w:cstheme="majorHAnsi"/>
          <w:sz w:val="24"/>
          <w:szCs w:val="24"/>
          <w:lang w:val="en-US"/>
        </w:rPr>
        <w:t>rrange and provide for, either alone or with others, the holding of meetings and events in line with the objectives.</w:t>
      </w:r>
    </w:p>
    <w:p w14:paraId="2C00AC2E" w14:textId="77777777" w:rsidR="00054F99" w:rsidRPr="00ED5060" w:rsidRDefault="00054F99" w:rsidP="00054F99">
      <w:pPr>
        <w:pStyle w:val="ListParagraph"/>
        <w:ind w:left="1287"/>
        <w:jc w:val="both"/>
        <w:rPr>
          <w:rFonts w:asciiTheme="majorHAnsi" w:hAnsiTheme="majorHAnsi" w:cstheme="majorHAnsi"/>
          <w:sz w:val="24"/>
          <w:szCs w:val="24"/>
          <w:lang w:val="en-US"/>
        </w:rPr>
      </w:pPr>
    </w:p>
    <w:p w14:paraId="7E2FCAEB" w14:textId="7E5C2366" w:rsidR="00265AF2" w:rsidRPr="00F848F9" w:rsidRDefault="00265AF2"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Election of Committee Members</w:t>
      </w:r>
    </w:p>
    <w:p w14:paraId="2FC70906" w14:textId="7A26624B" w:rsidR="00265AF2" w:rsidRPr="00F848F9" w:rsidRDefault="0009405F" w:rsidP="00E03239">
      <w:pPr>
        <w:pStyle w:val="ListParagraph"/>
        <w:numPr>
          <w:ilvl w:val="0"/>
          <w:numId w:val="2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Committee Members election will be decided upon a show of hands of no less than half members present at the groups Annual General Meeting. In the event of a tie between two nominees, the chair casts the deciding vote.</w:t>
      </w:r>
    </w:p>
    <w:p w14:paraId="4E173EDC" w14:textId="5F53B828" w:rsidR="0009405F" w:rsidRDefault="0009405F" w:rsidP="00E03239">
      <w:pPr>
        <w:pStyle w:val="ListParagraph"/>
        <w:numPr>
          <w:ilvl w:val="0"/>
          <w:numId w:val="2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If a vacancy occurs before the AGM, the position may be filled </w:t>
      </w:r>
      <w:proofErr w:type="gramStart"/>
      <w:r w:rsidRPr="00F848F9">
        <w:rPr>
          <w:rFonts w:asciiTheme="majorHAnsi" w:hAnsiTheme="majorHAnsi" w:cstheme="majorHAnsi"/>
          <w:sz w:val="24"/>
          <w:szCs w:val="24"/>
          <w:lang w:val="en-US"/>
        </w:rPr>
        <w:t>from</w:t>
      </w:r>
      <w:proofErr w:type="gramEnd"/>
      <w:r w:rsidRPr="00F848F9">
        <w:rPr>
          <w:rFonts w:asciiTheme="majorHAnsi" w:hAnsiTheme="majorHAnsi" w:cstheme="majorHAnsi"/>
          <w:sz w:val="24"/>
          <w:szCs w:val="24"/>
          <w:lang w:val="en-US"/>
        </w:rPr>
        <w:t xml:space="preserve"> the group and be ratified at the next AGM.</w:t>
      </w:r>
    </w:p>
    <w:p w14:paraId="3B05B2EF" w14:textId="77777777" w:rsidR="00054F99" w:rsidRPr="00AC1838" w:rsidRDefault="00054F99" w:rsidP="00054F99">
      <w:pPr>
        <w:pStyle w:val="ListParagraph"/>
        <w:ind w:left="1080"/>
        <w:jc w:val="both"/>
        <w:rPr>
          <w:rFonts w:asciiTheme="majorHAnsi" w:hAnsiTheme="majorHAnsi" w:cstheme="majorHAnsi"/>
          <w:sz w:val="24"/>
          <w:szCs w:val="24"/>
          <w:lang w:val="en-US"/>
        </w:rPr>
      </w:pPr>
    </w:p>
    <w:p w14:paraId="0586C6BC" w14:textId="0FEA4C94" w:rsidR="0009405F" w:rsidRPr="00AC1838" w:rsidRDefault="0009405F"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Ending Committee Members</w:t>
      </w:r>
      <w:r w:rsidR="00AC1838">
        <w:rPr>
          <w:rFonts w:asciiTheme="majorHAnsi" w:hAnsiTheme="majorHAnsi" w:cstheme="majorHAnsi"/>
          <w:b/>
          <w:bCs/>
          <w:sz w:val="24"/>
          <w:szCs w:val="24"/>
          <w:lang w:val="en-US"/>
        </w:rPr>
        <w:t xml:space="preserve">. </w:t>
      </w:r>
      <w:r w:rsidRPr="00AC1838">
        <w:rPr>
          <w:rFonts w:asciiTheme="majorHAnsi" w:hAnsiTheme="majorHAnsi" w:cstheme="majorHAnsi"/>
          <w:sz w:val="24"/>
          <w:szCs w:val="24"/>
          <w:lang w:val="en-US"/>
        </w:rPr>
        <w:t>A Committee Member may be suspended/dismissed if they:</w:t>
      </w:r>
    </w:p>
    <w:p w14:paraId="763842FA" w14:textId="255B33D8" w:rsidR="0009405F" w:rsidRPr="00F848F9" w:rsidRDefault="0009405F" w:rsidP="00E03239">
      <w:pPr>
        <w:pStyle w:val="ListParagraph"/>
        <w:numPr>
          <w:ilvl w:val="0"/>
          <w:numId w:val="2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Have acquired a vote of no confidence from the committee</w:t>
      </w:r>
    </w:p>
    <w:p w14:paraId="36E0A648" w14:textId="6055AE99" w:rsidR="0009405F" w:rsidRPr="00F848F9" w:rsidRDefault="0009405F" w:rsidP="00E03239">
      <w:pPr>
        <w:pStyle w:val="ListParagraph"/>
        <w:numPr>
          <w:ilvl w:val="0"/>
          <w:numId w:val="2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Become incapable through illness or otherwise incapable of fulfilling their role.</w:t>
      </w:r>
    </w:p>
    <w:p w14:paraId="7C81FE4F" w14:textId="77777777" w:rsidR="00AC1838" w:rsidRDefault="0009405F" w:rsidP="00E03239">
      <w:pPr>
        <w:pStyle w:val="ListParagraph"/>
        <w:numPr>
          <w:ilvl w:val="0"/>
          <w:numId w:val="2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Contravenes any objectives, policies or rules or brings into disrepute the name of the group.</w:t>
      </w:r>
    </w:p>
    <w:p w14:paraId="173FFFA4" w14:textId="77777777" w:rsidR="00AC1838" w:rsidRDefault="0009405F" w:rsidP="00E03239">
      <w:pPr>
        <w:pStyle w:val="ListParagraph"/>
        <w:numPr>
          <w:ilvl w:val="0"/>
          <w:numId w:val="22"/>
        </w:numPr>
        <w:jc w:val="both"/>
        <w:rPr>
          <w:rFonts w:asciiTheme="majorHAnsi" w:hAnsiTheme="majorHAnsi" w:cstheme="majorHAnsi"/>
          <w:sz w:val="24"/>
          <w:szCs w:val="24"/>
          <w:lang w:val="en-US"/>
        </w:rPr>
      </w:pPr>
      <w:r w:rsidRPr="00AC1838">
        <w:rPr>
          <w:rFonts w:asciiTheme="majorHAnsi" w:hAnsiTheme="majorHAnsi" w:cstheme="majorHAnsi"/>
          <w:sz w:val="24"/>
          <w:szCs w:val="24"/>
          <w:lang w:val="en-US"/>
        </w:rPr>
        <w:t>Uses the name of the group for personal financial gain.</w:t>
      </w:r>
    </w:p>
    <w:p w14:paraId="0C4064DA" w14:textId="3947EC46" w:rsidR="0009405F" w:rsidRPr="00AC1838" w:rsidRDefault="0009405F" w:rsidP="00E03239">
      <w:pPr>
        <w:pStyle w:val="ListParagraph"/>
        <w:numPr>
          <w:ilvl w:val="0"/>
          <w:numId w:val="22"/>
        </w:numPr>
        <w:jc w:val="both"/>
        <w:rPr>
          <w:rFonts w:asciiTheme="majorHAnsi" w:hAnsiTheme="majorHAnsi" w:cstheme="majorHAnsi"/>
          <w:sz w:val="24"/>
          <w:szCs w:val="24"/>
          <w:lang w:val="en-US"/>
        </w:rPr>
      </w:pPr>
      <w:r w:rsidRPr="00AC1838">
        <w:rPr>
          <w:rFonts w:asciiTheme="majorHAnsi" w:hAnsiTheme="majorHAnsi" w:cstheme="majorHAnsi"/>
          <w:sz w:val="24"/>
          <w:szCs w:val="24"/>
          <w:lang w:val="en-US"/>
        </w:rPr>
        <w:t>A Committee member who has been suspended/dismissed will be entitled to have the decision reviewed by the committee, who will arrange a Special General meeting of the group where the committee member will have the opportunity to put their case forward</w:t>
      </w:r>
      <w:r w:rsidR="00E22823" w:rsidRPr="00AC1838">
        <w:rPr>
          <w:rFonts w:asciiTheme="majorHAnsi" w:hAnsiTheme="majorHAnsi" w:cstheme="majorHAnsi"/>
          <w:sz w:val="24"/>
          <w:szCs w:val="24"/>
          <w:lang w:val="en-US"/>
        </w:rPr>
        <w:t>.</w:t>
      </w:r>
    </w:p>
    <w:p w14:paraId="641957B1" w14:textId="68D63904" w:rsidR="00E22823" w:rsidRPr="00F848F9" w:rsidRDefault="00E22823" w:rsidP="00E03239">
      <w:pPr>
        <w:pStyle w:val="ListParagraph"/>
        <w:numPr>
          <w:ilvl w:val="0"/>
          <w:numId w:val="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At the Special General Meeting, the suspended/dismissed Committee member will be allowed to make their case to be re-instated.</w:t>
      </w:r>
    </w:p>
    <w:p w14:paraId="256F97FE" w14:textId="6F39792D" w:rsidR="00E22823" w:rsidRDefault="00E22823" w:rsidP="00E03239">
      <w:pPr>
        <w:pStyle w:val="ListParagraph"/>
        <w:numPr>
          <w:ilvl w:val="0"/>
          <w:numId w:val="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At the meeting, if a suspension is upheld, the period of suspension may be reviewed. If dismissal is upheld the person will have the right to stand for re-election after a period of one year from the date of suspension/dismissal, at an AGM.</w:t>
      </w:r>
    </w:p>
    <w:p w14:paraId="1046002C" w14:textId="77777777" w:rsidR="00054F99" w:rsidRPr="00AC1838" w:rsidRDefault="00054F99" w:rsidP="00054F99">
      <w:pPr>
        <w:pStyle w:val="ListParagraph"/>
        <w:ind w:left="1440"/>
        <w:jc w:val="both"/>
        <w:rPr>
          <w:rFonts w:asciiTheme="majorHAnsi" w:hAnsiTheme="majorHAnsi" w:cstheme="majorHAnsi"/>
          <w:sz w:val="24"/>
          <w:szCs w:val="24"/>
          <w:lang w:val="en-US"/>
        </w:rPr>
      </w:pPr>
    </w:p>
    <w:p w14:paraId="0A460D3B" w14:textId="77777777" w:rsidR="000C1005" w:rsidRPr="00F848F9" w:rsidRDefault="00E22823"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Financial Management</w:t>
      </w:r>
      <w:r w:rsidR="000C1005" w:rsidRPr="00F848F9">
        <w:rPr>
          <w:rFonts w:asciiTheme="majorHAnsi" w:hAnsiTheme="majorHAnsi" w:cstheme="majorHAnsi"/>
          <w:b/>
          <w:bCs/>
          <w:sz w:val="24"/>
          <w:szCs w:val="24"/>
          <w:lang w:val="en-US"/>
        </w:rPr>
        <w:t xml:space="preserve"> </w:t>
      </w:r>
    </w:p>
    <w:p w14:paraId="43603F05" w14:textId="73C78082" w:rsidR="0008328C" w:rsidRPr="00F848F9" w:rsidRDefault="00E22823" w:rsidP="00E03239">
      <w:pPr>
        <w:pStyle w:val="ListParagraph"/>
        <w:numPr>
          <w:ilvl w:val="0"/>
          <w:numId w:val="23"/>
        </w:numPr>
        <w:jc w:val="both"/>
        <w:rPr>
          <w:rFonts w:asciiTheme="majorHAnsi" w:hAnsiTheme="majorHAnsi" w:cstheme="majorHAnsi"/>
          <w:b/>
          <w:bCs/>
          <w:sz w:val="24"/>
          <w:szCs w:val="24"/>
          <w:lang w:val="en-US"/>
        </w:rPr>
      </w:pPr>
      <w:r w:rsidRPr="00F848F9">
        <w:rPr>
          <w:rFonts w:asciiTheme="majorHAnsi" w:hAnsiTheme="majorHAnsi" w:cstheme="majorHAnsi"/>
          <w:sz w:val="24"/>
          <w:szCs w:val="24"/>
          <w:lang w:val="en-US"/>
        </w:rPr>
        <w:t>The Treasurer will open and maintain a bank account with no less than two signatories.</w:t>
      </w:r>
    </w:p>
    <w:p w14:paraId="6044AB1E" w14:textId="15600AC4" w:rsidR="00E22823" w:rsidRPr="00F848F9" w:rsidRDefault="00E22823" w:rsidP="00E03239">
      <w:pPr>
        <w:pStyle w:val="ListParagraph"/>
        <w:numPr>
          <w:ilvl w:val="0"/>
          <w:numId w:val="23"/>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No two signatories on the bank account will be in the same household or immediate family members.</w:t>
      </w:r>
    </w:p>
    <w:p w14:paraId="2089BA87" w14:textId="79E24303" w:rsidR="00E22823" w:rsidRDefault="00E22823" w:rsidP="00E03239">
      <w:pPr>
        <w:pStyle w:val="ListParagraph"/>
        <w:numPr>
          <w:ilvl w:val="0"/>
          <w:numId w:val="23"/>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w:t>
      </w:r>
      <w:r w:rsidR="000C1005" w:rsidRPr="00F848F9">
        <w:rPr>
          <w:rFonts w:asciiTheme="majorHAnsi" w:hAnsiTheme="majorHAnsi" w:cstheme="majorHAnsi"/>
          <w:sz w:val="24"/>
          <w:szCs w:val="24"/>
          <w:lang w:val="en-US"/>
        </w:rPr>
        <w:t>T</w:t>
      </w:r>
      <w:r w:rsidRPr="00F848F9">
        <w:rPr>
          <w:rFonts w:asciiTheme="majorHAnsi" w:hAnsiTheme="majorHAnsi" w:cstheme="majorHAnsi"/>
          <w:sz w:val="24"/>
          <w:szCs w:val="24"/>
          <w:lang w:val="en-US"/>
        </w:rPr>
        <w:t>reasurer will produce an expenditure and income report and bring the report to each committee meeting even if there has been no activity.</w:t>
      </w:r>
    </w:p>
    <w:p w14:paraId="7831C139" w14:textId="0A0CA2F3" w:rsidR="00E06744" w:rsidRPr="00E06744" w:rsidRDefault="00E06744" w:rsidP="00E03239">
      <w:pPr>
        <w:pStyle w:val="ListParagraph"/>
        <w:numPr>
          <w:ilvl w:val="0"/>
          <w:numId w:val="23"/>
        </w:numPr>
        <w:jc w:val="both"/>
        <w:rPr>
          <w:rFonts w:asciiTheme="majorHAnsi" w:hAnsiTheme="majorHAnsi" w:cstheme="majorHAnsi"/>
          <w:sz w:val="24"/>
          <w:szCs w:val="24"/>
          <w:lang w:val="en-US"/>
        </w:rPr>
      </w:pPr>
      <w:r w:rsidRPr="00E06744">
        <w:rPr>
          <w:rFonts w:asciiTheme="majorHAnsi" w:hAnsiTheme="majorHAnsi" w:cstheme="majorHAnsi"/>
          <w:sz w:val="24"/>
          <w:szCs w:val="24"/>
          <w:lang w:val="en-US"/>
        </w:rPr>
        <w:t>Any grants received shall be spent only on the requested items unless the funder has given permission prior to spending</w:t>
      </w:r>
    </w:p>
    <w:p w14:paraId="29F1DB5A" w14:textId="37E398E3" w:rsidR="00EF34F9" w:rsidRPr="00AC1838" w:rsidRDefault="00E22823" w:rsidP="00E03239">
      <w:pPr>
        <w:pStyle w:val="ListParagraph"/>
        <w:numPr>
          <w:ilvl w:val="0"/>
          <w:numId w:val="23"/>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Treasurer is responsible </w:t>
      </w:r>
      <w:r w:rsidR="00EF34F9" w:rsidRPr="00F848F9">
        <w:rPr>
          <w:rFonts w:asciiTheme="majorHAnsi" w:hAnsiTheme="majorHAnsi" w:cstheme="majorHAnsi"/>
          <w:sz w:val="24"/>
          <w:szCs w:val="24"/>
          <w:lang w:val="en-US"/>
        </w:rPr>
        <w:t>for:</w:t>
      </w:r>
    </w:p>
    <w:p w14:paraId="0B602EE3" w14:textId="580EC6DC" w:rsidR="00E22823" w:rsidRPr="00F848F9" w:rsidRDefault="00E22823"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lastRenderedPageBreak/>
        <w:t>Administering the groups bank account</w:t>
      </w:r>
    </w:p>
    <w:p w14:paraId="49EFC8AD" w14:textId="6CA3D3BA" w:rsidR="00E22823" w:rsidRPr="00F848F9" w:rsidRDefault="00E22823"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Arranging for examination o</w:t>
      </w:r>
      <w:r w:rsidR="00005F30" w:rsidRPr="00F848F9">
        <w:rPr>
          <w:rFonts w:asciiTheme="majorHAnsi" w:hAnsiTheme="majorHAnsi" w:cstheme="majorHAnsi"/>
          <w:sz w:val="24"/>
          <w:szCs w:val="24"/>
          <w:lang w:val="en-US"/>
        </w:rPr>
        <w:t>r</w:t>
      </w:r>
      <w:r w:rsidRPr="00F848F9">
        <w:rPr>
          <w:rFonts w:asciiTheme="majorHAnsi" w:hAnsiTheme="majorHAnsi" w:cstheme="majorHAnsi"/>
          <w:sz w:val="24"/>
          <w:szCs w:val="24"/>
          <w:lang w:val="en-US"/>
        </w:rPr>
        <w:t xml:space="preserve"> auditing of accounts and preparing the annual report to AGM</w:t>
      </w:r>
    </w:p>
    <w:p w14:paraId="1BCBD524" w14:textId="37BF8156" w:rsidR="00E22823" w:rsidRPr="00F848F9" w:rsidRDefault="00EF34F9"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Issuing Invoices</w:t>
      </w:r>
    </w:p>
    <w:p w14:paraId="2D3AE6B3" w14:textId="40FEE7D5" w:rsidR="000C1005" w:rsidRDefault="00EF34F9"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Issuing Statements</w:t>
      </w:r>
    </w:p>
    <w:p w14:paraId="4504AAD9" w14:textId="77777777" w:rsidR="00054F99" w:rsidRPr="00E06744" w:rsidRDefault="00054F99" w:rsidP="00054F99">
      <w:pPr>
        <w:pStyle w:val="ListParagraph"/>
        <w:ind w:left="2160"/>
        <w:jc w:val="both"/>
        <w:rPr>
          <w:rFonts w:asciiTheme="majorHAnsi" w:hAnsiTheme="majorHAnsi" w:cstheme="majorHAnsi"/>
          <w:sz w:val="24"/>
          <w:szCs w:val="24"/>
          <w:lang w:val="en-US"/>
        </w:rPr>
      </w:pPr>
    </w:p>
    <w:p w14:paraId="3A8F3063" w14:textId="702F6605" w:rsidR="00EF34F9" w:rsidRPr="00F848F9" w:rsidRDefault="00EF34F9" w:rsidP="00E0323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Annual General Meeting</w:t>
      </w:r>
    </w:p>
    <w:p w14:paraId="6B9FE356" w14:textId="2E3892EB" w:rsidR="00EF34F9" w:rsidRPr="00F848F9"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group will hold an AGM every calendar year in </w:t>
      </w:r>
      <w:r w:rsidR="00AC1838">
        <w:rPr>
          <w:rFonts w:asciiTheme="majorHAnsi" w:hAnsiTheme="majorHAnsi" w:cstheme="majorHAnsi"/>
          <w:sz w:val="24"/>
          <w:szCs w:val="24"/>
          <w:lang w:val="en-US"/>
        </w:rPr>
        <w:t>April</w:t>
      </w:r>
      <w:r w:rsidRPr="00F848F9">
        <w:rPr>
          <w:rFonts w:asciiTheme="majorHAnsi" w:hAnsiTheme="majorHAnsi" w:cstheme="majorHAnsi"/>
          <w:sz w:val="24"/>
          <w:szCs w:val="24"/>
          <w:lang w:val="en-US"/>
        </w:rPr>
        <w:t xml:space="preserve"> or in the event that the annual anniversary is missed, not more than 15 months thereafter.</w:t>
      </w:r>
    </w:p>
    <w:p w14:paraId="65C727FD" w14:textId="1E308D57" w:rsidR="00EF34F9" w:rsidRPr="00F848F9"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All the Membership will be given at least 14 days’ notice of the date of the AGM and given the opportunity to stand foe election of the committee.</w:t>
      </w:r>
    </w:p>
    <w:p w14:paraId="47AB0D29" w14:textId="1401DE93" w:rsidR="00EF34F9" w:rsidRPr="00F848F9"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All reasonable steps to be made to publicise the AGM and ensure that it is brought to the attention of as many group members as possible, in addition to the general public.</w:t>
      </w:r>
    </w:p>
    <w:p w14:paraId="3346B4EB" w14:textId="77777777" w:rsidR="00E06744"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An Annual General Meeting will </w:t>
      </w:r>
      <w:proofErr w:type="gramStart"/>
      <w:r w:rsidRPr="00F848F9">
        <w:rPr>
          <w:rFonts w:asciiTheme="majorHAnsi" w:hAnsiTheme="majorHAnsi" w:cstheme="majorHAnsi"/>
          <w:sz w:val="24"/>
          <w:szCs w:val="24"/>
          <w:lang w:val="en-US"/>
        </w:rPr>
        <w:t>be considered to be</w:t>
      </w:r>
      <w:proofErr w:type="gramEnd"/>
      <w:r w:rsidRPr="00F848F9">
        <w:rPr>
          <w:rFonts w:asciiTheme="majorHAnsi" w:hAnsiTheme="majorHAnsi" w:cstheme="majorHAnsi"/>
          <w:sz w:val="24"/>
          <w:szCs w:val="24"/>
          <w:lang w:val="en-US"/>
        </w:rPr>
        <w:t xml:space="preserve"> valid if 6 Members including at least 3 Committee Members including the Treasurer (or vice Treasurer)</w:t>
      </w:r>
    </w:p>
    <w:p w14:paraId="42C72F8C" w14:textId="36FE6053" w:rsidR="00852100" w:rsidRPr="00E06744" w:rsidRDefault="00852100" w:rsidP="00054F99">
      <w:pPr>
        <w:pStyle w:val="ListParagraph"/>
        <w:numPr>
          <w:ilvl w:val="0"/>
          <w:numId w:val="26"/>
        </w:numPr>
        <w:jc w:val="both"/>
        <w:rPr>
          <w:rFonts w:asciiTheme="majorHAnsi" w:hAnsiTheme="majorHAnsi" w:cstheme="majorHAnsi"/>
          <w:sz w:val="24"/>
          <w:szCs w:val="24"/>
          <w:lang w:val="en-US"/>
        </w:rPr>
      </w:pPr>
      <w:r w:rsidRPr="00E06744">
        <w:rPr>
          <w:rFonts w:asciiTheme="majorHAnsi" w:hAnsiTheme="majorHAnsi" w:cstheme="majorHAnsi"/>
          <w:sz w:val="24"/>
          <w:szCs w:val="24"/>
          <w:lang w:val="en-US"/>
        </w:rPr>
        <w:t>At the Annual general Meeting (AGM) the Committee will:</w:t>
      </w:r>
    </w:p>
    <w:p w14:paraId="071505D1" w14:textId="07B443CA" w:rsidR="00852100" w:rsidRPr="00F848F9" w:rsidRDefault="00852100" w:rsidP="00054F99">
      <w:pPr>
        <w:pStyle w:val="ListParagraph"/>
        <w:numPr>
          <w:ilvl w:val="2"/>
          <w:numId w:val="3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Produce a copy record of the last AGM and review the actions that it contained.</w:t>
      </w:r>
    </w:p>
    <w:p w14:paraId="29994AD7" w14:textId="22B8D852" w:rsidR="00852100" w:rsidRPr="00F848F9" w:rsidRDefault="00852100" w:rsidP="00054F99">
      <w:pPr>
        <w:pStyle w:val="ListParagraph"/>
        <w:numPr>
          <w:ilvl w:val="2"/>
          <w:numId w:val="3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Consider and vote on amendments to the Constitution</w:t>
      </w:r>
    </w:p>
    <w:p w14:paraId="5F81AB52" w14:textId="05B754BF" w:rsidR="00852100" w:rsidRPr="00E06744" w:rsidRDefault="00852100" w:rsidP="00054F99">
      <w:pPr>
        <w:pStyle w:val="ListParagraph"/>
        <w:numPr>
          <w:ilvl w:val="2"/>
          <w:numId w:val="3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Provide annual independently examined or audited accounts for the inspection and a full explanation of income and expenditure by the Treasurer.</w:t>
      </w:r>
    </w:p>
    <w:p w14:paraId="7FA6A67C" w14:textId="3439D62F" w:rsidR="00852100" w:rsidRPr="00054F99" w:rsidRDefault="00852100" w:rsidP="00054F99">
      <w:pPr>
        <w:pStyle w:val="ListParagraph"/>
        <w:numPr>
          <w:ilvl w:val="0"/>
          <w:numId w:val="18"/>
        </w:numPr>
        <w:jc w:val="both"/>
        <w:rPr>
          <w:rFonts w:asciiTheme="majorHAnsi" w:hAnsiTheme="majorHAnsi" w:cstheme="majorHAnsi"/>
          <w:b/>
          <w:bCs/>
          <w:sz w:val="24"/>
          <w:szCs w:val="24"/>
          <w:lang w:val="en-US"/>
        </w:rPr>
      </w:pPr>
      <w:r w:rsidRPr="00054F99">
        <w:rPr>
          <w:rFonts w:asciiTheme="majorHAnsi" w:hAnsiTheme="majorHAnsi" w:cstheme="majorHAnsi"/>
          <w:b/>
          <w:bCs/>
          <w:sz w:val="24"/>
          <w:szCs w:val="24"/>
          <w:lang w:val="en-US"/>
        </w:rPr>
        <w:t>Meetings</w:t>
      </w:r>
    </w:p>
    <w:p w14:paraId="7FC85B24" w14:textId="7C605D05" w:rsidR="00852100" w:rsidRPr="00F848F9" w:rsidRDefault="00852100"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The Committee will arrange regular meetings which</w:t>
      </w:r>
      <w:r w:rsidR="000C1005" w:rsidRPr="00F848F9">
        <w:rPr>
          <w:rFonts w:asciiTheme="majorHAnsi" w:hAnsiTheme="majorHAnsi" w:cstheme="majorHAnsi"/>
          <w:sz w:val="24"/>
          <w:szCs w:val="24"/>
          <w:lang w:val="en-US"/>
        </w:rPr>
        <w:t xml:space="preserve"> must be a</w:t>
      </w:r>
      <w:r w:rsidR="000C1005" w:rsidRPr="00840A50">
        <w:rPr>
          <w:rFonts w:asciiTheme="majorHAnsi" w:hAnsiTheme="majorHAnsi" w:cstheme="majorHAnsi"/>
          <w:sz w:val="24"/>
          <w:szCs w:val="24"/>
          <w:lang w:val="en-US"/>
        </w:rPr>
        <w:t xml:space="preserve"> quorum</w:t>
      </w:r>
      <w:r w:rsidR="000C1005" w:rsidRPr="00F848F9">
        <w:rPr>
          <w:rFonts w:asciiTheme="majorHAnsi" w:hAnsiTheme="majorHAnsi" w:cstheme="majorHAnsi"/>
          <w:b/>
          <w:bCs/>
          <w:sz w:val="24"/>
          <w:szCs w:val="24"/>
          <w:lang w:val="en-US"/>
        </w:rPr>
        <w:t xml:space="preserve"> </w:t>
      </w:r>
      <w:r w:rsidR="000C1005" w:rsidRPr="00F848F9">
        <w:rPr>
          <w:rFonts w:asciiTheme="majorHAnsi" w:hAnsiTheme="majorHAnsi" w:cstheme="majorHAnsi"/>
          <w:sz w:val="24"/>
          <w:szCs w:val="24"/>
          <w:lang w:val="en-US"/>
        </w:rPr>
        <w:t>and will</w:t>
      </w:r>
      <w:r w:rsidRPr="00F848F9">
        <w:rPr>
          <w:rFonts w:asciiTheme="majorHAnsi" w:hAnsiTheme="majorHAnsi" w:cstheme="majorHAnsi"/>
          <w:sz w:val="24"/>
          <w:szCs w:val="24"/>
          <w:lang w:val="en-US"/>
        </w:rPr>
        <w:t xml:space="preserve"> be publicized at least 7 days before the meeting takes place. All reasonable steps will be made to publicise the meeting. All Committee members are encouraged to attend each Committee meetings. Committee meetings will be closed to general members and the public.</w:t>
      </w:r>
    </w:p>
    <w:p w14:paraId="391491A9" w14:textId="022319F7" w:rsidR="00852100" w:rsidRPr="00F848F9" w:rsidRDefault="00852100"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 </w:t>
      </w:r>
      <w:r w:rsidR="00ED5060">
        <w:rPr>
          <w:rFonts w:asciiTheme="majorHAnsi" w:hAnsiTheme="majorHAnsi" w:cstheme="majorHAnsi"/>
          <w:sz w:val="24"/>
          <w:szCs w:val="24"/>
          <w:lang w:val="en-US"/>
        </w:rPr>
        <w:t>s</w:t>
      </w:r>
      <w:r w:rsidRPr="00F848F9">
        <w:rPr>
          <w:rFonts w:asciiTheme="majorHAnsi" w:hAnsiTheme="majorHAnsi" w:cstheme="majorHAnsi"/>
          <w:sz w:val="24"/>
          <w:szCs w:val="24"/>
          <w:lang w:val="en-US"/>
        </w:rPr>
        <w:t>pecial general meeting may be called by the Committee. This will normally occur where there is a need to consider matters of special interest</w:t>
      </w:r>
      <w:r w:rsidR="003C37A5" w:rsidRPr="00F848F9">
        <w:rPr>
          <w:rFonts w:asciiTheme="majorHAnsi" w:hAnsiTheme="majorHAnsi" w:cstheme="majorHAnsi"/>
          <w:sz w:val="24"/>
          <w:szCs w:val="24"/>
          <w:lang w:val="en-US"/>
        </w:rPr>
        <w:t>. For such a meeting to take place 6 members including at least 3 Committee Members must be in attendance,</w:t>
      </w:r>
    </w:p>
    <w:p w14:paraId="56AB2C50" w14:textId="459B4D26" w:rsidR="003C37A5" w:rsidRPr="00F848F9" w:rsidRDefault="00E06744"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Subgroups</w:t>
      </w:r>
      <w:r w:rsidR="003C37A5" w:rsidRPr="00F848F9">
        <w:rPr>
          <w:rFonts w:asciiTheme="majorHAnsi" w:hAnsiTheme="majorHAnsi" w:cstheme="majorHAnsi"/>
          <w:sz w:val="24"/>
          <w:szCs w:val="24"/>
          <w:lang w:val="en-US"/>
        </w:rPr>
        <w:t xml:space="preserve"> may be formed by agreement as and when necessary.</w:t>
      </w:r>
    </w:p>
    <w:p w14:paraId="78AB0725" w14:textId="7C9CB990" w:rsidR="003C37A5" w:rsidRDefault="003C37A5"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Notes of all meetings shall be taken by the Secretary, including any actions for any members present or otherwise. The notes should be typed up and sent to all attendees. The notes shall be signed by the Chair and Secretary as a record of events.</w:t>
      </w:r>
    </w:p>
    <w:p w14:paraId="1BC99220" w14:textId="77777777" w:rsidR="00054F99" w:rsidRPr="00AC1838" w:rsidRDefault="00054F99" w:rsidP="00054F99">
      <w:pPr>
        <w:pStyle w:val="ListParagraph"/>
        <w:ind w:left="1440"/>
        <w:jc w:val="both"/>
        <w:rPr>
          <w:rFonts w:asciiTheme="majorHAnsi" w:hAnsiTheme="majorHAnsi" w:cstheme="majorHAnsi"/>
          <w:sz w:val="24"/>
          <w:szCs w:val="24"/>
          <w:lang w:val="en-US"/>
        </w:rPr>
      </w:pPr>
    </w:p>
    <w:p w14:paraId="53D13AA8" w14:textId="223810A4" w:rsidR="003C37A5" w:rsidRPr="00F848F9" w:rsidRDefault="003C37A5" w:rsidP="00054F9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 xml:space="preserve">Notifications of </w:t>
      </w:r>
      <w:r w:rsidR="00ED5060">
        <w:rPr>
          <w:rFonts w:asciiTheme="majorHAnsi" w:hAnsiTheme="majorHAnsi" w:cstheme="majorHAnsi"/>
          <w:b/>
          <w:bCs/>
          <w:sz w:val="24"/>
          <w:szCs w:val="24"/>
          <w:lang w:val="en-US"/>
        </w:rPr>
        <w:t>n</w:t>
      </w:r>
      <w:r w:rsidRPr="00F848F9">
        <w:rPr>
          <w:rFonts w:asciiTheme="majorHAnsi" w:hAnsiTheme="majorHAnsi" w:cstheme="majorHAnsi"/>
          <w:b/>
          <w:bCs/>
          <w:sz w:val="24"/>
          <w:szCs w:val="24"/>
          <w:lang w:val="en-US"/>
        </w:rPr>
        <w:t>ominations, resolutions and voting procedures,</w:t>
      </w:r>
    </w:p>
    <w:p w14:paraId="2A6A90EC" w14:textId="64B8E087" w:rsidR="003C37A5" w:rsidRPr="00F848F9" w:rsidRDefault="003C37A5" w:rsidP="00E03239">
      <w:pPr>
        <w:pStyle w:val="ListParagraph"/>
        <w:numPr>
          <w:ilvl w:val="0"/>
          <w:numId w:val="30"/>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Each member shall have one vote on any resolution put before the AGM, general meeting, and special meeting or committee meeting.</w:t>
      </w:r>
    </w:p>
    <w:p w14:paraId="238A8A9D" w14:textId="41CEF796" w:rsidR="003C37A5" w:rsidRPr="00F848F9" w:rsidRDefault="003C37A5" w:rsidP="00E03239">
      <w:pPr>
        <w:pStyle w:val="ListParagraph"/>
        <w:numPr>
          <w:ilvl w:val="0"/>
          <w:numId w:val="30"/>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In the event of a tie, the Chair may exercise a further casting vote.</w:t>
      </w:r>
    </w:p>
    <w:p w14:paraId="2A0856E5" w14:textId="599C78EA" w:rsidR="003C37A5" w:rsidRDefault="003C37A5" w:rsidP="00E03239">
      <w:pPr>
        <w:pStyle w:val="ListParagraph"/>
        <w:numPr>
          <w:ilvl w:val="0"/>
          <w:numId w:val="30"/>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lastRenderedPageBreak/>
        <w:t>All resolutions and nominations shall be passed by majority vote(except) in the case of a dissolution vote, in which case two thirds majority is necessary, no proxy voting.</w:t>
      </w:r>
    </w:p>
    <w:p w14:paraId="1961DB79" w14:textId="77777777" w:rsidR="00054F99" w:rsidRPr="00AC1838" w:rsidRDefault="00054F99" w:rsidP="00054F99">
      <w:pPr>
        <w:pStyle w:val="ListParagraph"/>
        <w:ind w:left="1440"/>
        <w:jc w:val="both"/>
        <w:rPr>
          <w:rFonts w:asciiTheme="majorHAnsi" w:hAnsiTheme="majorHAnsi" w:cstheme="majorHAnsi"/>
          <w:sz w:val="24"/>
          <w:szCs w:val="24"/>
          <w:lang w:val="en-US"/>
        </w:rPr>
      </w:pPr>
    </w:p>
    <w:p w14:paraId="73393ECA" w14:textId="3143F8AD" w:rsidR="003C37A5" w:rsidRPr="00E06744" w:rsidRDefault="003C37A5" w:rsidP="00054F9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Indemnity</w:t>
      </w:r>
      <w:r w:rsidR="00E06744">
        <w:rPr>
          <w:rFonts w:asciiTheme="majorHAnsi" w:hAnsiTheme="majorHAnsi" w:cstheme="majorHAnsi"/>
          <w:b/>
          <w:bCs/>
          <w:sz w:val="24"/>
          <w:szCs w:val="24"/>
          <w:lang w:val="en-US"/>
        </w:rPr>
        <w:t xml:space="preserve">. </w:t>
      </w:r>
      <w:r w:rsidR="003459A7" w:rsidRPr="00E06744">
        <w:rPr>
          <w:rFonts w:asciiTheme="majorHAnsi" w:hAnsiTheme="majorHAnsi" w:cstheme="majorHAnsi"/>
          <w:sz w:val="24"/>
          <w:szCs w:val="24"/>
          <w:lang w:val="en-US"/>
        </w:rPr>
        <w:t>No Member of the group shall be liable for</w:t>
      </w:r>
      <w:r w:rsidR="00E06744" w:rsidRPr="00E06744">
        <w:rPr>
          <w:rFonts w:asciiTheme="majorHAnsi" w:hAnsiTheme="majorHAnsi" w:cstheme="majorHAnsi"/>
          <w:sz w:val="24"/>
          <w:szCs w:val="24"/>
          <w:lang w:val="en-US"/>
        </w:rPr>
        <w:t>:</w:t>
      </w:r>
    </w:p>
    <w:p w14:paraId="0B1D6D18" w14:textId="0B065C81" w:rsidR="003459A7" w:rsidRPr="00F848F9" w:rsidRDefault="003459A7" w:rsidP="00E03239">
      <w:pPr>
        <w:pStyle w:val="ListParagraph"/>
        <w:numPr>
          <w:ilvl w:val="0"/>
          <w:numId w:val="3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negligence of a fraud of any committee member, provided that reasonable care and supervision has been </w:t>
      </w:r>
      <w:r w:rsidR="00EB22DF" w:rsidRPr="00F848F9">
        <w:rPr>
          <w:rFonts w:asciiTheme="majorHAnsi" w:hAnsiTheme="majorHAnsi" w:cstheme="majorHAnsi"/>
          <w:sz w:val="24"/>
          <w:szCs w:val="24"/>
          <w:lang w:val="en-US"/>
        </w:rPr>
        <w:t>exercised</w:t>
      </w:r>
      <w:r w:rsidRPr="00F848F9">
        <w:rPr>
          <w:rFonts w:asciiTheme="majorHAnsi" w:hAnsiTheme="majorHAnsi" w:cstheme="majorHAnsi"/>
          <w:sz w:val="24"/>
          <w:szCs w:val="24"/>
          <w:lang w:val="en-US"/>
        </w:rPr>
        <w:t xml:space="preserve"> by the group.</w:t>
      </w:r>
    </w:p>
    <w:p w14:paraId="1A2FE5B2" w14:textId="4704C9A3" w:rsidR="003459A7" w:rsidRDefault="003459A7" w:rsidP="00E03239">
      <w:pPr>
        <w:pStyle w:val="ListParagraph"/>
        <w:numPr>
          <w:ilvl w:val="0"/>
          <w:numId w:val="3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Any mistake or omission made in good faith, by any member, other than willful and individual fraud, </w:t>
      </w:r>
      <w:r w:rsidR="00840A50" w:rsidRPr="00F848F9">
        <w:rPr>
          <w:rFonts w:asciiTheme="majorHAnsi" w:hAnsiTheme="majorHAnsi" w:cstheme="majorHAnsi"/>
          <w:sz w:val="24"/>
          <w:szCs w:val="24"/>
          <w:lang w:val="en-US"/>
        </w:rPr>
        <w:t>wrongdoing,</w:t>
      </w:r>
      <w:r w:rsidRPr="00F848F9">
        <w:rPr>
          <w:rFonts w:asciiTheme="majorHAnsi" w:hAnsiTheme="majorHAnsi" w:cstheme="majorHAnsi"/>
          <w:sz w:val="24"/>
          <w:szCs w:val="24"/>
          <w:lang w:val="en-US"/>
        </w:rPr>
        <w:t xml:space="preserve"> or wrongful omission on the part of the member who is thought to be liable.</w:t>
      </w:r>
    </w:p>
    <w:p w14:paraId="1D0ACA20" w14:textId="77777777" w:rsidR="00054F99" w:rsidRPr="00E06744" w:rsidRDefault="00054F99" w:rsidP="00054F99">
      <w:pPr>
        <w:pStyle w:val="ListParagraph"/>
        <w:ind w:left="1440"/>
        <w:jc w:val="both"/>
        <w:rPr>
          <w:rFonts w:asciiTheme="majorHAnsi" w:hAnsiTheme="majorHAnsi" w:cstheme="majorHAnsi"/>
          <w:sz w:val="24"/>
          <w:szCs w:val="24"/>
          <w:lang w:val="en-US"/>
        </w:rPr>
      </w:pPr>
    </w:p>
    <w:p w14:paraId="6D9DDA93" w14:textId="313C2E82" w:rsidR="003459A7" w:rsidRPr="00054F99" w:rsidRDefault="003459A7" w:rsidP="00054F9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sz w:val="24"/>
          <w:szCs w:val="24"/>
          <w:lang w:val="en-US"/>
        </w:rPr>
        <w:t xml:space="preserve"> </w:t>
      </w:r>
      <w:r w:rsidRPr="00F848F9">
        <w:rPr>
          <w:rFonts w:asciiTheme="majorHAnsi" w:hAnsiTheme="majorHAnsi" w:cstheme="majorHAnsi"/>
          <w:b/>
          <w:bCs/>
          <w:sz w:val="24"/>
          <w:szCs w:val="24"/>
          <w:lang w:val="en-US"/>
        </w:rPr>
        <w:t>Publicity and Recruitment</w:t>
      </w:r>
      <w:r w:rsidR="00E06744">
        <w:rPr>
          <w:rFonts w:asciiTheme="majorHAnsi" w:hAnsiTheme="majorHAnsi" w:cstheme="majorHAnsi"/>
          <w:b/>
          <w:bCs/>
          <w:sz w:val="24"/>
          <w:szCs w:val="24"/>
          <w:lang w:val="en-US"/>
        </w:rPr>
        <w:t xml:space="preserve">. </w:t>
      </w:r>
      <w:r w:rsidRPr="00E06744">
        <w:rPr>
          <w:rFonts w:asciiTheme="majorHAnsi" w:hAnsiTheme="majorHAnsi" w:cstheme="majorHAnsi"/>
          <w:sz w:val="24"/>
          <w:szCs w:val="24"/>
          <w:lang w:val="en-US"/>
        </w:rPr>
        <w:t>The Committee will work to maintain membership records and recruit members.</w:t>
      </w:r>
    </w:p>
    <w:p w14:paraId="04E0489C" w14:textId="77777777" w:rsidR="00054F99" w:rsidRPr="00E06744" w:rsidRDefault="00054F99" w:rsidP="00054F99">
      <w:pPr>
        <w:pStyle w:val="ListParagraph"/>
        <w:ind w:left="1080"/>
        <w:jc w:val="both"/>
        <w:rPr>
          <w:rFonts w:asciiTheme="majorHAnsi" w:hAnsiTheme="majorHAnsi" w:cstheme="majorHAnsi"/>
          <w:b/>
          <w:bCs/>
          <w:sz w:val="24"/>
          <w:szCs w:val="24"/>
          <w:lang w:val="en-US"/>
        </w:rPr>
      </w:pPr>
    </w:p>
    <w:p w14:paraId="5FCC36A5" w14:textId="6810B00F" w:rsidR="003459A7" w:rsidRPr="00E06744" w:rsidRDefault="003459A7" w:rsidP="00054F9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 xml:space="preserve"> </w:t>
      </w:r>
      <w:r w:rsidR="00E06744" w:rsidRPr="00F848F9">
        <w:rPr>
          <w:rFonts w:asciiTheme="majorHAnsi" w:hAnsiTheme="majorHAnsi" w:cstheme="majorHAnsi"/>
          <w:b/>
          <w:bCs/>
          <w:sz w:val="24"/>
          <w:szCs w:val="24"/>
          <w:lang w:val="en-US"/>
        </w:rPr>
        <w:t>Dissolution</w:t>
      </w:r>
      <w:r w:rsidR="00E06744">
        <w:rPr>
          <w:rFonts w:asciiTheme="majorHAnsi" w:hAnsiTheme="majorHAnsi" w:cstheme="majorHAnsi"/>
          <w:b/>
          <w:bCs/>
          <w:sz w:val="24"/>
          <w:szCs w:val="24"/>
          <w:lang w:val="en-US"/>
        </w:rPr>
        <w:t>.</w:t>
      </w:r>
      <w:r w:rsidR="00E06744" w:rsidRPr="00E06744">
        <w:rPr>
          <w:rFonts w:asciiTheme="majorHAnsi" w:hAnsiTheme="majorHAnsi" w:cstheme="majorHAnsi"/>
          <w:sz w:val="24"/>
          <w:szCs w:val="24"/>
          <w:lang w:val="en-US"/>
        </w:rPr>
        <w:t xml:space="preserve"> The</w:t>
      </w:r>
      <w:r w:rsidRPr="00E06744">
        <w:rPr>
          <w:rFonts w:asciiTheme="majorHAnsi" w:hAnsiTheme="majorHAnsi" w:cstheme="majorHAnsi"/>
          <w:sz w:val="24"/>
          <w:szCs w:val="24"/>
          <w:lang w:val="en-US"/>
        </w:rPr>
        <w:t xml:space="preserve"> group can only be dissolved at a Special General Meeting, specifically called for that purpose. The group can only be dissolved if two thirds of members present vote for a motion to dissolve it.</w:t>
      </w:r>
    </w:p>
    <w:p w14:paraId="5E69CF49" w14:textId="5B3C70A6" w:rsidR="003459A7" w:rsidRPr="00E06744" w:rsidRDefault="00E06744" w:rsidP="00E03239">
      <w:pPr>
        <w:pStyle w:val="ListParagraph"/>
        <w:numPr>
          <w:ilvl w:val="0"/>
          <w:numId w:val="3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If</w:t>
      </w:r>
      <w:r w:rsidR="003459A7" w:rsidRPr="00F848F9">
        <w:rPr>
          <w:rFonts w:asciiTheme="majorHAnsi" w:hAnsiTheme="majorHAnsi" w:cstheme="majorHAnsi"/>
          <w:sz w:val="24"/>
          <w:szCs w:val="24"/>
          <w:lang w:val="en-US"/>
        </w:rPr>
        <w:t xml:space="preserve"> the group is dissolved, the Special General Meeting has the responsibility for the disposal of the assets, ensuring that all outstanding business is completed and ensuring that funding not used is returned to its source agency.</w:t>
      </w:r>
    </w:p>
    <w:p w14:paraId="64022826" w14:textId="7A142E56" w:rsidR="00EB22DF" w:rsidRPr="00E06744" w:rsidRDefault="003459A7" w:rsidP="00E03239">
      <w:pPr>
        <w:pStyle w:val="ListParagraph"/>
        <w:numPr>
          <w:ilvl w:val="0"/>
          <w:numId w:val="3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The Assets remaining after payment of all debts shall be transferred to another group with similar objectives</w:t>
      </w:r>
      <w:r w:rsidR="00EB22DF" w:rsidRPr="00F848F9">
        <w:rPr>
          <w:rFonts w:asciiTheme="majorHAnsi" w:hAnsiTheme="majorHAnsi" w:cstheme="majorHAnsi"/>
          <w:sz w:val="24"/>
          <w:szCs w:val="24"/>
          <w:lang w:val="en-US"/>
        </w:rPr>
        <w:t xml:space="preserve"> to this group and will be decided at the meeting.</w:t>
      </w:r>
    </w:p>
    <w:p w14:paraId="27DA05D0" w14:textId="61A3B0E4" w:rsidR="00EB22DF" w:rsidRPr="00F848F9" w:rsidRDefault="00EB22DF" w:rsidP="00E03239">
      <w:pPr>
        <w:pStyle w:val="ListParagraph"/>
        <w:numPr>
          <w:ilvl w:val="0"/>
          <w:numId w:val="3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Treasurer shall confirm the disposal of the assets, </w:t>
      </w:r>
      <w:proofErr w:type="gramStart"/>
      <w:r w:rsidRPr="00F848F9">
        <w:rPr>
          <w:rFonts w:asciiTheme="majorHAnsi" w:hAnsiTheme="majorHAnsi" w:cstheme="majorHAnsi"/>
          <w:sz w:val="24"/>
          <w:szCs w:val="24"/>
          <w:lang w:val="en-US"/>
        </w:rPr>
        <w:t>funds</w:t>
      </w:r>
      <w:proofErr w:type="gramEnd"/>
      <w:r w:rsidRPr="00F848F9">
        <w:rPr>
          <w:rFonts w:asciiTheme="majorHAnsi" w:hAnsiTheme="majorHAnsi" w:cstheme="majorHAnsi"/>
          <w:sz w:val="24"/>
          <w:szCs w:val="24"/>
          <w:lang w:val="en-US"/>
        </w:rPr>
        <w:t xml:space="preserve"> and equipment.</w:t>
      </w:r>
    </w:p>
    <w:p w14:paraId="78BE7E34" w14:textId="77777777" w:rsidR="00EB22DF" w:rsidRPr="00F848F9" w:rsidRDefault="00EB22DF" w:rsidP="00E03239">
      <w:pPr>
        <w:pStyle w:val="ListParagraph"/>
        <w:ind w:left="927"/>
        <w:jc w:val="both"/>
        <w:rPr>
          <w:rFonts w:asciiTheme="majorHAnsi" w:hAnsiTheme="majorHAnsi" w:cstheme="majorHAnsi"/>
          <w:sz w:val="24"/>
          <w:szCs w:val="24"/>
          <w:lang w:val="en-US"/>
        </w:rPr>
      </w:pPr>
    </w:p>
    <w:p w14:paraId="4AACA7BD" w14:textId="77777777" w:rsidR="00EB22DF" w:rsidRPr="00F848F9" w:rsidRDefault="00EB22DF" w:rsidP="00E03239">
      <w:pPr>
        <w:pStyle w:val="ListParagraph"/>
        <w:ind w:left="927"/>
        <w:jc w:val="both"/>
        <w:rPr>
          <w:rFonts w:asciiTheme="majorHAnsi" w:hAnsiTheme="majorHAnsi" w:cstheme="majorHAnsi"/>
          <w:b/>
          <w:bCs/>
          <w:sz w:val="24"/>
          <w:szCs w:val="24"/>
          <w:lang w:val="en-US"/>
        </w:rPr>
      </w:pPr>
    </w:p>
    <w:p w14:paraId="5FC61389" w14:textId="5CABD9BF" w:rsidR="00EB22DF" w:rsidRPr="00F848F9" w:rsidRDefault="00EB22DF" w:rsidP="00E03239">
      <w:pPr>
        <w:pStyle w:val="ListParagraph"/>
        <w:ind w:left="927"/>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Agreed by the management Committee</w:t>
      </w:r>
    </w:p>
    <w:p w14:paraId="47CD574B" w14:textId="2B9AA918" w:rsidR="00EB22DF" w:rsidRPr="00F848F9" w:rsidRDefault="00EB22DF" w:rsidP="00E03239">
      <w:pPr>
        <w:pStyle w:val="ListParagraph"/>
        <w:ind w:left="927"/>
        <w:jc w:val="both"/>
        <w:rPr>
          <w:rFonts w:asciiTheme="majorHAnsi" w:hAnsiTheme="majorHAnsi" w:cstheme="majorHAnsi"/>
          <w:b/>
          <w:bCs/>
          <w:sz w:val="24"/>
          <w:szCs w:val="24"/>
          <w:lang w:val="en-US"/>
        </w:rPr>
      </w:pPr>
    </w:p>
    <w:p w14:paraId="6755D72E" w14:textId="632CFB44" w:rsidR="00EB22DF" w:rsidRPr="00F848F9" w:rsidRDefault="00EB22DF" w:rsidP="00E03239">
      <w:pPr>
        <w:pStyle w:val="ListParagraph"/>
        <w:ind w:left="927"/>
        <w:jc w:val="both"/>
        <w:rPr>
          <w:rFonts w:asciiTheme="majorHAnsi" w:hAnsiTheme="majorHAnsi" w:cstheme="majorHAnsi"/>
          <w:b/>
          <w:bCs/>
          <w:sz w:val="24"/>
          <w:szCs w:val="24"/>
          <w:lang w:val="en-US"/>
        </w:rPr>
      </w:pPr>
    </w:p>
    <w:p w14:paraId="4FB04DB2" w14:textId="77777777" w:rsidR="00EB22DF" w:rsidRPr="00F848F9" w:rsidRDefault="00EB22DF" w:rsidP="00E03239">
      <w:pPr>
        <w:pStyle w:val="ListParagraph"/>
        <w:ind w:left="927"/>
        <w:jc w:val="both"/>
        <w:rPr>
          <w:rFonts w:asciiTheme="majorHAnsi" w:hAnsiTheme="majorHAnsi" w:cstheme="majorHAnsi"/>
          <w:b/>
          <w:bCs/>
          <w:sz w:val="24"/>
          <w:szCs w:val="24"/>
          <w:lang w:val="en-US"/>
        </w:rPr>
      </w:pPr>
    </w:p>
    <w:p w14:paraId="7A4E77C6" w14:textId="076BA858" w:rsidR="00EB22DF" w:rsidRPr="00F848F9" w:rsidRDefault="00EB22DF" w:rsidP="00CA39F6">
      <w:pPr>
        <w:pStyle w:val="ListParagraph"/>
        <w:ind w:left="927"/>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 xml:space="preserve">Signed </w:t>
      </w:r>
      <w:r w:rsidR="00840A50">
        <w:rPr>
          <w:rFonts w:asciiTheme="majorHAnsi" w:hAnsiTheme="majorHAnsi" w:cstheme="majorHAnsi"/>
          <w:b/>
          <w:bCs/>
          <w:sz w:val="24"/>
          <w:szCs w:val="24"/>
          <w:lang w:val="en-US"/>
        </w:rPr>
        <w:t xml:space="preserve">                                  </w:t>
      </w:r>
      <w:r w:rsidR="00CA39F6">
        <w:rPr>
          <w:rFonts w:asciiTheme="majorHAnsi" w:hAnsiTheme="majorHAnsi" w:cstheme="majorHAnsi"/>
          <w:b/>
          <w:bCs/>
          <w:sz w:val="24"/>
          <w:szCs w:val="24"/>
          <w:lang w:val="en-US"/>
        </w:rPr>
        <w:t xml:space="preserve"> </w:t>
      </w:r>
      <w:r w:rsidR="00840A50">
        <w:rPr>
          <w:rFonts w:asciiTheme="majorHAnsi" w:hAnsiTheme="majorHAnsi" w:cstheme="majorHAnsi"/>
          <w:b/>
          <w:bCs/>
          <w:sz w:val="24"/>
          <w:szCs w:val="24"/>
          <w:lang w:val="en-US"/>
        </w:rPr>
        <w:t xml:space="preserve"> </w:t>
      </w:r>
      <w:r w:rsidR="00840A50" w:rsidRPr="00F848F9">
        <w:rPr>
          <w:rFonts w:asciiTheme="majorHAnsi" w:hAnsiTheme="majorHAnsi" w:cstheme="majorHAnsi"/>
          <w:b/>
          <w:bCs/>
          <w:sz w:val="24"/>
          <w:szCs w:val="24"/>
          <w:lang w:val="en-US"/>
        </w:rPr>
        <w:t>Chair</w:t>
      </w:r>
      <w:r w:rsidRPr="00F848F9">
        <w:rPr>
          <w:rFonts w:asciiTheme="majorHAnsi" w:hAnsiTheme="majorHAnsi" w:cstheme="majorHAnsi"/>
          <w:b/>
          <w:bCs/>
          <w:sz w:val="24"/>
          <w:szCs w:val="24"/>
          <w:lang w:val="en-US"/>
        </w:rPr>
        <w:t xml:space="preserve"> </w:t>
      </w:r>
      <w:r w:rsidR="00840A50">
        <w:rPr>
          <w:rFonts w:asciiTheme="majorHAnsi" w:hAnsiTheme="majorHAnsi" w:cstheme="majorHAnsi"/>
          <w:b/>
          <w:bCs/>
          <w:sz w:val="24"/>
          <w:szCs w:val="24"/>
          <w:lang w:val="en-US"/>
        </w:rPr>
        <w:t xml:space="preserve">                                          </w:t>
      </w:r>
      <w:r w:rsidRPr="00F848F9">
        <w:rPr>
          <w:rFonts w:asciiTheme="majorHAnsi" w:hAnsiTheme="majorHAnsi" w:cstheme="majorHAnsi"/>
          <w:b/>
          <w:bCs/>
          <w:sz w:val="24"/>
          <w:szCs w:val="24"/>
          <w:lang w:val="en-US"/>
        </w:rPr>
        <w:t xml:space="preserve">       Date</w:t>
      </w:r>
      <w:r w:rsidR="00CA39F6">
        <w:rPr>
          <w:rFonts w:asciiTheme="majorHAnsi" w:hAnsiTheme="majorHAnsi" w:cstheme="majorHAnsi"/>
          <w:b/>
          <w:bCs/>
          <w:sz w:val="24"/>
          <w:szCs w:val="24"/>
          <w:lang w:val="en-US"/>
        </w:rPr>
        <w:t xml:space="preserve">              </w:t>
      </w:r>
    </w:p>
    <w:p w14:paraId="17ED3547" w14:textId="7B6055E9" w:rsidR="00E0556D" w:rsidRPr="00F848F9" w:rsidRDefault="00E0556D" w:rsidP="00E03239">
      <w:pPr>
        <w:pStyle w:val="ListParagraph"/>
        <w:ind w:left="927"/>
        <w:jc w:val="both"/>
        <w:rPr>
          <w:rFonts w:asciiTheme="majorHAnsi" w:hAnsiTheme="majorHAnsi" w:cstheme="majorHAnsi"/>
          <w:b/>
          <w:bCs/>
          <w:sz w:val="24"/>
          <w:szCs w:val="24"/>
          <w:lang w:val="en-US"/>
        </w:rPr>
      </w:pPr>
    </w:p>
    <w:p w14:paraId="0F1C8D0A" w14:textId="555B7998" w:rsidR="00EB22DF" w:rsidRPr="00F848F9" w:rsidRDefault="00EB22DF" w:rsidP="00E03239">
      <w:pPr>
        <w:pStyle w:val="ListParagraph"/>
        <w:ind w:left="927"/>
        <w:jc w:val="both"/>
        <w:rPr>
          <w:rFonts w:asciiTheme="majorHAnsi" w:hAnsiTheme="majorHAnsi" w:cstheme="majorHAnsi"/>
          <w:b/>
          <w:bCs/>
          <w:sz w:val="24"/>
          <w:szCs w:val="24"/>
          <w:lang w:val="en-US"/>
        </w:rPr>
      </w:pPr>
    </w:p>
    <w:p w14:paraId="3154A891" w14:textId="17D38F2E" w:rsidR="00EB22DF" w:rsidRPr="00F848F9" w:rsidRDefault="00EB22DF" w:rsidP="00E03239">
      <w:pPr>
        <w:pStyle w:val="ListParagraph"/>
        <w:ind w:left="927"/>
        <w:jc w:val="both"/>
        <w:rPr>
          <w:rFonts w:asciiTheme="majorHAnsi" w:hAnsiTheme="majorHAnsi" w:cstheme="majorHAnsi"/>
          <w:b/>
          <w:bCs/>
          <w:sz w:val="24"/>
          <w:szCs w:val="24"/>
          <w:lang w:val="en-US"/>
        </w:rPr>
      </w:pPr>
    </w:p>
    <w:p w14:paraId="2A289CA6" w14:textId="511A9ECF" w:rsidR="00EB22DF" w:rsidRPr="00F848F9" w:rsidRDefault="00EB22DF" w:rsidP="00994D57">
      <w:pPr>
        <w:pStyle w:val="ListParagraph"/>
        <w:ind w:left="927"/>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Signed</w:t>
      </w:r>
      <w:r w:rsidR="00840A50">
        <w:rPr>
          <w:rFonts w:asciiTheme="majorHAnsi" w:hAnsiTheme="majorHAnsi" w:cstheme="majorHAnsi"/>
          <w:b/>
          <w:bCs/>
          <w:sz w:val="24"/>
          <w:szCs w:val="24"/>
          <w:lang w:val="en-US"/>
        </w:rPr>
        <w:t xml:space="preserve">                                     </w:t>
      </w:r>
      <w:r w:rsidRPr="00F848F9">
        <w:rPr>
          <w:rFonts w:asciiTheme="majorHAnsi" w:hAnsiTheme="majorHAnsi" w:cstheme="majorHAnsi"/>
          <w:b/>
          <w:bCs/>
          <w:sz w:val="24"/>
          <w:szCs w:val="24"/>
          <w:lang w:val="en-US"/>
        </w:rPr>
        <w:t>Secretary</w:t>
      </w:r>
      <w:r w:rsidR="00840A50">
        <w:rPr>
          <w:rFonts w:asciiTheme="majorHAnsi" w:hAnsiTheme="majorHAnsi" w:cstheme="majorHAnsi"/>
          <w:b/>
          <w:bCs/>
          <w:sz w:val="24"/>
          <w:szCs w:val="24"/>
          <w:lang w:val="en-US"/>
        </w:rPr>
        <w:t xml:space="preserve">                                           </w:t>
      </w:r>
      <w:r w:rsidRPr="00F848F9">
        <w:rPr>
          <w:rFonts w:asciiTheme="majorHAnsi" w:hAnsiTheme="majorHAnsi" w:cstheme="majorHAnsi"/>
          <w:b/>
          <w:bCs/>
          <w:sz w:val="24"/>
          <w:szCs w:val="24"/>
          <w:lang w:val="en-US"/>
        </w:rPr>
        <w:t>Da</w:t>
      </w:r>
      <w:r w:rsidR="00CA39F6">
        <w:rPr>
          <w:rFonts w:asciiTheme="majorHAnsi" w:hAnsiTheme="majorHAnsi" w:cstheme="majorHAnsi"/>
          <w:b/>
          <w:bCs/>
          <w:sz w:val="24"/>
          <w:szCs w:val="24"/>
          <w:lang w:val="en-US"/>
        </w:rPr>
        <w:t>te</w:t>
      </w:r>
    </w:p>
    <w:p w14:paraId="10D7C70D" w14:textId="40FBE536" w:rsidR="00EB22DF" w:rsidRPr="00F848F9" w:rsidRDefault="00EB22DF" w:rsidP="00E03239">
      <w:pPr>
        <w:pStyle w:val="ListParagraph"/>
        <w:ind w:left="927"/>
        <w:jc w:val="both"/>
        <w:rPr>
          <w:rFonts w:asciiTheme="majorHAnsi" w:hAnsiTheme="majorHAnsi" w:cstheme="majorHAnsi"/>
          <w:b/>
          <w:bCs/>
          <w:sz w:val="24"/>
          <w:szCs w:val="24"/>
          <w:lang w:val="en-US"/>
        </w:rPr>
      </w:pPr>
    </w:p>
    <w:p w14:paraId="1A9517E5" w14:textId="4FDDF00F" w:rsidR="00EB22DF" w:rsidRDefault="00EB22DF" w:rsidP="0034063D">
      <w:pPr>
        <w:pStyle w:val="ListParagraph"/>
        <w:ind w:left="927"/>
        <w:jc w:val="center"/>
        <w:rPr>
          <w:rFonts w:asciiTheme="majorHAnsi" w:hAnsiTheme="majorHAnsi" w:cstheme="majorHAnsi"/>
          <w:b/>
          <w:bCs/>
          <w:sz w:val="24"/>
          <w:szCs w:val="24"/>
          <w:lang w:val="en-US"/>
        </w:rPr>
      </w:pPr>
    </w:p>
    <w:p w14:paraId="104F5009" w14:textId="77777777" w:rsidR="00CA39F6" w:rsidRPr="00F848F9" w:rsidRDefault="00CA39F6" w:rsidP="00E03239">
      <w:pPr>
        <w:pStyle w:val="ListParagraph"/>
        <w:ind w:left="927"/>
        <w:jc w:val="both"/>
        <w:rPr>
          <w:rFonts w:asciiTheme="majorHAnsi" w:hAnsiTheme="majorHAnsi" w:cstheme="majorHAnsi"/>
          <w:b/>
          <w:bCs/>
          <w:sz w:val="24"/>
          <w:szCs w:val="24"/>
          <w:lang w:val="en-US"/>
        </w:rPr>
      </w:pPr>
    </w:p>
    <w:p w14:paraId="10DFA928" w14:textId="6472C7DD" w:rsidR="00EB22DF" w:rsidRDefault="00EB22DF" w:rsidP="00E03239">
      <w:pPr>
        <w:pStyle w:val="ListParagraph"/>
        <w:ind w:left="927"/>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Signe</w:t>
      </w:r>
      <w:r w:rsidR="00CA39F6">
        <w:rPr>
          <w:rFonts w:asciiTheme="majorHAnsi" w:hAnsiTheme="majorHAnsi" w:cstheme="majorHAnsi"/>
          <w:b/>
          <w:bCs/>
          <w:sz w:val="24"/>
          <w:szCs w:val="24"/>
          <w:lang w:val="en-US"/>
        </w:rPr>
        <w:t xml:space="preserve">d                                     </w:t>
      </w:r>
      <w:r w:rsidRPr="00F848F9">
        <w:rPr>
          <w:rFonts w:asciiTheme="majorHAnsi" w:hAnsiTheme="majorHAnsi" w:cstheme="majorHAnsi"/>
          <w:b/>
          <w:bCs/>
          <w:sz w:val="24"/>
          <w:szCs w:val="24"/>
          <w:lang w:val="en-US"/>
        </w:rPr>
        <w:t xml:space="preserve">Treasurer   </w:t>
      </w:r>
      <w:r w:rsidR="00840A50">
        <w:rPr>
          <w:rFonts w:asciiTheme="majorHAnsi" w:hAnsiTheme="majorHAnsi" w:cstheme="majorHAnsi"/>
          <w:b/>
          <w:bCs/>
          <w:sz w:val="24"/>
          <w:szCs w:val="24"/>
          <w:lang w:val="en-US"/>
        </w:rPr>
        <w:t xml:space="preserve">                                        </w:t>
      </w:r>
      <w:bookmarkStart w:id="0" w:name="_Hlk126863189"/>
      <w:r w:rsidRPr="00F848F9">
        <w:rPr>
          <w:rFonts w:asciiTheme="majorHAnsi" w:hAnsiTheme="majorHAnsi" w:cstheme="majorHAnsi"/>
          <w:b/>
          <w:bCs/>
          <w:sz w:val="24"/>
          <w:szCs w:val="24"/>
          <w:lang w:val="en-US"/>
        </w:rPr>
        <w:t>Date</w:t>
      </w:r>
      <w:bookmarkEnd w:id="0"/>
    </w:p>
    <w:p w14:paraId="226A4539" w14:textId="61EE70AD" w:rsidR="00994D57" w:rsidRDefault="00994D57" w:rsidP="00E03239">
      <w:pPr>
        <w:pStyle w:val="ListParagraph"/>
        <w:ind w:left="927"/>
        <w:jc w:val="both"/>
        <w:rPr>
          <w:rFonts w:asciiTheme="majorHAnsi" w:hAnsiTheme="majorHAnsi" w:cstheme="majorHAnsi"/>
          <w:b/>
          <w:bCs/>
          <w:sz w:val="24"/>
          <w:szCs w:val="24"/>
          <w:lang w:val="en-US"/>
        </w:rPr>
      </w:pPr>
    </w:p>
    <w:p w14:paraId="136575F1" w14:textId="77777777" w:rsidR="00994D57" w:rsidRDefault="00994D57" w:rsidP="00E03239">
      <w:pPr>
        <w:pStyle w:val="ListParagraph"/>
        <w:ind w:left="927"/>
        <w:jc w:val="both"/>
        <w:rPr>
          <w:rFonts w:asciiTheme="majorHAnsi" w:hAnsiTheme="majorHAnsi" w:cstheme="majorHAnsi"/>
          <w:b/>
          <w:bCs/>
          <w:sz w:val="24"/>
          <w:szCs w:val="24"/>
          <w:lang w:val="en-US"/>
        </w:rPr>
      </w:pPr>
    </w:p>
    <w:p w14:paraId="6D898C09" w14:textId="50CE3300" w:rsidR="00994D57" w:rsidRDefault="00994D57" w:rsidP="00E03239">
      <w:pPr>
        <w:pStyle w:val="ListParagraph"/>
        <w:ind w:left="927"/>
        <w:jc w:val="both"/>
        <w:rPr>
          <w:rFonts w:asciiTheme="majorHAnsi" w:hAnsiTheme="majorHAnsi" w:cstheme="majorHAnsi"/>
          <w:b/>
          <w:bCs/>
          <w:sz w:val="24"/>
          <w:szCs w:val="24"/>
          <w:lang w:val="en-US"/>
        </w:rPr>
      </w:pPr>
    </w:p>
    <w:p w14:paraId="06FF2570" w14:textId="47E09877" w:rsidR="0034063D" w:rsidRDefault="00994D57" w:rsidP="00054F99">
      <w:pPr>
        <w:pStyle w:val="ListParagraph"/>
        <w:ind w:left="927"/>
        <w:jc w:val="both"/>
        <w:rPr>
          <w:rFonts w:asciiTheme="majorHAnsi" w:hAnsiTheme="majorHAnsi" w:cstheme="majorHAnsi"/>
          <w:b/>
          <w:bCs/>
          <w:sz w:val="24"/>
          <w:szCs w:val="24"/>
          <w:lang w:val="en-US"/>
        </w:rPr>
      </w:pPr>
      <w:r>
        <w:rPr>
          <w:rFonts w:asciiTheme="majorHAnsi" w:hAnsiTheme="majorHAnsi" w:cstheme="majorHAnsi"/>
          <w:b/>
          <w:bCs/>
          <w:sz w:val="24"/>
          <w:szCs w:val="24"/>
          <w:lang w:val="en-US"/>
        </w:rPr>
        <w:t xml:space="preserve">Signed                                     Deputy Chair                                     </w:t>
      </w:r>
      <w:r w:rsidRPr="00F848F9">
        <w:rPr>
          <w:rFonts w:asciiTheme="majorHAnsi" w:hAnsiTheme="majorHAnsi" w:cstheme="majorHAnsi"/>
          <w:b/>
          <w:bCs/>
          <w:sz w:val="24"/>
          <w:szCs w:val="24"/>
          <w:lang w:val="en-US"/>
        </w:rPr>
        <w:t>Dat</w:t>
      </w:r>
      <w:r w:rsidR="00054F99">
        <w:rPr>
          <w:rFonts w:asciiTheme="majorHAnsi" w:hAnsiTheme="majorHAnsi" w:cstheme="majorHAnsi"/>
          <w:b/>
          <w:bCs/>
          <w:sz w:val="24"/>
          <w:szCs w:val="24"/>
          <w:lang w:val="en-US"/>
        </w:rPr>
        <w:t>e</w:t>
      </w:r>
    </w:p>
    <w:p w14:paraId="30058791" w14:textId="77777777" w:rsidR="00054F99" w:rsidRPr="0034063D" w:rsidRDefault="00054F99" w:rsidP="00054F99">
      <w:pPr>
        <w:pStyle w:val="ListParagraph"/>
        <w:ind w:left="927"/>
        <w:jc w:val="both"/>
        <w:rPr>
          <w:rFonts w:asciiTheme="majorHAnsi" w:hAnsiTheme="majorHAnsi" w:cstheme="majorHAnsi"/>
          <w:b/>
          <w:bCs/>
          <w:sz w:val="24"/>
          <w:szCs w:val="24"/>
          <w:lang w:val="en-US"/>
        </w:rPr>
      </w:pPr>
      <w:r w:rsidRPr="0034063D">
        <w:rPr>
          <w:rFonts w:asciiTheme="majorHAnsi" w:hAnsiTheme="majorHAnsi" w:cstheme="majorHAnsi"/>
          <w:b/>
          <w:bCs/>
          <w:sz w:val="24"/>
          <w:szCs w:val="24"/>
          <w:lang w:val="en-US"/>
        </w:rPr>
        <w:lastRenderedPageBreak/>
        <w:t xml:space="preserve">Geographic Limits </w:t>
      </w:r>
    </w:p>
    <w:p w14:paraId="364FD75B" w14:textId="5BEA0D85" w:rsidR="00054F99" w:rsidRPr="00054F99" w:rsidRDefault="00054F99" w:rsidP="00054F99">
      <w:pPr>
        <w:pStyle w:val="ListParagraph"/>
        <w:ind w:left="927"/>
        <w:jc w:val="both"/>
        <w:rPr>
          <w:rFonts w:asciiTheme="majorHAnsi" w:hAnsiTheme="majorHAnsi" w:cstheme="majorHAnsi"/>
          <w:b/>
          <w:bCs/>
          <w:sz w:val="24"/>
          <w:szCs w:val="24"/>
          <w:lang w:val="en-US"/>
        </w:rPr>
      </w:pPr>
      <w:r>
        <w:rPr>
          <w:noProof/>
        </w:rPr>
        <w:drawing>
          <wp:inline distT="0" distB="0" distL="0" distR="0" wp14:anchorId="3D159589" wp14:editId="00168A08">
            <wp:extent cx="5121910" cy="3223895"/>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121910" cy="3223895"/>
                    </a:xfrm>
                    <a:prstGeom prst="rect">
                      <a:avLst/>
                    </a:prstGeom>
                  </pic:spPr>
                </pic:pic>
              </a:graphicData>
            </a:graphic>
          </wp:inline>
        </w:drawing>
      </w:r>
    </w:p>
    <w:p w14:paraId="4DC4CB32" w14:textId="359DDA3A" w:rsidR="0034063D" w:rsidRPr="00F848F9" w:rsidRDefault="0034063D" w:rsidP="00E03239">
      <w:pPr>
        <w:pStyle w:val="ListParagraph"/>
        <w:ind w:left="927"/>
        <w:jc w:val="both"/>
        <w:rPr>
          <w:rFonts w:asciiTheme="majorHAnsi" w:hAnsiTheme="majorHAnsi" w:cstheme="majorHAnsi"/>
          <w:b/>
          <w:bCs/>
          <w:sz w:val="24"/>
          <w:szCs w:val="24"/>
          <w:lang w:val="en-US"/>
        </w:rPr>
      </w:pPr>
    </w:p>
    <w:p w14:paraId="75BDC5AF" w14:textId="77777777" w:rsidR="0034063D" w:rsidRDefault="0034063D" w:rsidP="00E03239">
      <w:pPr>
        <w:pStyle w:val="ListParagraph"/>
        <w:ind w:left="927"/>
        <w:jc w:val="both"/>
        <w:rPr>
          <w:rFonts w:asciiTheme="majorHAnsi" w:hAnsiTheme="majorHAnsi" w:cstheme="majorHAnsi"/>
          <w:b/>
          <w:bCs/>
          <w:sz w:val="24"/>
          <w:szCs w:val="24"/>
          <w:lang w:val="en-US"/>
        </w:rPr>
      </w:pPr>
    </w:p>
    <w:p w14:paraId="4E6E72C9" w14:textId="77777777" w:rsidR="0034063D" w:rsidRDefault="0034063D" w:rsidP="00E03239">
      <w:pPr>
        <w:pStyle w:val="ListParagraph"/>
        <w:ind w:left="927"/>
        <w:jc w:val="both"/>
        <w:rPr>
          <w:rFonts w:asciiTheme="majorHAnsi" w:hAnsiTheme="majorHAnsi" w:cstheme="majorHAnsi"/>
          <w:b/>
          <w:bCs/>
          <w:sz w:val="24"/>
          <w:szCs w:val="24"/>
          <w:lang w:val="en-US"/>
        </w:rPr>
      </w:pPr>
    </w:p>
    <w:p w14:paraId="096CAD39" w14:textId="77777777" w:rsidR="0034063D" w:rsidRDefault="0034063D" w:rsidP="00E03239">
      <w:pPr>
        <w:pStyle w:val="ListParagraph"/>
        <w:ind w:left="927"/>
        <w:jc w:val="both"/>
        <w:rPr>
          <w:rFonts w:asciiTheme="majorHAnsi" w:hAnsiTheme="majorHAnsi" w:cstheme="majorHAnsi"/>
          <w:b/>
          <w:bCs/>
          <w:sz w:val="24"/>
          <w:szCs w:val="24"/>
          <w:lang w:val="en-US"/>
        </w:rPr>
      </w:pPr>
    </w:p>
    <w:p w14:paraId="50621CD8" w14:textId="77777777" w:rsidR="0034063D" w:rsidRDefault="0034063D" w:rsidP="00E03239">
      <w:pPr>
        <w:pStyle w:val="ListParagraph"/>
        <w:ind w:left="927"/>
        <w:jc w:val="both"/>
        <w:rPr>
          <w:rFonts w:asciiTheme="majorHAnsi" w:hAnsiTheme="majorHAnsi" w:cstheme="majorHAnsi"/>
          <w:b/>
          <w:bCs/>
          <w:sz w:val="24"/>
          <w:szCs w:val="24"/>
          <w:lang w:val="en-US"/>
        </w:rPr>
      </w:pPr>
    </w:p>
    <w:p w14:paraId="243E91B2" w14:textId="77777777" w:rsidR="0034063D" w:rsidRDefault="0034063D" w:rsidP="00E03239">
      <w:pPr>
        <w:pStyle w:val="ListParagraph"/>
        <w:ind w:left="927"/>
        <w:jc w:val="both"/>
        <w:rPr>
          <w:rFonts w:asciiTheme="majorHAnsi" w:hAnsiTheme="majorHAnsi" w:cstheme="majorHAnsi"/>
          <w:b/>
          <w:bCs/>
          <w:sz w:val="24"/>
          <w:szCs w:val="24"/>
          <w:lang w:val="en-US"/>
        </w:rPr>
      </w:pPr>
    </w:p>
    <w:p w14:paraId="28E64C0F" w14:textId="614D58DB" w:rsidR="0034063D" w:rsidRDefault="0034063D" w:rsidP="00E03239">
      <w:pPr>
        <w:pStyle w:val="ListParagraph"/>
        <w:ind w:left="927"/>
        <w:jc w:val="both"/>
        <w:rPr>
          <w:rFonts w:asciiTheme="majorHAnsi" w:hAnsiTheme="majorHAnsi" w:cstheme="majorHAnsi"/>
          <w:b/>
          <w:bCs/>
          <w:sz w:val="24"/>
          <w:szCs w:val="24"/>
          <w:lang w:val="en-US"/>
        </w:rPr>
      </w:pPr>
    </w:p>
    <w:p w14:paraId="006C1545" w14:textId="77777777" w:rsidR="0034063D" w:rsidRDefault="0034063D" w:rsidP="00E03239">
      <w:pPr>
        <w:pStyle w:val="ListParagraph"/>
        <w:ind w:left="927"/>
        <w:jc w:val="both"/>
        <w:rPr>
          <w:rFonts w:asciiTheme="majorHAnsi" w:hAnsiTheme="majorHAnsi" w:cstheme="majorHAnsi"/>
          <w:b/>
          <w:bCs/>
          <w:sz w:val="24"/>
          <w:szCs w:val="24"/>
          <w:lang w:val="en-US"/>
        </w:rPr>
      </w:pPr>
    </w:p>
    <w:p w14:paraId="2B0EB183" w14:textId="77777777" w:rsidR="0034063D" w:rsidRDefault="0034063D" w:rsidP="00E03239">
      <w:pPr>
        <w:pStyle w:val="ListParagraph"/>
        <w:ind w:left="927"/>
        <w:jc w:val="both"/>
        <w:rPr>
          <w:rFonts w:asciiTheme="majorHAnsi" w:hAnsiTheme="majorHAnsi" w:cstheme="majorHAnsi"/>
          <w:b/>
          <w:bCs/>
          <w:sz w:val="24"/>
          <w:szCs w:val="24"/>
          <w:lang w:val="en-US"/>
        </w:rPr>
      </w:pPr>
    </w:p>
    <w:p w14:paraId="7E259858" w14:textId="77777777" w:rsidR="0034063D" w:rsidRDefault="0034063D" w:rsidP="00E03239">
      <w:pPr>
        <w:pStyle w:val="ListParagraph"/>
        <w:ind w:left="927"/>
        <w:jc w:val="both"/>
        <w:rPr>
          <w:rFonts w:asciiTheme="majorHAnsi" w:hAnsiTheme="majorHAnsi" w:cstheme="majorHAnsi"/>
          <w:b/>
          <w:bCs/>
          <w:sz w:val="24"/>
          <w:szCs w:val="24"/>
          <w:lang w:val="en-US"/>
        </w:rPr>
      </w:pPr>
    </w:p>
    <w:p w14:paraId="0CDD6171" w14:textId="5DBC4729" w:rsidR="0034063D" w:rsidRDefault="0034063D" w:rsidP="00E03239">
      <w:pPr>
        <w:pStyle w:val="ListParagraph"/>
        <w:ind w:left="927"/>
        <w:jc w:val="both"/>
        <w:rPr>
          <w:rFonts w:asciiTheme="majorHAnsi" w:hAnsiTheme="majorHAnsi" w:cstheme="majorHAnsi"/>
          <w:b/>
          <w:bCs/>
          <w:sz w:val="24"/>
          <w:szCs w:val="24"/>
          <w:lang w:val="en-US"/>
        </w:rPr>
      </w:pPr>
    </w:p>
    <w:p w14:paraId="42459EE4" w14:textId="77777777" w:rsidR="0034063D" w:rsidRDefault="0034063D" w:rsidP="00E03239">
      <w:pPr>
        <w:pStyle w:val="ListParagraph"/>
        <w:ind w:left="927"/>
        <w:jc w:val="both"/>
        <w:rPr>
          <w:rFonts w:asciiTheme="majorHAnsi" w:hAnsiTheme="majorHAnsi" w:cstheme="majorHAnsi"/>
          <w:b/>
          <w:bCs/>
          <w:sz w:val="24"/>
          <w:szCs w:val="24"/>
          <w:lang w:val="en-US"/>
        </w:rPr>
      </w:pPr>
    </w:p>
    <w:p w14:paraId="48AD0677" w14:textId="77777777" w:rsidR="0034063D" w:rsidRDefault="0034063D" w:rsidP="00E03239">
      <w:pPr>
        <w:pStyle w:val="ListParagraph"/>
        <w:ind w:left="927"/>
        <w:jc w:val="both"/>
        <w:rPr>
          <w:rFonts w:asciiTheme="majorHAnsi" w:hAnsiTheme="majorHAnsi" w:cstheme="majorHAnsi"/>
          <w:b/>
          <w:bCs/>
          <w:sz w:val="24"/>
          <w:szCs w:val="24"/>
          <w:lang w:val="en-US"/>
        </w:rPr>
      </w:pPr>
    </w:p>
    <w:p w14:paraId="47F8A9EC" w14:textId="77777777" w:rsidR="0034063D" w:rsidRDefault="0034063D" w:rsidP="00E03239">
      <w:pPr>
        <w:pStyle w:val="ListParagraph"/>
        <w:ind w:left="927"/>
        <w:jc w:val="both"/>
        <w:rPr>
          <w:rFonts w:asciiTheme="majorHAnsi" w:hAnsiTheme="majorHAnsi" w:cstheme="majorHAnsi"/>
          <w:b/>
          <w:bCs/>
          <w:sz w:val="24"/>
          <w:szCs w:val="24"/>
          <w:lang w:val="en-US"/>
        </w:rPr>
      </w:pPr>
    </w:p>
    <w:p w14:paraId="50E10FF0" w14:textId="77777777" w:rsidR="0034063D" w:rsidRDefault="0034063D" w:rsidP="00E03239">
      <w:pPr>
        <w:pStyle w:val="ListParagraph"/>
        <w:ind w:left="927"/>
        <w:jc w:val="both"/>
        <w:rPr>
          <w:rFonts w:asciiTheme="majorHAnsi" w:hAnsiTheme="majorHAnsi" w:cstheme="majorHAnsi"/>
          <w:b/>
          <w:bCs/>
          <w:sz w:val="24"/>
          <w:szCs w:val="24"/>
          <w:lang w:val="en-US"/>
        </w:rPr>
      </w:pPr>
    </w:p>
    <w:p w14:paraId="14A8D171" w14:textId="77777777" w:rsidR="0034063D" w:rsidRDefault="0034063D" w:rsidP="00E03239">
      <w:pPr>
        <w:pStyle w:val="ListParagraph"/>
        <w:ind w:left="927"/>
        <w:jc w:val="both"/>
        <w:rPr>
          <w:rFonts w:asciiTheme="majorHAnsi" w:hAnsiTheme="majorHAnsi" w:cstheme="majorHAnsi"/>
          <w:b/>
          <w:bCs/>
          <w:sz w:val="24"/>
          <w:szCs w:val="24"/>
          <w:lang w:val="en-US"/>
        </w:rPr>
      </w:pPr>
    </w:p>
    <w:p w14:paraId="26C3E8F5" w14:textId="77777777" w:rsidR="0034063D" w:rsidRDefault="0034063D" w:rsidP="00E03239">
      <w:pPr>
        <w:pStyle w:val="ListParagraph"/>
        <w:ind w:left="927"/>
        <w:jc w:val="both"/>
        <w:rPr>
          <w:rFonts w:asciiTheme="majorHAnsi" w:hAnsiTheme="majorHAnsi" w:cstheme="majorHAnsi"/>
          <w:b/>
          <w:bCs/>
          <w:sz w:val="24"/>
          <w:szCs w:val="24"/>
          <w:lang w:val="en-US"/>
        </w:rPr>
      </w:pPr>
    </w:p>
    <w:p w14:paraId="7C60A4EC" w14:textId="77777777" w:rsidR="0034063D" w:rsidRDefault="0034063D" w:rsidP="00E03239">
      <w:pPr>
        <w:pStyle w:val="ListParagraph"/>
        <w:ind w:left="927"/>
        <w:jc w:val="both"/>
        <w:rPr>
          <w:rFonts w:asciiTheme="majorHAnsi" w:hAnsiTheme="majorHAnsi" w:cstheme="majorHAnsi"/>
          <w:b/>
          <w:bCs/>
          <w:sz w:val="24"/>
          <w:szCs w:val="24"/>
          <w:lang w:val="en-US"/>
        </w:rPr>
      </w:pPr>
    </w:p>
    <w:p w14:paraId="0382F899" w14:textId="77777777" w:rsidR="0034063D" w:rsidRDefault="0034063D" w:rsidP="00E03239">
      <w:pPr>
        <w:pStyle w:val="ListParagraph"/>
        <w:ind w:left="927"/>
        <w:jc w:val="both"/>
        <w:rPr>
          <w:rFonts w:asciiTheme="majorHAnsi" w:hAnsiTheme="majorHAnsi" w:cstheme="majorHAnsi"/>
          <w:b/>
          <w:bCs/>
          <w:sz w:val="24"/>
          <w:szCs w:val="24"/>
          <w:lang w:val="en-US"/>
        </w:rPr>
      </w:pPr>
    </w:p>
    <w:p w14:paraId="2889B707" w14:textId="0733104F" w:rsidR="003459A7" w:rsidRPr="00F848F9" w:rsidRDefault="003459A7" w:rsidP="00E03239">
      <w:pPr>
        <w:pStyle w:val="ListParagraph"/>
        <w:ind w:left="927"/>
        <w:jc w:val="both"/>
        <w:rPr>
          <w:rFonts w:asciiTheme="majorHAnsi" w:hAnsiTheme="majorHAnsi" w:cstheme="majorHAnsi"/>
          <w:sz w:val="24"/>
          <w:szCs w:val="24"/>
          <w:lang w:val="en-US"/>
        </w:rPr>
      </w:pPr>
    </w:p>
    <w:p w14:paraId="6AA481E8" w14:textId="37200D26" w:rsidR="0008328C" w:rsidRPr="00F848F9" w:rsidRDefault="0008328C" w:rsidP="00E03239">
      <w:pPr>
        <w:pStyle w:val="ListParagraph"/>
        <w:ind w:left="1080"/>
        <w:jc w:val="both"/>
        <w:rPr>
          <w:rFonts w:asciiTheme="majorHAnsi" w:hAnsiTheme="majorHAnsi" w:cstheme="majorHAnsi"/>
          <w:sz w:val="24"/>
          <w:szCs w:val="24"/>
          <w:lang w:val="en-US"/>
        </w:rPr>
      </w:pPr>
    </w:p>
    <w:sectPr w:rsidR="0008328C" w:rsidRPr="00F848F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0BADE" w14:textId="77777777" w:rsidR="00812A83" w:rsidRDefault="00812A83" w:rsidP="00CE060F">
      <w:pPr>
        <w:spacing w:after="0" w:line="240" w:lineRule="auto"/>
      </w:pPr>
      <w:r>
        <w:separator/>
      </w:r>
    </w:p>
  </w:endnote>
  <w:endnote w:type="continuationSeparator" w:id="0">
    <w:p w14:paraId="2AFB2B4B" w14:textId="77777777" w:rsidR="00812A83" w:rsidRDefault="00812A83" w:rsidP="00CE0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A9E5" w14:textId="77777777" w:rsidR="001F1F8C" w:rsidRDefault="001F1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668985"/>
      <w:docPartObj>
        <w:docPartGallery w:val="Page Numbers (Bottom of Page)"/>
        <w:docPartUnique/>
      </w:docPartObj>
    </w:sdtPr>
    <w:sdtEndPr>
      <w:rPr>
        <w:noProof/>
      </w:rPr>
    </w:sdtEndPr>
    <w:sdtContent>
      <w:p w14:paraId="16227C6F" w14:textId="6345F524" w:rsidR="00CE060F" w:rsidRDefault="00CE06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D0EB28" w14:textId="77777777" w:rsidR="00CE060F" w:rsidRDefault="00CE06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D969" w14:textId="77777777" w:rsidR="001F1F8C" w:rsidRDefault="001F1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C009F" w14:textId="77777777" w:rsidR="00812A83" w:rsidRDefault="00812A83" w:rsidP="00CE060F">
      <w:pPr>
        <w:spacing w:after="0" w:line="240" w:lineRule="auto"/>
      </w:pPr>
      <w:r>
        <w:separator/>
      </w:r>
    </w:p>
  </w:footnote>
  <w:footnote w:type="continuationSeparator" w:id="0">
    <w:p w14:paraId="51824A75" w14:textId="77777777" w:rsidR="00812A83" w:rsidRDefault="00812A83" w:rsidP="00CE0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296D" w14:textId="69AD2836" w:rsidR="001F1F8C" w:rsidRDefault="001F1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D930" w14:textId="2529FA98" w:rsidR="001F1F8C" w:rsidRDefault="001F1F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9506" w14:textId="6EC3D41C" w:rsidR="001F1F8C" w:rsidRDefault="001F1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A61"/>
    <w:multiLevelType w:val="hybridMultilevel"/>
    <w:tmpl w:val="42728498"/>
    <w:lvl w:ilvl="0" w:tplc="42EA5B48">
      <w:start w:val="1"/>
      <w:numFmt w:val="decimal"/>
      <w:lvlText w:val="%1."/>
      <w:lvlJc w:val="left"/>
      <w:pPr>
        <w:ind w:left="927" w:hanging="360"/>
      </w:pPr>
      <w:rPr>
        <w:rFonts w:hint="default"/>
        <w:b w:val="0"/>
        <w:bCs w:val="0"/>
      </w:rPr>
    </w:lvl>
    <w:lvl w:ilvl="1" w:tplc="C97071C2">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67A71"/>
    <w:multiLevelType w:val="hybridMultilevel"/>
    <w:tmpl w:val="AE3CB9B0"/>
    <w:lvl w:ilvl="0" w:tplc="6C1258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BC0A8F"/>
    <w:multiLevelType w:val="hybridMultilevel"/>
    <w:tmpl w:val="E33C0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F7A87"/>
    <w:multiLevelType w:val="hybridMultilevel"/>
    <w:tmpl w:val="79F06D66"/>
    <w:lvl w:ilvl="0" w:tplc="AE4ACC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6733DE"/>
    <w:multiLevelType w:val="hybridMultilevel"/>
    <w:tmpl w:val="23A25180"/>
    <w:lvl w:ilvl="0" w:tplc="08090019">
      <w:start w:val="1"/>
      <w:numFmt w:val="lowerLetter"/>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5" w15:restartNumberingAfterBreak="0">
    <w:nsid w:val="227C15ED"/>
    <w:multiLevelType w:val="hybridMultilevel"/>
    <w:tmpl w:val="A6B022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3826F4F"/>
    <w:multiLevelType w:val="hybridMultilevel"/>
    <w:tmpl w:val="F97EF43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2C560D"/>
    <w:multiLevelType w:val="hybridMultilevel"/>
    <w:tmpl w:val="2E5E5198"/>
    <w:lvl w:ilvl="0" w:tplc="08090019">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2FFB689E"/>
    <w:multiLevelType w:val="hybridMultilevel"/>
    <w:tmpl w:val="1A545744"/>
    <w:lvl w:ilvl="0" w:tplc="DB6AF5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37F5A1E"/>
    <w:multiLevelType w:val="hybridMultilevel"/>
    <w:tmpl w:val="1FBCF108"/>
    <w:lvl w:ilvl="0" w:tplc="08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58D13B4"/>
    <w:multiLevelType w:val="hybridMultilevel"/>
    <w:tmpl w:val="20DAA354"/>
    <w:lvl w:ilvl="0" w:tplc="DA2ECD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74B0781"/>
    <w:multiLevelType w:val="hybridMultilevel"/>
    <w:tmpl w:val="DB40C598"/>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9ED08E7"/>
    <w:multiLevelType w:val="hybridMultilevel"/>
    <w:tmpl w:val="DBC0DE1E"/>
    <w:lvl w:ilvl="0" w:tplc="08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3A1E3F91"/>
    <w:multiLevelType w:val="hybridMultilevel"/>
    <w:tmpl w:val="EBC237DC"/>
    <w:lvl w:ilvl="0" w:tplc="EE4EC2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A575927"/>
    <w:multiLevelType w:val="hybridMultilevel"/>
    <w:tmpl w:val="C4B269C2"/>
    <w:lvl w:ilvl="0" w:tplc="49DE30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C5F360C"/>
    <w:multiLevelType w:val="hybridMultilevel"/>
    <w:tmpl w:val="011623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370881"/>
    <w:multiLevelType w:val="hybridMultilevel"/>
    <w:tmpl w:val="B0DED99E"/>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F666636"/>
    <w:multiLevelType w:val="hybridMultilevel"/>
    <w:tmpl w:val="43DE1712"/>
    <w:lvl w:ilvl="0" w:tplc="0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3555721"/>
    <w:multiLevelType w:val="hybridMultilevel"/>
    <w:tmpl w:val="3E6C0DFE"/>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08090013">
      <w:start w:val="1"/>
      <w:numFmt w:val="upperRoman"/>
      <w:lvlText w:val="%3."/>
      <w:lvlJc w:val="right"/>
      <w:pPr>
        <w:ind w:left="21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1545B0"/>
    <w:multiLevelType w:val="hybridMultilevel"/>
    <w:tmpl w:val="A2C039AE"/>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E2B1E79"/>
    <w:multiLevelType w:val="hybridMultilevel"/>
    <w:tmpl w:val="4FDE5EBA"/>
    <w:lvl w:ilvl="0" w:tplc="08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4F0C3B0F"/>
    <w:multiLevelType w:val="hybridMultilevel"/>
    <w:tmpl w:val="7206AE5E"/>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FCA30EF"/>
    <w:multiLevelType w:val="hybridMultilevel"/>
    <w:tmpl w:val="AB5A08DE"/>
    <w:lvl w:ilvl="0" w:tplc="BFFA6BF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0EE0896"/>
    <w:multiLevelType w:val="hybridMultilevel"/>
    <w:tmpl w:val="4CB08850"/>
    <w:lvl w:ilvl="0" w:tplc="ACB062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17A7375"/>
    <w:multiLevelType w:val="hybridMultilevel"/>
    <w:tmpl w:val="E0A6063A"/>
    <w:lvl w:ilvl="0" w:tplc="FFFFFFFF">
      <w:start w:val="1"/>
      <w:numFmt w:val="decimal"/>
      <w:lvlText w:val="%1."/>
      <w:lvlJc w:val="left"/>
      <w:pPr>
        <w:ind w:left="927" w:hanging="360"/>
      </w:pPr>
      <w:rPr>
        <w:rFonts w:hint="default"/>
        <w:b w:val="0"/>
        <w:bCs w:val="0"/>
      </w:rPr>
    </w:lvl>
    <w:lvl w:ilvl="1" w:tplc="25AC8BD2">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2D3F5A"/>
    <w:multiLevelType w:val="hybridMultilevel"/>
    <w:tmpl w:val="9CFCE680"/>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F8B254A"/>
    <w:multiLevelType w:val="multilevel"/>
    <w:tmpl w:val="B6464A46"/>
    <w:lvl w:ilvl="0">
      <w:start w:val="1"/>
      <w:numFmt w:val="lowerLetter"/>
      <w:lvlText w:val="%1."/>
      <w:lvlJc w:val="left"/>
      <w:pPr>
        <w:ind w:left="1287" w:hanging="360"/>
      </w:pPr>
      <w:rPr>
        <w:rFonts w:asciiTheme="majorHAnsi" w:eastAsiaTheme="minorHAnsi" w:hAnsiTheme="majorHAnsi" w:cstheme="majorHAnsi"/>
      </w:rPr>
    </w:lvl>
    <w:lvl w:ilvl="1">
      <w:start w:val="1"/>
      <w:numFmt w:val="decimal"/>
      <w:lvlText w:val="%1.%2."/>
      <w:lvlJc w:val="left"/>
      <w:pPr>
        <w:ind w:left="1719" w:hanging="432"/>
      </w:pPr>
    </w:lvl>
    <w:lvl w:ilvl="2">
      <w:start w:val="1"/>
      <w:numFmt w:val="decimal"/>
      <w:lvlText w:val="%1.%2.%3."/>
      <w:lvlJc w:val="left"/>
      <w:pPr>
        <w:ind w:left="2151" w:hanging="504"/>
      </w:pPr>
    </w:lvl>
    <w:lvl w:ilvl="3">
      <w:start w:val="1"/>
      <w:numFmt w:val="decimal"/>
      <w:lvlText w:val="%1.%2.%3.%4."/>
      <w:lvlJc w:val="left"/>
      <w:pPr>
        <w:ind w:left="2655" w:hanging="648"/>
      </w:pPr>
    </w:lvl>
    <w:lvl w:ilvl="4">
      <w:start w:val="1"/>
      <w:numFmt w:val="decimal"/>
      <w:lvlText w:val="%1.%2.%3.%4.%5."/>
      <w:lvlJc w:val="left"/>
      <w:pPr>
        <w:ind w:left="3159" w:hanging="792"/>
      </w:pPr>
    </w:lvl>
    <w:lvl w:ilvl="5">
      <w:start w:val="1"/>
      <w:numFmt w:val="decimal"/>
      <w:lvlText w:val="%1.%2.%3.%4.%5.%6."/>
      <w:lvlJc w:val="left"/>
      <w:pPr>
        <w:ind w:left="3663" w:hanging="936"/>
      </w:pPr>
    </w:lvl>
    <w:lvl w:ilvl="6">
      <w:start w:val="1"/>
      <w:numFmt w:val="decimal"/>
      <w:lvlText w:val="%1.%2.%3.%4.%5.%6.%7."/>
      <w:lvlJc w:val="left"/>
      <w:pPr>
        <w:ind w:left="4167" w:hanging="1080"/>
      </w:pPr>
    </w:lvl>
    <w:lvl w:ilvl="7">
      <w:start w:val="1"/>
      <w:numFmt w:val="decimal"/>
      <w:lvlText w:val="%1.%2.%3.%4.%5.%6.%7.%8."/>
      <w:lvlJc w:val="left"/>
      <w:pPr>
        <w:ind w:left="4671" w:hanging="1224"/>
      </w:pPr>
    </w:lvl>
    <w:lvl w:ilvl="8">
      <w:start w:val="1"/>
      <w:numFmt w:val="decimal"/>
      <w:lvlText w:val="%1.%2.%3.%4.%5.%6.%7.%8.%9."/>
      <w:lvlJc w:val="left"/>
      <w:pPr>
        <w:ind w:left="5247" w:hanging="1440"/>
      </w:pPr>
    </w:lvl>
  </w:abstractNum>
  <w:abstractNum w:abstractNumId="27" w15:restartNumberingAfterBreak="0">
    <w:nsid w:val="635E60BF"/>
    <w:multiLevelType w:val="hybridMultilevel"/>
    <w:tmpl w:val="B7C8E1D0"/>
    <w:lvl w:ilvl="0" w:tplc="185E36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568236A"/>
    <w:multiLevelType w:val="hybridMultilevel"/>
    <w:tmpl w:val="C342542C"/>
    <w:lvl w:ilvl="0" w:tplc="A49A4626">
      <w:start w:val="10"/>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68B3B37"/>
    <w:multiLevelType w:val="hybridMultilevel"/>
    <w:tmpl w:val="D7461BFC"/>
    <w:lvl w:ilvl="0" w:tplc="08FAE20E">
      <w:start w:val="1"/>
      <w:numFmt w:val="lowerLetter"/>
      <w:lvlText w:val="(%1)"/>
      <w:lvlJc w:val="left"/>
      <w:pPr>
        <w:ind w:left="1347" w:hanging="360"/>
      </w:pPr>
      <w:rPr>
        <w:rFonts w:hint="default"/>
      </w:rPr>
    </w:lvl>
    <w:lvl w:ilvl="1" w:tplc="08090019" w:tentative="1">
      <w:start w:val="1"/>
      <w:numFmt w:val="lowerLetter"/>
      <w:lvlText w:val="%2."/>
      <w:lvlJc w:val="left"/>
      <w:pPr>
        <w:ind w:left="2067" w:hanging="360"/>
      </w:pPr>
    </w:lvl>
    <w:lvl w:ilvl="2" w:tplc="0809001B" w:tentative="1">
      <w:start w:val="1"/>
      <w:numFmt w:val="lowerRoman"/>
      <w:lvlText w:val="%3."/>
      <w:lvlJc w:val="right"/>
      <w:pPr>
        <w:ind w:left="2787" w:hanging="180"/>
      </w:pPr>
    </w:lvl>
    <w:lvl w:ilvl="3" w:tplc="0809000F" w:tentative="1">
      <w:start w:val="1"/>
      <w:numFmt w:val="decimal"/>
      <w:lvlText w:val="%4."/>
      <w:lvlJc w:val="left"/>
      <w:pPr>
        <w:ind w:left="3507" w:hanging="360"/>
      </w:pPr>
    </w:lvl>
    <w:lvl w:ilvl="4" w:tplc="08090019" w:tentative="1">
      <w:start w:val="1"/>
      <w:numFmt w:val="lowerLetter"/>
      <w:lvlText w:val="%5."/>
      <w:lvlJc w:val="left"/>
      <w:pPr>
        <w:ind w:left="4227" w:hanging="360"/>
      </w:pPr>
    </w:lvl>
    <w:lvl w:ilvl="5" w:tplc="0809001B" w:tentative="1">
      <w:start w:val="1"/>
      <w:numFmt w:val="lowerRoman"/>
      <w:lvlText w:val="%6."/>
      <w:lvlJc w:val="right"/>
      <w:pPr>
        <w:ind w:left="4947" w:hanging="180"/>
      </w:pPr>
    </w:lvl>
    <w:lvl w:ilvl="6" w:tplc="0809000F" w:tentative="1">
      <w:start w:val="1"/>
      <w:numFmt w:val="decimal"/>
      <w:lvlText w:val="%7."/>
      <w:lvlJc w:val="left"/>
      <w:pPr>
        <w:ind w:left="5667" w:hanging="360"/>
      </w:pPr>
    </w:lvl>
    <w:lvl w:ilvl="7" w:tplc="08090019" w:tentative="1">
      <w:start w:val="1"/>
      <w:numFmt w:val="lowerLetter"/>
      <w:lvlText w:val="%8."/>
      <w:lvlJc w:val="left"/>
      <w:pPr>
        <w:ind w:left="6387" w:hanging="360"/>
      </w:pPr>
    </w:lvl>
    <w:lvl w:ilvl="8" w:tplc="0809001B" w:tentative="1">
      <w:start w:val="1"/>
      <w:numFmt w:val="lowerRoman"/>
      <w:lvlText w:val="%9."/>
      <w:lvlJc w:val="right"/>
      <w:pPr>
        <w:ind w:left="7107" w:hanging="180"/>
      </w:pPr>
    </w:lvl>
  </w:abstractNum>
  <w:abstractNum w:abstractNumId="30" w15:restartNumberingAfterBreak="0">
    <w:nsid w:val="6AC55BF4"/>
    <w:multiLevelType w:val="hybridMultilevel"/>
    <w:tmpl w:val="C6BA80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BD5149F"/>
    <w:multiLevelType w:val="hybridMultilevel"/>
    <w:tmpl w:val="A09E53B2"/>
    <w:lvl w:ilvl="0" w:tplc="AF0871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1326AE4"/>
    <w:multiLevelType w:val="hybridMultilevel"/>
    <w:tmpl w:val="9376C354"/>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C21539E"/>
    <w:multiLevelType w:val="hybridMultilevel"/>
    <w:tmpl w:val="468E406C"/>
    <w:lvl w:ilvl="0" w:tplc="9910A4FA">
      <w:start w:val="1"/>
      <w:numFmt w:val="decimal"/>
      <w:lvlText w:val="%1."/>
      <w:lvlJc w:val="left"/>
      <w:pPr>
        <w:ind w:left="720" w:hanging="360"/>
      </w:pPr>
      <w:rPr>
        <w:b w:val="0"/>
        <w:bCs w:val="0"/>
      </w:rPr>
    </w:lvl>
    <w:lvl w:ilvl="1" w:tplc="48321640">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84897813">
    <w:abstractNumId w:val="0"/>
  </w:num>
  <w:num w:numId="2" w16cid:durableId="1260135361">
    <w:abstractNumId w:val="13"/>
  </w:num>
  <w:num w:numId="3" w16cid:durableId="264729623">
    <w:abstractNumId w:val="1"/>
  </w:num>
  <w:num w:numId="4" w16cid:durableId="1097167272">
    <w:abstractNumId w:val="27"/>
  </w:num>
  <w:num w:numId="5" w16cid:durableId="1228030173">
    <w:abstractNumId w:val="5"/>
  </w:num>
  <w:num w:numId="6" w16cid:durableId="1251697337">
    <w:abstractNumId w:val="7"/>
  </w:num>
  <w:num w:numId="7" w16cid:durableId="294678572">
    <w:abstractNumId w:val="14"/>
  </w:num>
  <w:num w:numId="8" w16cid:durableId="534583062">
    <w:abstractNumId w:val="8"/>
  </w:num>
  <w:num w:numId="9" w16cid:durableId="674110996">
    <w:abstractNumId w:val="32"/>
  </w:num>
  <w:num w:numId="10" w16cid:durableId="1400324824">
    <w:abstractNumId w:val="22"/>
  </w:num>
  <w:num w:numId="11" w16cid:durableId="1259362475">
    <w:abstractNumId w:val="30"/>
  </w:num>
  <w:num w:numId="12" w16cid:durableId="1492522716">
    <w:abstractNumId w:val="31"/>
  </w:num>
  <w:num w:numId="13" w16cid:durableId="293297702">
    <w:abstractNumId w:val="10"/>
  </w:num>
  <w:num w:numId="14" w16cid:durableId="97533792">
    <w:abstractNumId w:val="3"/>
  </w:num>
  <w:num w:numId="15" w16cid:durableId="2043168235">
    <w:abstractNumId w:val="23"/>
  </w:num>
  <w:num w:numId="16" w16cid:durableId="569775324">
    <w:abstractNumId w:val="15"/>
  </w:num>
  <w:num w:numId="17" w16cid:durableId="1163425043">
    <w:abstractNumId w:val="29"/>
  </w:num>
  <w:num w:numId="18" w16cid:durableId="2076393593">
    <w:abstractNumId w:val="28"/>
  </w:num>
  <w:num w:numId="19" w16cid:durableId="150079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959273">
    <w:abstractNumId w:val="26"/>
  </w:num>
  <w:num w:numId="21" w16cid:durableId="1632325767">
    <w:abstractNumId w:val="17"/>
  </w:num>
  <w:num w:numId="22" w16cid:durableId="1834293295">
    <w:abstractNumId w:val="9"/>
  </w:num>
  <w:num w:numId="23" w16cid:durableId="2110150787">
    <w:abstractNumId w:val="11"/>
  </w:num>
  <w:num w:numId="24" w16cid:durableId="627668745">
    <w:abstractNumId w:val="12"/>
  </w:num>
  <w:num w:numId="25" w16cid:durableId="336152064">
    <w:abstractNumId w:val="24"/>
  </w:num>
  <w:num w:numId="26" w16cid:durableId="569269082">
    <w:abstractNumId w:val="25"/>
  </w:num>
  <w:num w:numId="27" w16cid:durableId="2037079553">
    <w:abstractNumId w:val="2"/>
  </w:num>
  <w:num w:numId="28" w16cid:durableId="984552226">
    <w:abstractNumId w:val="20"/>
  </w:num>
  <w:num w:numId="29" w16cid:durableId="1593319671">
    <w:abstractNumId w:val="16"/>
  </w:num>
  <w:num w:numId="30" w16cid:durableId="2064399701">
    <w:abstractNumId w:val="21"/>
  </w:num>
  <w:num w:numId="31" w16cid:durableId="662853923">
    <w:abstractNumId w:val="19"/>
  </w:num>
  <w:num w:numId="32" w16cid:durableId="1991788856">
    <w:abstractNumId w:val="4"/>
  </w:num>
  <w:num w:numId="33" w16cid:durableId="752313374">
    <w:abstractNumId w:val="6"/>
  </w:num>
  <w:num w:numId="34" w16cid:durableId="13748435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246"/>
    <w:rsid w:val="00005F30"/>
    <w:rsid w:val="00054F99"/>
    <w:rsid w:val="0008328C"/>
    <w:rsid w:val="0009405F"/>
    <w:rsid w:val="000C1005"/>
    <w:rsid w:val="001777C6"/>
    <w:rsid w:val="001D7EE3"/>
    <w:rsid w:val="001F1F8C"/>
    <w:rsid w:val="00216C23"/>
    <w:rsid w:val="00265AF2"/>
    <w:rsid w:val="002724DE"/>
    <w:rsid w:val="002A0685"/>
    <w:rsid w:val="002D7C4F"/>
    <w:rsid w:val="002E630F"/>
    <w:rsid w:val="0034063D"/>
    <w:rsid w:val="003459A7"/>
    <w:rsid w:val="00362306"/>
    <w:rsid w:val="003C37A5"/>
    <w:rsid w:val="003F2836"/>
    <w:rsid w:val="004B73A1"/>
    <w:rsid w:val="00546D83"/>
    <w:rsid w:val="005C1C85"/>
    <w:rsid w:val="007F24C4"/>
    <w:rsid w:val="0080634B"/>
    <w:rsid w:val="00812A83"/>
    <w:rsid w:val="00840A50"/>
    <w:rsid w:val="00852100"/>
    <w:rsid w:val="008B6646"/>
    <w:rsid w:val="008B7B74"/>
    <w:rsid w:val="00922D9C"/>
    <w:rsid w:val="00994D57"/>
    <w:rsid w:val="009E5605"/>
    <w:rsid w:val="00A026DC"/>
    <w:rsid w:val="00AB11CD"/>
    <w:rsid w:val="00AC1838"/>
    <w:rsid w:val="00B13830"/>
    <w:rsid w:val="00BD1F8F"/>
    <w:rsid w:val="00C3439E"/>
    <w:rsid w:val="00C37246"/>
    <w:rsid w:val="00CA39F6"/>
    <w:rsid w:val="00CC6155"/>
    <w:rsid w:val="00CE060F"/>
    <w:rsid w:val="00D909BD"/>
    <w:rsid w:val="00E03239"/>
    <w:rsid w:val="00E0556D"/>
    <w:rsid w:val="00E06744"/>
    <w:rsid w:val="00E22823"/>
    <w:rsid w:val="00E52E3F"/>
    <w:rsid w:val="00E72933"/>
    <w:rsid w:val="00EB22DF"/>
    <w:rsid w:val="00ED5060"/>
    <w:rsid w:val="00EF34F9"/>
    <w:rsid w:val="00F765B7"/>
    <w:rsid w:val="00F84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DE30F"/>
  <w15:chartTrackingRefBased/>
  <w15:docId w15:val="{C59D7047-4F4D-48CB-B275-14B2D2D1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246"/>
    <w:pPr>
      <w:ind w:left="720"/>
      <w:contextualSpacing/>
    </w:pPr>
  </w:style>
  <w:style w:type="character" w:styleId="CommentReference">
    <w:name w:val="annotation reference"/>
    <w:basedOn w:val="DefaultParagraphFont"/>
    <w:uiPriority w:val="99"/>
    <w:semiHidden/>
    <w:unhideWhenUsed/>
    <w:rsid w:val="00E22823"/>
    <w:rPr>
      <w:sz w:val="16"/>
      <w:szCs w:val="16"/>
    </w:rPr>
  </w:style>
  <w:style w:type="paragraph" w:styleId="CommentText">
    <w:name w:val="annotation text"/>
    <w:basedOn w:val="Normal"/>
    <w:link w:val="CommentTextChar"/>
    <w:uiPriority w:val="99"/>
    <w:semiHidden/>
    <w:unhideWhenUsed/>
    <w:rsid w:val="00E22823"/>
    <w:pPr>
      <w:spacing w:line="240" w:lineRule="auto"/>
    </w:pPr>
    <w:rPr>
      <w:sz w:val="20"/>
      <w:szCs w:val="20"/>
    </w:rPr>
  </w:style>
  <w:style w:type="character" w:customStyle="1" w:styleId="CommentTextChar">
    <w:name w:val="Comment Text Char"/>
    <w:basedOn w:val="DefaultParagraphFont"/>
    <w:link w:val="CommentText"/>
    <w:uiPriority w:val="99"/>
    <w:semiHidden/>
    <w:rsid w:val="00E22823"/>
    <w:rPr>
      <w:sz w:val="20"/>
      <w:szCs w:val="20"/>
    </w:rPr>
  </w:style>
  <w:style w:type="paragraph" w:styleId="CommentSubject">
    <w:name w:val="annotation subject"/>
    <w:basedOn w:val="CommentText"/>
    <w:next w:val="CommentText"/>
    <w:link w:val="CommentSubjectChar"/>
    <w:uiPriority w:val="99"/>
    <w:semiHidden/>
    <w:unhideWhenUsed/>
    <w:rsid w:val="00E22823"/>
    <w:rPr>
      <w:b/>
      <w:bCs/>
    </w:rPr>
  </w:style>
  <w:style w:type="character" w:customStyle="1" w:styleId="CommentSubjectChar">
    <w:name w:val="Comment Subject Char"/>
    <w:basedOn w:val="CommentTextChar"/>
    <w:link w:val="CommentSubject"/>
    <w:uiPriority w:val="99"/>
    <w:semiHidden/>
    <w:rsid w:val="00E22823"/>
    <w:rPr>
      <w:b/>
      <w:bCs/>
      <w:sz w:val="20"/>
      <w:szCs w:val="20"/>
    </w:rPr>
  </w:style>
  <w:style w:type="paragraph" w:styleId="BalloonText">
    <w:name w:val="Balloon Text"/>
    <w:basedOn w:val="Normal"/>
    <w:link w:val="BalloonTextChar"/>
    <w:uiPriority w:val="99"/>
    <w:semiHidden/>
    <w:unhideWhenUsed/>
    <w:rsid w:val="00E22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823"/>
    <w:rPr>
      <w:rFonts w:ascii="Segoe UI" w:hAnsi="Segoe UI" w:cs="Segoe UI"/>
      <w:sz w:val="18"/>
      <w:szCs w:val="18"/>
    </w:rPr>
  </w:style>
  <w:style w:type="paragraph" w:styleId="Header">
    <w:name w:val="header"/>
    <w:basedOn w:val="Normal"/>
    <w:link w:val="HeaderChar"/>
    <w:uiPriority w:val="99"/>
    <w:unhideWhenUsed/>
    <w:rsid w:val="00CE06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60F"/>
  </w:style>
  <w:style w:type="paragraph" w:styleId="Footer">
    <w:name w:val="footer"/>
    <w:basedOn w:val="Normal"/>
    <w:link w:val="FooterChar"/>
    <w:uiPriority w:val="99"/>
    <w:unhideWhenUsed/>
    <w:rsid w:val="00CE06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Cathy Pickering</cp:lastModifiedBy>
  <cp:revision>2</cp:revision>
  <cp:lastPrinted>2022-11-01T17:05:00Z</cp:lastPrinted>
  <dcterms:created xsi:type="dcterms:W3CDTF">2023-06-12T17:26:00Z</dcterms:created>
  <dcterms:modified xsi:type="dcterms:W3CDTF">2023-06-12T17:26:00Z</dcterms:modified>
</cp:coreProperties>
</file>