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4992" w:type="dxa"/>
        <w:tblInd w:w="-567" w:type="dxa"/>
        <w:tblLayout w:type="fixed"/>
        <w:tblLook w:val="04A0" w:firstRow="1" w:lastRow="0" w:firstColumn="1" w:lastColumn="0" w:noHBand="0" w:noVBand="1"/>
      </w:tblPr>
      <w:tblGrid>
        <w:gridCol w:w="363"/>
        <w:gridCol w:w="2013"/>
        <w:gridCol w:w="1418"/>
        <w:gridCol w:w="1462"/>
        <w:gridCol w:w="476"/>
        <w:gridCol w:w="9260"/>
      </w:tblGrid>
      <w:tr w:rsidR="00305126" w:rsidRPr="00024695" w14:paraId="58E706B7" w14:textId="77777777" w:rsidTr="00FD0A5B">
        <w:tc>
          <w:tcPr>
            <w:tcW w:w="363" w:type="dxa"/>
          </w:tcPr>
          <w:p w14:paraId="3DC2BCC9" w14:textId="77777777" w:rsidR="00305126" w:rsidRPr="00024695" w:rsidRDefault="00305126" w:rsidP="00024695">
            <w:pPr>
              <w:rPr>
                <w:rFonts w:ascii="Arial" w:hAnsi="Arial"/>
                <w:sz w:val="22"/>
                <w:szCs w:val="22"/>
              </w:rPr>
            </w:pPr>
          </w:p>
        </w:tc>
        <w:tc>
          <w:tcPr>
            <w:tcW w:w="2013" w:type="dxa"/>
          </w:tcPr>
          <w:p w14:paraId="72D14B00" w14:textId="77777777" w:rsidR="00305126" w:rsidRPr="00E607B0" w:rsidRDefault="00305126" w:rsidP="00024695">
            <w:pPr>
              <w:rPr>
                <w:rFonts w:ascii="Arial" w:hAnsi="Arial"/>
                <w:b/>
                <w:sz w:val="22"/>
                <w:szCs w:val="22"/>
              </w:rPr>
            </w:pPr>
            <w:r w:rsidRPr="00E607B0">
              <w:rPr>
                <w:rFonts w:ascii="Arial" w:hAnsi="Arial"/>
                <w:b/>
                <w:sz w:val="22"/>
                <w:szCs w:val="22"/>
              </w:rPr>
              <w:t>Risk</w:t>
            </w:r>
          </w:p>
        </w:tc>
        <w:tc>
          <w:tcPr>
            <w:tcW w:w="1418" w:type="dxa"/>
          </w:tcPr>
          <w:p w14:paraId="623732FD" w14:textId="77777777" w:rsidR="00305126" w:rsidRPr="00E607B0" w:rsidRDefault="00305126" w:rsidP="00024695">
            <w:pPr>
              <w:rPr>
                <w:rFonts w:ascii="Arial" w:hAnsi="Arial"/>
                <w:b/>
                <w:sz w:val="22"/>
                <w:szCs w:val="22"/>
              </w:rPr>
            </w:pPr>
            <w:r w:rsidRPr="00E607B0">
              <w:rPr>
                <w:rFonts w:ascii="Arial" w:hAnsi="Arial"/>
                <w:b/>
                <w:sz w:val="22"/>
                <w:szCs w:val="22"/>
              </w:rPr>
              <w:t>Likelihood</w:t>
            </w:r>
          </w:p>
        </w:tc>
        <w:tc>
          <w:tcPr>
            <w:tcW w:w="1462" w:type="dxa"/>
          </w:tcPr>
          <w:p w14:paraId="7AABF4A4" w14:textId="77777777" w:rsidR="00305126" w:rsidRPr="00E607B0" w:rsidRDefault="00305126" w:rsidP="00024695">
            <w:pPr>
              <w:rPr>
                <w:rFonts w:ascii="Arial" w:hAnsi="Arial"/>
                <w:b/>
                <w:sz w:val="22"/>
                <w:szCs w:val="22"/>
              </w:rPr>
            </w:pPr>
            <w:r w:rsidRPr="00E607B0">
              <w:rPr>
                <w:rFonts w:ascii="Arial" w:hAnsi="Arial"/>
                <w:b/>
                <w:sz w:val="22"/>
                <w:szCs w:val="22"/>
              </w:rPr>
              <w:t>Severity</w:t>
            </w:r>
          </w:p>
        </w:tc>
        <w:tc>
          <w:tcPr>
            <w:tcW w:w="476" w:type="dxa"/>
          </w:tcPr>
          <w:p w14:paraId="469FFDDB" w14:textId="77777777" w:rsidR="00305126" w:rsidRPr="00E607B0" w:rsidRDefault="00305126" w:rsidP="00024695">
            <w:pPr>
              <w:rPr>
                <w:rFonts w:ascii="Arial" w:hAnsi="Arial"/>
                <w:b/>
                <w:sz w:val="22"/>
                <w:szCs w:val="22"/>
              </w:rPr>
            </w:pPr>
          </w:p>
        </w:tc>
        <w:tc>
          <w:tcPr>
            <w:tcW w:w="9260" w:type="dxa"/>
          </w:tcPr>
          <w:p w14:paraId="31D52486" w14:textId="2619CB7B" w:rsidR="00305126" w:rsidRPr="00E607B0" w:rsidRDefault="00305126" w:rsidP="00024695">
            <w:pPr>
              <w:rPr>
                <w:rFonts w:ascii="Arial" w:hAnsi="Arial"/>
                <w:b/>
                <w:sz w:val="22"/>
                <w:szCs w:val="22"/>
              </w:rPr>
            </w:pPr>
            <w:r w:rsidRPr="00E607B0">
              <w:rPr>
                <w:rFonts w:ascii="Arial" w:hAnsi="Arial"/>
                <w:b/>
                <w:sz w:val="22"/>
                <w:szCs w:val="22"/>
              </w:rPr>
              <w:t>Mitigation</w:t>
            </w:r>
          </w:p>
        </w:tc>
      </w:tr>
      <w:tr w:rsidR="005C783F" w:rsidRPr="00024695" w14:paraId="44115FE2" w14:textId="77777777" w:rsidTr="00FD0A5B">
        <w:trPr>
          <w:trHeight w:val="292"/>
        </w:trPr>
        <w:tc>
          <w:tcPr>
            <w:tcW w:w="363" w:type="dxa"/>
            <w:vMerge w:val="restart"/>
          </w:tcPr>
          <w:p w14:paraId="31F972BF" w14:textId="60B07291" w:rsidR="005C783F" w:rsidRPr="00024695" w:rsidRDefault="005C783F" w:rsidP="00024695">
            <w:pPr>
              <w:rPr>
                <w:rFonts w:ascii="Arial" w:hAnsi="Arial"/>
                <w:sz w:val="22"/>
                <w:szCs w:val="22"/>
              </w:rPr>
            </w:pPr>
            <w:r>
              <w:rPr>
                <w:rFonts w:ascii="Arial" w:hAnsi="Arial"/>
                <w:sz w:val="22"/>
                <w:szCs w:val="22"/>
              </w:rPr>
              <w:t>A</w:t>
            </w:r>
          </w:p>
        </w:tc>
        <w:tc>
          <w:tcPr>
            <w:tcW w:w="2013" w:type="dxa"/>
            <w:vMerge w:val="restart"/>
          </w:tcPr>
          <w:p w14:paraId="49B3E22D" w14:textId="77777777" w:rsidR="005C783F" w:rsidRDefault="005C783F" w:rsidP="00024695">
            <w:pPr>
              <w:rPr>
                <w:rFonts w:ascii="Arial" w:hAnsi="Arial"/>
                <w:sz w:val="22"/>
                <w:szCs w:val="22"/>
              </w:rPr>
            </w:pPr>
            <w:r>
              <w:rPr>
                <w:rFonts w:ascii="Arial" w:hAnsi="Arial"/>
                <w:sz w:val="22"/>
                <w:szCs w:val="22"/>
              </w:rPr>
              <w:t>Injury to operator and to others nearby</w:t>
            </w:r>
          </w:p>
        </w:tc>
        <w:tc>
          <w:tcPr>
            <w:tcW w:w="1418" w:type="dxa"/>
            <w:vMerge w:val="restart"/>
          </w:tcPr>
          <w:p w14:paraId="14F8BB8E" w14:textId="77777777" w:rsidR="005C783F" w:rsidRDefault="005C783F" w:rsidP="00024695">
            <w:pPr>
              <w:rPr>
                <w:rFonts w:ascii="Arial" w:hAnsi="Arial"/>
                <w:sz w:val="22"/>
                <w:szCs w:val="22"/>
              </w:rPr>
            </w:pPr>
            <w:proofErr w:type="gramStart"/>
            <w:r>
              <w:rPr>
                <w:rFonts w:ascii="Arial" w:hAnsi="Arial"/>
                <w:sz w:val="22"/>
                <w:szCs w:val="22"/>
              </w:rPr>
              <w:t>medium</w:t>
            </w:r>
            <w:proofErr w:type="gramEnd"/>
          </w:p>
        </w:tc>
        <w:tc>
          <w:tcPr>
            <w:tcW w:w="1462" w:type="dxa"/>
            <w:vMerge w:val="restart"/>
          </w:tcPr>
          <w:p w14:paraId="253FFCF2" w14:textId="77777777" w:rsidR="005C783F" w:rsidRDefault="005C783F" w:rsidP="00024695">
            <w:pPr>
              <w:rPr>
                <w:rFonts w:ascii="Arial" w:hAnsi="Arial"/>
                <w:sz w:val="22"/>
                <w:szCs w:val="22"/>
              </w:rPr>
            </w:pPr>
            <w:proofErr w:type="gramStart"/>
            <w:r>
              <w:rPr>
                <w:rFonts w:ascii="Arial" w:hAnsi="Arial"/>
                <w:sz w:val="22"/>
                <w:szCs w:val="22"/>
              </w:rPr>
              <w:t>high</w:t>
            </w:r>
            <w:proofErr w:type="gramEnd"/>
          </w:p>
        </w:tc>
        <w:tc>
          <w:tcPr>
            <w:tcW w:w="476" w:type="dxa"/>
          </w:tcPr>
          <w:p w14:paraId="18870731" w14:textId="6C28094D" w:rsidR="005C783F" w:rsidRDefault="005C783F" w:rsidP="00024695">
            <w:pPr>
              <w:rPr>
                <w:rFonts w:ascii="Arial" w:hAnsi="Arial"/>
                <w:sz w:val="22"/>
                <w:szCs w:val="22"/>
              </w:rPr>
            </w:pPr>
            <w:r>
              <w:rPr>
                <w:rFonts w:ascii="Arial" w:hAnsi="Arial"/>
                <w:sz w:val="22"/>
                <w:szCs w:val="22"/>
              </w:rPr>
              <w:t>1</w:t>
            </w:r>
          </w:p>
        </w:tc>
        <w:tc>
          <w:tcPr>
            <w:tcW w:w="9260" w:type="dxa"/>
          </w:tcPr>
          <w:p w14:paraId="22D798E5" w14:textId="7D90EDBE" w:rsidR="005C783F" w:rsidRPr="004347FD" w:rsidRDefault="005C783F" w:rsidP="00024695">
            <w:pPr>
              <w:rPr>
                <w:rFonts w:ascii="Arial" w:hAnsi="Arial"/>
                <w:sz w:val="22"/>
                <w:szCs w:val="22"/>
              </w:rPr>
            </w:pPr>
            <w:r>
              <w:rPr>
                <w:rFonts w:ascii="Arial" w:hAnsi="Arial"/>
                <w:sz w:val="22"/>
                <w:szCs w:val="22"/>
              </w:rPr>
              <w:t>All operators to conduct a driving test to include: correct starting and stopping, operation of clutch leaver/</w:t>
            </w:r>
            <w:proofErr w:type="spellStart"/>
            <w:r>
              <w:rPr>
                <w:rFonts w:ascii="Arial" w:hAnsi="Arial"/>
                <w:sz w:val="22"/>
                <w:szCs w:val="22"/>
              </w:rPr>
              <w:t>deadman’s</w:t>
            </w:r>
            <w:proofErr w:type="spellEnd"/>
            <w:r>
              <w:rPr>
                <w:rFonts w:ascii="Arial" w:hAnsi="Arial"/>
                <w:sz w:val="22"/>
                <w:szCs w:val="22"/>
              </w:rPr>
              <w:t xml:space="preserve"> handle, use of 3 forward and reverse gears, steering/turning, use on slopes, loading and tipping procedure</w:t>
            </w:r>
          </w:p>
        </w:tc>
      </w:tr>
      <w:tr w:rsidR="005C783F" w:rsidRPr="00024695" w14:paraId="13BCAD8B" w14:textId="77777777" w:rsidTr="00FD0A5B">
        <w:trPr>
          <w:trHeight w:val="292"/>
        </w:trPr>
        <w:tc>
          <w:tcPr>
            <w:tcW w:w="363" w:type="dxa"/>
            <w:vMerge/>
          </w:tcPr>
          <w:p w14:paraId="69984102" w14:textId="77777777" w:rsidR="005C783F" w:rsidRPr="00024695" w:rsidRDefault="005C783F" w:rsidP="00024695">
            <w:pPr>
              <w:rPr>
                <w:rFonts w:ascii="Arial" w:hAnsi="Arial"/>
                <w:sz w:val="22"/>
                <w:szCs w:val="22"/>
              </w:rPr>
            </w:pPr>
          </w:p>
        </w:tc>
        <w:tc>
          <w:tcPr>
            <w:tcW w:w="2013" w:type="dxa"/>
            <w:vMerge/>
          </w:tcPr>
          <w:p w14:paraId="1102D6C0" w14:textId="77777777" w:rsidR="005C783F" w:rsidRDefault="005C783F" w:rsidP="00024695">
            <w:pPr>
              <w:rPr>
                <w:rFonts w:ascii="Arial" w:hAnsi="Arial"/>
                <w:sz w:val="22"/>
                <w:szCs w:val="22"/>
              </w:rPr>
            </w:pPr>
          </w:p>
        </w:tc>
        <w:tc>
          <w:tcPr>
            <w:tcW w:w="1418" w:type="dxa"/>
            <w:vMerge/>
          </w:tcPr>
          <w:p w14:paraId="34F5423E" w14:textId="77777777" w:rsidR="005C783F" w:rsidRDefault="005C783F" w:rsidP="00024695">
            <w:pPr>
              <w:rPr>
                <w:rFonts w:ascii="Arial" w:hAnsi="Arial"/>
                <w:sz w:val="22"/>
                <w:szCs w:val="22"/>
              </w:rPr>
            </w:pPr>
          </w:p>
        </w:tc>
        <w:tc>
          <w:tcPr>
            <w:tcW w:w="1462" w:type="dxa"/>
            <w:vMerge/>
          </w:tcPr>
          <w:p w14:paraId="3FFB0ABB" w14:textId="77777777" w:rsidR="005C783F" w:rsidRDefault="005C783F" w:rsidP="00024695">
            <w:pPr>
              <w:rPr>
                <w:rFonts w:ascii="Arial" w:hAnsi="Arial"/>
                <w:sz w:val="22"/>
                <w:szCs w:val="22"/>
              </w:rPr>
            </w:pPr>
          </w:p>
        </w:tc>
        <w:tc>
          <w:tcPr>
            <w:tcW w:w="476" w:type="dxa"/>
          </w:tcPr>
          <w:p w14:paraId="18B4ED80" w14:textId="56F9CD00" w:rsidR="005C783F" w:rsidRDefault="005C783F" w:rsidP="00426BAC">
            <w:pPr>
              <w:rPr>
                <w:rFonts w:ascii="Arial" w:hAnsi="Arial"/>
                <w:sz w:val="22"/>
                <w:szCs w:val="22"/>
              </w:rPr>
            </w:pPr>
            <w:r>
              <w:rPr>
                <w:rFonts w:ascii="Arial" w:hAnsi="Arial"/>
                <w:sz w:val="22"/>
                <w:szCs w:val="22"/>
              </w:rPr>
              <w:t>2</w:t>
            </w:r>
          </w:p>
        </w:tc>
        <w:tc>
          <w:tcPr>
            <w:tcW w:w="9260" w:type="dxa"/>
          </w:tcPr>
          <w:p w14:paraId="1CD78958" w14:textId="0F2BA711" w:rsidR="005C783F" w:rsidRPr="004347FD" w:rsidRDefault="005C783F" w:rsidP="00426BAC">
            <w:pPr>
              <w:rPr>
                <w:rFonts w:ascii="Arial" w:hAnsi="Arial"/>
                <w:sz w:val="22"/>
                <w:szCs w:val="22"/>
              </w:rPr>
            </w:pPr>
            <w:r>
              <w:rPr>
                <w:rFonts w:ascii="Arial" w:hAnsi="Arial"/>
                <w:sz w:val="22"/>
                <w:szCs w:val="22"/>
              </w:rPr>
              <w:t>Operator must wear safety footwear</w:t>
            </w:r>
          </w:p>
        </w:tc>
      </w:tr>
      <w:tr w:rsidR="005C783F" w:rsidRPr="00024695" w14:paraId="2296D02A" w14:textId="77777777" w:rsidTr="00FD0A5B">
        <w:trPr>
          <w:trHeight w:val="292"/>
        </w:trPr>
        <w:tc>
          <w:tcPr>
            <w:tcW w:w="363" w:type="dxa"/>
            <w:vMerge/>
          </w:tcPr>
          <w:p w14:paraId="69F51645" w14:textId="77777777" w:rsidR="005C783F" w:rsidRPr="00024695" w:rsidRDefault="005C783F" w:rsidP="00024695">
            <w:pPr>
              <w:rPr>
                <w:rFonts w:ascii="Arial" w:hAnsi="Arial"/>
                <w:sz w:val="22"/>
                <w:szCs w:val="22"/>
              </w:rPr>
            </w:pPr>
          </w:p>
        </w:tc>
        <w:tc>
          <w:tcPr>
            <w:tcW w:w="2013" w:type="dxa"/>
            <w:vMerge/>
          </w:tcPr>
          <w:p w14:paraId="7A645557" w14:textId="77777777" w:rsidR="005C783F" w:rsidRPr="00024695" w:rsidRDefault="005C783F" w:rsidP="00024695">
            <w:pPr>
              <w:rPr>
                <w:rFonts w:ascii="Arial" w:hAnsi="Arial"/>
                <w:sz w:val="22"/>
                <w:szCs w:val="22"/>
              </w:rPr>
            </w:pPr>
          </w:p>
        </w:tc>
        <w:tc>
          <w:tcPr>
            <w:tcW w:w="1418" w:type="dxa"/>
            <w:vMerge/>
          </w:tcPr>
          <w:p w14:paraId="762AE99B" w14:textId="77777777" w:rsidR="005C783F" w:rsidRPr="00024695" w:rsidRDefault="005C783F" w:rsidP="00024695">
            <w:pPr>
              <w:rPr>
                <w:rFonts w:ascii="Arial" w:hAnsi="Arial"/>
                <w:sz w:val="22"/>
                <w:szCs w:val="22"/>
              </w:rPr>
            </w:pPr>
          </w:p>
        </w:tc>
        <w:tc>
          <w:tcPr>
            <w:tcW w:w="1462" w:type="dxa"/>
            <w:vMerge/>
          </w:tcPr>
          <w:p w14:paraId="6750DB03" w14:textId="77777777" w:rsidR="005C783F" w:rsidRPr="00024695" w:rsidRDefault="005C783F" w:rsidP="00024695">
            <w:pPr>
              <w:rPr>
                <w:rFonts w:ascii="Arial" w:hAnsi="Arial"/>
                <w:sz w:val="22"/>
                <w:szCs w:val="22"/>
              </w:rPr>
            </w:pPr>
          </w:p>
        </w:tc>
        <w:tc>
          <w:tcPr>
            <w:tcW w:w="476" w:type="dxa"/>
          </w:tcPr>
          <w:p w14:paraId="012ACCD8" w14:textId="483A66EB" w:rsidR="005C783F" w:rsidRDefault="005C783F" w:rsidP="00024695">
            <w:pPr>
              <w:rPr>
                <w:rFonts w:ascii="Arial" w:hAnsi="Arial"/>
                <w:sz w:val="22"/>
                <w:szCs w:val="22"/>
              </w:rPr>
            </w:pPr>
            <w:r>
              <w:rPr>
                <w:rFonts w:ascii="Arial" w:hAnsi="Arial"/>
                <w:sz w:val="22"/>
                <w:szCs w:val="22"/>
              </w:rPr>
              <w:t>3</w:t>
            </w:r>
          </w:p>
        </w:tc>
        <w:tc>
          <w:tcPr>
            <w:tcW w:w="9260" w:type="dxa"/>
          </w:tcPr>
          <w:p w14:paraId="23EEFE19" w14:textId="2B1FF844" w:rsidR="005C783F" w:rsidRPr="0098415C" w:rsidRDefault="005C783F" w:rsidP="003F3537">
            <w:pPr>
              <w:rPr>
                <w:rFonts w:ascii="Times" w:eastAsia="Times New Roman" w:hAnsi="Times" w:cs="Times New Roman"/>
                <w:sz w:val="20"/>
                <w:szCs w:val="20"/>
                <w:lang w:val="en-GB"/>
              </w:rPr>
            </w:pPr>
            <w:r>
              <w:rPr>
                <w:rFonts w:ascii="Arial" w:hAnsi="Arial"/>
                <w:sz w:val="22"/>
                <w:szCs w:val="22"/>
              </w:rPr>
              <w:t xml:space="preserve">Inspect the machine before and after use, </w:t>
            </w:r>
            <w:r w:rsidRPr="0098415C">
              <w:rPr>
                <w:rFonts w:ascii="Arial" w:hAnsi="Arial"/>
                <w:sz w:val="22"/>
                <w:szCs w:val="22"/>
              </w:rPr>
              <w:t xml:space="preserve">check for misalignment or binding of moving parts, breakage of parts, damage to tracks and any other condition that may affect the machine’s operation. If damaged, have the machine repaired before use. </w:t>
            </w:r>
          </w:p>
        </w:tc>
      </w:tr>
      <w:tr w:rsidR="005C783F" w:rsidRPr="00024695" w14:paraId="6ED925E1" w14:textId="77777777" w:rsidTr="00FD0A5B">
        <w:trPr>
          <w:trHeight w:val="292"/>
        </w:trPr>
        <w:tc>
          <w:tcPr>
            <w:tcW w:w="363" w:type="dxa"/>
            <w:vMerge/>
          </w:tcPr>
          <w:p w14:paraId="485A664B" w14:textId="77777777" w:rsidR="005C783F" w:rsidRPr="00024695" w:rsidRDefault="005C783F" w:rsidP="00024695">
            <w:pPr>
              <w:rPr>
                <w:rFonts w:ascii="Arial" w:hAnsi="Arial"/>
                <w:sz w:val="22"/>
                <w:szCs w:val="22"/>
              </w:rPr>
            </w:pPr>
          </w:p>
        </w:tc>
        <w:tc>
          <w:tcPr>
            <w:tcW w:w="2013" w:type="dxa"/>
            <w:vMerge/>
          </w:tcPr>
          <w:p w14:paraId="4F1318F2" w14:textId="77777777" w:rsidR="005C783F" w:rsidRPr="00024695" w:rsidRDefault="005C783F" w:rsidP="00024695">
            <w:pPr>
              <w:rPr>
                <w:rFonts w:ascii="Arial" w:hAnsi="Arial"/>
                <w:sz w:val="22"/>
                <w:szCs w:val="22"/>
              </w:rPr>
            </w:pPr>
          </w:p>
        </w:tc>
        <w:tc>
          <w:tcPr>
            <w:tcW w:w="1418" w:type="dxa"/>
            <w:vMerge/>
          </w:tcPr>
          <w:p w14:paraId="2AB0E39E" w14:textId="77777777" w:rsidR="005C783F" w:rsidRPr="00024695" w:rsidRDefault="005C783F" w:rsidP="00024695">
            <w:pPr>
              <w:rPr>
                <w:rFonts w:ascii="Arial" w:hAnsi="Arial"/>
                <w:sz w:val="22"/>
                <w:szCs w:val="22"/>
              </w:rPr>
            </w:pPr>
          </w:p>
        </w:tc>
        <w:tc>
          <w:tcPr>
            <w:tcW w:w="1462" w:type="dxa"/>
            <w:vMerge/>
          </w:tcPr>
          <w:p w14:paraId="5F18E6DC" w14:textId="77777777" w:rsidR="005C783F" w:rsidRPr="00024695" w:rsidRDefault="005C783F" w:rsidP="00024695">
            <w:pPr>
              <w:rPr>
                <w:rFonts w:ascii="Arial" w:hAnsi="Arial"/>
                <w:sz w:val="22"/>
                <w:szCs w:val="22"/>
              </w:rPr>
            </w:pPr>
          </w:p>
        </w:tc>
        <w:tc>
          <w:tcPr>
            <w:tcW w:w="476" w:type="dxa"/>
          </w:tcPr>
          <w:p w14:paraId="62B3E9EE" w14:textId="038B311F" w:rsidR="005C783F" w:rsidRPr="004347FD" w:rsidRDefault="005C783F" w:rsidP="00024695">
            <w:pPr>
              <w:rPr>
                <w:rFonts w:ascii="Arial" w:hAnsi="Arial"/>
                <w:sz w:val="22"/>
                <w:szCs w:val="22"/>
              </w:rPr>
            </w:pPr>
            <w:r>
              <w:rPr>
                <w:rFonts w:ascii="Arial" w:hAnsi="Arial"/>
                <w:sz w:val="22"/>
                <w:szCs w:val="22"/>
              </w:rPr>
              <w:t>4</w:t>
            </w:r>
          </w:p>
        </w:tc>
        <w:tc>
          <w:tcPr>
            <w:tcW w:w="9260" w:type="dxa"/>
          </w:tcPr>
          <w:p w14:paraId="595D642E" w14:textId="620130A4" w:rsidR="005C783F" w:rsidRPr="00024695" w:rsidRDefault="005C783F" w:rsidP="00024695">
            <w:pPr>
              <w:rPr>
                <w:rFonts w:ascii="Arial" w:hAnsi="Arial"/>
                <w:sz w:val="22"/>
                <w:szCs w:val="22"/>
              </w:rPr>
            </w:pPr>
            <w:r w:rsidRPr="004347FD">
              <w:rPr>
                <w:rFonts w:ascii="Arial" w:hAnsi="Arial"/>
                <w:sz w:val="22"/>
                <w:szCs w:val="22"/>
              </w:rPr>
              <w:t>Thoroughly inspect the area to be worked, keep the working area clean and free of debris to prevent tripping</w:t>
            </w:r>
            <w:r>
              <w:rPr>
                <w:rFonts w:ascii="Arial" w:hAnsi="Arial"/>
                <w:sz w:val="22"/>
                <w:szCs w:val="22"/>
              </w:rPr>
              <w:t>.  Plan the route in advance.  Ensure there is sufficient petrol for the journey.</w:t>
            </w:r>
          </w:p>
        </w:tc>
      </w:tr>
      <w:tr w:rsidR="005C783F" w:rsidRPr="00024695" w14:paraId="68430FDD" w14:textId="77777777" w:rsidTr="00FD0A5B">
        <w:tc>
          <w:tcPr>
            <w:tcW w:w="363" w:type="dxa"/>
            <w:vMerge/>
          </w:tcPr>
          <w:p w14:paraId="1B8F1B88" w14:textId="77777777" w:rsidR="005C783F" w:rsidRPr="00024695" w:rsidRDefault="005C783F" w:rsidP="00024695">
            <w:pPr>
              <w:rPr>
                <w:rFonts w:ascii="Arial" w:hAnsi="Arial"/>
                <w:sz w:val="22"/>
                <w:szCs w:val="22"/>
              </w:rPr>
            </w:pPr>
          </w:p>
        </w:tc>
        <w:tc>
          <w:tcPr>
            <w:tcW w:w="2013" w:type="dxa"/>
            <w:vMerge/>
          </w:tcPr>
          <w:p w14:paraId="5C1FEE5F" w14:textId="77777777" w:rsidR="005C783F" w:rsidRPr="00024695" w:rsidRDefault="005C783F" w:rsidP="00024695">
            <w:pPr>
              <w:rPr>
                <w:rFonts w:ascii="Arial" w:hAnsi="Arial"/>
                <w:sz w:val="22"/>
                <w:szCs w:val="22"/>
              </w:rPr>
            </w:pPr>
          </w:p>
        </w:tc>
        <w:tc>
          <w:tcPr>
            <w:tcW w:w="1418" w:type="dxa"/>
            <w:vMerge/>
          </w:tcPr>
          <w:p w14:paraId="500894AB" w14:textId="77777777" w:rsidR="005C783F" w:rsidRPr="00024695" w:rsidRDefault="005C783F" w:rsidP="00024695">
            <w:pPr>
              <w:rPr>
                <w:rFonts w:ascii="Arial" w:hAnsi="Arial"/>
                <w:sz w:val="22"/>
                <w:szCs w:val="22"/>
              </w:rPr>
            </w:pPr>
          </w:p>
        </w:tc>
        <w:tc>
          <w:tcPr>
            <w:tcW w:w="1462" w:type="dxa"/>
            <w:vMerge/>
          </w:tcPr>
          <w:p w14:paraId="743C3C02" w14:textId="77777777" w:rsidR="005C783F" w:rsidRPr="00024695" w:rsidRDefault="005C783F" w:rsidP="00024695">
            <w:pPr>
              <w:rPr>
                <w:rFonts w:ascii="Arial" w:hAnsi="Arial"/>
                <w:sz w:val="22"/>
                <w:szCs w:val="22"/>
              </w:rPr>
            </w:pPr>
          </w:p>
        </w:tc>
        <w:tc>
          <w:tcPr>
            <w:tcW w:w="476" w:type="dxa"/>
          </w:tcPr>
          <w:p w14:paraId="5B0144D7" w14:textId="0DE82D62" w:rsidR="005C783F" w:rsidRPr="004347FD" w:rsidRDefault="005C783F" w:rsidP="00024695">
            <w:pPr>
              <w:rPr>
                <w:rFonts w:ascii="Arial" w:hAnsi="Arial"/>
                <w:sz w:val="22"/>
                <w:szCs w:val="22"/>
              </w:rPr>
            </w:pPr>
            <w:r>
              <w:rPr>
                <w:rFonts w:ascii="Arial" w:hAnsi="Arial"/>
                <w:sz w:val="22"/>
                <w:szCs w:val="22"/>
              </w:rPr>
              <w:t>5</w:t>
            </w:r>
          </w:p>
        </w:tc>
        <w:tc>
          <w:tcPr>
            <w:tcW w:w="9260" w:type="dxa"/>
          </w:tcPr>
          <w:p w14:paraId="45D71B67" w14:textId="2B223969" w:rsidR="005C783F" w:rsidRPr="00024695" w:rsidRDefault="005C783F" w:rsidP="00024695">
            <w:pPr>
              <w:rPr>
                <w:rFonts w:ascii="Arial" w:hAnsi="Arial"/>
                <w:sz w:val="22"/>
                <w:szCs w:val="22"/>
              </w:rPr>
            </w:pPr>
            <w:r w:rsidRPr="004347FD">
              <w:rPr>
                <w:rFonts w:ascii="Arial" w:hAnsi="Arial"/>
                <w:sz w:val="22"/>
                <w:szCs w:val="22"/>
              </w:rPr>
              <w:t>Disengage clutch lever before starting the engine</w:t>
            </w:r>
          </w:p>
        </w:tc>
      </w:tr>
      <w:tr w:rsidR="005C783F" w:rsidRPr="00024695" w14:paraId="3A984598" w14:textId="77777777" w:rsidTr="00FD0A5B">
        <w:tc>
          <w:tcPr>
            <w:tcW w:w="363" w:type="dxa"/>
            <w:vMerge/>
          </w:tcPr>
          <w:p w14:paraId="6FC47C21" w14:textId="77777777" w:rsidR="005C783F" w:rsidRPr="00024695" w:rsidRDefault="005C783F" w:rsidP="00024695">
            <w:pPr>
              <w:rPr>
                <w:rFonts w:ascii="Arial" w:hAnsi="Arial"/>
                <w:sz w:val="22"/>
                <w:szCs w:val="22"/>
              </w:rPr>
            </w:pPr>
          </w:p>
        </w:tc>
        <w:tc>
          <w:tcPr>
            <w:tcW w:w="2013" w:type="dxa"/>
            <w:vMerge/>
          </w:tcPr>
          <w:p w14:paraId="5FDAFEF0" w14:textId="77777777" w:rsidR="005C783F" w:rsidRPr="00024695" w:rsidRDefault="005C783F" w:rsidP="00024695">
            <w:pPr>
              <w:rPr>
                <w:rFonts w:ascii="Arial" w:hAnsi="Arial"/>
                <w:sz w:val="22"/>
                <w:szCs w:val="22"/>
              </w:rPr>
            </w:pPr>
          </w:p>
        </w:tc>
        <w:tc>
          <w:tcPr>
            <w:tcW w:w="1418" w:type="dxa"/>
            <w:vMerge/>
          </w:tcPr>
          <w:p w14:paraId="6F732E40" w14:textId="77777777" w:rsidR="005C783F" w:rsidRPr="00024695" w:rsidRDefault="005C783F" w:rsidP="00024695">
            <w:pPr>
              <w:rPr>
                <w:rFonts w:ascii="Arial" w:hAnsi="Arial"/>
                <w:sz w:val="22"/>
                <w:szCs w:val="22"/>
              </w:rPr>
            </w:pPr>
          </w:p>
        </w:tc>
        <w:tc>
          <w:tcPr>
            <w:tcW w:w="1462" w:type="dxa"/>
            <w:vMerge/>
          </w:tcPr>
          <w:p w14:paraId="30C25120" w14:textId="77777777" w:rsidR="005C783F" w:rsidRPr="00024695" w:rsidRDefault="005C783F" w:rsidP="00024695">
            <w:pPr>
              <w:rPr>
                <w:rFonts w:ascii="Arial" w:hAnsi="Arial"/>
                <w:sz w:val="22"/>
                <w:szCs w:val="22"/>
              </w:rPr>
            </w:pPr>
          </w:p>
        </w:tc>
        <w:tc>
          <w:tcPr>
            <w:tcW w:w="476" w:type="dxa"/>
          </w:tcPr>
          <w:p w14:paraId="49AA8DB3" w14:textId="1F21C825" w:rsidR="005C783F" w:rsidRPr="004347FD" w:rsidRDefault="005C783F" w:rsidP="00024695">
            <w:pPr>
              <w:rPr>
                <w:rFonts w:ascii="Arial" w:hAnsi="Arial"/>
                <w:sz w:val="22"/>
                <w:szCs w:val="22"/>
              </w:rPr>
            </w:pPr>
            <w:r>
              <w:rPr>
                <w:rFonts w:ascii="Arial" w:hAnsi="Arial"/>
                <w:sz w:val="22"/>
                <w:szCs w:val="22"/>
              </w:rPr>
              <w:t>6</w:t>
            </w:r>
          </w:p>
        </w:tc>
        <w:tc>
          <w:tcPr>
            <w:tcW w:w="9260" w:type="dxa"/>
          </w:tcPr>
          <w:p w14:paraId="29AF067A" w14:textId="5ABAC1D2" w:rsidR="005C783F" w:rsidRPr="00024695" w:rsidRDefault="005C783F" w:rsidP="00024695">
            <w:pPr>
              <w:rPr>
                <w:rFonts w:ascii="Arial" w:hAnsi="Arial"/>
                <w:sz w:val="22"/>
                <w:szCs w:val="22"/>
              </w:rPr>
            </w:pPr>
            <w:r w:rsidRPr="004347FD">
              <w:rPr>
                <w:rFonts w:ascii="Arial" w:hAnsi="Arial"/>
                <w:sz w:val="22"/>
                <w:szCs w:val="22"/>
              </w:rPr>
              <w:t>Start the engine carefully according to instructions and with feet well away from the moving parts</w:t>
            </w:r>
          </w:p>
        </w:tc>
      </w:tr>
      <w:tr w:rsidR="005C783F" w:rsidRPr="00024695" w14:paraId="2CB35679" w14:textId="77777777" w:rsidTr="00FD0A5B">
        <w:tc>
          <w:tcPr>
            <w:tcW w:w="363" w:type="dxa"/>
            <w:vMerge/>
          </w:tcPr>
          <w:p w14:paraId="7EB2B8CC" w14:textId="77777777" w:rsidR="005C783F" w:rsidRPr="00024695" w:rsidRDefault="005C783F" w:rsidP="00024695">
            <w:pPr>
              <w:rPr>
                <w:rFonts w:ascii="Arial" w:hAnsi="Arial"/>
                <w:sz w:val="22"/>
                <w:szCs w:val="22"/>
              </w:rPr>
            </w:pPr>
          </w:p>
        </w:tc>
        <w:tc>
          <w:tcPr>
            <w:tcW w:w="2013" w:type="dxa"/>
            <w:vMerge/>
          </w:tcPr>
          <w:p w14:paraId="29686F7C" w14:textId="77777777" w:rsidR="005C783F" w:rsidRPr="00024695" w:rsidRDefault="005C783F" w:rsidP="00024695">
            <w:pPr>
              <w:rPr>
                <w:rFonts w:ascii="Arial" w:hAnsi="Arial"/>
                <w:sz w:val="22"/>
                <w:szCs w:val="22"/>
              </w:rPr>
            </w:pPr>
          </w:p>
        </w:tc>
        <w:tc>
          <w:tcPr>
            <w:tcW w:w="1418" w:type="dxa"/>
            <w:vMerge/>
          </w:tcPr>
          <w:p w14:paraId="2689A7D0" w14:textId="77777777" w:rsidR="005C783F" w:rsidRPr="00024695" w:rsidRDefault="005C783F" w:rsidP="00024695">
            <w:pPr>
              <w:rPr>
                <w:rFonts w:ascii="Arial" w:hAnsi="Arial"/>
                <w:sz w:val="22"/>
                <w:szCs w:val="22"/>
              </w:rPr>
            </w:pPr>
          </w:p>
        </w:tc>
        <w:tc>
          <w:tcPr>
            <w:tcW w:w="1462" w:type="dxa"/>
            <w:vMerge/>
          </w:tcPr>
          <w:p w14:paraId="09F7A025" w14:textId="77777777" w:rsidR="005C783F" w:rsidRPr="00024695" w:rsidRDefault="005C783F" w:rsidP="00024695">
            <w:pPr>
              <w:rPr>
                <w:rFonts w:ascii="Arial" w:hAnsi="Arial"/>
                <w:sz w:val="22"/>
                <w:szCs w:val="22"/>
              </w:rPr>
            </w:pPr>
          </w:p>
        </w:tc>
        <w:tc>
          <w:tcPr>
            <w:tcW w:w="476" w:type="dxa"/>
          </w:tcPr>
          <w:p w14:paraId="4F88EE2D" w14:textId="0BC7AB27" w:rsidR="005C783F" w:rsidRPr="004347FD" w:rsidRDefault="005C783F" w:rsidP="00024695">
            <w:pPr>
              <w:rPr>
                <w:rFonts w:ascii="Arial" w:hAnsi="Arial"/>
                <w:sz w:val="22"/>
                <w:szCs w:val="22"/>
              </w:rPr>
            </w:pPr>
            <w:r>
              <w:rPr>
                <w:rFonts w:ascii="Arial" w:hAnsi="Arial"/>
                <w:sz w:val="22"/>
                <w:szCs w:val="22"/>
              </w:rPr>
              <w:t>7</w:t>
            </w:r>
          </w:p>
        </w:tc>
        <w:tc>
          <w:tcPr>
            <w:tcW w:w="9260" w:type="dxa"/>
          </w:tcPr>
          <w:p w14:paraId="7BC76D26" w14:textId="516AEE75" w:rsidR="005C783F" w:rsidRPr="00024695" w:rsidRDefault="005C783F" w:rsidP="003F3537">
            <w:pPr>
              <w:rPr>
                <w:rFonts w:ascii="Arial" w:hAnsi="Arial"/>
                <w:sz w:val="22"/>
                <w:szCs w:val="22"/>
              </w:rPr>
            </w:pPr>
            <w:r w:rsidRPr="004347FD">
              <w:rPr>
                <w:rFonts w:ascii="Arial" w:hAnsi="Arial"/>
                <w:sz w:val="22"/>
                <w:szCs w:val="22"/>
              </w:rPr>
              <w:t>Always hold the unit with both hands when operating. Keep a firm grip on the handlebars. Be aware that the machine may unexpectedly bounce upward or jump forward if the machine should strike obstacles</w:t>
            </w:r>
          </w:p>
        </w:tc>
      </w:tr>
      <w:tr w:rsidR="005C783F" w:rsidRPr="00024695" w14:paraId="5C50737A" w14:textId="77777777" w:rsidTr="00FD0A5B">
        <w:trPr>
          <w:trHeight w:val="185"/>
        </w:trPr>
        <w:tc>
          <w:tcPr>
            <w:tcW w:w="363" w:type="dxa"/>
            <w:vMerge/>
          </w:tcPr>
          <w:p w14:paraId="7709299C" w14:textId="77777777" w:rsidR="005C783F" w:rsidRPr="00024695" w:rsidRDefault="005C783F" w:rsidP="00024695">
            <w:pPr>
              <w:rPr>
                <w:rFonts w:ascii="Arial" w:hAnsi="Arial"/>
                <w:sz w:val="22"/>
                <w:szCs w:val="22"/>
              </w:rPr>
            </w:pPr>
          </w:p>
        </w:tc>
        <w:tc>
          <w:tcPr>
            <w:tcW w:w="2013" w:type="dxa"/>
            <w:vMerge/>
          </w:tcPr>
          <w:p w14:paraId="358E34B7" w14:textId="77777777" w:rsidR="005C783F" w:rsidRPr="00024695" w:rsidRDefault="005C783F" w:rsidP="00024695">
            <w:pPr>
              <w:rPr>
                <w:rFonts w:ascii="Arial" w:hAnsi="Arial"/>
                <w:sz w:val="22"/>
                <w:szCs w:val="22"/>
              </w:rPr>
            </w:pPr>
          </w:p>
        </w:tc>
        <w:tc>
          <w:tcPr>
            <w:tcW w:w="1418" w:type="dxa"/>
            <w:vMerge/>
          </w:tcPr>
          <w:p w14:paraId="2B8931D0" w14:textId="77777777" w:rsidR="005C783F" w:rsidRPr="00024695" w:rsidRDefault="005C783F" w:rsidP="00024695">
            <w:pPr>
              <w:rPr>
                <w:rFonts w:ascii="Arial" w:hAnsi="Arial"/>
                <w:sz w:val="22"/>
                <w:szCs w:val="22"/>
              </w:rPr>
            </w:pPr>
          </w:p>
        </w:tc>
        <w:tc>
          <w:tcPr>
            <w:tcW w:w="1462" w:type="dxa"/>
            <w:vMerge/>
          </w:tcPr>
          <w:p w14:paraId="4948D087" w14:textId="77777777" w:rsidR="005C783F" w:rsidRPr="00024695" w:rsidRDefault="005C783F" w:rsidP="00024695">
            <w:pPr>
              <w:rPr>
                <w:rFonts w:ascii="Arial" w:hAnsi="Arial"/>
                <w:sz w:val="22"/>
                <w:szCs w:val="22"/>
              </w:rPr>
            </w:pPr>
          </w:p>
        </w:tc>
        <w:tc>
          <w:tcPr>
            <w:tcW w:w="476" w:type="dxa"/>
          </w:tcPr>
          <w:p w14:paraId="74268E30" w14:textId="05FDAF4B" w:rsidR="005C783F" w:rsidRPr="004347FD" w:rsidRDefault="005C783F" w:rsidP="00024695">
            <w:pPr>
              <w:rPr>
                <w:rFonts w:ascii="Arial" w:hAnsi="Arial"/>
                <w:sz w:val="22"/>
                <w:szCs w:val="22"/>
              </w:rPr>
            </w:pPr>
            <w:r>
              <w:rPr>
                <w:rFonts w:ascii="Arial" w:hAnsi="Arial"/>
                <w:sz w:val="22"/>
                <w:szCs w:val="22"/>
              </w:rPr>
              <w:t>8</w:t>
            </w:r>
          </w:p>
        </w:tc>
        <w:tc>
          <w:tcPr>
            <w:tcW w:w="9260" w:type="dxa"/>
          </w:tcPr>
          <w:p w14:paraId="0974AE54" w14:textId="532601F9" w:rsidR="005C783F" w:rsidRPr="004347FD" w:rsidRDefault="005C783F" w:rsidP="00024695">
            <w:pPr>
              <w:rPr>
                <w:rFonts w:ascii="Arial" w:hAnsi="Arial"/>
                <w:sz w:val="22"/>
                <w:szCs w:val="22"/>
              </w:rPr>
            </w:pPr>
            <w:r w:rsidRPr="004347FD">
              <w:rPr>
                <w:rFonts w:ascii="Arial" w:hAnsi="Arial"/>
                <w:sz w:val="22"/>
                <w:szCs w:val="22"/>
              </w:rPr>
              <w:t>Walk, never run with the machine</w:t>
            </w:r>
          </w:p>
        </w:tc>
      </w:tr>
      <w:tr w:rsidR="005C783F" w:rsidRPr="00024695" w14:paraId="341A8E42" w14:textId="77777777" w:rsidTr="00FD0A5B">
        <w:tc>
          <w:tcPr>
            <w:tcW w:w="363" w:type="dxa"/>
            <w:vMerge/>
          </w:tcPr>
          <w:p w14:paraId="156AFA8C" w14:textId="77777777" w:rsidR="005C783F" w:rsidRPr="00024695" w:rsidRDefault="005C783F" w:rsidP="00024695">
            <w:pPr>
              <w:rPr>
                <w:rFonts w:ascii="Arial" w:hAnsi="Arial"/>
                <w:sz w:val="22"/>
                <w:szCs w:val="22"/>
              </w:rPr>
            </w:pPr>
          </w:p>
        </w:tc>
        <w:tc>
          <w:tcPr>
            <w:tcW w:w="2013" w:type="dxa"/>
            <w:vMerge/>
          </w:tcPr>
          <w:p w14:paraId="441A7D90" w14:textId="77777777" w:rsidR="005C783F" w:rsidRPr="00024695" w:rsidRDefault="005C783F" w:rsidP="00024695">
            <w:pPr>
              <w:rPr>
                <w:rFonts w:ascii="Arial" w:hAnsi="Arial"/>
                <w:sz w:val="22"/>
                <w:szCs w:val="22"/>
              </w:rPr>
            </w:pPr>
          </w:p>
        </w:tc>
        <w:tc>
          <w:tcPr>
            <w:tcW w:w="1418" w:type="dxa"/>
            <w:vMerge/>
          </w:tcPr>
          <w:p w14:paraId="474FD9B3" w14:textId="77777777" w:rsidR="005C783F" w:rsidRPr="00024695" w:rsidRDefault="005C783F" w:rsidP="00024695">
            <w:pPr>
              <w:rPr>
                <w:rFonts w:ascii="Arial" w:hAnsi="Arial"/>
                <w:sz w:val="22"/>
                <w:szCs w:val="22"/>
              </w:rPr>
            </w:pPr>
          </w:p>
        </w:tc>
        <w:tc>
          <w:tcPr>
            <w:tcW w:w="1462" w:type="dxa"/>
            <w:vMerge/>
          </w:tcPr>
          <w:p w14:paraId="5D5F8071" w14:textId="77777777" w:rsidR="005C783F" w:rsidRPr="00024695" w:rsidRDefault="005C783F" w:rsidP="00024695">
            <w:pPr>
              <w:rPr>
                <w:rFonts w:ascii="Arial" w:hAnsi="Arial"/>
                <w:sz w:val="22"/>
                <w:szCs w:val="22"/>
              </w:rPr>
            </w:pPr>
          </w:p>
        </w:tc>
        <w:tc>
          <w:tcPr>
            <w:tcW w:w="476" w:type="dxa"/>
          </w:tcPr>
          <w:p w14:paraId="08F9F1A4" w14:textId="703A8598" w:rsidR="005C783F" w:rsidRPr="004347FD" w:rsidRDefault="005C783F" w:rsidP="00024695">
            <w:pPr>
              <w:rPr>
                <w:rFonts w:ascii="Arial" w:hAnsi="Arial"/>
                <w:sz w:val="22"/>
                <w:szCs w:val="22"/>
              </w:rPr>
            </w:pPr>
            <w:r>
              <w:rPr>
                <w:rFonts w:ascii="Arial" w:hAnsi="Arial"/>
                <w:sz w:val="22"/>
                <w:szCs w:val="22"/>
              </w:rPr>
              <w:t>9</w:t>
            </w:r>
          </w:p>
        </w:tc>
        <w:tc>
          <w:tcPr>
            <w:tcW w:w="9260" w:type="dxa"/>
          </w:tcPr>
          <w:p w14:paraId="33CF55C7" w14:textId="0629B463" w:rsidR="005C783F" w:rsidRPr="004347FD" w:rsidRDefault="005C783F" w:rsidP="00024695">
            <w:pPr>
              <w:rPr>
                <w:rFonts w:ascii="Arial" w:hAnsi="Arial"/>
                <w:sz w:val="22"/>
                <w:szCs w:val="22"/>
              </w:rPr>
            </w:pPr>
            <w:r w:rsidRPr="004347FD">
              <w:rPr>
                <w:rFonts w:ascii="Arial" w:hAnsi="Arial"/>
                <w:sz w:val="22"/>
                <w:szCs w:val="22"/>
              </w:rPr>
              <w:t>Do not overload the machine capacity. Drive at a safe speed, adjusting the speed to the slope of the land, the surface conditions of the road, and the weight of the load</w:t>
            </w:r>
          </w:p>
        </w:tc>
      </w:tr>
      <w:tr w:rsidR="005C783F" w:rsidRPr="00024695" w14:paraId="75F7B2E1" w14:textId="77777777" w:rsidTr="00FD0A5B">
        <w:tc>
          <w:tcPr>
            <w:tcW w:w="363" w:type="dxa"/>
            <w:vMerge/>
          </w:tcPr>
          <w:p w14:paraId="79D04115" w14:textId="77777777" w:rsidR="005C783F" w:rsidRPr="00024695" w:rsidRDefault="005C783F" w:rsidP="00024695">
            <w:pPr>
              <w:rPr>
                <w:rFonts w:ascii="Arial" w:hAnsi="Arial"/>
                <w:sz w:val="22"/>
                <w:szCs w:val="22"/>
              </w:rPr>
            </w:pPr>
          </w:p>
        </w:tc>
        <w:tc>
          <w:tcPr>
            <w:tcW w:w="2013" w:type="dxa"/>
            <w:vMerge/>
          </w:tcPr>
          <w:p w14:paraId="455DAAEE" w14:textId="77777777" w:rsidR="005C783F" w:rsidRPr="00024695" w:rsidRDefault="005C783F" w:rsidP="00024695">
            <w:pPr>
              <w:rPr>
                <w:rFonts w:ascii="Arial" w:hAnsi="Arial"/>
                <w:sz w:val="22"/>
                <w:szCs w:val="22"/>
              </w:rPr>
            </w:pPr>
          </w:p>
        </w:tc>
        <w:tc>
          <w:tcPr>
            <w:tcW w:w="1418" w:type="dxa"/>
            <w:vMerge/>
          </w:tcPr>
          <w:p w14:paraId="3573404F" w14:textId="77777777" w:rsidR="005C783F" w:rsidRPr="00024695" w:rsidRDefault="005C783F" w:rsidP="00024695">
            <w:pPr>
              <w:rPr>
                <w:rFonts w:ascii="Arial" w:hAnsi="Arial"/>
                <w:sz w:val="22"/>
                <w:szCs w:val="22"/>
              </w:rPr>
            </w:pPr>
          </w:p>
        </w:tc>
        <w:tc>
          <w:tcPr>
            <w:tcW w:w="1462" w:type="dxa"/>
            <w:vMerge/>
          </w:tcPr>
          <w:p w14:paraId="2176D3FE" w14:textId="77777777" w:rsidR="005C783F" w:rsidRPr="00024695" w:rsidRDefault="005C783F" w:rsidP="00024695">
            <w:pPr>
              <w:rPr>
                <w:rFonts w:ascii="Arial" w:hAnsi="Arial"/>
                <w:sz w:val="22"/>
                <w:szCs w:val="22"/>
              </w:rPr>
            </w:pPr>
          </w:p>
        </w:tc>
        <w:tc>
          <w:tcPr>
            <w:tcW w:w="476" w:type="dxa"/>
          </w:tcPr>
          <w:p w14:paraId="62129179" w14:textId="1023FEA6" w:rsidR="005C783F" w:rsidRPr="004347FD" w:rsidRDefault="005C783F" w:rsidP="00024695">
            <w:pPr>
              <w:rPr>
                <w:rFonts w:ascii="Arial" w:hAnsi="Arial"/>
                <w:sz w:val="22"/>
                <w:szCs w:val="22"/>
              </w:rPr>
            </w:pPr>
            <w:r>
              <w:rPr>
                <w:rFonts w:ascii="Arial" w:hAnsi="Arial"/>
                <w:sz w:val="22"/>
                <w:szCs w:val="22"/>
              </w:rPr>
              <w:t>10</w:t>
            </w:r>
          </w:p>
        </w:tc>
        <w:tc>
          <w:tcPr>
            <w:tcW w:w="9260" w:type="dxa"/>
          </w:tcPr>
          <w:p w14:paraId="66AF8113" w14:textId="77B7D27A" w:rsidR="005C783F" w:rsidRPr="004347FD" w:rsidRDefault="005C783F" w:rsidP="00024695">
            <w:pPr>
              <w:rPr>
                <w:rFonts w:ascii="Arial" w:hAnsi="Arial"/>
                <w:sz w:val="22"/>
                <w:szCs w:val="22"/>
              </w:rPr>
            </w:pPr>
            <w:r w:rsidRPr="004347FD">
              <w:rPr>
                <w:rFonts w:ascii="Arial" w:hAnsi="Arial"/>
                <w:sz w:val="22"/>
                <w:szCs w:val="22"/>
              </w:rPr>
              <w:t>Use extreme caution when in reverse or pulling the machine towards you</w:t>
            </w:r>
          </w:p>
        </w:tc>
      </w:tr>
      <w:tr w:rsidR="005C783F" w:rsidRPr="00024695" w14:paraId="6F28317A" w14:textId="77777777" w:rsidTr="00FD0A5B">
        <w:tc>
          <w:tcPr>
            <w:tcW w:w="363" w:type="dxa"/>
            <w:vMerge/>
          </w:tcPr>
          <w:p w14:paraId="3A96610B" w14:textId="77777777" w:rsidR="005C783F" w:rsidRPr="00024695" w:rsidRDefault="005C783F" w:rsidP="00024695">
            <w:pPr>
              <w:rPr>
                <w:rFonts w:ascii="Arial" w:hAnsi="Arial"/>
                <w:sz w:val="22"/>
                <w:szCs w:val="22"/>
              </w:rPr>
            </w:pPr>
          </w:p>
        </w:tc>
        <w:tc>
          <w:tcPr>
            <w:tcW w:w="2013" w:type="dxa"/>
            <w:vMerge/>
          </w:tcPr>
          <w:p w14:paraId="3615ADDA" w14:textId="77777777" w:rsidR="005C783F" w:rsidRPr="00024695" w:rsidRDefault="005C783F" w:rsidP="00024695">
            <w:pPr>
              <w:rPr>
                <w:rFonts w:ascii="Arial" w:hAnsi="Arial"/>
                <w:sz w:val="22"/>
                <w:szCs w:val="22"/>
              </w:rPr>
            </w:pPr>
          </w:p>
        </w:tc>
        <w:tc>
          <w:tcPr>
            <w:tcW w:w="1418" w:type="dxa"/>
            <w:vMerge/>
          </w:tcPr>
          <w:p w14:paraId="78BB4947" w14:textId="77777777" w:rsidR="005C783F" w:rsidRPr="00024695" w:rsidRDefault="005C783F" w:rsidP="00024695">
            <w:pPr>
              <w:rPr>
                <w:rFonts w:ascii="Arial" w:hAnsi="Arial"/>
                <w:sz w:val="22"/>
                <w:szCs w:val="22"/>
              </w:rPr>
            </w:pPr>
          </w:p>
        </w:tc>
        <w:tc>
          <w:tcPr>
            <w:tcW w:w="1462" w:type="dxa"/>
            <w:vMerge/>
          </w:tcPr>
          <w:p w14:paraId="43F714C4" w14:textId="77777777" w:rsidR="005C783F" w:rsidRPr="00024695" w:rsidRDefault="005C783F" w:rsidP="00024695">
            <w:pPr>
              <w:rPr>
                <w:rFonts w:ascii="Arial" w:hAnsi="Arial"/>
                <w:sz w:val="22"/>
                <w:szCs w:val="22"/>
              </w:rPr>
            </w:pPr>
          </w:p>
        </w:tc>
        <w:tc>
          <w:tcPr>
            <w:tcW w:w="476" w:type="dxa"/>
          </w:tcPr>
          <w:p w14:paraId="74B99B7C" w14:textId="4FECE578" w:rsidR="005C783F" w:rsidRPr="004347FD" w:rsidRDefault="005C783F" w:rsidP="00024695">
            <w:pPr>
              <w:rPr>
                <w:rFonts w:ascii="Arial" w:hAnsi="Arial"/>
                <w:sz w:val="22"/>
                <w:szCs w:val="22"/>
              </w:rPr>
            </w:pPr>
            <w:r>
              <w:rPr>
                <w:rFonts w:ascii="Arial" w:hAnsi="Arial"/>
                <w:sz w:val="22"/>
                <w:szCs w:val="22"/>
              </w:rPr>
              <w:t>11</w:t>
            </w:r>
          </w:p>
        </w:tc>
        <w:tc>
          <w:tcPr>
            <w:tcW w:w="9260" w:type="dxa"/>
          </w:tcPr>
          <w:p w14:paraId="78E4734C" w14:textId="39EE733D" w:rsidR="005C783F" w:rsidRPr="004347FD" w:rsidRDefault="005C783F" w:rsidP="003F3537">
            <w:pPr>
              <w:rPr>
                <w:rFonts w:ascii="Arial" w:hAnsi="Arial"/>
                <w:sz w:val="22"/>
                <w:szCs w:val="22"/>
              </w:rPr>
            </w:pPr>
            <w:r w:rsidRPr="004347FD">
              <w:rPr>
                <w:rFonts w:ascii="Arial" w:hAnsi="Arial"/>
                <w:sz w:val="22"/>
                <w:szCs w:val="22"/>
              </w:rPr>
              <w:t xml:space="preserve">On soft ground or slopes, drive </w:t>
            </w:r>
            <w:r>
              <w:rPr>
                <w:rFonts w:ascii="Arial" w:hAnsi="Arial"/>
                <w:sz w:val="22"/>
                <w:szCs w:val="22"/>
              </w:rPr>
              <w:t xml:space="preserve">in first </w:t>
            </w:r>
            <w:r w:rsidRPr="004347FD">
              <w:rPr>
                <w:rFonts w:ascii="Arial" w:hAnsi="Arial"/>
                <w:sz w:val="22"/>
                <w:szCs w:val="22"/>
              </w:rPr>
              <w:t>gear. Do not rapidly accelerate, turn sharply or stop</w:t>
            </w:r>
            <w:r>
              <w:rPr>
                <w:rFonts w:ascii="Arial" w:hAnsi="Arial"/>
                <w:sz w:val="22"/>
                <w:szCs w:val="22"/>
              </w:rPr>
              <w:t>.  Avoid long reverses on slopes</w:t>
            </w:r>
          </w:p>
        </w:tc>
      </w:tr>
      <w:tr w:rsidR="005C783F" w:rsidRPr="00024695" w14:paraId="7BBC2BE0" w14:textId="77777777" w:rsidTr="00FD0A5B">
        <w:tc>
          <w:tcPr>
            <w:tcW w:w="363" w:type="dxa"/>
            <w:vMerge/>
          </w:tcPr>
          <w:p w14:paraId="73FF13B9" w14:textId="77777777" w:rsidR="005C783F" w:rsidRPr="00024695" w:rsidRDefault="005C783F" w:rsidP="00024695">
            <w:pPr>
              <w:rPr>
                <w:rFonts w:ascii="Arial" w:hAnsi="Arial"/>
                <w:sz w:val="22"/>
                <w:szCs w:val="22"/>
              </w:rPr>
            </w:pPr>
          </w:p>
        </w:tc>
        <w:tc>
          <w:tcPr>
            <w:tcW w:w="2013" w:type="dxa"/>
            <w:vMerge/>
          </w:tcPr>
          <w:p w14:paraId="1BA48A88" w14:textId="77777777" w:rsidR="005C783F" w:rsidRPr="00024695" w:rsidRDefault="005C783F" w:rsidP="00024695">
            <w:pPr>
              <w:rPr>
                <w:rFonts w:ascii="Arial" w:hAnsi="Arial"/>
                <w:sz w:val="22"/>
                <w:szCs w:val="22"/>
              </w:rPr>
            </w:pPr>
          </w:p>
        </w:tc>
        <w:tc>
          <w:tcPr>
            <w:tcW w:w="1418" w:type="dxa"/>
            <w:vMerge/>
          </w:tcPr>
          <w:p w14:paraId="126353A8" w14:textId="77777777" w:rsidR="005C783F" w:rsidRPr="00024695" w:rsidRDefault="005C783F" w:rsidP="00024695">
            <w:pPr>
              <w:rPr>
                <w:rFonts w:ascii="Arial" w:hAnsi="Arial"/>
                <w:sz w:val="22"/>
                <w:szCs w:val="22"/>
              </w:rPr>
            </w:pPr>
          </w:p>
        </w:tc>
        <w:tc>
          <w:tcPr>
            <w:tcW w:w="1462" w:type="dxa"/>
            <w:vMerge/>
          </w:tcPr>
          <w:p w14:paraId="078D1C1E" w14:textId="77777777" w:rsidR="005C783F" w:rsidRPr="00024695" w:rsidRDefault="005C783F" w:rsidP="00024695">
            <w:pPr>
              <w:rPr>
                <w:rFonts w:ascii="Arial" w:hAnsi="Arial"/>
                <w:sz w:val="22"/>
                <w:szCs w:val="22"/>
              </w:rPr>
            </w:pPr>
          </w:p>
        </w:tc>
        <w:tc>
          <w:tcPr>
            <w:tcW w:w="476" w:type="dxa"/>
          </w:tcPr>
          <w:p w14:paraId="74B26135" w14:textId="4E2C0B27" w:rsidR="005C783F" w:rsidRPr="004347FD" w:rsidRDefault="005C783F" w:rsidP="00024695">
            <w:pPr>
              <w:rPr>
                <w:rFonts w:ascii="Arial" w:hAnsi="Arial"/>
                <w:sz w:val="22"/>
                <w:szCs w:val="22"/>
              </w:rPr>
            </w:pPr>
            <w:r>
              <w:rPr>
                <w:rFonts w:ascii="Arial" w:hAnsi="Arial"/>
                <w:sz w:val="22"/>
                <w:szCs w:val="22"/>
              </w:rPr>
              <w:t>12</w:t>
            </w:r>
          </w:p>
        </w:tc>
        <w:tc>
          <w:tcPr>
            <w:tcW w:w="9260" w:type="dxa"/>
          </w:tcPr>
          <w:p w14:paraId="4B7C5455" w14:textId="28213CE3" w:rsidR="005C783F" w:rsidRPr="00024695" w:rsidRDefault="005C783F" w:rsidP="00024695">
            <w:pPr>
              <w:rPr>
                <w:rFonts w:ascii="Arial" w:hAnsi="Arial"/>
                <w:sz w:val="22"/>
                <w:szCs w:val="22"/>
              </w:rPr>
            </w:pPr>
            <w:r w:rsidRPr="004347FD">
              <w:rPr>
                <w:rFonts w:ascii="Arial" w:hAnsi="Arial"/>
                <w:sz w:val="22"/>
                <w:szCs w:val="22"/>
              </w:rPr>
              <w:t>When moving over a slope</w:t>
            </w:r>
            <w:r>
              <w:rPr>
                <w:rFonts w:ascii="Arial" w:hAnsi="Arial"/>
                <w:sz w:val="22"/>
                <w:szCs w:val="22"/>
              </w:rPr>
              <w:t xml:space="preserve"> </w:t>
            </w:r>
            <w:r w:rsidRPr="004347FD">
              <w:rPr>
                <w:rFonts w:ascii="Arial" w:hAnsi="Arial"/>
                <w:sz w:val="22"/>
                <w:szCs w:val="22"/>
              </w:rPr>
              <w:t xml:space="preserve">always </w:t>
            </w:r>
            <w:proofErr w:type="gramStart"/>
            <w:r w:rsidRPr="004347FD">
              <w:rPr>
                <w:rFonts w:ascii="Arial" w:hAnsi="Arial"/>
                <w:sz w:val="22"/>
                <w:szCs w:val="22"/>
              </w:rPr>
              <w:t>make</w:t>
            </w:r>
            <w:proofErr w:type="gramEnd"/>
            <w:r w:rsidRPr="004347FD">
              <w:rPr>
                <w:rFonts w:ascii="Arial" w:hAnsi="Arial"/>
                <w:sz w:val="22"/>
                <w:szCs w:val="22"/>
              </w:rPr>
              <w:t xml:space="preserve"> certain that the weight is evenly balanced. Always move in directions parallel with the slope </w:t>
            </w:r>
            <w:r>
              <w:rPr>
                <w:rFonts w:ascii="Arial" w:hAnsi="Arial"/>
                <w:sz w:val="22"/>
                <w:szCs w:val="22"/>
              </w:rPr>
              <w:t>(up or down). D</w:t>
            </w:r>
            <w:r w:rsidR="00FA2C20">
              <w:rPr>
                <w:rFonts w:ascii="Arial" w:hAnsi="Arial"/>
                <w:sz w:val="22"/>
                <w:szCs w:val="22"/>
              </w:rPr>
              <w:t>o not change gear</w:t>
            </w:r>
            <w:r w:rsidRPr="004347FD">
              <w:rPr>
                <w:rFonts w:ascii="Arial" w:hAnsi="Arial"/>
                <w:sz w:val="22"/>
                <w:szCs w:val="22"/>
              </w:rPr>
              <w:t xml:space="preserve"> on slopes</w:t>
            </w:r>
          </w:p>
        </w:tc>
      </w:tr>
      <w:tr w:rsidR="005C783F" w:rsidRPr="00024695" w14:paraId="3BFC2F28" w14:textId="77777777" w:rsidTr="00FD0A5B">
        <w:tc>
          <w:tcPr>
            <w:tcW w:w="363" w:type="dxa"/>
            <w:vMerge/>
          </w:tcPr>
          <w:p w14:paraId="7CEC18E6" w14:textId="77777777" w:rsidR="005C783F" w:rsidRPr="00024695" w:rsidRDefault="005C783F" w:rsidP="00024695">
            <w:pPr>
              <w:rPr>
                <w:rFonts w:ascii="Arial" w:hAnsi="Arial"/>
                <w:sz w:val="22"/>
                <w:szCs w:val="22"/>
              </w:rPr>
            </w:pPr>
          </w:p>
        </w:tc>
        <w:tc>
          <w:tcPr>
            <w:tcW w:w="2013" w:type="dxa"/>
            <w:vMerge/>
          </w:tcPr>
          <w:p w14:paraId="08841862" w14:textId="77777777" w:rsidR="005C783F" w:rsidRPr="00024695" w:rsidRDefault="005C783F" w:rsidP="00024695">
            <w:pPr>
              <w:rPr>
                <w:rFonts w:ascii="Arial" w:hAnsi="Arial"/>
                <w:sz w:val="22"/>
                <w:szCs w:val="22"/>
              </w:rPr>
            </w:pPr>
          </w:p>
        </w:tc>
        <w:tc>
          <w:tcPr>
            <w:tcW w:w="1418" w:type="dxa"/>
            <w:vMerge/>
          </w:tcPr>
          <w:p w14:paraId="4EA81F93" w14:textId="77777777" w:rsidR="005C783F" w:rsidRPr="00024695" w:rsidRDefault="005C783F" w:rsidP="00024695">
            <w:pPr>
              <w:rPr>
                <w:rFonts w:ascii="Arial" w:hAnsi="Arial"/>
                <w:sz w:val="22"/>
                <w:szCs w:val="22"/>
              </w:rPr>
            </w:pPr>
          </w:p>
        </w:tc>
        <w:tc>
          <w:tcPr>
            <w:tcW w:w="1462" w:type="dxa"/>
            <w:vMerge/>
          </w:tcPr>
          <w:p w14:paraId="22D0182E" w14:textId="77777777" w:rsidR="005C783F" w:rsidRPr="00024695" w:rsidRDefault="005C783F" w:rsidP="00024695">
            <w:pPr>
              <w:rPr>
                <w:rFonts w:ascii="Arial" w:hAnsi="Arial"/>
                <w:sz w:val="22"/>
                <w:szCs w:val="22"/>
              </w:rPr>
            </w:pPr>
          </w:p>
        </w:tc>
        <w:tc>
          <w:tcPr>
            <w:tcW w:w="476" w:type="dxa"/>
          </w:tcPr>
          <w:p w14:paraId="39D8621E" w14:textId="0AB4B9DA" w:rsidR="005C783F" w:rsidRPr="004347FD" w:rsidRDefault="005C783F" w:rsidP="00024695">
            <w:pPr>
              <w:rPr>
                <w:rFonts w:ascii="Arial" w:hAnsi="Arial"/>
                <w:sz w:val="22"/>
                <w:szCs w:val="22"/>
              </w:rPr>
            </w:pPr>
            <w:r>
              <w:rPr>
                <w:rFonts w:ascii="Arial" w:hAnsi="Arial"/>
                <w:sz w:val="22"/>
                <w:szCs w:val="22"/>
              </w:rPr>
              <w:t>13</w:t>
            </w:r>
          </w:p>
        </w:tc>
        <w:tc>
          <w:tcPr>
            <w:tcW w:w="9260" w:type="dxa"/>
          </w:tcPr>
          <w:p w14:paraId="243C6505" w14:textId="1934005A" w:rsidR="005C783F" w:rsidRPr="004347FD" w:rsidRDefault="005C783F" w:rsidP="00024695">
            <w:pPr>
              <w:rPr>
                <w:rFonts w:ascii="Arial" w:hAnsi="Arial"/>
                <w:sz w:val="22"/>
                <w:szCs w:val="22"/>
              </w:rPr>
            </w:pPr>
            <w:r w:rsidRPr="004347FD">
              <w:rPr>
                <w:rFonts w:ascii="Arial" w:hAnsi="Arial"/>
                <w:sz w:val="22"/>
                <w:szCs w:val="22"/>
              </w:rPr>
              <w:t>Never operate the machi</w:t>
            </w:r>
            <w:r>
              <w:rPr>
                <w:rFonts w:ascii="Arial" w:hAnsi="Arial"/>
                <w:sz w:val="22"/>
                <w:szCs w:val="22"/>
              </w:rPr>
              <w:t>ne on slopes where angle is steeper than</w:t>
            </w:r>
            <w:r w:rsidRPr="004347FD">
              <w:rPr>
                <w:rFonts w:ascii="Arial" w:hAnsi="Arial"/>
                <w:sz w:val="22"/>
                <w:szCs w:val="22"/>
              </w:rPr>
              <w:t xml:space="preserve"> 20°</w:t>
            </w:r>
          </w:p>
        </w:tc>
      </w:tr>
      <w:tr w:rsidR="005C783F" w:rsidRPr="00024695" w14:paraId="3AA759F7" w14:textId="77777777" w:rsidTr="00FD0A5B">
        <w:tc>
          <w:tcPr>
            <w:tcW w:w="363" w:type="dxa"/>
            <w:vMerge/>
          </w:tcPr>
          <w:p w14:paraId="54A9F02A" w14:textId="77777777" w:rsidR="005C783F" w:rsidRPr="00024695" w:rsidRDefault="005C783F" w:rsidP="00024695">
            <w:pPr>
              <w:rPr>
                <w:rFonts w:ascii="Arial" w:hAnsi="Arial"/>
                <w:sz w:val="22"/>
                <w:szCs w:val="22"/>
              </w:rPr>
            </w:pPr>
          </w:p>
        </w:tc>
        <w:tc>
          <w:tcPr>
            <w:tcW w:w="2013" w:type="dxa"/>
            <w:vMerge/>
          </w:tcPr>
          <w:p w14:paraId="166F64E9" w14:textId="77777777" w:rsidR="005C783F" w:rsidRPr="00024695" w:rsidRDefault="005C783F" w:rsidP="00024695">
            <w:pPr>
              <w:rPr>
                <w:rFonts w:ascii="Arial" w:hAnsi="Arial"/>
                <w:sz w:val="22"/>
                <w:szCs w:val="22"/>
              </w:rPr>
            </w:pPr>
          </w:p>
        </w:tc>
        <w:tc>
          <w:tcPr>
            <w:tcW w:w="1418" w:type="dxa"/>
            <w:vMerge/>
          </w:tcPr>
          <w:p w14:paraId="4A7EF677" w14:textId="77777777" w:rsidR="005C783F" w:rsidRPr="00024695" w:rsidRDefault="005C783F" w:rsidP="00024695">
            <w:pPr>
              <w:rPr>
                <w:rFonts w:ascii="Arial" w:hAnsi="Arial"/>
                <w:sz w:val="22"/>
                <w:szCs w:val="22"/>
              </w:rPr>
            </w:pPr>
          </w:p>
        </w:tc>
        <w:tc>
          <w:tcPr>
            <w:tcW w:w="1462" w:type="dxa"/>
            <w:vMerge/>
          </w:tcPr>
          <w:p w14:paraId="03C21970" w14:textId="77777777" w:rsidR="005C783F" w:rsidRPr="00024695" w:rsidRDefault="005C783F" w:rsidP="00024695">
            <w:pPr>
              <w:rPr>
                <w:rFonts w:ascii="Arial" w:hAnsi="Arial"/>
                <w:sz w:val="22"/>
                <w:szCs w:val="22"/>
              </w:rPr>
            </w:pPr>
          </w:p>
        </w:tc>
        <w:tc>
          <w:tcPr>
            <w:tcW w:w="476" w:type="dxa"/>
          </w:tcPr>
          <w:p w14:paraId="4B1BA179" w14:textId="524A9C23" w:rsidR="005C783F" w:rsidRPr="004347FD" w:rsidRDefault="005C783F" w:rsidP="00024695">
            <w:pPr>
              <w:rPr>
                <w:rFonts w:ascii="Arial" w:hAnsi="Arial"/>
                <w:sz w:val="22"/>
                <w:szCs w:val="22"/>
              </w:rPr>
            </w:pPr>
            <w:r>
              <w:rPr>
                <w:rFonts w:ascii="Arial" w:hAnsi="Arial"/>
                <w:sz w:val="22"/>
                <w:szCs w:val="22"/>
              </w:rPr>
              <w:t>14</w:t>
            </w:r>
          </w:p>
        </w:tc>
        <w:tc>
          <w:tcPr>
            <w:tcW w:w="9260" w:type="dxa"/>
          </w:tcPr>
          <w:p w14:paraId="485687DF" w14:textId="6AB14305" w:rsidR="005C783F" w:rsidRPr="004347FD" w:rsidRDefault="005C783F" w:rsidP="003F3537">
            <w:pPr>
              <w:rPr>
                <w:rFonts w:ascii="Arial" w:hAnsi="Arial"/>
                <w:sz w:val="22"/>
                <w:szCs w:val="22"/>
              </w:rPr>
            </w:pPr>
            <w:r w:rsidRPr="004347FD">
              <w:rPr>
                <w:rFonts w:ascii="Arial" w:hAnsi="Arial"/>
                <w:sz w:val="22"/>
                <w:szCs w:val="22"/>
              </w:rPr>
              <w:t xml:space="preserve">Pay the utmost attention when working on </w:t>
            </w:r>
            <w:r>
              <w:rPr>
                <w:rFonts w:ascii="Arial" w:hAnsi="Arial"/>
                <w:sz w:val="22"/>
                <w:szCs w:val="22"/>
              </w:rPr>
              <w:t xml:space="preserve">wet or </w:t>
            </w:r>
            <w:r w:rsidRPr="004347FD">
              <w:rPr>
                <w:rFonts w:ascii="Arial" w:hAnsi="Arial"/>
                <w:sz w:val="22"/>
                <w:szCs w:val="22"/>
              </w:rPr>
              <w:t>frozen gr</w:t>
            </w:r>
            <w:r>
              <w:rPr>
                <w:rFonts w:ascii="Arial" w:hAnsi="Arial"/>
                <w:sz w:val="22"/>
                <w:szCs w:val="22"/>
              </w:rPr>
              <w:t xml:space="preserve">ound as the machine may </w:t>
            </w:r>
            <w:r w:rsidRPr="004347FD">
              <w:rPr>
                <w:rFonts w:ascii="Arial" w:hAnsi="Arial"/>
                <w:sz w:val="22"/>
                <w:szCs w:val="22"/>
              </w:rPr>
              <w:t>skid</w:t>
            </w:r>
          </w:p>
        </w:tc>
      </w:tr>
      <w:tr w:rsidR="005C783F" w:rsidRPr="00024695" w14:paraId="73440920" w14:textId="77777777" w:rsidTr="00FD0A5B">
        <w:tc>
          <w:tcPr>
            <w:tcW w:w="363" w:type="dxa"/>
            <w:vMerge/>
          </w:tcPr>
          <w:p w14:paraId="41333E69" w14:textId="77777777" w:rsidR="005C783F" w:rsidRPr="00024695" w:rsidRDefault="005C783F" w:rsidP="00024695">
            <w:pPr>
              <w:rPr>
                <w:rFonts w:ascii="Arial" w:hAnsi="Arial"/>
                <w:sz w:val="22"/>
                <w:szCs w:val="22"/>
              </w:rPr>
            </w:pPr>
          </w:p>
        </w:tc>
        <w:tc>
          <w:tcPr>
            <w:tcW w:w="2013" w:type="dxa"/>
            <w:vMerge/>
          </w:tcPr>
          <w:p w14:paraId="65EE0847" w14:textId="77777777" w:rsidR="005C783F" w:rsidRDefault="005C783F" w:rsidP="00024695">
            <w:pPr>
              <w:rPr>
                <w:rFonts w:ascii="Arial" w:hAnsi="Arial"/>
                <w:sz w:val="22"/>
                <w:szCs w:val="22"/>
              </w:rPr>
            </w:pPr>
          </w:p>
        </w:tc>
        <w:tc>
          <w:tcPr>
            <w:tcW w:w="1418" w:type="dxa"/>
            <w:vMerge/>
          </w:tcPr>
          <w:p w14:paraId="77C0663A" w14:textId="77777777" w:rsidR="005C783F" w:rsidRPr="00024695" w:rsidRDefault="005C783F" w:rsidP="00024695">
            <w:pPr>
              <w:rPr>
                <w:rFonts w:ascii="Arial" w:hAnsi="Arial"/>
                <w:sz w:val="22"/>
                <w:szCs w:val="22"/>
              </w:rPr>
            </w:pPr>
          </w:p>
        </w:tc>
        <w:tc>
          <w:tcPr>
            <w:tcW w:w="1462" w:type="dxa"/>
            <w:vMerge/>
          </w:tcPr>
          <w:p w14:paraId="2B1EC87E" w14:textId="77777777" w:rsidR="005C783F" w:rsidRPr="00024695" w:rsidRDefault="005C783F" w:rsidP="00024695">
            <w:pPr>
              <w:rPr>
                <w:rFonts w:ascii="Arial" w:hAnsi="Arial"/>
                <w:sz w:val="22"/>
                <w:szCs w:val="22"/>
              </w:rPr>
            </w:pPr>
          </w:p>
        </w:tc>
        <w:tc>
          <w:tcPr>
            <w:tcW w:w="476" w:type="dxa"/>
          </w:tcPr>
          <w:p w14:paraId="0B964349" w14:textId="1354D08C" w:rsidR="005C783F" w:rsidRPr="004347FD" w:rsidRDefault="005C783F" w:rsidP="00024695">
            <w:pPr>
              <w:rPr>
                <w:rFonts w:ascii="Arial" w:hAnsi="Arial"/>
                <w:sz w:val="22"/>
                <w:szCs w:val="22"/>
              </w:rPr>
            </w:pPr>
            <w:r>
              <w:rPr>
                <w:rFonts w:ascii="Arial" w:hAnsi="Arial"/>
                <w:sz w:val="22"/>
                <w:szCs w:val="22"/>
              </w:rPr>
              <w:t>15</w:t>
            </w:r>
          </w:p>
        </w:tc>
        <w:tc>
          <w:tcPr>
            <w:tcW w:w="9260" w:type="dxa"/>
          </w:tcPr>
          <w:p w14:paraId="56FE4258" w14:textId="4950C04F" w:rsidR="005C783F" w:rsidRPr="004347FD" w:rsidRDefault="005C783F" w:rsidP="00024695">
            <w:pPr>
              <w:rPr>
                <w:rFonts w:ascii="Arial" w:hAnsi="Arial"/>
                <w:sz w:val="22"/>
                <w:szCs w:val="22"/>
              </w:rPr>
            </w:pPr>
            <w:r>
              <w:rPr>
                <w:rFonts w:ascii="Arial" w:hAnsi="Arial"/>
                <w:sz w:val="22"/>
                <w:szCs w:val="22"/>
              </w:rPr>
              <w:t>Take great care operating</w:t>
            </w:r>
            <w:r w:rsidRPr="004347FD">
              <w:rPr>
                <w:rFonts w:ascii="Arial" w:hAnsi="Arial"/>
                <w:sz w:val="22"/>
                <w:szCs w:val="22"/>
              </w:rPr>
              <w:t xml:space="preserve"> the machine in confined areas </w:t>
            </w:r>
            <w:r>
              <w:rPr>
                <w:rFonts w:ascii="Arial" w:hAnsi="Arial"/>
                <w:sz w:val="22"/>
                <w:szCs w:val="22"/>
              </w:rPr>
              <w:t>(</w:t>
            </w:r>
            <w:proofErr w:type="spellStart"/>
            <w:r>
              <w:rPr>
                <w:rFonts w:ascii="Arial" w:hAnsi="Arial"/>
                <w:sz w:val="22"/>
                <w:szCs w:val="22"/>
              </w:rPr>
              <w:t>eg</w:t>
            </w:r>
            <w:proofErr w:type="spellEnd"/>
            <w:r>
              <w:rPr>
                <w:rFonts w:ascii="Arial" w:hAnsi="Arial"/>
                <w:sz w:val="22"/>
                <w:szCs w:val="22"/>
              </w:rPr>
              <w:t xml:space="preserve"> tool store) </w:t>
            </w:r>
            <w:r w:rsidRPr="004347FD">
              <w:rPr>
                <w:rFonts w:ascii="Arial" w:hAnsi="Arial"/>
                <w:sz w:val="22"/>
                <w:szCs w:val="22"/>
              </w:rPr>
              <w:t>where there may be a risk of crushing the operator between the machine and another object</w:t>
            </w:r>
          </w:p>
        </w:tc>
      </w:tr>
      <w:tr w:rsidR="005C783F" w:rsidRPr="00024695" w14:paraId="487F99AB" w14:textId="77777777" w:rsidTr="00FD0A5B">
        <w:tc>
          <w:tcPr>
            <w:tcW w:w="363" w:type="dxa"/>
            <w:vMerge/>
          </w:tcPr>
          <w:p w14:paraId="141F04B1" w14:textId="77777777" w:rsidR="005C783F" w:rsidRPr="00024695" w:rsidRDefault="005C783F" w:rsidP="00024695">
            <w:pPr>
              <w:rPr>
                <w:rFonts w:ascii="Arial" w:hAnsi="Arial"/>
                <w:sz w:val="22"/>
                <w:szCs w:val="22"/>
              </w:rPr>
            </w:pPr>
          </w:p>
        </w:tc>
        <w:tc>
          <w:tcPr>
            <w:tcW w:w="2013" w:type="dxa"/>
            <w:vMerge/>
          </w:tcPr>
          <w:p w14:paraId="0503BBB8" w14:textId="77777777" w:rsidR="005C783F" w:rsidRDefault="005C783F" w:rsidP="00024695">
            <w:pPr>
              <w:rPr>
                <w:rFonts w:ascii="Arial" w:hAnsi="Arial"/>
                <w:sz w:val="22"/>
                <w:szCs w:val="22"/>
              </w:rPr>
            </w:pPr>
          </w:p>
        </w:tc>
        <w:tc>
          <w:tcPr>
            <w:tcW w:w="1418" w:type="dxa"/>
            <w:vMerge/>
          </w:tcPr>
          <w:p w14:paraId="7B4524E8" w14:textId="77777777" w:rsidR="005C783F" w:rsidRPr="00024695" w:rsidRDefault="005C783F" w:rsidP="00024695">
            <w:pPr>
              <w:rPr>
                <w:rFonts w:ascii="Arial" w:hAnsi="Arial"/>
                <w:sz w:val="22"/>
                <w:szCs w:val="22"/>
              </w:rPr>
            </w:pPr>
          </w:p>
        </w:tc>
        <w:tc>
          <w:tcPr>
            <w:tcW w:w="1462" w:type="dxa"/>
            <w:vMerge/>
          </w:tcPr>
          <w:p w14:paraId="26A5D8C9" w14:textId="77777777" w:rsidR="005C783F" w:rsidRPr="00024695" w:rsidRDefault="005C783F" w:rsidP="00024695">
            <w:pPr>
              <w:rPr>
                <w:rFonts w:ascii="Arial" w:hAnsi="Arial"/>
                <w:sz w:val="22"/>
                <w:szCs w:val="22"/>
              </w:rPr>
            </w:pPr>
          </w:p>
        </w:tc>
        <w:tc>
          <w:tcPr>
            <w:tcW w:w="476" w:type="dxa"/>
          </w:tcPr>
          <w:p w14:paraId="7BAECBD2" w14:textId="37D13891" w:rsidR="005C783F" w:rsidRPr="004347FD" w:rsidRDefault="005C783F" w:rsidP="00024695">
            <w:pPr>
              <w:rPr>
                <w:rFonts w:ascii="Arial" w:hAnsi="Arial"/>
                <w:sz w:val="22"/>
                <w:szCs w:val="22"/>
              </w:rPr>
            </w:pPr>
            <w:r>
              <w:rPr>
                <w:rFonts w:ascii="Arial" w:hAnsi="Arial"/>
                <w:sz w:val="22"/>
                <w:szCs w:val="22"/>
              </w:rPr>
              <w:t>16</w:t>
            </w:r>
          </w:p>
        </w:tc>
        <w:tc>
          <w:tcPr>
            <w:tcW w:w="9260" w:type="dxa"/>
          </w:tcPr>
          <w:p w14:paraId="437A5E47" w14:textId="1EA00364" w:rsidR="005C783F" w:rsidRPr="004347FD" w:rsidRDefault="005C783F" w:rsidP="00024695">
            <w:pPr>
              <w:rPr>
                <w:rFonts w:ascii="Arial" w:hAnsi="Arial"/>
                <w:sz w:val="22"/>
                <w:szCs w:val="22"/>
              </w:rPr>
            </w:pPr>
            <w:r w:rsidRPr="004347FD">
              <w:rPr>
                <w:rFonts w:ascii="Arial" w:hAnsi="Arial"/>
                <w:sz w:val="22"/>
                <w:szCs w:val="22"/>
              </w:rPr>
              <w:t xml:space="preserve">When tipping the load from a dumper, the </w:t>
            </w:r>
            <w:proofErr w:type="spellStart"/>
            <w:r w:rsidRPr="004347FD">
              <w:rPr>
                <w:rFonts w:ascii="Arial" w:hAnsi="Arial"/>
                <w:sz w:val="22"/>
                <w:szCs w:val="22"/>
              </w:rPr>
              <w:t>centre</w:t>
            </w:r>
            <w:proofErr w:type="spellEnd"/>
            <w:r w:rsidRPr="004347FD">
              <w:rPr>
                <w:rFonts w:ascii="Arial" w:hAnsi="Arial"/>
                <w:sz w:val="22"/>
                <w:szCs w:val="22"/>
              </w:rPr>
              <w:t xml:space="preserve"> of gravity will change continuously, and the ground conditions will be essential for the stability of the machine. There are special hazards for dumpers working on soft ground and when the load is sticking to body e.g. wet clay</w:t>
            </w:r>
          </w:p>
        </w:tc>
      </w:tr>
      <w:tr w:rsidR="005C783F" w:rsidRPr="00024695" w14:paraId="0CE6386B" w14:textId="77777777" w:rsidTr="00FD0A5B">
        <w:trPr>
          <w:trHeight w:val="494"/>
        </w:trPr>
        <w:tc>
          <w:tcPr>
            <w:tcW w:w="363" w:type="dxa"/>
            <w:vMerge/>
          </w:tcPr>
          <w:p w14:paraId="623700B9" w14:textId="77777777" w:rsidR="005C783F" w:rsidRPr="00024695" w:rsidRDefault="005C783F" w:rsidP="00024695">
            <w:pPr>
              <w:rPr>
                <w:rFonts w:ascii="Arial" w:hAnsi="Arial"/>
                <w:sz w:val="22"/>
                <w:szCs w:val="22"/>
              </w:rPr>
            </w:pPr>
          </w:p>
        </w:tc>
        <w:tc>
          <w:tcPr>
            <w:tcW w:w="2013" w:type="dxa"/>
            <w:vMerge/>
          </w:tcPr>
          <w:p w14:paraId="73239D9C" w14:textId="77777777" w:rsidR="005C783F" w:rsidRDefault="005C783F" w:rsidP="00024695">
            <w:pPr>
              <w:rPr>
                <w:rFonts w:ascii="Arial" w:hAnsi="Arial"/>
                <w:sz w:val="22"/>
                <w:szCs w:val="22"/>
              </w:rPr>
            </w:pPr>
          </w:p>
        </w:tc>
        <w:tc>
          <w:tcPr>
            <w:tcW w:w="1418" w:type="dxa"/>
            <w:vMerge/>
          </w:tcPr>
          <w:p w14:paraId="386252CC" w14:textId="77777777" w:rsidR="005C783F" w:rsidRPr="00024695" w:rsidRDefault="005C783F" w:rsidP="00024695">
            <w:pPr>
              <w:rPr>
                <w:rFonts w:ascii="Arial" w:hAnsi="Arial"/>
                <w:sz w:val="22"/>
                <w:szCs w:val="22"/>
              </w:rPr>
            </w:pPr>
          </w:p>
        </w:tc>
        <w:tc>
          <w:tcPr>
            <w:tcW w:w="1462" w:type="dxa"/>
            <w:vMerge/>
          </w:tcPr>
          <w:p w14:paraId="2F0F2FF5" w14:textId="77777777" w:rsidR="005C783F" w:rsidRPr="00024695" w:rsidRDefault="005C783F" w:rsidP="00024695">
            <w:pPr>
              <w:rPr>
                <w:rFonts w:ascii="Arial" w:hAnsi="Arial"/>
                <w:sz w:val="22"/>
                <w:szCs w:val="22"/>
              </w:rPr>
            </w:pPr>
          </w:p>
        </w:tc>
        <w:tc>
          <w:tcPr>
            <w:tcW w:w="476" w:type="dxa"/>
          </w:tcPr>
          <w:p w14:paraId="30F4715E" w14:textId="7073E4DF" w:rsidR="005C783F" w:rsidRPr="004347FD" w:rsidRDefault="005C783F" w:rsidP="004347FD">
            <w:pPr>
              <w:rPr>
                <w:rFonts w:ascii="Arial" w:hAnsi="Arial"/>
                <w:sz w:val="22"/>
                <w:szCs w:val="22"/>
              </w:rPr>
            </w:pPr>
            <w:r>
              <w:rPr>
                <w:rFonts w:ascii="Arial" w:hAnsi="Arial"/>
                <w:sz w:val="22"/>
                <w:szCs w:val="22"/>
              </w:rPr>
              <w:t>17</w:t>
            </w:r>
          </w:p>
        </w:tc>
        <w:tc>
          <w:tcPr>
            <w:tcW w:w="9260" w:type="dxa"/>
          </w:tcPr>
          <w:p w14:paraId="400CE6FF" w14:textId="77777777" w:rsidR="005C783F" w:rsidRDefault="005C783F" w:rsidP="004347FD">
            <w:pPr>
              <w:rPr>
                <w:rFonts w:ascii="Arial" w:hAnsi="Arial"/>
                <w:sz w:val="22"/>
                <w:szCs w:val="22"/>
              </w:rPr>
            </w:pPr>
            <w:r w:rsidRPr="004347FD">
              <w:rPr>
                <w:rFonts w:ascii="Arial" w:hAnsi="Arial"/>
                <w:sz w:val="22"/>
                <w:szCs w:val="22"/>
              </w:rPr>
              <w:t>Never place any part of your body where it would be in danger if movement should occur during operation, maintenance, repairing or moving</w:t>
            </w:r>
          </w:p>
          <w:p w14:paraId="4A06AD16" w14:textId="77777777" w:rsidR="00FA2C20" w:rsidRDefault="00FA2C20" w:rsidP="004347FD">
            <w:pPr>
              <w:rPr>
                <w:rFonts w:ascii="Arial" w:hAnsi="Arial"/>
                <w:sz w:val="22"/>
                <w:szCs w:val="22"/>
              </w:rPr>
            </w:pPr>
          </w:p>
          <w:p w14:paraId="7D2B06C5" w14:textId="77777777" w:rsidR="00FA2C20" w:rsidRDefault="00FA2C20" w:rsidP="004347FD">
            <w:pPr>
              <w:rPr>
                <w:rFonts w:ascii="Arial" w:hAnsi="Arial"/>
                <w:sz w:val="22"/>
                <w:szCs w:val="22"/>
              </w:rPr>
            </w:pPr>
          </w:p>
          <w:p w14:paraId="74AF874B" w14:textId="50E483AB" w:rsidR="00FA2C20" w:rsidRPr="004347FD" w:rsidRDefault="00FA2C20" w:rsidP="004347FD">
            <w:pPr>
              <w:rPr>
                <w:rFonts w:ascii="Arial" w:hAnsi="Arial"/>
                <w:sz w:val="22"/>
                <w:szCs w:val="22"/>
              </w:rPr>
            </w:pPr>
          </w:p>
        </w:tc>
      </w:tr>
      <w:tr w:rsidR="005C783F" w:rsidRPr="00024695" w14:paraId="35FA2D54" w14:textId="77777777" w:rsidTr="00FD0A5B">
        <w:trPr>
          <w:trHeight w:val="90"/>
        </w:trPr>
        <w:tc>
          <w:tcPr>
            <w:tcW w:w="363" w:type="dxa"/>
            <w:vMerge w:val="restart"/>
          </w:tcPr>
          <w:p w14:paraId="770F1132" w14:textId="7762540F" w:rsidR="005C783F" w:rsidRPr="00024695" w:rsidRDefault="005C783F" w:rsidP="00024695">
            <w:pPr>
              <w:rPr>
                <w:rFonts w:ascii="Arial" w:hAnsi="Arial"/>
                <w:sz w:val="22"/>
                <w:szCs w:val="22"/>
              </w:rPr>
            </w:pPr>
            <w:r>
              <w:rPr>
                <w:rFonts w:ascii="Arial" w:hAnsi="Arial"/>
                <w:sz w:val="22"/>
                <w:szCs w:val="22"/>
              </w:rPr>
              <w:lastRenderedPageBreak/>
              <w:t>B</w:t>
            </w:r>
          </w:p>
        </w:tc>
        <w:tc>
          <w:tcPr>
            <w:tcW w:w="2013" w:type="dxa"/>
            <w:vMerge w:val="restart"/>
          </w:tcPr>
          <w:p w14:paraId="1813B170" w14:textId="77777777" w:rsidR="005C783F" w:rsidRPr="00024695" w:rsidRDefault="005C783F" w:rsidP="00024695">
            <w:pPr>
              <w:rPr>
                <w:rFonts w:ascii="Arial" w:hAnsi="Arial"/>
                <w:sz w:val="22"/>
                <w:szCs w:val="22"/>
              </w:rPr>
            </w:pPr>
            <w:r>
              <w:rPr>
                <w:rFonts w:ascii="Arial" w:hAnsi="Arial"/>
                <w:sz w:val="22"/>
                <w:szCs w:val="22"/>
              </w:rPr>
              <w:t>Injury to fellow workers and general public</w:t>
            </w:r>
          </w:p>
        </w:tc>
        <w:tc>
          <w:tcPr>
            <w:tcW w:w="1418" w:type="dxa"/>
            <w:vMerge w:val="restart"/>
          </w:tcPr>
          <w:p w14:paraId="468ADC58" w14:textId="77777777" w:rsidR="005C783F" w:rsidRPr="00024695" w:rsidRDefault="005C783F" w:rsidP="00024695">
            <w:pPr>
              <w:rPr>
                <w:rFonts w:ascii="Arial" w:hAnsi="Arial"/>
                <w:sz w:val="22"/>
                <w:szCs w:val="22"/>
              </w:rPr>
            </w:pPr>
            <w:proofErr w:type="gramStart"/>
            <w:r>
              <w:rPr>
                <w:rFonts w:ascii="Arial" w:hAnsi="Arial"/>
                <w:sz w:val="22"/>
                <w:szCs w:val="22"/>
              </w:rPr>
              <w:t>low</w:t>
            </w:r>
            <w:proofErr w:type="gramEnd"/>
          </w:p>
        </w:tc>
        <w:tc>
          <w:tcPr>
            <w:tcW w:w="1462" w:type="dxa"/>
            <w:vMerge w:val="restart"/>
          </w:tcPr>
          <w:p w14:paraId="583400D2" w14:textId="77777777" w:rsidR="005C783F" w:rsidRPr="00024695" w:rsidRDefault="005C783F" w:rsidP="00024695">
            <w:pPr>
              <w:rPr>
                <w:rFonts w:ascii="Arial" w:hAnsi="Arial"/>
                <w:sz w:val="22"/>
                <w:szCs w:val="22"/>
              </w:rPr>
            </w:pPr>
            <w:proofErr w:type="gramStart"/>
            <w:r>
              <w:rPr>
                <w:rFonts w:ascii="Arial" w:hAnsi="Arial"/>
                <w:sz w:val="22"/>
                <w:szCs w:val="22"/>
              </w:rPr>
              <w:t>high</w:t>
            </w:r>
            <w:proofErr w:type="gramEnd"/>
          </w:p>
        </w:tc>
        <w:tc>
          <w:tcPr>
            <w:tcW w:w="476" w:type="dxa"/>
          </w:tcPr>
          <w:p w14:paraId="2723265D" w14:textId="0CD4ADD1" w:rsidR="005C783F" w:rsidRPr="004347FD" w:rsidRDefault="005C783F" w:rsidP="00024695">
            <w:pPr>
              <w:rPr>
                <w:rFonts w:ascii="Arial" w:hAnsi="Arial"/>
                <w:sz w:val="22"/>
                <w:szCs w:val="22"/>
              </w:rPr>
            </w:pPr>
            <w:r>
              <w:rPr>
                <w:rFonts w:ascii="Arial" w:hAnsi="Arial"/>
                <w:sz w:val="22"/>
                <w:szCs w:val="22"/>
              </w:rPr>
              <w:t>1</w:t>
            </w:r>
          </w:p>
        </w:tc>
        <w:tc>
          <w:tcPr>
            <w:tcW w:w="9260" w:type="dxa"/>
          </w:tcPr>
          <w:p w14:paraId="5E1064DC" w14:textId="2CADEB28" w:rsidR="005C783F" w:rsidRPr="00024695" w:rsidRDefault="005C783F" w:rsidP="00024695">
            <w:pPr>
              <w:rPr>
                <w:rFonts w:ascii="Arial" w:hAnsi="Arial"/>
                <w:sz w:val="22"/>
                <w:szCs w:val="22"/>
              </w:rPr>
            </w:pPr>
            <w:r w:rsidRPr="004347FD">
              <w:rPr>
                <w:rFonts w:ascii="Arial" w:hAnsi="Arial"/>
                <w:sz w:val="22"/>
                <w:szCs w:val="22"/>
              </w:rPr>
              <w:t>Keep all bystanders, children, and pets at least 20 metres away. If you are approached, stop the unit immediately, do not pass people or pets on a narrow path</w:t>
            </w:r>
          </w:p>
        </w:tc>
      </w:tr>
      <w:tr w:rsidR="005C783F" w:rsidRPr="00024695" w14:paraId="416DF7E4" w14:textId="77777777" w:rsidTr="00FD0A5B">
        <w:tc>
          <w:tcPr>
            <w:tcW w:w="363" w:type="dxa"/>
            <w:vMerge/>
          </w:tcPr>
          <w:p w14:paraId="59A9CE73" w14:textId="77777777" w:rsidR="005C783F" w:rsidRPr="00024695" w:rsidRDefault="005C783F" w:rsidP="00024695">
            <w:pPr>
              <w:rPr>
                <w:rFonts w:ascii="Arial" w:hAnsi="Arial"/>
                <w:sz w:val="22"/>
                <w:szCs w:val="22"/>
              </w:rPr>
            </w:pPr>
          </w:p>
        </w:tc>
        <w:tc>
          <w:tcPr>
            <w:tcW w:w="2013" w:type="dxa"/>
            <w:vMerge/>
          </w:tcPr>
          <w:p w14:paraId="6261F0EF" w14:textId="77777777" w:rsidR="005C783F" w:rsidRPr="00024695" w:rsidRDefault="005C783F" w:rsidP="00024695">
            <w:pPr>
              <w:rPr>
                <w:rFonts w:ascii="Arial" w:hAnsi="Arial"/>
                <w:sz w:val="22"/>
                <w:szCs w:val="22"/>
              </w:rPr>
            </w:pPr>
          </w:p>
        </w:tc>
        <w:tc>
          <w:tcPr>
            <w:tcW w:w="1418" w:type="dxa"/>
            <w:vMerge/>
          </w:tcPr>
          <w:p w14:paraId="6264F4E3" w14:textId="77777777" w:rsidR="005C783F" w:rsidRPr="00024695" w:rsidRDefault="005C783F" w:rsidP="00024695">
            <w:pPr>
              <w:rPr>
                <w:rFonts w:ascii="Arial" w:hAnsi="Arial"/>
                <w:sz w:val="22"/>
                <w:szCs w:val="22"/>
              </w:rPr>
            </w:pPr>
          </w:p>
        </w:tc>
        <w:tc>
          <w:tcPr>
            <w:tcW w:w="1462" w:type="dxa"/>
            <w:vMerge/>
          </w:tcPr>
          <w:p w14:paraId="5613902A" w14:textId="77777777" w:rsidR="005C783F" w:rsidRPr="00024695" w:rsidRDefault="005C783F" w:rsidP="00024695">
            <w:pPr>
              <w:rPr>
                <w:rFonts w:ascii="Arial" w:hAnsi="Arial"/>
                <w:sz w:val="22"/>
                <w:szCs w:val="22"/>
              </w:rPr>
            </w:pPr>
          </w:p>
        </w:tc>
        <w:tc>
          <w:tcPr>
            <w:tcW w:w="476" w:type="dxa"/>
          </w:tcPr>
          <w:p w14:paraId="72CD4448" w14:textId="561CD722" w:rsidR="005C783F" w:rsidRPr="004347FD" w:rsidRDefault="005C783F" w:rsidP="00426BAC">
            <w:pPr>
              <w:rPr>
                <w:rFonts w:ascii="Arial" w:hAnsi="Arial"/>
                <w:sz w:val="22"/>
                <w:szCs w:val="22"/>
              </w:rPr>
            </w:pPr>
            <w:r>
              <w:rPr>
                <w:rFonts w:ascii="Arial" w:hAnsi="Arial"/>
                <w:sz w:val="22"/>
                <w:szCs w:val="22"/>
              </w:rPr>
              <w:t>2</w:t>
            </w:r>
          </w:p>
        </w:tc>
        <w:tc>
          <w:tcPr>
            <w:tcW w:w="9260" w:type="dxa"/>
          </w:tcPr>
          <w:p w14:paraId="478E8415" w14:textId="0A83868B" w:rsidR="005C783F" w:rsidRPr="00024695" w:rsidRDefault="005C783F" w:rsidP="00426BAC">
            <w:pPr>
              <w:rPr>
                <w:rFonts w:ascii="Arial" w:hAnsi="Arial"/>
                <w:sz w:val="22"/>
                <w:szCs w:val="22"/>
              </w:rPr>
            </w:pPr>
            <w:r w:rsidRPr="004347FD">
              <w:rPr>
                <w:rFonts w:ascii="Arial" w:hAnsi="Arial"/>
                <w:sz w:val="22"/>
                <w:szCs w:val="22"/>
              </w:rPr>
              <w:t xml:space="preserve">Do not </w:t>
            </w:r>
            <w:r>
              <w:rPr>
                <w:rFonts w:ascii="Arial" w:hAnsi="Arial"/>
                <w:sz w:val="22"/>
                <w:szCs w:val="22"/>
              </w:rPr>
              <w:t>climb</w:t>
            </w:r>
            <w:r w:rsidRPr="004347FD">
              <w:rPr>
                <w:rFonts w:ascii="Arial" w:hAnsi="Arial"/>
                <w:sz w:val="22"/>
                <w:szCs w:val="22"/>
              </w:rPr>
              <w:t xml:space="preserve"> on dump box and never carry passengers</w:t>
            </w:r>
          </w:p>
        </w:tc>
      </w:tr>
      <w:tr w:rsidR="005C783F" w:rsidRPr="00024695" w14:paraId="60819813" w14:textId="77777777" w:rsidTr="00585D9F">
        <w:trPr>
          <w:trHeight w:val="482"/>
        </w:trPr>
        <w:tc>
          <w:tcPr>
            <w:tcW w:w="363" w:type="dxa"/>
            <w:vMerge/>
          </w:tcPr>
          <w:p w14:paraId="32CBACA3" w14:textId="77777777" w:rsidR="005C783F" w:rsidRPr="00024695" w:rsidRDefault="005C783F" w:rsidP="00024695">
            <w:pPr>
              <w:rPr>
                <w:rFonts w:ascii="Arial" w:hAnsi="Arial"/>
                <w:sz w:val="22"/>
                <w:szCs w:val="22"/>
              </w:rPr>
            </w:pPr>
          </w:p>
        </w:tc>
        <w:tc>
          <w:tcPr>
            <w:tcW w:w="2013" w:type="dxa"/>
            <w:vMerge/>
          </w:tcPr>
          <w:p w14:paraId="4AAAB5A4" w14:textId="77777777" w:rsidR="005C783F" w:rsidRPr="00024695" w:rsidRDefault="005C783F" w:rsidP="00024695">
            <w:pPr>
              <w:rPr>
                <w:rFonts w:ascii="Arial" w:hAnsi="Arial"/>
                <w:sz w:val="22"/>
                <w:szCs w:val="22"/>
              </w:rPr>
            </w:pPr>
          </w:p>
        </w:tc>
        <w:tc>
          <w:tcPr>
            <w:tcW w:w="1418" w:type="dxa"/>
            <w:vMerge/>
          </w:tcPr>
          <w:p w14:paraId="120738E9" w14:textId="77777777" w:rsidR="005C783F" w:rsidRPr="00024695" w:rsidRDefault="005C783F" w:rsidP="00024695">
            <w:pPr>
              <w:rPr>
                <w:rFonts w:ascii="Arial" w:hAnsi="Arial"/>
                <w:sz w:val="22"/>
                <w:szCs w:val="22"/>
              </w:rPr>
            </w:pPr>
          </w:p>
        </w:tc>
        <w:tc>
          <w:tcPr>
            <w:tcW w:w="1462" w:type="dxa"/>
            <w:vMerge/>
          </w:tcPr>
          <w:p w14:paraId="3A1EFE70" w14:textId="77777777" w:rsidR="005C783F" w:rsidRPr="00024695" w:rsidRDefault="005C783F" w:rsidP="00024695">
            <w:pPr>
              <w:rPr>
                <w:rFonts w:ascii="Arial" w:hAnsi="Arial"/>
                <w:sz w:val="22"/>
                <w:szCs w:val="22"/>
              </w:rPr>
            </w:pPr>
          </w:p>
        </w:tc>
        <w:tc>
          <w:tcPr>
            <w:tcW w:w="476" w:type="dxa"/>
          </w:tcPr>
          <w:p w14:paraId="621CC391" w14:textId="2B7613A3" w:rsidR="005C783F" w:rsidRPr="004347FD" w:rsidRDefault="005C783F" w:rsidP="00024695">
            <w:pPr>
              <w:rPr>
                <w:rFonts w:ascii="Arial" w:hAnsi="Arial"/>
                <w:sz w:val="22"/>
                <w:szCs w:val="22"/>
              </w:rPr>
            </w:pPr>
            <w:r>
              <w:rPr>
                <w:rFonts w:ascii="Arial" w:hAnsi="Arial"/>
                <w:sz w:val="22"/>
                <w:szCs w:val="22"/>
              </w:rPr>
              <w:t>3</w:t>
            </w:r>
          </w:p>
        </w:tc>
        <w:tc>
          <w:tcPr>
            <w:tcW w:w="9260" w:type="dxa"/>
          </w:tcPr>
          <w:p w14:paraId="5213E694" w14:textId="47C16A6D" w:rsidR="005C783F" w:rsidRPr="00024695" w:rsidRDefault="005C783F" w:rsidP="00024695">
            <w:pPr>
              <w:rPr>
                <w:rFonts w:ascii="Arial" w:hAnsi="Arial"/>
                <w:sz w:val="22"/>
                <w:szCs w:val="22"/>
              </w:rPr>
            </w:pPr>
            <w:r w:rsidRPr="004347FD">
              <w:rPr>
                <w:rFonts w:ascii="Arial" w:hAnsi="Arial"/>
                <w:sz w:val="22"/>
                <w:szCs w:val="22"/>
              </w:rPr>
              <w:t>Never park the machine in a place with unstable ground which could give way, particularly when it is full</w:t>
            </w:r>
          </w:p>
        </w:tc>
      </w:tr>
      <w:tr w:rsidR="005C783F" w:rsidRPr="00024695" w14:paraId="011ED215" w14:textId="77777777" w:rsidTr="00FD0A5B">
        <w:tc>
          <w:tcPr>
            <w:tcW w:w="363" w:type="dxa"/>
            <w:vMerge/>
          </w:tcPr>
          <w:p w14:paraId="25CE5DDF" w14:textId="77777777" w:rsidR="005C783F" w:rsidRPr="00024695" w:rsidRDefault="005C783F" w:rsidP="00024695">
            <w:pPr>
              <w:rPr>
                <w:rFonts w:ascii="Arial" w:hAnsi="Arial"/>
                <w:sz w:val="22"/>
                <w:szCs w:val="22"/>
              </w:rPr>
            </w:pPr>
          </w:p>
        </w:tc>
        <w:tc>
          <w:tcPr>
            <w:tcW w:w="2013" w:type="dxa"/>
            <w:vMerge/>
          </w:tcPr>
          <w:p w14:paraId="78F402C2" w14:textId="77777777" w:rsidR="005C783F" w:rsidRPr="00024695" w:rsidRDefault="005C783F" w:rsidP="00024695">
            <w:pPr>
              <w:rPr>
                <w:rFonts w:ascii="Arial" w:hAnsi="Arial"/>
                <w:sz w:val="22"/>
                <w:szCs w:val="22"/>
              </w:rPr>
            </w:pPr>
          </w:p>
        </w:tc>
        <w:tc>
          <w:tcPr>
            <w:tcW w:w="1418" w:type="dxa"/>
            <w:vMerge/>
          </w:tcPr>
          <w:p w14:paraId="441AC902" w14:textId="77777777" w:rsidR="005C783F" w:rsidRPr="00024695" w:rsidRDefault="005C783F" w:rsidP="00024695">
            <w:pPr>
              <w:rPr>
                <w:rFonts w:ascii="Arial" w:hAnsi="Arial"/>
                <w:sz w:val="22"/>
                <w:szCs w:val="22"/>
              </w:rPr>
            </w:pPr>
          </w:p>
        </w:tc>
        <w:tc>
          <w:tcPr>
            <w:tcW w:w="1462" w:type="dxa"/>
            <w:vMerge/>
          </w:tcPr>
          <w:p w14:paraId="529E275E" w14:textId="77777777" w:rsidR="005C783F" w:rsidRPr="00024695" w:rsidRDefault="005C783F" w:rsidP="00024695">
            <w:pPr>
              <w:rPr>
                <w:rFonts w:ascii="Arial" w:hAnsi="Arial"/>
                <w:sz w:val="22"/>
                <w:szCs w:val="22"/>
              </w:rPr>
            </w:pPr>
          </w:p>
        </w:tc>
        <w:tc>
          <w:tcPr>
            <w:tcW w:w="476" w:type="dxa"/>
          </w:tcPr>
          <w:p w14:paraId="18593298" w14:textId="6BDC1759" w:rsidR="005C783F" w:rsidRPr="004347FD" w:rsidRDefault="005C783F" w:rsidP="00024695">
            <w:pPr>
              <w:rPr>
                <w:rFonts w:ascii="Arial" w:hAnsi="Arial"/>
                <w:sz w:val="22"/>
                <w:szCs w:val="22"/>
              </w:rPr>
            </w:pPr>
            <w:r>
              <w:rPr>
                <w:rFonts w:ascii="Arial" w:hAnsi="Arial"/>
                <w:sz w:val="22"/>
                <w:szCs w:val="22"/>
              </w:rPr>
              <w:t>4</w:t>
            </w:r>
          </w:p>
        </w:tc>
        <w:tc>
          <w:tcPr>
            <w:tcW w:w="9260" w:type="dxa"/>
          </w:tcPr>
          <w:p w14:paraId="30F6A4D8" w14:textId="650D2906" w:rsidR="005C783F" w:rsidRPr="004347FD" w:rsidRDefault="005C783F" w:rsidP="00024695">
            <w:pPr>
              <w:rPr>
                <w:rFonts w:ascii="Arial" w:hAnsi="Arial"/>
                <w:sz w:val="22"/>
                <w:szCs w:val="22"/>
              </w:rPr>
            </w:pPr>
            <w:r w:rsidRPr="004347FD">
              <w:rPr>
                <w:rFonts w:ascii="Arial" w:hAnsi="Arial"/>
                <w:sz w:val="22"/>
                <w:szCs w:val="22"/>
              </w:rPr>
              <w:t>Never leave the operating position when the engine is running</w:t>
            </w:r>
          </w:p>
        </w:tc>
      </w:tr>
      <w:tr w:rsidR="005C783F" w:rsidRPr="00024695" w14:paraId="7D3C598D" w14:textId="77777777" w:rsidTr="00FD0A5B">
        <w:tc>
          <w:tcPr>
            <w:tcW w:w="363" w:type="dxa"/>
            <w:vMerge/>
          </w:tcPr>
          <w:p w14:paraId="66B408B6" w14:textId="77777777" w:rsidR="005C783F" w:rsidRPr="00024695" w:rsidRDefault="005C783F" w:rsidP="00024695">
            <w:pPr>
              <w:rPr>
                <w:rFonts w:ascii="Arial" w:hAnsi="Arial"/>
                <w:sz w:val="22"/>
                <w:szCs w:val="22"/>
              </w:rPr>
            </w:pPr>
          </w:p>
        </w:tc>
        <w:tc>
          <w:tcPr>
            <w:tcW w:w="2013" w:type="dxa"/>
            <w:vMerge/>
          </w:tcPr>
          <w:p w14:paraId="23BF18F8" w14:textId="77777777" w:rsidR="005C783F" w:rsidRPr="00024695" w:rsidRDefault="005C783F" w:rsidP="00024695">
            <w:pPr>
              <w:rPr>
                <w:rFonts w:ascii="Arial" w:hAnsi="Arial"/>
                <w:sz w:val="22"/>
                <w:szCs w:val="22"/>
              </w:rPr>
            </w:pPr>
          </w:p>
        </w:tc>
        <w:tc>
          <w:tcPr>
            <w:tcW w:w="1418" w:type="dxa"/>
            <w:vMerge/>
          </w:tcPr>
          <w:p w14:paraId="752D9651" w14:textId="77777777" w:rsidR="005C783F" w:rsidRPr="00024695" w:rsidRDefault="005C783F" w:rsidP="00024695">
            <w:pPr>
              <w:rPr>
                <w:rFonts w:ascii="Arial" w:hAnsi="Arial"/>
                <w:sz w:val="22"/>
                <w:szCs w:val="22"/>
              </w:rPr>
            </w:pPr>
          </w:p>
        </w:tc>
        <w:tc>
          <w:tcPr>
            <w:tcW w:w="1462" w:type="dxa"/>
            <w:vMerge/>
          </w:tcPr>
          <w:p w14:paraId="70EC926A" w14:textId="77777777" w:rsidR="005C783F" w:rsidRPr="00024695" w:rsidRDefault="005C783F" w:rsidP="00024695">
            <w:pPr>
              <w:rPr>
                <w:rFonts w:ascii="Arial" w:hAnsi="Arial"/>
                <w:sz w:val="22"/>
                <w:szCs w:val="22"/>
              </w:rPr>
            </w:pPr>
          </w:p>
        </w:tc>
        <w:tc>
          <w:tcPr>
            <w:tcW w:w="476" w:type="dxa"/>
          </w:tcPr>
          <w:p w14:paraId="5E7BA75A" w14:textId="7578A7F1" w:rsidR="005C783F" w:rsidRPr="004347FD" w:rsidRDefault="005C783F" w:rsidP="00024695">
            <w:pPr>
              <w:rPr>
                <w:rFonts w:ascii="Arial" w:hAnsi="Arial"/>
                <w:sz w:val="22"/>
                <w:szCs w:val="22"/>
              </w:rPr>
            </w:pPr>
            <w:r>
              <w:rPr>
                <w:rFonts w:ascii="Arial" w:hAnsi="Arial"/>
                <w:sz w:val="22"/>
                <w:szCs w:val="22"/>
              </w:rPr>
              <w:t>5</w:t>
            </w:r>
          </w:p>
        </w:tc>
        <w:tc>
          <w:tcPr>
            <w:tcW w:w="9260" w:type="dxa"/>
          </w:tcPr>
          <w:p w14:paraId="3EB9E96A" w14:textId="78684ABC" w:rsidR="005C783F" w:rsidRPr="004347FD" w:rsidRDefault="005C783F" w:rsidP="00024695">
            <w:pPr>
              <w:rPr>
                <w:rFonts w:ascii="Arial" w:hAnsi="Arial"/>
                <w:sz w:val="22"/>
                <w:szCs w:val="22"/>
              </w:rPr>
            </w:pPr>
            <w:r>
              <w:rPr>
                <w:rFonts w:ascii="Arial" w:hAnsi="Arial"/>
                <w:sz w:val="22"/>
                <w:szCs w:val="22"/>
              </w:rPr>
              <w:t>Never leave the machine unattended on site except if it has been physically disabled or locked away</w:t>
            </w:r>
          </w:p>
        </w:tc>
      </w:tr>
      <w:tr w:rsidR="005C783F" w:rsidRPr="00024695" w14:paraId="01E1789E" w14:textId="77777777" w:rsidTr="00FD0A5B">
        <w:tc>
          <w:tcPr>
            <w:tcW w:w="363" w:type="dxa"/>
            <w:vMerge/>
          </w:tcPr>
          <w:p w14:paraId="0F447275" w14:textId="77777777" w:rsidR="005C783F" w:rsidRPr="00024695" w:rsidRDefault="005C783F" w:rsidP="00024695">
            <w:pPr>
              <w:rPr>
                <w:rFonts w:ascii="Arial" w:hAnsi="Arial"/>
                <w:sz w:val="22"/>
                <w:szCs w:val="22"/>
              </w:rPr>
            </w:pPr>
          </w:p>
        </w:tc>
        <w:tc>
          <w:tcPr>
            <w:tcW w:w="2013" w:type="dxa"/>
            <w:vMerge/>
          </w:tcPr>
          <w:p w14:paraId="4FE7AC46" w14:textId="77777777" w:rsidR="005C783F" w:rsidRPr="00024695" w:rsidRDefault="005C783F" w:rsidP="00024695">
            <w:pPr>
              <w:rPr>
                <w:rFonts w:ascii="Arial" w:hAnsi="Arial"/>
                <w:sz w:val="22"/>
                <w:szCs w:val="22"/>
              </w:rPr>
            </w:pPr>
          </w:p>
        </w:tc>
        <w:tc>
          <w:tcPr>
            <w:tcW w:w="1418" w:type="dxa"/>
            <w:vMerge/>
          </w:tcPr>
          <w:p w14:paraId="05C8D4FF" w14:textId="77777777" w:rsidR="005C783F" w:rsidRPr="00024695" w:rsidRDefault="005C783F" w:rsidP="00024695">
            <w:pPr>
              <w:rPr>
                <w:rFonts w:ascii="Arial" w:hAnsi="Arial"/>
                <w:sz w:val="22"/>
                <w:szCs w:val="22"/>
              </w:rPr>
            </w:pPr>
          </w:p>
        </w:tc>
        <w:tc>
          <w:tcPr>
            <w:tcW w:w="1462" w:type="dxa"/>
            <w:vMerge/>
          </w:tcPr>
          <w:p w14:paraId="049FECC5" w14:textId="77777777" w:rsidR="005C783F" w:rsidRPr="00024695" w:rsidRDefault="005C783F" w:rsidP="00024695">
            <w:pPr>
              <w:rPr>
                <w:rFonts w:ascii="Arial" w:hAnsi="Arial"/>
                <w:sz w:val="22"/>
                <w:szCs w:val="22"/>
              </w:rPr>
            </w:pPr>
          </w:p>
        </w:tc>
        <w:tc>
          <w:tcPr>
            <w:tcW w:w="476" w:type="dxa"/>
          </w:tcPr>
          <w:p w14:paraId="6F30D26E" w14:textId="30CFB712" w:rsidR="005C783F" w:rsidRPr="004347FD" w:rsidRDefault="005C783F" w:rsidP="00024695">
            <w:pPr>
              <w:rPr>
                <w:rFonts w:ascii="Arial" w:hAnsi="Arial"/>
                <w:sz w:val="22"/>
                <w:szCs w:val="22"/>
              </w:rPr>
            </w:pPr>
            <w:r>
              <w:rPr>
                <w:rFonts w:ascii="Arial" w:hAnsi="Arial"/>
                <w:sz w:val="22"/>
                <w:szCs w:val="22"/>
              </w:rPr>
              <w:t>6</w:t>
            </w:r>
          </w:p>
        </w:tc>
        <w:tc>
          <w:tcPr>
            <w:tcW w:w="9260" w:type="dxa"/>
          </w:tcPr>
          <w:p w14:paraId="064AE28A" w14:textId="48D003DB" w:rsidR="005C783F" w:rsidRPr="004347FD" w:rsidRDefault="005C783F" w:rsidP="00024695">
            <w:pPr>
              <w:rPr>
                <w:rFonts w:ascii="Arial" w:hAnsi="Arial"/>
                <w:sz w:val="22"/>
                <w:szCs w:val="22"/>
              </w:rPr>
            </w:pPr>
            <w:r w:rsidRPr="004347FD">
              <w:rPr>
                <w:rFonts w:ascii="Arial" w:hAnsi="Arial"/>
                <w:sz w:val="22"/>
                <w:szCs w:val="22"/>
              </w:rPr>
              <w:t>Exercise extreme caution when operating on or crossing gravel drives, paths, or roads. Stay alert for hidden hazards or traffic</w:t>
            </w:r>
          </w:p>
        </w:tc>
      </w:tr>
      <w:tr w:rsidR="00443283" w:rsidRPr="00024695" w14:paraId="5099028D" w14:textId="77777777" w:rsidTr="00FD0A5B">
        <w:tc>
          <w:tcPr>
            <w:tcW w:w="363" w:type="dxa"/>
            <w:vMerge w:val="restart"/>
          </w:tcPr>
          <w:p w14:paraId="41DCE684" w14:textId="123FB8A4" w:rsidR="00443283" w:rsidRPr="00024695" w:rsidRDefault="00443283" w:rsidP="00024695">
            <w:pPr>
              <w:rPr>
                <w:rFonts w:ascii="Arial" w:hAnsi="Arial"/>
                <w:sz w:val="22"/>
                <w:szCs w:val="22"/>
              </w:rPr>
            </w:pPr>
            <w:r>
              <w:rPr>
                <w:rFonts w:ascii="Arial" w:hAnsi="Arial"/>
                <w:sz w:val="22"/>
                <w:szCs w:val="22"/>
              </w:rPr>
              <w:t>C</w:t>
            </w:r>
          </w:p>
        </w:tc>
        <w:tc>
          <w:tcPr>
            <w:tcW w:w="2013" w:type="dxa"/>
            <w:vMerge w:val="restart"/>
          </w:tcPr>
          <w:p w14:paraId="52843ABC" w14:textId="77777777" w:rsidR="00443283" w:rsidRPr="00024695" w:rsidRDefault="00443283" w:rsidP="00024695">
            <w:pPr>
              <w:rPr>
                <w:rFonts w:ascii="Arial" w:hAnsi="Arial"/>
                <w:sz w:val="22"/>
                <w:szCs w:val="22"/>
              </w:rPr>
            </w:pPr>
            <w:r>
              <w:rPr>
                <w:rFonts w:ascii="Arial" w:hAnsi="Arial"/>
                <w:sz w:val="22"/>
                <w:szCs w:val="22"/>
              </w:rPr>
              <w:t>Damage to machine</w:t>
            </w:r>
          </w:p>
        </w:tc>
        <w:tc>
          <w:tcPr>
            <w:tcW w:w="1418" w:type="dxa"/>
            <w:vMerge w:val="restart"/>
          </w:tcPr>
          <w:p w14:paraId="35CE148A" w14:textId="77777777" w:rsidR="00443283" w:rsidRPr="00024695" w:rsidRDefault="00443283" w:rsidP="00024695">
            <w:pPr>
              <w:rPr>
                <w:rFonts w:ascii="Arial" w:hAnsi="Arial"/>
                <w:sz w:val="22"/>
                <w:szCs w:val="22"/>
              </w:rPr>
            </w:pPr>
            <w:proofErr w:type="gramStart"/>
            <w:r>
              <w:rPr>
                <w:rFonts w:ascii="Arial" w:hAnsi="Arial"/>
                <w:sz w:val="22"/>
                <w:szCs w:val="22"/>
              </w:rPr>
              <w:t>medium</w:t>
            </w:r>
            <w:proofErr w:type="gramEnd"/>
          </w:p>
        </w:tc>
        <w:tc>
          <w:tcPr>
            <w:tcW w:w="1462" w:type="dxa"/>
            <w:vMerge w:val="restart"/>
          </w:tcPr>
          <w:p w14:paraId="3DF6CE98" w14:textId="77777777" w:rsidR="00443283" w:rsidRPr="00024695" w:rsidRDefault="00443283" w:rsidP="00024695">
            <w:pPr>
              <w:rPr>
                <w:rFonts w:ascii="Arial" w:hAnsi="Arial"/>
                <w:sz w:val="22"/>
                <w:szCs w:val="22"/>
              </w:rPr>
            </w:pPr>
            <w:proofErr w:type="gramStart"/>
            <w:r>
              <w:rPr>
                <w:rFonts w:ascii="Arial" w:hAnsi="Arial"/>
                <w:sz w:val="22"/>
                <w:szCs w:val="22"/>
              </w:rPr>
              <w:t>low</w:t>
            </w:r>
            <w:proofErr w:type="gramEnd"/>
          </w:p>
        </w:tc>
        <w:tc>
          <w:tcPr>
            <w:tcW w:w="476" w:type="dxa"/>
          </w:tcPr>
          <w:p w14:paraId="5999018F" w14:textId="2BAF0462" w:rsidR="00443283" w:rsidRPr="006561CC" w:rsidRDefault="00443283" w:rsidP="006561CC">
            <w:pPr>
              <w:rPr>
                <w:rFonts w:ascii="Arial" w:hAnsi="Arial"/>
                <w:sz w:val="22"/>
                <w:szCs w:val="22"/>
              </w:rPr>
            </w:pPr>
            <w:r>
              <w:rPr>
                <w:rFonts w:ascii="Arial" w:hAnsi="Arial"/>
                <w:sz w:val="22"/>
                <w:szCs w:val="22"/>
              </w:rPr>
              <w:t>1</w:t>
            </w:r>
          </w:p>
        </w:tc>
        <w:tc>
          <w:tcPr>
            <w:tcW w:w="9260" w:type="dxa"/>
          </w:tcPr>
          <w:p w14:paraId="40607C9A" w14:textId="3F05B90D" w:rsidR="00443283" w:rsidRPr="00426BAC" w:rsidRDefault="00443283" w:rsidP="006561CC">
            <w:pPr>
              <w:rPr>
                <w:rFonts w:ascii="Times" w:eastAsia="Times New Roman" w:hAnsi="Times" w:cs="Times New Roman"/>
                <w:sz w:val="20"/>
                <w:szCs w:val="20"/>
                <w:lang w:val="en-GB"/>
              </w:rPr>
            </w:pPr>
            <w:r w:rsidRPr="006561CC">
              <w:rPr>
                <w:rFonts w:ascii="Arial" w:hAnsi="Arial"/>
                <w:sz w:val="22"/>
                <w:szCs w:val="22"/>
              </w:rPr>
              <w:t>If possible, avoid driving on pebbly river bed, crushed stone terrains, steel concrete, stumpy field, logs etc., since such operation causes breakage to, or shortens the life span of, tracks</w:t>
            </w:r>
          </w:p>
        </w:tc>
      </w:tr>
      <w:tr w:rsidR="00443283" w:rsidRPr="00024695" w14:paraId="079F8F06" w14:textId="77777777" w:rsidTr="00FD0A5B">
        <w:tc>
          <w:tcPr>
            <w:tcW w:w="363" w:type="dxa"/>
            <w:vMerge/>
          </w:tcPr>
          <w:p w14:paraId="1903B690" w14:textId="77777777" w:rsidR="00443283" w:rsidRPr="00024695" w:rsidRDefault="00443283" w:rsidP="00024695">
            <w:pPr>
              <w:rPr>
                <w:rFonts w:ascii="Arial" w:hAnsi="Arial"/>
                <w:sz w:val="22"/>
                <w:szCs w:val="22"/>
              </w:rPr>
            </w:pPr>
          </w:p>
        </w:tc>
        <w:tc>
          <w:tcPr>
            <w:tcW w:w="2013" w:type="dxa"/>
            <w:vMerge/>
          </w:tcPr>
          <w:p w14:paraId="3E7F75E6" w14:textId="77777777" w:rsidR="00443283" w:rsidRPr="00024695" w:rsidRDefault="00443283" w:rsidP="00024695">
            <w:pPr>
              <w:rPr>
                <w:rFonts w:ascii="Arial" w:hAnsi="Arial"/>
                <w:sz w:val="22"/>
                <w:szCs w:val="22"/>
              </w:rPr>
            </w:pPr>
          </w:p>
        </w:tc>
        <w:tc>
          <w:tcPr>
            <w:tcW w:w="1418" w:type="dxa"/>
            <w:vMerge/>
          </w:tcPr>
          <w:p w14:paraId="3ADACC40" w14:textId="77777777" w:rsidR="00443283" w:rsidRPr="00024695" w:rsidRDefault="00443283" w:rsidP="00024695">
            <w:pPr>
              <w:rPr>
                <w:rFonts w:ascii="Arial" w:hAnsi="Arial"/>
                <w:sz w:val="22"/>
                <w:szCs w:val="22"/>
              </w:rPr>
            </w:pPr>
          </w:p>
        </w:tc>
        <w:tc>
          <w:tcPr>
            <w:tcW w:w="1462" w:type="dxa"/>
            <w:vMerge/>
          </w:tcPr>
          <w:p w14:paraId="76DA88F7" w14:textId="77777777" w:rsidR="00443283" w:rsidRPr="00024695" w:rsidRDefault="00443283" w:rsidP="00024695">
            <w:pPr>
              <w:rPr>
                <w:rFonts w:ascii="Arial" w:hAnsi="Arial"/>
                <w:sz w:val="22"/>
                <w:szCs w:val="22"/>
              </w:rPr>
            </w:pPr>
          </w:p>
        </w:tc>
        <w:tc>
          <w:tcPr>
            <w:tcW w:w="476" w:type="dxa"/>
          </w:tcPr>
          <w:p w14:paraId="1F8E16F0" w14:textId="7447EB15" w:rsidR="00443283" w:rsidRDefault="00443283" w:rsidP="00024695">
            <w:pPr>
              <w:rPr>
                <w:rFonts w:ascii="Arial" w:hAnsi="Arial"/>
                <w:sz w:val="22"/>
                <w:szCs w:val="22"/>
              </w:rPr>
            </w:pPr>
            <w:r>
              <w:rPr>
                <w:rFonts w:ascii="Arial" w:hAnsi="Arial"/>
                <w:sz w:val="22"/>
                <w:szCs w:val="22"/>
              </w:rPr>
              <w:t>2</w:t>
            </w:r>
          </w:p>
        </w:tc>
        <w:tc>
          <w:tcPr>
            <w:tcW w:w="9260" w:type="dxa"/>
          </w:tcPr>
          <w:p w14:paraId="38C56424" w14:textId="314A5910" w:rsidR="00443283" w:rsidRPr="00024695" w:rsidRDefault="00443283" w:rsidP="003F3537">
            <w:pPr>
              <w:rPr>
                <w:rFonts w:ascii="Arial" w:hAnsi="Arial"/>
                <w:sz w:val="22"/>
                <w:szCs w:val="22"/>
              </w:rPr>
            </w:pPr>
            <w:r>
              <w:rPr>
                <w:rFonts w:ascii="Arial" w:hAnsi="Arial"/>
                <w:sz w:val="22"/>
                <w:szCs w:val="22"/>
              </w:rPr>
              <w:t>Minimize sharp turns, avoid turns sharper than 9</w:t>
            </w:r>
            <w:r w:rsidRPr="004347FD">
              <w:rPr>
                <w:rFonts w:ascii="Arial" w:hAnsi="Arial"/>
                <w:sz w:val="22"/>
                <w:szCs w:val="22"/>
              </w:rPr>
              <w:t>0°</w:t>
            </w:r>
            <w:r>
              <w:rPr>
                <w:rFonts w:ascii="Arial" w:hAnsi="Arial"/>
                <w:sz w:val="22"/>
                <w:szCs w:val="22"/>
              </w:rPr>
              <w:t xml:space="preserve"> wherever possible</w:t>
            </w:r>
          </w:p>
        </w:tc>
      </w:tr>
      <w:tr w:rsidR="00443283" w:rsidRPr="00024695" w14:paraId="29A7492A" w14:textId="77777777" w:rsidTr="00443283">
        <w:trPr>
          <w:trHeight w:val="188"/>
        </w:trPr>
        <w:tc>
          <w:tcPr>
            <w:tcW w:w="363" w:type="dxa"/>
            <w:vMerge/>
          </w:tcPr>
          <w:p w14:paraId="0F3E99C5" w14:textId="77777777" w:rsidR="00443283" w:rsidRPr="00024695" w:rsidRDefault="00443283" w:rsidP="00024695">
            <w:pPr>
              <w:rPr>
                <w:rFonts w:ascii="Arial" w:hAnsi="Arial"/>
                <w:sz w:val="22"/>
                <w:szCs w:val="22"/>
              </w:rPr>
            </w:pPr>
          </w:p>
        </w:tc>
        <w:tc>
          <w:tcPr>
            <w:tcW w:w="2013" w:type="dxa"/>
            <w:vMerge/>
          </w:tcPr>
          <w:p w14:paraId="6F9DE412" w14:textId="77777777" w:rsidR="00443283" w:rsidRPr="00024695" w:rsidRDefault="00443283" w:rsidP="00024695">
            <w:pPr>
              <w:rPr>
                <w:rFonts w:ascii="Arial" w:hAnsi="Arial"/>
                <w:sz w:val="22"/>
                <w:szCs w:val="22"/>
              </w:rPr>
            </w:pPr>
          </w:p>
        </w:tc>
        <w:tc>
          <w:tcPr>
            <w:tcW w:w="1418" w:type="dxa"/>
            <w:vMerge/>
          </w:tcPr>
          <w:p w14:paraId="174367A6" w14:textId="77777777" w:rsidR="00443283" w:rsidRPr="00024695" w:rsidRDefault="00443283" w:rsidP="00024695">
            <w:pPr>
              <w:rPr>
                <w:rFonts w:ascii="Arial" w:hAnsi="Arial"/>
                <w:sz w:val="22"/>
                <w:szCs w:val="22"/>
              </w:rPr>
            </w:pPr>
          </w:p>
        </w:tc>
        <w:tc>
          <w:tcPr>
            <w:tcW w:w="1462" w:type="dxa"/>
            <w:vMerge/>
          </w:tcPr>
          <w:p w14:paraId="0FEC0E5E" w14:textId="77777777" w:rsidR="00443283" w:rsidRPr="00024695" w:rsidRDefault="00443283" w:rsidP="00024695">
            <w:pPr>
              <w:rPr>
                <w:rFonts w:ascii="Arial" w:hAnsi="Arial"/>
                <w:sz w:val="22"/>
                <w:szCs w:val="22"/>
              </w:rPr>
            </w:pPr>
          </w:p>
        </w:tc>
        <w:tc>
          <w:tcPr>
            <w:tcW w:w="476" w:type="dxa"/>
          </w:tcPr>
          <w:p w14:paraId="4FDF8542" w14:textId="06126969" w:rsidR="00443283" w:rsidRPr="00024695" w:rsidRDefault="00443283" w:rsidP="00024695">
            <w:pPr>
              <w:rPr>
                <w:rFonts w:ascii="Arial" w:hAnsi="Arial"/>
                <w:sz w:val="22"/>
                <w:szCs w:val="22"/>
              </w:rPr>
            </w:pPr>
            <w:r>
              <w:rPr>
                <w:rFonts w:ascii="Arial" w:hAnsi="Arial"/>
                <w:sz w:val="22"/>
                <w:szCs w:val="22"/>
              </w:rPr>
              <w:t>3</w:t>
            </w:r>
          </w:p>
        </w:tc>
        <w:tc>
          <w:tcPr>
            <w:tcW w:w="9260" w:type="dxa"/>
          </w:tcPr>
          <w:p w14:paraId="6DEFF56D" w14:textId="0B62A076" w:rsidR="00443283" w:rsidRPr="00024695" w:rsidRDefault="00443283" w:rsidP="00024695">
            <w:pPr>
              <w:rPr>
                <w:rFonts w:ascii="Arial" w:hAnsi="Arial"/>
                <w:sz w:val="22"/>
                <w:szCs w:val="22"/>
              </w:rPr>
            </w:pPr>
            <w:r>
              <w:rPr>
                <w:rFonts w:ascii="Arial" w:hAnsi="Arial"/>
                <w:sz w:val="22"/>
                <w:szCs w:val="22"/>
              </w:rPr>
              <w:t>Note ‘time running’ into the machine log at the end of use, this is important regarding the service interval</w:t>
            </w:r>
          </w:p>
        </w:tc>
      </w:tr>
    </w:tbl>
    <w:p w14:paraId="40A679E3" w14:textId="77777777" w:rsidR="005C783F" w:rsidRDefault="005C783F" w:rsidP="00024695">
      <w:pPr>
        <w:ind w:left="-567"/>
      </w:pPr>
    </w:p>
    <w:p w14:paraId="6D9A4299" w14:textId="482FCE91" w:rsidR="005C783F" w:rsidRDefault="005C783F" w:rsidP="00024695">
      <w:pPr>
        <w:ind w:left="-567"/>
        <w:rPr>
          <w:rFonts w:ascii="Arial" w:hAnsi="Arial" w:cs="Arial"/>
        </w:rPr>
      </w:pPr>
      <w:r w:rsidRPr="005C783F">
        <w:rPr>
          <w:rFonts w:ascii="Arial" w:hAnsi="Arial" w:cs="Arial"/>
        </w:rPr>
        <w:t xml:space="preserve">I have read and understood this Risk Assessment and will comply with the above mitigations wherever possible in order to reduce risk to </w:t>
      </w:r>
      <w:proofErr w:type="gramStart"/>
      <w:r w:rsidRPr="005C783F">
        <w:rPr>
          <w:rFonts w:ascii="Arial" w:hAnsi="Arial" w:cs="Arial"/>
        </w:rPr>
        <w:t>myself and others</w:t>
      </w:r>
      <w:proofErr w:type="gramEnd"/>
      <w:r w:rsidRPr="005C783F">
        <w:rPr>
          <w:rFonts w:ascii="Arial" w:hAnsi="Arial" w:cs="Arial"/>
        </w:rPr>
        <w:t>.</w:t>
      </w:r>
    </w:p>
    <w:p w14:paraId="7B8E9FFE" w14:textId="77777777" w:rsidR="005C783F" w:rsidRDefault="005C783F" w:rsidP="00024695">
      <w:pPr>
        <w:ind w:left="-567"/>
        <w:rPr>
          <w:rFonts w:ascii="Arial" w:hAnsi="Arial" w:cs="Arial"/>
        </w:rPr>
      </w:pPr>
    </w:p>
    <w:p w14:paraId="4855841E" w14:textId="241D8FA0" w:rsidR="005C783F" w:rsidRPr="005C783F" w:rsidRDefault="005C783F" w:rsidP="00024695">
      <w:pPr>
        <w:ind w:left="-567"/>
        <w:rPr>
          <w:rFonts w:ascii="Arial" w:hAnsi="Arial" w:cs="Arial"/>
          <w:b/>
        </w:rPr>
      </w:pPr>
      <w:r w:rsidRPr="005C783F">
        <w:rPr>
          <w:rFonts w:ascii="Arial" w:hAnsi="Arial" w:cs="Arial"/>
          <w:b/>
        </w:rPr>
        <w:t>Name</w:t>
      </w:r>
      <w:r w:rsidRPr="005C783F">
        <w:rPr>
          <w:rFonts w:ascii="Arial" w:hAnsi="Arial" w:cs="Arial"/>
          <w:b/>
        </w:rPr>
        <w:tab/>
      </w:r>
      <w:r w:rsidRPr="005C783F">
        <w:rPr>
          <w:rFonts w:ascii="Arial" w:hAnsi="Arial" w:cs="Arial"/>
          <w:b/>
        </w:rPr>
        <w:tab/>
      </w:r>
      <w:r w:rsidRPr="005C783F">
        <w:rPr>
          <w:rFonts w:ascii="Arial" w:hAnsi="Arial" w:cs="Arial"/>
          <w:b/>
        </w:rPr>
        <w:tab/>
      </w:r>
      <w:r w:rsidRPr="005C783F">
        <w:rPr>
          <w:rFonts w:ascii="Arial" w:hAnsi="Arial" w:cs="Arial"/>
          <w:b/>
        </w:rPr>
        <w:tab/>
      </w:r>
      <w:r w:rsidRPr="005C783F">
        <w:rPr>
          <w:rFonts w:ascii="Arial" w:hAnsi="Arial" w:cs="Arial"/>
          <w:b/>
        </w:rPr>
        <w:tab/>
        <w:t>Signature</w:t>
      </w:r>
      <w:r w:rsidRPr="005C783F">
        <w:rPr>
          <w:rFonts w:ascii="Arial" w:hAnsi="Arial" w:cs="Arial"/>
          <w:b/>
        </w:rPr>
        <w:tab/>
      </w:r>
      <w:r w:rsidRPr="005C783F">
        <w:rPr>
          <w:rFonts w:ascii="Arial" w:hAnsi="Arial" w:cs="Arial"/>
          <w:b/>
        </w:rPr>
        <w:tab/>
      </w:r>
      <w:r w:rsidRPr="005C783F">
        <w:rPr>
          <w:rFonts w:ascii="Arial" w:hAnsi="Arial" w:cs="Arial"/>
          <w:b/>
        </w:rPr>
        <w:tab/>
      </w:r>
      <w:r w:rsidRPr="005C783F">
        <w:rPr>
          <w:rFonts w:ascii="Arial" w:hAnsi="Arial" w:cs="Arial"/>
          <w:b/>
        </w:rPr>
        <w:tab/>
        <w:t>Date</w:t>
      </w:r>
    </w:p>
    <w:p w14:paraId="6EF90AFE" w14:textId="77777777" w:rsidR="005C783F" w:rsidRDefault="005C783F" w:rsidP="00024695">
      <w:pPr>
        <w:ind w:left="-567"/>
        <w:rPr>
          <w:rFonts w:ascii="Arial" w:hAnsi="Arial" w:cs="Arial"/>
        </w:rPr>
      </w:pPr>
    </w:p>
    <w:p w14:paraId="6327963A" w14:textId="55D34896" w:rsidR="005C783F" w:rsidRDefault="005C783F" w:rsidP="00024695">
      <w:pPr>
        <w:ind w:left="-567"/>
        <w:rPr>
          <w:rFonts w:ascii="Arial" w:hAnsi="Arial" w:cs="Arial"/>
        </w:rPr>
      </w:pPr>
      <w:r>
        <w:rPr>
          <w:rFonts w:ascii="Arial" w:hAnsi="Arial" w:cs="Arial"/>
        </w:rPr>
        <w:t>____________________________</w:t>
      </w:r>
      <w:r>
        <w:rPr>
          <w:rFonts w:ascii="Arial" w:hAnsi="Arial" w:cs="Arial"/>
        </w:rPr>
        <w:tab/>
        <w:t>_______________________</w:t>
      </w:r>
      <w:r>
        <w:rPr>
          <w:rFonts w:ascii="Arial" w:hAnsi="Arial" w:cs="Arial"/>
        </w:rPr>
        <w:tab/>
        <w:t>____/____/_____</w:t>
      </w:r>
    </w:p>
    <w:p w14:paraId="45477029" w14:textId="77777777" w:rsidR="005C783F" w:rsidRPr="005C783F" w:rsidRDefault="005C783F" w:rsidP="00024695">
      <w:pPr>
        <w:ind w:left="-567"/>
        <w:rPr>
          <w:rFonts w:ascii="Arial" w:hAnsi="Arial" w:cs="Arial"/>
        </w:rPr>
      </w:pPr>
    </w:p>
    <w:p w14:paraId="3066DFCC" w14:textId="77777777" w:rsidR="005C783F" w:rsidRDefault="005C783F" w:rsidP="005C783F">
      <w:pPr>
        <w:ind w:left="-567"/>
        <w:rPr>
          <w:rFonts w:ascii="Arial" w:hAnsi="Arial" w:cs="Arial"/>
        </w:rPr>
      </w:pPr>
    </w:p>
    <w:p w14:paraId="60A6B480" w14:textId="4564F828" w:rsidR="005C783F" w:rsidRDefault="005C783F" w:rsidP="005C783F">
      <w:pPr>
        <w:ind w:left="-567"/>
        <w:rPr>
          <w:rFonts w:ascii="Arial" w:hAnsi="Arial" w:cs="Arial"/>
        </w:rPr>
      </w:pPr>
      <w:r>
        <w:rPr>
          <w:rFonts w:ascii="Arial" w:hAnsi="Arial" w:cs="Arial"/>
        </w:rPr>
        <w:t>____________________________</w:t>
      </w:r>
      <w:r>
        <w:rPr>
          <w:rFonts w:ascii="Arial" w:hAnsi="Arial" w:cs="Arial"/>
        </w:rPr>
        <w:tab/>
        <w:t>_______________________</w:t>
      </w:r>
      <w:r>
        <w:rPr>
          <w:rFonts w:ascii="Arial" w:hAnsi="Arial" w:cs="Arial"/>
        </w:rPr>
        <w:tab/>
        <w:t>____/____/_____</w:t>
      </w:r>
    </w:p>
    <w:p w14:paraId="77CC73F8" w14:textId="77777777" w:rsidR="005C783F" w:rsidRDefault="005C783F" w:rsidP="005C783F">
      <w:pPr>
        <w:ind w:left="-567"/>
        <w:rPr>
          <w:rFonts w:ascii="Arial" w:hAnsi="Arial" w:cs="Arial"/>
        </w:rPr>
      </w:pPr>
    </w:p>
    <w:p w14:paraId="16656223" w14:textId="77777777" w:rsidR="005C783F" w:rsidRDefault="005C783F" w:rsidP="005C783F">
      <w:pPr>
        <w:ind w:left="-567"/>
        <w:rPr>
          <w:rFonts w:ascii="Arial" w:hAnsi="Arial" w:cs="Arial"/>
        </w:rPr>
      </w:pPr>
    </w:p>
    <w:p w14:paraId="76678A02" w14:textId="4E2B499F" w:rsidR="005C783F" w:rsidRDefault="005C783F" w:rsidP="005C783F">
      <w:pPr>
        <w:ind w:left="-567"/>
        <w:rPr>
          <w:rFonts w:ascii="Arial" w:hAnsi="Arial" w:cs="Arial"/>
        </w:rPr>
      </w:pPr>
      <w:r>
        <w:rPr>
          <w:rFonts w:ascii="Arial" w:hAnsi="Arial" w:cs="Arial"/>
        </w:rPr>
        <w:t>____________________________</w:t>
      </w:r>
      <w:r>
        <w:rPr>
          <w:rFonts w:ascii="Arial" w:hAnsi="Arial" w:cs="Arial"/>
        </w:rPr>
        <w:tab/>
        <w:t>_______________________</w:t>
      </w:r>
      <w:r>
        <w:rPr>
          <w:rFonts w:ascii="Arial" w:hAnsi="Arial" w:cs="Arial"/>
        </w:rPr>
        <w:tab/>
        <w:t>____/____/_____</w:t>
      </w:r>
    </w:p>
    <w:p w14:paraId="0138C642" w14:textId="77777777" w:rsidR="005C783F" w:rsidRDefault="005C783F" w:rsidP="005C783F">
      <w:pPr>
        <w:ind w:left="-567"/>
        <w:rPr>
          <w:rFonts w:ascii="Arial" w:hAnsi="Arial" w:cs="Arial"/>
        </w:rPr>
      </w:pPr>
    </w:p>
    <w:p w14:paraId="7989ED2C" w14:textId="77777777" w:rsidR="005C783F" w:rsidRDefault="005C783F" w:rsidP="005C783F">
      <w:pPr>
        <w:ind w:left="-567"/>
        <w:rPr>
          <w:rFonts w:ascii="Arial" w:hAnsi="Arial" w:cs="Arial"/>
        </w:rPr>
      </w:pPr>
    </w:p>
    <w:p w14:paraId="7A1A7E2F" w14:textId="347EF5B2" w:rsidR="005C783F" w:rsidRDefault="005C783F" w:rsidP="005C783F">
      <w:pPr>
        <w:ind w:left="-567"/>
        <w:rPr>
          <w:rFonts w:ascii="Arial" w:hAnsi="Arial" w:cs="Arial"/>
        </w:rPr>
      </w:pPr>
      <w:r>
        <w:rPr>
          <w:rFonts w:ascii="Arial" w:hAnsi="Arial" w:cs="Arial"/>
        </w:rPr>
        <w:t>____________________________</w:t>
      </w:r>
      <w:r>
        <w:rPr>
          <w:rFonts w:ascii="Arial" w:hAnsi="Arial" w:cs="Arial"/>
        </w:rPr>
        <w:tab/>
        <w:t>_______________________</w:t>
      </w:r>
      <w:r>
        <w:rPr>
          <w:rFonts w:ascii="Arial" w:hAnsi="Arial" w:cs="Arial"/>
        </w:rPr>
        <w:tab/>
        <w:t>____/____/_____</w:t>
      </w:r>
    </w:p>
    <w:p w14:paraId="44D9A509" w14:textId="77777777" w:rsidR="005C783F" w:rsidRDefault="005C783F" w:rsidP="005C783F">
      <w:pPr>
        <w:ind w:left="-567"/>
        <w:rPr>
          <w:rFonts w:ascii="Arial" w:hAnsi="Arial" w:cs="Arial"/>
        </w:rPr>
      </w:pPr>
    </w:p>
    <w:p w14:paraId="3B5CA965" w14:textId="77777777" w:rsidR="005C783F" w:rsidRDefault="005C783F" w:rsidP="005C783F">
      <w:pPr>
        <w:ind w:left="-567"/>
        <w:rPr>
          <w:rFonts w:ascii="Arial" w:hAnsi="Arial" w:cs="Arial"/>
        </w:rPr>
      </w:pPr>
    </w:p>
    <w:p w14:paraId="3FB1786A" w14:textId="6CDB5DA2" w:rsidR="005C783F" w:rsidRDefault="005C783F" w:rsidP="005C783F">
      <w:pPr>
        <w:ind w:left="-567"/>
        <w:rPr>
          <w:rFonts w:ascii="Arial" w:hAnsi="Arial" w:cs="Arial"/>
        </w:rPr>
      </w:pPr>
      <w:r>
        <w:rPr>
          <w:rFonts w:ascii="Arial" w:hAnsi="Arial" w:cs="Arial"/>
        </w:rPr>
        <w:t>____________________________</w:t>
      </w:r>
      <w:r>
        <w:rPr>
          <w:rFonts w:ascii="Arial" w:hAnsi="Arial" w:cs="Arial"/>
        </w:rPr>
        <w:tab/>
        <w:t>_______________________</w:t>
      </w:r>
      <w:r>
        <w:rPr>
          <w:rFonts w:ascii="Arial" w:hAnsi="Arial" w:cs="Arial"/>
        </w:rPr>
        <w:tab/>
        <w:t>____/____/_____</w:t>
      </w:r>
    </w:p>
    <w:p w14:paraId="6D1458FB" w14:textId="77777777" w:rsidR="005C783F" w:rsidRPr="005C783F" w:rsidRDefault="005C783F" w:rsidP="00024695">
      <w:pPr>
        <w:ind w:left="-567"/>
        <w:rPr>
          <w:rFonts w:ascii="Arial" w:hAnsi="Arial" w:cs="Arial"/>
        </w:rPr>
      </w:pPr>
      <w:bookmarkStart w:id="0" w:name="_GoBack"/>
      <w:bookmarkEnd w:id="0"/>
    </w:p>
    <w:sectPr w:rsidR="005C783F" w:rsidRPr="005C783F" w:rsidSect="00FA2C20">
      <w:headerReference w:type="default" r:id="rId7"/>
      <w:pgSz w:w="16820" w:h="11900" w:orient="landscape"/>
      <w:pgMar w:top="1134" w:right="1440" w:bottom="1276"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A76B27" w14:textId="77777777" w:rsidR="005B2741" w:rsidRDefault="005B2741" w:rsidP="001951B7">
      <w:r>
        <w:separator/>
      </w:r>
    </w:p>
  </w:endnote>
  <w:endnote w:type="continuationSeparator" w:id="0">
    <w:p w14:paraId="0A37939B" w14:textId="77777777" w:rsidR="005B2741" w:rsidRDefault="005B2741" w:rsidP="00195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5F7C73" w14:textId="77777777" w:rsidR="005B2741" w:rsidRDefault="005B2741" w:rsidP="001951B7">
      <w:r>
        <w:separator/>
      </w:r>
    </w:p>
  </w:footnote>
  <w:footnote w:type="continuationSeparator" w:id="0">
    <w:p w14:paraId="4158ABB8" w14:textId="77777777" w:rsidR="005B2741" w:rsidRDefault="005B2741" w:rsidP="001951B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8F21C" w14:textId="2A1801FA" w:rsidR="005B2741" w:rsidRPr="00E607B0" w:rsidRDefault="005B2741">
    <w:pPr>
      <w:pStyle w:val="Header"/>
      <w:rPr>
        <w:rFonts w:ascii="Arial" w:hAnsi="Arial"/>
      </w:rPr>
    </w:pPr>
    <w:r w:rsidRPr="00E607B0">
      <w:rPr>
        <w:rFonts w:ascii="Arial" w:hAnsi="Arial"/>
      </w:rPr>
      <w:t xml:space="preserve">Risk </w:t>
    </w:r>
    <w:r w:rsidR="00B103B2">
      <w:rPr>
        <w:rFonts w:ascii="Arial" w:hAnsi="Arial"/>
      </w:rPr>
      <w:t>Assessment The Handy (dumper) 24</w:t>
    </w:r>
    <w:r w:rsidRPr="00E607B0">
      <w:rPr>
        <w:rFonts w:ascii="Arial" w:hAnsi="Arial"/>
      </w:rPr>
      <w:t xml:space="preserve"> June 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695"/>
    <w:rsid w:val="00024695"/>
    <w:rsid w:val="001951B7"/>
    <w:rsid w:val="001E0C91"/>
    <w:rsid w:val="00305126"/>
    <w:rsid w:val="003F3537"/>
    <w:rsid w:val="00426BAC"/>
    <w:rsid w:val="004347FD"/>
    <w:rsid w:val="00443283"/>
    <w:rsid w:val="00585D9F"/>
    <w:rsid w:val="005B2741"/>
    <w:rsid w:val="005C783F"/>
    <w:rsid w:val="006561CC"/>
    <w:rsid w:val="00712422"/>
    <w:rsid w:val="0098415C"/>
    <w:rsid w:val="00B103B2"/>
    <w:rsid w:val="00D219BB"/>
    <w:rsid w:val="00DE1E96"/>
    <w:rsid w:val="00E607B0"/>
    <w:rsid w:val="00FA2C20"/>
    <w:rsid w:val="00FD0A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5B749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246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951B7"/>
    <w:pPr>
      <w:tabs>
        <w:tab w:val="center" w:pos="4320"/>
        <w:tab w:val="right" w:pos="8640"/>
      </w:tabs>
    </w:pPr>
  </w:style>
  <w:style w:type="character" w:customStyle="1" w:styleId="HeaderChar">
    <w:name w:val="Header Char"/>
    <w:basedOn w:val="DefaultParagraphFont"/>
    <w:link w:val="Header"/>
    <w:uiPriority w:val="99"/>
    <w:rsid w:val="001951B7"/>
  </w:style>
  <w:style w:type="paragraph" w:styleId="Footer">
    <w:name w:val="footer"/>
    <w:basedOn w:val="Normal"/>
    <w:link w:val="FooterChar"/>
    <w:uiPriority w:val="99"/>
    <w:unhideWhenUsed/>
    <w:rsid w:val="001951B7"/>
    <w:pPr>
      <w:tabs>
        <w:tab w:val="center" w:pos="4320"/>
        <w:tab w:val="right" w:pos="8640"/>
      </w:tabs>
    </w:pPr>
  </w:style>
  <w:style w:type="character" w:customStyle="1" w:styleId="FooterChar">
    <w:name w:val="Footer Char"/>
    <w:basedOn w:val="DefaultParagraphFont"/>
    <w:link w:val="Footer"/>
    <w:uiPriority w:val="99"/>
    <w:rsid w:val="001951B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246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951B7"/>
    <w:pPr>
      <w:tabs>
        <w:tab w:val="center" w:pos="4320"/>
        <w:tab w:val="right" w:pos="8640"/>
      </w:tabs>
    </w:pPr>
  </w:style>
  <w:style w:type="character" w:customStyle="1" w:styleId="HeaderChar">
    <w:name w:val="Header Char"/>
    <w:basedOn w:val="DefaultParagraphFont"/>
    <w:link w:val="Header"/>
    <w:uiPriority w:val="99"/>
    <w:rsid w:val="001951B7"/>
  </w:style>
  <w:style w:type="paragraph" w:styleId="Footer">
    <w:name w:val="footer"/>
    <w:basedOn w:val="Normal"/>
    <w:link w:val="FooterChar"/>
    <w:uiPriority w:val="99"/>
    <w:unhideWhenUsed/>
    <w:rsid w:val="001951B7"/>
    <w:pPr>
      <w:tabs>
        <w:tab w:val="center" w:pos="4320"/>
        <w:tab w:val="right" w:pos="8640"/>
      </w:tabs>
    </w:pPr>
  </w:style>
  <w:style w:type="character" w:customStyle="1" w:styleId="FooterChar">
    <w:name w:val="Footer Char"/>
    <w:basedOn w:val="DefaultParagraphFont"/>
    <w:link w:val="Footer"/>
    <w:uiPriority w:val="99"/>
    <w:rsid w:val="001951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4331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630</Words>
  <Characters>3597</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Powys Forest Horses</Company>
  <LinksUpToDate>false</LinksUpToDate>
  <CharactersWithSpaces>4219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Trueman</dc:creator>
  <cp:keywords/>
  <dc:description/>
  <cp:lastModifiedBy>Rebecca Trueman</cp:lastModifiedBy>
  <cp:revision>12</cp:revision>
  <dcterms:created xsi:type="dcterms:W3CDTF">2021-06-16T13:41:00Z</dcterms:created>
  <dcterms:modified xsi:type="dcterms:W3CDTF">2021-06-23T17:15:00Z</dcterms:modified>
  <cp:category/>
</cp:coreProperties>
</file>