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0D4B" w:rsidRDefault="00F90D4B" w:rsidP="00B83FE5">
      <w:pPr>
        <w:spacing w:after="0" w:line="240" w:lineRule="auto"/>
        <w:rPr>
          <w:rFonts w:ascii="Segoe UI" w:hAnsi="Segoe UI" w:cs="Segoe UI"/>
        </w:rPr>
      </w:pPr>
      <w:r w:rsidRPr="00CE1D68">
        <w:rPr>
          <w:rFonts w:ascii="Segoe UI" w:hAnsi="Segoe UI" w:cs="Segoe UI"/>
        </w:rPr>
        <w:t xml:space="preserve">The B&amp;NES Health &amp; Wellbeing Board has recently expanded its membership to include voluntary and community sector representation.  The HWB is responsible for producing the B&amp;NES Joint Health and Wellbeing Strategy which is the overarching plan for improving health and wellbeing and reducing health inequalities in the area.  The HWB is keen to ensure that the views and perspectives of voluntary, community and third sector organisations are captured and reflected </w:t>
      </w:r>
      <w:r w:rsidR="00E928AB" w:rsidRPr="00CE1D68">
        <w:rPr>
          <w:rFonts w:ascii="Segoe UI" w:hAnsi="Segoe UI" w:cs="Segoe UI"/>
        </w:rPr>
        <w:t>to inform</w:t>
      </w:r>
      <w:r w:rsidRPr="00CE1D68">
        <w:rPr>
          <w:rFonts w:ascii="Segoe UI" w:hAnsi="Segoe UI" w:cs="Segoe UI"/>
        </w:rPr>
        <w:t xml:space="preserve"> ongoing strategy development.  This short questionnaire is your chance to provide feedback.</w:t>
      </w:r>
    </w:p>
    <w:p w:rsidR="00B83FE5" w:rsidRPr="00CE1D68" w:rsidRDefault="00B83FE5" w:rsidP="00B83FE5">
      <w:pPr>
        <w:spacing w:after="0" w:line="240" w:lineRule="auto"/>
        <w:rPr>
          <w:rFonts w:ascii="Segoe UI" w:hAnsi="Segoe UI" w:cs="Segoe UI"/>
        </w:rPr>
      </w:pPr>
    </w:p>
    <w:p w:rsidR="00F90D4B" w:rsidRPr="00CE1D68" w:rsidRDefault="00F90D4B" w:rsidP="00B83FE5">
      <w:pPr>
        <w:spacing w:after="0" w:line="240" w:lineRule="auto"/>
        <w:rPr>
          <w:rFonts w:ascii="Segoe UI" w:hAnsi="Segoe UI" w:cs="Segoe UI"/>
          <w:b/>
          <w:i/>
        </w:rPr>
      </w:pPr>
      <w:r w:rsidRPr="00CE1D68">
        <w:rPr>
          <w:rFonts w:ascii="Segoe UI" w:hAnsi="Segoe UI" w:cs="Segoe UI"/>
          <w:b/>
          <w:i/>
        </w:rPr>
        <w:t xml:space="preserve">The </w:t>
      </w:r>
      <w:r w:rsidR="00B83FE5">
        <w:rPr>
          <w:rFonts w:ascii="Segoe UI" w:hAnsi="Segoe UI" w:cs="Segoe UI"/>
          <w:b/>
          <w:i/>
        </w:rPr>
        <w:t>w</w:t>
      </w:r>
      <w:r w:rsidRPr="00CE1D68">
        <w:rPr>
          <w:rFonts w:ascii="Segoe UI" w:hAnsi="Segoe UI" w:cs="Segoe UI"/>
          <w:b/>
          <w:i/>
        </w:rPr>
        <w:t xml:space="preserve">orld </w:t>
      </w:r>
      <w:r w:rsidR="00E928AB" w:rsidRPr="00CE1D68">
        <w:rPr>
          <w:rFonts w:ascii="Segoe UI" w:hAnsi="Segoe UI" w:cs="Segoe UI"/>
          <w:b/>
          <w:i/>
        </w:rPr>
        <w:t xml:space="preserve">from </w:t>
      </w:r>
      <w:r w:rsidR="00B83FE5">
        <w:rPr>
          <w:rFonts w:ascii="Segoe UI" w:hAnsi="Segoe UI" w:cs="Segoe UI"/>
          <w:b/>
          <w:i/>
        </w:rPr>
        <w:t>y</w:t>
      </w:r>
      <w:r w:rsidR="00E928AB" w:rsidRPr="00CE1D68">
        <w:rPr>
          <w:rFonts w:ascii="Segoe UI" w:hAnsi="Segoe UI" w:cs="Segoe UI"/>
          <w:b/>
          <w:i/>
        </w:rPr>
        <w:t xml:space="preserve">our </w:t>
      </w:r>
      <w:r w:rsidR="00B83FE5">
        <w:rPr>
          <w:rFonts w:ascii="Segoe UI" w:hAnsi="Segoe UI" w:cs="Segoe UI"/>
          <w:b/>
          <w:i/>
        </w:rPr>
        <w:t>p</w:t>
      </w:r>
      <w:r w:rsidR="00E928AB" w:rsidRPr="00CE1D68">
        <w:rPr>
          <w:rFonts w:ascii="Segoe UI" w:hAnsi="Segoe UI" w:cs="Segoe UI"/>
          <w:b/>
          <w:i/>
        </w:rPr>
        <w:t>erspective – what are the current challenges facing your organisation?</w:t>
      </w:r>
    </w:p>
    <w:tbl>
      <w:tblPr>
        <w:tblStyle w:val="TableGrid"/>
        <w:tblW w:w="0" w:type="auto"/>
        <w:tblLook w:val="04A0"/>
      </w:tblPr>
      <w:tblGrid>
        <w:gridCol w:w="5778"/>
        <w:gridCol w:w="692"/>
        <w:gridCol w:w="693"/>
        <w:gridCol w:w="693"/>
        <w:gridCol w:w="693"/>
        <w:gridCol w:w="693"/>
      </w:tblGrid>
      <w:tr w:rsidR="00E928AB" w:rsidRPr="00CE1D68" w:rsidTr="00E928AB">
        <w:tc>
          <w:tcPr>
            <w:tcW w:w="5778" w:type="dxa"/>
          </w:tcPr>
          <w:p w:rsidR="00E928AB" w:rsidRPr="00CE1D68" w:rsidRDefault="00E928AB" w:rsidP="00B83FE5">
            <w:pPr>
              <w:rPr>
                <w:rFonts w:ascii="Segoe UI" w:hAnsi="Segoe UI" w:cs="Segoe UI"/>
                <w:b/>
              </w:rPr>
            </w:pPr>
            <w:r w:rsidRPr="00CE1D68">
              <w:rPr>
                <w:rFonts w:ascii="Segoe UI" w:hAnsi="Segoe UI" w:cs="Segoe UI"/>
                <w:b/>
              </w:rPr>
              <w:t xml:space="preserve">1 = </w:t>
            </w:r>
            <w:r w:rsidR="00CE1D68">
              <w:rPr>
                <w:rFonts w:ascii="Segoe UI" w:hAnsi="Segoe UI" w:cs="Segoe UI"/>
                <w:b/>
              </w:rPr>
              <w:t>Little concern, 5 = S</w:t>
            </w:r>
            <w:r w:rsidRPr="00CE1D68">
              <w:rPr>
                <w:rFonts w:ascii="Segoe UI" w:hAnsi="Segoe UI" w:cs="Segoe UI"/>
                <w:b/>
              </w:rPr>
              <w:t>ignificant concern</w:t>
            </w:r>
          </w:p>
        </w:tc>
        <w:tc>
          <w:tcPr>
            <w:tcW w:w="692" w:type="dxa"/>
          </w:tcPr>
          <w:p w:rsidR="00E928AB" w:rsidRPr="00CE1D68" w:rsidRDefault="00E928AB" w:rsidP="00B83FE5">
            <w:pPr>
              <w:rPr>
                <w:rFonts w:ascii="Segoe UI" w:hAnsi="Segoe UI" w:cs="Segoe UI"/>
                <w:b/>
              </w:rPr>
            </w:pPr>
            <w:r w:rsidRPr="00CE1D68">
              <w:rPr>
                <w:rFonts w:ascii="Segoe UI" w:hAnsi="Segoe UI" w:cs="Segoe UI"/>
                <w:b/>
              </w:rPr>
              <w:t>1</w:t>
            </w:r>
          </w:p>
        </w:tc>
        <w:tc>
          <w:tcPr>
            <w:tcW w:w="693" w:type="dxa"/>
          </w:tcPr>
          <w:p w:rsidR="00E928AB" w:rsidRPr="00CE1D68" w:rsidRDefault="00E928AB" w:rsidP="00B83FE5">
            <w:pPr>
              <w:rPr>
                <w:rFonts w:ascii="Segoe UI" w:hAnsi="Segoe UI" w:cs="Segoe UI"/>
                <w:b/>
              </w:rPr>
            </w:pPr>
            <w:r w:rsidRPr="00CE1D68">
              <w:rPr>
                <w:rFonts w:ascii="Segoe UI" w:hAnsi="Segoe UI" w:cs="Segoe UI"/>
                <w:b/>
              </w:rPr>
              <w:t>2</w:t>
            </w:r>
          </w:p>
        </w:tc>
        <w:tc>
          <w:tcPr>
            <w:tcW w:w="693" w:type="dxa"/>
          </w:tcPr>
          <w:p w:rsidR="00E928AB" w:rsidRPr="00CE1D68" w:rsidRDefault="00E928AB" w:rsidP="00B83FE5">
            <w:pPr>
              <w:rPr>
                <w:rFonts w:ascii="Segoe UI" w:hAnsi="Segoe UI" w:cs="Segoe UI"/>
                <w:b/>
              </w:rPr>
            </w:pPr>
            <w:r w:rsidRPr="00CE1D68">
              <w:rPr>
                <w:rFonts w:ascii="Segoe UI" w:hAnsi="Segoe UI" w:cs="Segoe UI"/>
                <w:b/>
              </w:rPr>
              <w:t>3</w:t>
            </w:r>
          </w:p>
        </w:tc>
        <w:tc>
          <w:tcPr>
            <w:tcW w:w="693" w:type="dxa"/>
          </w:tcPr>
          <w:p w:rsidR="00E928AB" w:rsidRPr="00CE1D68" w:rsidRDefault="00E928AB" w:rsidP="00B83FE5">
            <w:pPr>
              <w:rPr>
                <w:rFonts w:ascii="Segoe UI" w:hAnsi="Segoe UI" w:cs="Segoe UI"/>
                <w:b/>
              </w:rPr>
            </w:pPr>
            <w:r w:rsidRPr="00CE1D68">
              <w:rPr>
                <w:rFonts w:ascii="Segoe UI" w:hAnsi="Segoe UI" w:cs="Segoe UI"/>
                <w:b/>
              </w:rPr>
              <w:t>4</w:t>
            </w:r>
          </w:p>
        </w:tc>
        <w:tc>
          <w:tcPr>
            <w:tcW w:w="693" w:type="dxa"/>
          </w:tcPr>
          <w:p w:rsidR="00E928AB" w:rsidRPr="00CE1D68" w:rsidRDefault="00E928AB" w:rsidP="00B83FE5">
            <w:pPr>
              <w:rPr>
                <w:rFonts w:ascii="Segoe UI" w:hAnsi="Segoe UI" w:cs="Segoe UI"/>
                <w:b/>
              </w:rPr>
            </w:pPr>
            <w:r w:rsidRPr="00CE1D68">
              <w:rPr>
                <w:rFonts w:ascii="Segoe UI" w:hAnsi="Segoe UI" w:cs="Segoe UI"/>
                <w:b/>
              </w:rPr>
              <w:t>5</w:t>
            </w:r>
          </w:p>
        </w:tc>
      </w:tr>
      <w:tr w:rsidR="00E928AB" w:rsidRPr="00CE1D68" w:rsidTr="00E928AB">
        <w:tc>
          <w:tcPr>
            <w:tcW w:w="5778" w:type="dxa"/>
          </w:tcPr>
          <w:p w:rsidR="00E928AB" w:rsidRDefault="00E928AB" w:rsidP="00B83FE5">
            <w:pPr>
              <w:rPr>
                <w:rFonts w:ascii="Segoe UI" w:hAnsi="Segoe UI" w:cs="Segoe UI"/>
              </w:rPr>
            </w:pPr>
            <w:r w:rsidRPr="00CE1D68">
              <w:rPr>
                <w:rFonts w:ascii="Segoe UI" w:hAnsi="Segoe UI" w:cs="Segoe UI"/>
                <w:b/>
              </w:rPr>
              <w:t>Financial</w:t>
            </w:r>
            <w:r w:rsidRPr="00CE1D68">
              <w:rPr>
                <w:rFonts w:ascii="Segoe UI" w:hAnsi="Segoe UI" w:cs="Segoe UI"/>
              </w:rPr>
              <w:t xml:space="preserve"> e.g. cuts to grants and commissions, competition for resources </w:t>
            </w:r>
          </w:p>
          <w:p w:rsidR="008F67BF" w:rsidRPr="00CE1D68" w:rsidRDefault="008F67BF" w:rsidP="00B83FE5">
            <w:pPr>
              <w:rPr>
                <w:rFonts w:ascii="Segoe UI" w:hAnsi="Segoe UI" w:cs="Segoe UI"/>
              </w:rPr>
            </w:pPr>
          </w:p>
        </w:tc>
        <w:tc>
          <w:tcPr>
            <w:tcW w:w="692" w:type="dxa"/>
          </w:tcPr>
          <w:p w:rsidR="00E928AB" w:rsidRPr="00CE1D68" w:rsidRDefault="00E928AB" w:rsidP="00B83FE5">
            <w:pPr>
              <w:rPr>
                <w:rFonts w:ascii="Segoe UI" w:hAnsi="Segoe UI" w:cs="Segoe UI"/>
              </w:rPr>
            </w:pPr>
          </w:p>
        </w:tc>
        <w:tc>
          <w:tcPr>
            <w:tcW w:w="693" w:type="dxa"/>
          </w:tcPr>
          <w:p w:rsidR="00E928AB" w:rsidRPr="00CE1D68" w:rsidRDefault="00E928AB" w:rsidP="00B83FE5">
            <w:pPr>
              <w:rPr>
                <w:rFonts w:ascii="Segoe UI" w:hAnsi="Segoe UI" w:cs="Segoe UI"/>
              </w:rPr>
            </w:pPr>
          </w:p>
        </w:tc>
        <w:tc>
          <w:tcPr>
            <w:tcW w:w="693" w:type="dxa"/>
          </w:tcPr>
          <w:p w:rsidR="00E928AB" w:rsidRPr="00CE1D68" w:rsidRDefault="00E928AB" w:rsidP="00B83FE5">
            <w:pPr>
              <w:rPr>
                <w:rFonts w:ascii="Segoe UI" w:hAnsi="Segoe UI" w:cs="Segoe UI"/>
              </w:rPr>
            </w:pPr>
          </w:p>
        </w:tc>
        <w:tc>
          <w:tcPr>
            <w:tcW w:w="693" w:type="dxa"/>
          </w:tcPr>
          <w:p w:rsidR="00E928AB" w:rsidRPr="00CE1D68" w:rsidRDefault="00E928AB" w:rsidP="00B83FE5">
            <w:pPr>
              <w:rPr>
                <w:rFonts w:ascii="Segoe UI" w:hAnsi="Segoe UI" w:cs="Segoe UI"/>
              </w:rPr>
            </w:pPr>
          </w:p>
        </w:tc>
        <w:tc>
          <w:tcPr>
            <w:tcW w:w="693" w:type="dxa"/>
          </w:tcPr>
          <w:p w:rsidR="00E928AB" w:rsidRPr="00CE1D68" w:rsidRDefault="00E928AB" w:rsidP="00B83FE5">
            <w:pPr>
              <w:rPr>
                <w:rFonts w:ascii="Segoe UI" w:hAnsi="Segoe UI" w:cs="Segoe UI"/>
              </w:rPr>
            </w:pPr>
          </w:p>
        </w:tc>
      </w:tr>
      <w:tr w:rsidR="00E928AB" w:rsidRPr="00CE1D68" w:rsidTr="00E928AB">
        <w:tc>
          <w:tcPr>
            <w:tcW w:w="5778" w:type="dxa"/>
          </w:tcPr>
          <w:p w:rsidR="00E928AB" w:rsidRDefault="00E928AB" w:rsidP="00B83FE5">
            <w:pPr>
              <w:rPr>
                <w:rFonts w:ascii="Segoe UI" w:hAnsi="Segoe UI" w:cs="Segoe UI"/>
              </w:rPr>
            </w:pPr>
            <w:r w:rsidRPr="00CE1D68">
              <w:rPr>
                <w:rFonts w:ascii="Segoe UI" w:hAnsi="Segoe UI" w:cs="Segoe UI"/>
                <w:b/>
              </w:rPr>
              <w:t>Workforce</w:t>
            </w:r>
            <w:r w:rsidRPr="00CE1D68">
              <w:rPr>
                <w:rFonts w:ascii="Segoe UI" w:hAnsi="Segoe UI" w:cs="Segoe UI"/>
              </w:rPr>
              <w:t xml:space="preserve"> e.g. recruitment &amp; retention of staff, volunteers, staff sickness</w:t>
            </w:r>
          </w:p>
          <w:p w:rsidR="008F67BF" w:rsidRPr="00CE1D68" w:rsidRDefault="008F67BF" w:rsidP="00B83FE5">
            <w:pPr>
              <w:rPr>
                <w:rFonts w:ascii="Segoe UI" w:hAnsi="Segoe UI" w:cs="Segoe UI"/>
              </w:rPr>
            </w:pPr>
          </w:p>
        </w:tc>
        <w:tc>
          <w:tcPr>
            <w:tcW w:w="692" w:type="dxa"/>
          </w:tcPr>
          <w:p w:rsidR="00E928AB" w:rsidRPr="00CE1D68" w:rsidRDefault="00E928AB" w:rsidP="00B83FE5">
            <w:pPr>
              <w:rPr>
                <w:rFonts w:ascii="Segoe UI" w:hAnsi="Segoe UI" w:cs="Segoe UI"/>
              </w:rPr>
            </w:pPr>
          </w:p>
        </w:tc>
        <w:tc>
          <w:tcPr>
            <w:tcW w:w="693" w:type="dxa"/>
          </w:tcPr>
          <w:p w:rsidR="00E928AB" w:rsidRPr="00CE1D68" w:rsidRDefault="00E928AB" w:rsidP="00B83FE5">
            <w:pPr>
              <w:rPr>
                <w:rFonts w:ascii="Segoe UI" w:hAnsi="Segoe UI" w:cs="Segoe UI"/>
              </w:rPr>
            </w:pPr>
          </w:p>
        </w:tc>
        <w:tc>
          <w:tcPr>
            <w:tcW w:w="693" w:type="dxa"/>
          </w:tcPr>
          <w:p w:rsidR="00E928AB" w:rsidRPr="00CE1D68" w:rsidRDefault="00E928AB" w:rsidP="00B83FE5">
            <w:pPr>
              <w:rPr>
                <w:rFonts w:ascii="Segoe UI" w:hAnsi="Segoe UI" w:cs="Segoe UI"/>
              </w:rPr>
            </w:pPr>
          </w:p>
        </w:tc>
        <w:tc>
          <w:tcPr>
            <w:tcW w:w="693" w:type="dxa"/>
          </w:tcPr>
          <w:p w:rsidR="00E928AB" w:rsidRPr="00CE1D68" w:rsidRDefault="00E928AB" w:rsidP="00B83FE5">
            <w:pPr>
              <w:rPr>
                <w:rFonts w:ascii="Segoe UI" w:hAnsi="Segoe UI" w:cs="Segoe UI"/>
              </w:rPr>
            </w:pPr>
          </w:p>
        </w:tc>
        <w:tc>
          <w:tcPr>
            <w:tcW w:w="693" w:type="dxa"/>
          </w:tcPr>
          <w:p w:rsidR="00E928AB" w:rsidRPr="00CE1D68" w:rsidRDefault="00E928AB" w:rsidP="00B83FE5">
            <w:pPr>
              <w:rPr>
                <w:rFonts w:ascii="Segoe UI" w:hAnsi="Segoe UI" w:cs="Segoe UI"/>
              </w:rPr>
            </w:pPr>
          </w:p>
        </w:tc>
      </w:tr>
      <w:tr w:rsidR="00E928AB" w:rsidRPr="00CE1D68" w:rsidTr="00E928AB">
        <w:tc>
          <w:tcPr>
            <w:tcW w:w="5778" w:type="dxa"/>
          </w:tcPr>
          <w:p w:rsidR="00E928AB" w:rsidRDefault="00E928AB" w:rsidP="00B83FE5">
            <w:pPr>
              <w:rPr>
                <w:rFonts w:ascii="Segoe UI" w:hAnsi="Segoe UI" w:cs="Segoe UI"/>
              </w:rPr>
            </w:pPr>
            <w:r w:rsidRPr="00CE1D68">
              <w:rPr>
                <w:rFonts w:ascii="Segoe UI" w:hAnsi="Segoe UI" w:cs="Segoe UI"/>
                <w:b/>
              </w:rPr>
              <w:t>Client Related</w:t>
            </w:r>
            <w:r w:rsidRPr="00CE1D68">
              <w:rPr>
                <w:rFonts w:ascii="Segoe UI" w:hAnsi="Segoe UI" w:cs="Segoe UI"/>
              </w:rPr>
              <w:t xml:space="preserve"> e.g. increasing demand, increasing complexity</w:t>
            </w:r>
          </w:p>
          <w:p w:rsidR="008F67BF" w:rsidRPr="00CE1D68" w:rsidRDefault="008F67BF" w:rsidP="00B83FE5">
            <w:pPr>
              <w:rPr>
                <w:rFonts w:ascii="Segoe UI" w:hAnsi="Segoe UI" w:cs="Segoe UI"/>
              </w:rPr>
            </w:pPr>
          </w:p>
        </w:tc>
        <w:tc>
          <w:tcPr>
            <w:tcW w:w="692" w:type="dxa"/>
          </w:tcPr>
          <w:p w:rsidR="00E928AB" w:rsidRPr="00CE1D68" w:rsidRDefault="00E928AB" w:rsidP="00B83FE5">
            <w:pPr>
              <w:rPr>
                <w:rFonts w:ascii="Segoe UI" w:hAnsi="Segoe UI" w:cs="Segoe UI"/>
              </w:rPr>
            </w:pPr>
          </w:p>
        </w:tc>
        <w:tc>
          <w:tcPr>
            <w:tcW w:w="693" w:type="dxa"/>
          </w:tcPr>
          <w:p w:rsidR="00E928AB" w:rsidRPr="00CE1D68" w:rsidRDefault="00E928AB" w:rsidP="00B83FE5">
            <w:pPr>
              <w:rPr>
                <w:rFonts w:ascii="Segoe UI" w:hAnsi="Segoe UI" w:cs="Segoe UI"/>
              </w:rPr>
            </w:pPr>
          </w:p>
        </w:tc>
        <w:tc>
          <w:tcPr>
            <w:tcW w:w="693" w:type="dxa"/>
          </w:tcPr>
          <w:p w:rsidR="00E928AB" w:rsidRPr="00CE1D68" w:rsidRDefault="00E928AB" w:rsidP="00B83FE5">
            <w:pPr>
              <w:rPr>
                <w:rFonts w:ascii="Segoe UI" w:hAnsi="Segoe UI" w:cs="Segoe UI"/>
              </w:rPr>
            </w:pPr>
          </w:p>
        </w:tc>
        <w:tc>
          <w:tcPr>
            <w:tcW w:w="693" w:type="dxa"/>
          </w:tcPr>
          <w:p w:rsidR="00E928AB" w:rsidRPr="00CE1D68" w:rsidRDefault="00E928AB" w:rsidP="00B83FE5">
            <w:pPr>
              <w:rPr>
                <w:rFonts w:ascii="Segoe UI" w:hAnsi="Segoe UI" w:cs="Segoe UI"/>
              </w:rPr>
            </w:pPr>
          </w:p>
        </w:tc>
        <w:tc>
          <w:tcPr>
            <w:tcW w:w="693" w:type="dxa"/>
          </w:tcPr>
          <w:p w:rsidR="00E928AB" w:rsidRPr="00CE1D68" w:rsidRDefault="00E928AB" w:rsidP="00B83FE5">
            <w:pPr>
              <w:rPr>
                <w:rFonts w:ascii="Segoe UI" w:hAnsi="Segoe UI" w:cs="Segoe UI"/>
              </w:rPr>
            </w:pPr>
          </w:p>
        </w:tc>
      </w:tr>
      <w:tr w:rsidR="00E928AB" w:rsidRPr="00CE1D68" w:rsidTr="00E928AB">
        <w:tc>
          <w:tcPr>
            <w:tcW w:w="5778" w:type="dxa"/>
          </w:tcPr>
          <w:p w:rsidR="00E928AB" w:rsidRDefault="00E928AB" w:rsidP="00B83FE5">
            <w:pPr>
              <w:rPr>
                <w:rFonts w:ascii="Segoe UI" w:hAnsi="Segoe UI" w:cs="Segoe UI"/>
              </w:rPr>
            </w:pPr>
            <w:r w:rsidRPr="00CE1D68">
              <w:rPr>
                <w:rFonts w:ascii="Segoe UI" w:hAnsi="Segoe UI" w:cs="Segoe UI"/>
                <w:b/>
              </w:rPr>
              <w:t>Training &amp; Development</w:t>
            </w:r>
            <w:r w:rsidRPr="00CE1D68">
              <w:rPr>
                <w:rFonts w:ascii="Segoe UI" w:hAnsi="Segoe UI" w:cs="Segoe UI"/>
              </w:rPr>
              <w:t xml:space="preserve"> e.g. regulatory requirements, availability of appropriate training</w:t>
            </w:r>
          </w:p>
          <w:p w:rsidR="008F67BF" w:rsidRPr="00CE1D68" w:rsidRDefault="008F67BF" w:rsidP="00B83FE5">
            <w:pPr>
              <w:rPr>
                <w:rFonts w:ascii="Segoe UI" w:hAnsi="Segoe UI" w:cs="Segoe UI"/>
              </w:rPr>
            </w:pPr>
          </w:p>
        </w:tc>
        <w:tc>
          <w:tcPr>
            <w:tcW w:w="692" w:type="dxa"/>
          </w:tcPr>
          <w:p w:rsidR="00E928AB" w:rsidRPr="00CE1D68" w:rsidRDefault="00E928AB" w:rsidP="00B83FE5">
            <w:pPr>
              <w:rPr>
                <w:rFonts w:ascii="Segoe UI" w:hAnsi="Segoe UI" w:cs="Segoe UI"/>
              </w:rPr>
            </w:pPr>
          </w:p>
        </w:tc>
        <w:tc>
          <w:tcPr>
            <w:tcW w:w="693" w:type="dxa"/>
          </w:tcPr>
          <w:p w:rsidR="00E928AB" w:rsidRPr="00CE1D68" w:rsidRDefault="00E928AB" w:rsidP="00B83FE5">
            <w:pPr>
              <w:rPr>
                <w:rFonts w:ascii="Segoe UI" w:hAnsi="Segoe UI" w:cs="Segoe UI"/>
              </w:rPr>
            </w:pPr>
          </w:p>
        </w:tc>
        <w:tc>
          <w:tcPr>
            <w:tcW w:w="693" w:type="dxa"/>
          </w:tcPr>
          <w:p w:rsidR="00E928AB" w:rsidRPr="00CE1D68" w:rsidRDefault="00E928AB" w:rsidP="00B83FE5">
            <w:pPr>
              <w:rPr>
                <w:rFonts w:ascii="Segoe UI" w:hAnsi="Segoe UI" w:cs="Segoe UI"/>
              </w:rPr>
            </w:pPr>
          </w:p>
        </w:tc>
        <w:tc>
          <w:tcPr>
            <w:tcW w:w="693" w:type="dxa"/>
          </w:tcPr>
          <w:p w:rsidR="00E928AB" w:rsidRPr="00CE1D68" w:rsidRDefault="00E928AB" w:rsidP="00B83FE5">
            <w:pPr>
              <w:rPr>
                <w:rFonts w:ascii="Segoe UI" w:hAnsi="Segoe UI" w:cs="Segoe UI"/>
              </w:rPr>
            </w:pPr>
          </w:p>
        </w:tc>
        <w:tc>
          <w:tcPr>
            <w:tcW w:w="693" w:type="dxa"/>
          </w:tcPr>
          <w:p w:rsidR="00E928AB" w:rsidRPr="00CE1D68" w:rsidRDefault="00E928AB" w:rsidP="00B83FE5">
            <w:pPr>
              <w:rPr>
                <w:rFonts w:ascii="Segoe UI" w:hAnsi="Segoe UI" w:cs="Segoe UI"/>
              </w:rPr>
            </w:pPr>
          </w:p>
        </w:tc>
      </w:tr>
      <w:tr w:rsidR="00E928AB" w:rsidRPr="00CE1D68" w:rsidTr="00E928AB">
        <w:tc>
          <w:tcPr>
            <w:tcW w:w="5778" w:type="dxa"/>
          </w:tcPr>
          <w:p w:rsidR="00E928AB" w:rsidRDefault="004B241D" w:rsidP="00B83FE5">
            <w:pPr>
              <w:rPr>
                <w:rFonts w:ascii="Segoe UI" w:hAnsi="Segoe UI" w:cs="Segoe UI"/>
              </w:rPr>
            </w:pPr>
            <w:r w:rsidRPr="00CE1D68">
              <w:rPr>
                <w:rFonts w:ascii="Segoe UI" w:hAnsi="Segoe UI" w:cs="Segoe UI"/>
                <w:b/>
              </w:rPr>
              <w:t xml:space="preserve">Strategic </w:t>
            </w:r>
            <w:r w:rsidRPr="00CE1D68">
              <w:rPr>
                <w:rFonts w:ascii="Segoe UI" w:hAnsi="Segoe UI" w:cs="Segoe UI"/>
              </w:rPr>
              <w:t>e.g. public opinion, wider political agenda/policy</w:t>
            </w:r>
          </w:p>
          <w:p w:rsidR="008F67BF" w:rsidRPr="00CE1D68" w:rsidRDefault="008F67BF" w:rsidP="00B83FE5">
            <w:pPr>
              <w:rPr>
                <w:rFonts w:ascii="Segoe UI" w:hAnsi="Segoe UI" w:cs="Segoe UI"/>
              </w:rPr>
            </w:pPr>
          </w:p>
        </w:tc>
        <w:tc>
          <w:tcPr>
            <w:tcW w:w="692" w:type="dxa"/>
          </w:tcPr>
          <w:p w:rsidR="00E928AB" w:rsidRPr="00CE1D68" w:rsidRDefault="00E928AB" w:rsidP="00B83FE5">
            <w:pPr>
              <w:rPr>
                <w:rFonts w:ascii="Segoe UI" w:hAnsi="Segoe UI" w:cs="Segoe UI"/>
              </w:rPr>
            </w:pPr>
          </w:p>
        </w:tc>
        <w:tc>
          <w:tcPr>
            <w:tcW w:w="693" w:type="dxa"/>
          </w:tcPr>
          <w:p w:rsidR="00E928AB" w:rsidRPr="00CE1D68" w:rsidRDefault="00E928AB" w:rsidP="00B83FE5">
            <w:pPr>
              <w:rPr>
                <w:rFonts w:ascii="Segoe UI" w:hAnsi="Segoe UI" w:cs="Segoe UI"/>
              </w:rPr>
            </w:pPr>
          </w:p>
        </w:tc>
        <w:tc>
          <w:tcPr>
            <w:tcW w:w="693" w:type="dxa"/>
          </w:tcPr>
          <w:p w:rsidR="00E928AB" w:rsidRPr="00CE1D68" w:rsidRDefault="00E928AB" w:rsidP="00B83FE5">
            <w:pPr>
              <w:rPr>
                <w:rFonts w:ascii="Segoe UI" w:hAnsi="Segoe UI" w:cs="Segoe UI"/>
              </w:rPr>
            </w:pPr>
          </w:p>
        </w:tc>
        <w:tc>
          <w:tcPr>
            <w:tcW w:w="693" w:type="dxa"/>
          </w:tcPr>
          <w:p w:rsidR="00E928AB" w:rsidRPr="00CE1D68" w:rsidRDefault="00E928AB" w:rsidP="00B83FE5">
            <w:pPr>
              <w:rPr>
                <w:rFonts w:ascii="Segoe UI" w:hAnsi="Segoe UI" w:cs="Segoe UI"/>
              </w:rPr>
            </w:pPr>
          </w:p>
        </w:tc>
        <w:tc>
          <w:tcPr>
            <w:tcW w:w="693" w:type="dxa"/>
          </w:tcPr>
          <w:p w:rsidR="00E928AB" w:rsidRPr="00CE1D68" w:rsidRDefault="00E928AB" w:rsidP="00B83FE5">
            <w:pPr>
              <w:rPr>
                <w:rFonts w:ascii="Segoe UI" w:hAnsi="Segoe UI" w:cs="Segoe UI"/>
              </w:rPr>
            </w:pPr>
          </w:p>
        </w:tc>
      </w:tr>
      <w:tr w:rsidR="007A1F9A" w:rsidRPr="00CE1D68" w:rsidTr="007A1F9A">
        <w:tc>
          <w:tcPr>
            <w:tcW w:w="9242" w:type="dxa"/>
            <w:gridSpan w:val="6"/>
          </w:tcPr>
          <w:p w:rsidR="007A1F9A" w:rsidRPr="00CE1D68" w:rsidRDefault="007A1F9A" w:rsidP="00B83FE5">
            <w:pPr>
              <w:rPr>
                <w:rFonts w:ascii="Segoe UI" w:hAnsi="Segoe UI" w:cs="Segoe UI"/>
                <w:b/>
              </w:rPr>
            </w:pPr>
            <w:r w:rsidRPr="00CE1D68">
              <w:rPr>
                <w:rFonts w:ascii="Segoe UI" w:hAnsi="Segoe UI" w:cs="Segoe UI"/>
                <w:b/>
              </w:rPr>
              <w:t>Other – please detail</w:t>
            </w:r>
          </w:p>
          <w:p w:rsidR="007A1F9A" w:rsidRDefault="007A1F9A" w:rsidP="00B83FE5">
            <w:pPr>
              <w:rPr>
                <w:rFonts w:ascii="Segoe UI" w:hAnsi="Segoe UI" w:cs="Segoe UI"/>
                <w:b/>
              </w:rPr>
            </w:pPr>
          </w:p>
          <w:p w:rsidR="00B83FE5" w:rsidRDefault="00B83FE5" w:rsidP="00B83FE5">
            <w:pPr>
              <w:rPr>
                <w:rFonts w:ascii="Segoe UI" w:hAnsi="Segoe UI" w:cs="Segoe UI"/>
                <w:b/>
              </w:rPr>
            </w:pPr>
          </w:p>
          <w:p w:rsidR="008F67BF" w:rsidRDefault="008F67BF" w:rsidP="00B83FE5">
            <w:pPr>
              <w:rPr>
                <w:rFonts w:ascii="Segoe UI" w:hAnsi="Segoe UI" w:cs="Segoe UI"/>
                <w:b/>
              </w:rPr>
            </w:pPr>
          </w:p>
          <w:p w:rsidR="008F67BF" w:rsidRDefault="008F67BF" w:rsidP="00B83FE5">
            <w:pPr>
              <w:rPr>
                <w:rFonts w:ascii="Segoe UI" w:hAnsi="Segoe UI" w:cs="Segoe UI"/>
                <w:b/>
              </w:rPr>
            </w:pPr>
          </w:p>
          <w:p w:rsidR="008F67BF" w:rsidRDefault="008F67BF" w:rsidP="00B83FE5">
            <w:pPr>
              <w:rPr>
                <w:rFonts w:ascii="Segoe UI" w:hAnsi="Segoe UI" w:cs="Segoe UI"/>
                <w:b/>
              </w:rPr>
            </w:pPr>
          </w:p>
          <w:p w:rsidR="008F67BF" w:rsidRDefault="008F67BF" w:rsidP="00B83FE5">
            <w:pPr>
              <w:rPr>
                <w:rFonts w:ascii="Segoe UI" w:hAnsi="Segoe UI" w:cs="Segoe UI"/>
                <w:b/>
              </w:rPr>
            </w:pPr>
          </w:p>
          <w:p w:rsidR="008F67BF" w:rsidRDefault="008F67BF" w:rsidP="00B83FE5">
            <w:pPr>
              <w:rPr>
                <w:rFonts w:ascii="Segoe UI" w:hAnsi="Segoe UI" w:cs="Segoe UI"/>
                <w:b/>
              </w:rPr>
            </w:pPr>
          </w:p>
          <w:p w:rsidR="008F67BF" w:rsidRDefault="008F67BF" w:rsidP="00B83FE5">
            <w:pPr>
              <w:rPr>
                <w:rFonts w:ascii="Segoe UI" w:hAnsi="Segoe UI" w:cs="Segoe UI"/>
                <w:b/>
              </w:rPr>
            </w:pPr>
          </w:p>
          <w:p w:rsidR="008F67BF" w:rsidRDefault="008F67BF" w:rsidP="00B83FE5">
            <w:pPr>
              <w:rPr>
                <w:rFonts w:ascii="Segoe UI" w:hAnsi="Segoe UI" w:cs="Segoe UI"/>
                <w:b/>
              </w:rPr>
            </w:pPr>
          </w:p>
          <w:p w:rsidR="008F67BF" w:rsidRDefault="008F67BF" w:rsidP="00B83FE5">
            <w:pPr>
              <w:rPr>
                <w:rFonts w:ascii="Segoe UI" w:hAnsi="Segoe UI" w:cs="Segoe UI"/>
                <w:b/>
              </w:rPr>
            </w:pPr>
          </w:p>
          <w:p w:rsidR="008F67BF" w:rsidRDefault="008F67BF" w:rsidP="00B83FE5">
            <w:pPr>
              <w:rPr>
                <w:rFonts w:ascii="Segoe UI" w:hAnsi="Segoe UI" w:cs="Segoe UI"/>
                <w:b/>
              </w:rPr>
            </w:pPr>
          </w:p>
          <w:p w:rsidR="00B83FE5" w:rsidRPr="00CE1D68" w:rsidRDefault="00B83FE5" w:rsidP="00B83FE5">
            <w:pPr>
              <w:rPr>
                <w:rFonts w:ascii="Segoe UI" w:hAnsi="Segoe UI" w:cs="Segoe UI"/>
                <w:b/>
              </w:rPr>
            </w:pPr>
          </w:p>
          <w:p w:rsidR="007A1F9A" w:rsidRPr="00CE1D68" w:rsidRDefault="007A1F9A" w:rsidP="00B83FE5">
            <w:pPr>
              <w:rPr>
                <w:rFonts w:ascii="Segoe UI" w:hAnsi="Segoe UI" w:cs="Segoe UI"/>
                <w:b/>
              </w:rPr>
            </w:pPr>
          </w:p>
          <w:p w:rsidR="007A1F9A" w:rsidRPr="00CE1D68" w:rsidRDefault="007A1F9A" w:rsidP="00B83FE5">
            <w:pPr>
              <w:rPr>
                <w:rFonts w:ascii="Segoe UI" w:hAnsi="Segoe UI" w:cs="Segoe UI"/>
                <w:b/>
              </w:rPr>
            </w:pPr>
          </w:p>
          <w:p w:rsidR="007A1F9A" w:rsidRPr="00CE1D68" w:rsidRDefault="007A1F9A" w:rsidP="00B83FE5">
            <w:pPr>
              <w:rPr>
                <w:rFonts w:ascii="Segoe UI" w:hAnsi="Segoe UI" w:cs="Segoe UI"/>
              </w:rPr>
            </w:pPr>
          </w:p>
          <w:p w:rsidR="007A1F9A" w:rsidRPr="00CE1D68" w:rsidRDefault="007A1F9A" w:rsidP="00B83FE5">
            <w:pPr>
              <w:rPr>
                <w:rFonts w:ascii="Segoe UI" w:hAnsi="Segoe UI" w:cs="Segoe UI"/>
              </w:rPr>
            </w:pPr>
          </w:p>
          <w:p w:rsidR="007A1F9A" w:rsidRPr="00CE1D68" w:rsidRDefault="007A1F9A" w:rsidP="00B83FE5">
            <w:pPr>
              <w:rPr>
                <w:rFonts w:ascii="Segoe UI" w:hAnsi="Segoe UI" w:cs="Segoe UI"/>
              </w:rPr>
            </w:pPr>
          </w:p>
        </w:tc>
      </w:tr>
    </w:tbl>
    <w:p w:rsidR="00B83FE5" w:rsidRDefault="00B83FE5" w:rsidP="00B83FE5">
      <w:pPr>
        <w:spacing w:after="0" w:line="240" w:lineRule="auto"/>
        <w:rPr>
          <w:rFonts w:ascii="Segoe UI" w:hAnsi="Segoe UI" w:cs="Segoe UI"/>
          <w:b/>
          <w:i/>
        </w:rPr>
      </w:pPr>
    </w:p>
    <w:p w:rsidR="007A1F9A" w:rsidRDefault="00CE1D68" w:rsidP="00B83FE5">
      <w:pPr>
        <w:spacing w:after="0" w:line="240" w:lineRule="auto"/>
        <w:rPr>
          <w:rFonts w:ascii="Segoe UI" w:hAnsi="Segoe UI" w:cs="Segoe UI"/>
          <w:b/>
          <w:i/>
        </w:rPr>
      </w:pPr>
      <w:r w:rsidRPr="00CE1D68">
        <w:rPr>
          <w:rFonts w:ascii="Segoe UI" w:hAnsi="Segoe UI" w:cs="Segoe UI"/>
          <w:b/>
          <w:i/>
        </w:rPr>
        <w:lastRenderedPageBreak/>
        <w:t xml:space="preserve">Sustainability &amp; Transformation Plan </w:t>
      </w:r>
      <w:r>
        <w:rPr>
          <w:rFonts w:ascii="Segoe UI" w:hAnsi="Segoe UI" w:cs="Segoe UI"/>
          <w:b/>
          <w:i/>
        </w:rPr>
        <w:t>–</w:t>
      </w:r>
      <w:r w:rsidRPr="00CE1D68">
        <w:rPr>
          <w:rFonts w:ascii="Segoe UI" w:hAnsi="Segoe UI" w:cs="Segoe UI"/>
          <w:b/>
          <w:i/>
        </w:rPr>
        <w:t xml:space="preserve"> </w:t>
      </w:r>
      <w:r>
        <w:rPr>
          <w:rFonts w:ascii="Segoe UI" w:hAnsi="Segoe UI" w:cs="Segoe UI"/>
          <w:b/>
          <w:i/>
        </w:rPr>
        <w:t xml:space="preserve">what do you think of the priorities </w:t>
      </w:r>
      <w:r w:rsidR="00B83FE5">
        <w:rPr>
          <w:rFonts w:ascii="Segoe UI" w:hAnsi="Segoe UI" w:cs="Segoe UI"/>
          <w:b/>
          <w:i/>
        </w:rPr>
        <w:t xml:space="preserve">that have been set for </w:t>
      </w:r>
      <w:r>
        <w:rPr>
          <w:rFonts w:ascii="Segoe UI" w:hAnsi="Segoe UI" w:cs="Segoe UI"/>
          <w:b/>
          <w:i/>
        </w:rPr>
        <w:t>our wider region</w:t>
      </w:r>
      <w:r w:rsidR="00B83FE5">
        <w:rPr>
          <w:rFonts w:ascii="Segoe UI" w:hAnsi="Segoe UI" w:cs="Segoe UI"/>
          <w:b/>
          <w:i/>
        </w:rPr>
        <w:t xml:space="preserve"> (B&amp;NES, Swindon &amp; Wiltshire)</w:t>
      </w:r>
      <w:r>
        <w:rPr>
          <w:rFonts w:ascii="Segoe UI" w:hAnsi="Segoe UI" w:cs="Segoe UI"/>
          <w:b/>
          <w:i/>
        </w:rPr>
        <w:t>?</w:t>
      </w:r>
    </w:p>
    <w:tbl>
      <w:tblPr>
        <w:tblStyle w:val="TableGrid"/>
        <w:tblW w:w="0" w:type="auto"/>
        <w:tblLook w:val="04A0"/>
      </w:tblPr>
      <w:tblGrid>
        <w:gridCol w:w="5778"/>
        <w:gridCol w:w="692"/>
        <w:gridCol w:w="693"/>
        <w:gridCol w:w="693"/>
        <w:gridCol w:w="693"/>
        <w:gridCol w:w="693"/>
      </w:tblGrid>
      <w:tr w:rsidR="00CE1D68" w:rsidRPr="00CE1D68" w:rsidTr="00CE1D68">
        <w:tc>
          <w:tcPr>
            <w:tcW w:w="5778" w:type="dxa"/>
          </w:tcPr>
          <w:p w:rsidR="00CE1D68" w:rsidRPr="00CE1D68" w:rsidRDefault="00CE1D68" w:rsidP="00B83FE5">
            <w:pPr>
              <w:rPr>
                <w:rFonts w:ascii="Segoe UI" w:hAnsi="Segoe UI" w:cs="Segoe UI"/>
                <w:b/>
              </w:rPr>
            </w:pPr>
            <w:r w:rsidRPr="00CE1D68">
              <w:rPr>
                <w:rFonts w:ascii="Segoe UI" w:hAnsi="Segoe UI" w:cs="Segoe UI"/>
                <w:b/>
              </w:rPr>
              <w:t xml:space="preserve">1 = </w:t>
            </w:r>
            <w:r>
              <w:rPr>
                <w:rFonts w:ascii="Segoe UI" w:hAnsi="Segoe UI" w:cs="Segoe UI"/>
                <w:b/>
              </w:rPr>
              <w:t xml:space="preserve">No, this is not a priority, </w:t>
            </w:r>
            <w:r w:rsidRPr="00CE1D68">
              <w:rPr>
                <w:rFonts w:ascii="Segoe UI" w:hAnsi="Segoe UI" w:cs="Segoe UI"/>
                <w:b/>
              </w:rPr>
              <w:t xml:space="preserve">5 = </w:t>
            </w:r>
            <w:r>
              <w:rPr>
                <w:rFonts w:ascii="Segoe UI" w:hAnsi="Segoe UI" w:cs="Segoe UI"/>
                <w:b/>
              </w:rPr>
              <w:t>Yes, this is definitely a priority</w:t>
            </w:r>
          </w:p>
        </w:tc>
        <w:tc>
          <w:tcPr>
            <w:tcW w:w="692" w:type="dxa"/>
          </w:tcPr>
          <w:p w:rsidR="00CE1D68" w:rsidRPr="00CE1D68" w:rsidRDefault="00CE1D68" w:rsidP="00B83FE5">
            <w:pPr>
              <w:rPr>
                <w:rFonts w:ascii="Segoe UI" w:hAnsi="Segoe UI" w:cs="Segoe UI"/>
                <w:b/>
              </w:rPr>
            </w:pPr>
            <w:r w:rsidRPr="00CE1D68">
              <w:rPr>
                <w:rFonts w:ascii="Segoe UI" w:hAnsi="Segoe UI" w:cs="Segoe UI"/>
                <w:b/>
              </w:rPr>
              <w:t>1</w:t>
            </w:r>
          </w:p>
        </w:tc>
        <w:tc>
          <w:tcPr>
            <w:tcW w:w="693" w:type="dxa"/>
          </w:tcPr>
          <w:p w:rsidR="00CE1D68" w:rsidRPr="00CE1D68" w:rsidRDefault="00CE1D68" w:rsidP="00B83FE5">
            <w:pPr>
              <w:rPr>
                <w:rFonts w:ascii="Segoe UI" w:hAnsi="Segoe UI" w:cs="Segoe UI"/>
                <w:b/>
              </w:rPr>
            </w:pPr>
            <w:r w:rsidRPr="00CE1D68">
              <w:rPr>
                <w:rFonts w:ascii="Segoe UI" w:hAnsi="Segoe UI" w:cs="Segoe UI"/>
                <w:b/>
              </w:rPr>
              <w:t>2</w:t>
            </w:r>
          </w:p>
        </w:tc>
        <w:tc>
          <w:tcPr>
            <w:tcW w:w="693" w:type="dxa"/>
          </w:tcPr>
          <w:p w:rsidR="00CE1D68" w:rsidRPr="00CE1D68" w:rsidRDefault="00CE1D68" w:rsidP="00B83FE5">
            <w:pPr>
              <w:rPr>
                <w:rFonts w:ascii="Segoe UI" w:hAnsi="Segoe UI" w:cs="Segoe UI"/>
                <w:b/>
              </w:rPr>
            </w:pPr>
            <w:r w:rsidRPr="00CE1D68">
              <w:rPr>
                <w:rFonts w:ascii="Segoe UI" w:hAnsi="Segoe UI" w:cs="Segoe UI"/>
                <w:b/>
              </w:rPr>
              <w:t>3</w:t>
            </w:r>
          </w:p>
        </w:tc>
        <w:tc>
          <w:tcPr>
            <w:tcW w:w="693" w:type="dxa"/>
          </w:tcPr>
          <w:p w:rsidR="00CE1D68" w:rsidRPr="00CE1D68" w:rsidRDefault="00CE1D68" w:rsidP="00B83FE5">
            <w:pPr>
              <w:rPr>
                <w:rFonts w:ascii="Segoe UI" w:hAnsi="Segoe UI" w:cs="Segoe UI"/>
                <w:b/>
              </w:rPr>
            </w:pPr>
            <w:r w:rsidRPr="00CE1D68">
              <w:rPr>
                <w:rFonts w:ascii="Segoe UI" w:hAnsi="Segoe UI" w:cs="Segoe UI"/>
                <w:b/>
              </w:rPr>
              <w:t>4</w:t>
            </w:r>
          </w:p>
        </w:tc>
        <w:tc>
          <w:tcPr>
            <w:tcW w:w="693" w:type="dxa"/>
          </w:tcPr>
          <w:p w:rsidR="00CE1D68" w:rsidRPr="00CE1D68" w:rsidRDefault="00CE1D68" w:rsidP="00B83FE5">
            <w:pPr>
              <w:rPr>
                <w:rFonts w:ascii="Segoe UI" w:hAnsi="Segoe UI" w:cs="Segoe UI"/>
                <w:b/>
              </w:rPr>
            </w:pPr>
            <w:r w:rsidRPr="00CE1D68">
              <w:rPr>
                <w:rFonts w:ascii="Segoe UI" w:hAnsi="Segoe UI" w:cs="Segoe UI"/>
                <w:b/>
              </w:rPr>
              <w:t>5</w:t>
            </w:r>
          </w:p>
        </w:tc>
      </w:tr>
      <w:tr w:rsidR="00CE1D68" w:rsidRPr="00CE1D68" w:rsidTr="00CE1D68">
        <w:tc>
          <w:tcPr>
            <w:tcW w:w="5778" w:type="dxa"/>
          </w:tcPr>
          <w:p w:rsidR="00CE1D68" w:rsidRDefault="00CE1D68" w:rsidP="00B83FE5">
            <w:pPr>
              <w:rPr>
                <w:rFonts w:ascii="Segoe UI" w:hAnsi="Segoe UI" w:cs="Segoe UI"/>
              </w:rPr>
            </w:pPr>
            <w:r w:rsidRPr="00CE1D68">
              <w:rPr>
                <w:rFonts w:ascii="Segoe UI" w:hAnsi="Segoe UI" w:cs="Segoe UI"/>
                <w:b/>
              </w:rPr>
              <w:t>Transforming primary care</w:t>
            </w:r>
            <w:r>
              <w:rPr>
                <w:rFonts w:ascii="Segoe UI" w:hAnsi="Segoe UI" w:cs="Segoe UI"/>
              </w:rPr>
              <w:t xml:space="preserve"> e.g. making more service available at GPs, seven day opening</w:t>
            </w:r>
          </w:p>
          <w:p w:rsidR="008F67BF" w:rsidRPr="00CE1D68" w:rsidRDefault="008F67BF" w:rsidP="00B83FE5">
            <w:pPr>
              <w:rPr>
                <w:rFonts w:ascii="Segoe UI" w:hAnsi="Segoe UI" w:cs="Segoe UI"/>
              </w:rPr>
            </w:pPr>
          </w:p>
        </w:tc>
        <w:tc>
          <w:tcPr>
            <w:tcW w:w="692" w:type="dxa"/>
          </w:tcPr>
          <w:p w:rsidR="00CE1D68" w:rsidRPr="00CE1D68" w:rsidRDefault="00CE1D68" w:rsidP="00B83FE5">
            <w:pPr>
              <w:rPr>
                <w:rFonts w:ascii="Segoe UI" w:hAnsi="Segoe UI" w:cs="Segoe UI"/>
              </w:rPr>
            </w:pPr>
          </w:p>
        </w:tc>
        <w:tc>
          <w:tcPr>
            <w:tcW w:w="693" w:type="dxa"/>
          </w:tcPr>
          <w:p w:rsidR="00CE1D68" w:rsidRPr="00CE1D68" w:rsidRDefault="00CE1D68" w:rsidP="00B83FE5">
            <w:pPr>
              <w:rPr>
                <w:rFonts w:ascii="Segoe UI" w:hAnsi="Segoe UI" w:cs="Segoe UI"/>
              </w:rPr>
            </w:pPr>
          </w:p>
        </w:tc>
        <w:tc>
          <w:tcPr>
            <w:tcW w:w="693" w:type="dxa"/>
          </w:tcPr>
          <w:p w:rsidR="00CE1D68" w:rsidRPr="00CE1D68" w:rsidRDefault="00CE1D68" w:rsidP="00B83FE5">
            <w:pPr>
              <w:rPr>
                <w:rFonts w:ascii="Segoe UI" w:hAnsi="Segoe UI" w:cs="Segoe UI"/>
              </w:rPr>
            </w:pPr>
          </w:p>
        </w:tc>
        <w:tc>
          <w:tcPr>
            <w:tcW w:w="693" w:type="dxa"/>
          </w:tcPr>
          <w:p w:rsidR="00CE1D68" w:rsidRPr="00CE1D68" w:rsidRDefault="00CE1D68" w:rsidP="00B83FE5">
            <w:pPr>
              <w:rPr>
                <w:rFonts w:ascii="Segoe UI" w:hAnsi="Segoe UI" w:cs="Segoe UI"/>
              </w:rPr>
            </w:pPr>
          </w:p>
        </w:tc>
        <w:tc>
          <w:tcPr>
            <w:tcW w:w="693" w:type="dxa"/>
          </w:tcPr>
          <w:p w:rsidR="00CE1D68" w:rsidRPr="00CE1D68" w:rsidRDefault="00CE1D68" w:rsidP="00B83FE5">
            <w:pPr>
              <w:rPr>
                <w:rFonts w:ascii="Segoe UI" w:hAnsi="Segoe UI" w:cs="Segoe UI"/>
              </w:rPr>
            </w:pPr>
          </w:p>
        </w:tc>
      </w:tr>
      <w:tr w:rsidR="00CE1D68" w:rsidRPr="00CE1D68" w:rsidTr="00CE1D68">
        <w:tc>
          <w:tcPr>
            <w:tcW w:w="5778" w:type="dxa"/>
          </w:tcPr>
          <w:p w:rsidR="00CE1D68" w:rsidRDefault="00CE1D68" w:rsidP="00B83FE5">
            <w:pPr>
              <w:pStyle w:val="Default"/>
              <w:rPr>
                <w:rFonts w:ascii="Segoe UI" w:hAnsi="Segoe UI" w:cs="Segoe UI"/>
                <w:sz w:val="22"/>
                <w:szCs w:val="22"/>
              </w:rPr>
            </w:pPr>
            <w:r w:rsidRPr="00CE1D68">
              <w:rPr>
                <w:rFonts w:ascii="Segoe UI" w:hAnsi="Segoe UI" w:cs="Segoe UI"/>
                <w:b/>
                <w:sz w:val="22"/>
                <w:szCs w:val="22"/>
              </w:rPr>
              <w:t>More focus on prevention and proactive care</w:t>
            </w:r>
            <w:r>
              <w:rPr>
                <w:rFonts w:ascii="Segoe UI" w:hAnsi="Segoe UI" w:cs="Segoe UI"/>
                <w:b/>
                <w:sz w:val="22"/>
                <w:szCs w:val="22"/>
              </w:rPr>
              <w:t xml:space="preserve"> </w:t>
            </w:r>
            <w:r>
              <w:rPr>
                <w:rFonts w:ascii="Segoe UI" w:hAnsi="Segoe UI" w:cs="Segoe UI"/>
                <w:sz w:val="22"/>
                <w:szCs w:val="22"/>
              </w:rPr>
              <w:t>e.g. public health campaigns, targeting people at risk</w:t>
            </w:r>
          </w:p>
          <w:p w:rsidR="008F67BF" w:rsidRPr="00CE1D68" w:rsidRDefault="008F67BF" w:rsidP="00B83FE5">
            <w:pPr>
              <w:pStyle w:val="Default"/>
              <w:rPr>
                <w:rFonts w:ascii="Segoe UI" w:hAnsi="Segoe UI" w:cs="Segoe UI"/>
                <w:sz w:val="22"/>
                <w:szCs w:val="22"/>
              </w:rPr>
            </w:pPr>
          </w:p>
        </w:tc>
        <w:tc>
          <w:tcPr>
            <w:tcW w:w="692" w:type="dxa"/>
          </w:tcPr>
          <w:p w:rsidR="00CE1D68" w:rsidRPr="00CE1D68" w:rsidRDefault="00CE1D68" w:rsidP="00B83FE5">
            <w:pPr>
              <w:rPr>
                <w:rFonts w:ascii="Segoe UI" w:hAnsi="Segoe UI" w:cs="Segoe UI"/>
              </w:rPr>
            </w:pPr>
          </w:p>
        </w:tc>
        <w:tc>
          <w:tcPr>
            <w:tcW w:w="693" w:type="dxa"/>
          </w:tcPr>
          <w:p w:rsidR="00CE1D68" w:rsidRPr="00CE1D68" w:rsidRDefault="00CE1D68" w:rsidP="00B83FE5">
            <w:pPr>
              <w:rPr>
                <w:rFonts w:ascii="Segoe UI" w:hAnsi="Segoe UI" w:cs="Segoe UI"/>
              </w:rPr>
            </w:pPr>
          </w:p>
        </w:tc>
        <w:tc>
          <w:tcPr>
            <w:tcW w:w="693" w:type="dxa"/>
          </w:tcPr>
          <w:p w:rsidR="00CE1D68" w:rsidRPr="00CE1D68" w:rsidRDefault="00CE1D68" w:rsidP="00B83FE5">
            <w:pPr>
              <w:rPr>
                <w:rFonts w:ascii="Segoe UI" w:hAnsi="Segoe UI" w:cs="Segoe UI"/>
              </w:rPr>
            </w:pPr>
          </w:p>
        </w:tc>
        <w:tc>
          <w:tcPr>
            <w:tcW w:w="693" w:type="dxa"/>
          </w:tcPr>
          <w:p w:rsidR="00CE1D68" w:rsidRPr="00CE1D68" w:rsidRDefault="00CE1D68" w:rsidP="00B83FE5">
            <w:pPr>
              <w:rPr>
                <w:rFonts w:ascii="Segoe UI" w:hAnsi="Segoe UI" w:cs="Segoe UI"/>
              </w:rPr>
            </w:pPr>
          </w:p>
        </w:tc>
        <w:tc>
          <w:tcPr>
            <w:tcW w:w="693" w:type="dxa"/>
          </w:tcPr>
          <w:p w:rsidR="00CE1D68" w:rsidRPr="00CE1D68" w:rsidRDefault="00CE1D68" w:rsidP="00B83FE5">
            <w:pPr>
              <w:rPr>
                <w:rFonts w:ascii="Segoe UI" w:hAnsi="Segoe UI" w:cs="Segoe UI"/>
              </w:rPr>
            </w:pPr>
          </w:p>
        </w:tc>
      </w:tr>
      <w:tr w:rsidR="00CE1D68" w:rsidRPr="00CE1D68" w:rsidTr="00CE1D68">
        <w:tc>
          <w:tcPr>
            <w:tcW w:w="5778" w:type="dxa"/>
          </w:tcPr>
          <w:p w:rsidR="00CE1D68" w:rsidRDefault="00CE1D68" w:rsidP="00B83FE5">
            <w:pPr>
              <w:pStyle w:val="Default"/>
              <w:rPr>
                <w:rFonts w:ascii="Segoe UI" w:hAnsi="Segoe UI" w:cs="Segoe UI"/>
                <w:sz w:val="22"/>
                <w:szCs w:val="22"/>
              </w:rPr>
            </w:pPr>
            <w:r w:rsidRPr="00CE1D68">
              <w:rPr>
                <w:rFonts w:ascii="Segoe UI" w:hAnsi="Segoe UI" w:cs="Segoe UI"/>
                <w:b/>
                <w:sz w:val="22"/>
                <w:szCs w:val="22"/>
              </w:rPr>
              <w:t>Public estates and technology</w:t>
            </w:r>
            <w:r>
              <w:rPr>
                <w:rFonts w:ascii="Segoe UI" w:hAnsi="Segoe UI" w:cs="Segoe UI"/>
                <w:b/>
                <w:sz w:val="22"/>
                <w:szCs w:val="22"/>
              </w:rPr>
              <w:t xml:space="preserve"> </w:t>
            </w:r>
            <w:r>
              <w:rPr>
                <w:rFonts w:ascii="Segoe UI" w:hAnsi="Segoe UI" w:cs="Segoe UI"/>
                <w:sz w:val="22"/>
                <w:szCs w:val="22"/>
              </w:rPr>
              <w:t xml:space="preserve">e.g. reducing </w:t>
            </w:r>
            <w:r w:rsidR="00B83FE5">
              <w:rPr>
                <w:rFonts w:ascii="Segoe UI" w:hAnsi="Segoe UI" w:cs="Segoe UI"/>
                <w:sz w:val="22"/>
                <w:szCs w:val="22"/>
              </w:rPr>
              <w:t>buildings based services, increasing use of technology</w:t>
            </w:r>
          </w:p>
          <w:p w:rsidR="008F67BF" w:rsidRPr="00CE1D68" w:rsidRDefault="008F67BF" w:rsidP="00B83FE5">
            <w:pPr>
              <w:pStyle w:val="Default"/>
              <w:rPr>
                <w:rFonts w:ascii="Segoe UI" w:hAnsi="Segoe UI" w:cs="Segoe UI"/>
              </w:rPr>
            </w:pPr>
          </w:p>
        </w:tc>
        <w:tc>
          <w:tcPr>
            <w:tcW w:w="692" w:type="dxa"/>
          </w:tcPr>
          <w:p w:rsidR="00CE1D68" w:rsidRPr="00CE1D68" w:rsidRDefault="00CE1D68" w:rsidP="00B83FE5">
            <w:pPr>
              <w:rPr>
                <w:rFonts w:ascii="Segoe UI" w:hAnsi="Segoe UI" w:cs="Segoe UI"/>
              </w:rPr>
            </w:pPr>
          </w:p>
        </w:tc>
        <w:tc>
          <w:tcPr>
            <w:tcW w:w="693" w:type="dxa"/>
          </w:tcPr>
          <w:p w:rsidR="00CE1D68" w:rsidRPr="00CE1D68" w:rsidRDefault="00CE1D68" w:rsidP="00B83FE5">
            <w:pPr>
              <w:rPr>
                <w:rFonts w:ascii="Segoe UI" w:hAnsi="Segoe UI" w:cs="Segoe UI"/>
              </w:rPr>
            </w:pPr>
          </w:p>
        </w:tc>
        <w:tc>
          <w:tcPr>
            <w:tcW w:w="693" w:type="dxa"/>
          </w:tcPr>
          <w:p w:rsidR="00CE1D68" w:rsidRPr="00CE1D68" w:rsidRDefault="00CE1D68" w:rsidP="00B83FE5">
            <w:pPr>
              <w:rPr>
                <w:rFonts w:ascii="Segoe UI" w:hAnsi="Segoe UI" w:cs="Segoe UI"/>
              </w:rPr>
            </w:pPr>
          </w:p>
        </w:tc>
        <w:tc>
          <w:tcPr>
            <w:tcW w:w="693" w:type="dxa"/>
          </w:tcPr>
          <w:p w:rsidR="00CE1D68" w:rsidRPr="00CE1D68" w:rsidRDefault="00CE1D68" w:rsidP="00B83FE5">
            <w:pPr>
              <w:rPr>
                <w:rFonts w:ascii="Segoe UI" w:hAnsi="Segoe UI" w:cs="Segoe UI"/>
              </w:rPr>
            </w:pPr>
          </w:p>
        </w:tc>
        <w:tc>
          <w:tcPr>
            <w:tcW w:w="693" w:type="dxa"/>
          </w:tcPr>
          <w:p w:rsidR="00CE1D68" w:rsidRPr="00CE1D68" w:rsidRDefault="00CE1D68" w:rsidP="00B83FE5">
            <w:pPr>
              <w:rPr>
                <w:rFonts w:ascii="Segoe UI" w:hAnsi="Segoe UI" w:cs="Segoe UI"/>
              </w:rPr>
            </w:pPr>
          </w:p>
        </w:tc>
      </w:tr>
      <w:tr w:rsidR="00CE1D68" w:rsidRPr="00CE1D68" w:rsidTr="00CE1D68">
        <w:tc>
          <w:tcPr>
            <w:tcW w:w="5778" w:type="dxa"/>
          </w:tcPr>
          <w:p w:rsidR="00CE1D68" w:rsidRDefault="00B83FE5" w:rsidP="00B83FE5">
            <w:pPr>
              <w:pStyle w:val="Default"/>
              <w:rPr>
                <w:rFonts w:ascii="Segoe UI" w:hAnsi="Segoe UI" w:cs="Segoe UI"/>
                <w:sz w:val="22"/>
                <w:szCs w:val="22"/>
              </w:rPr>
            </w:pPr>
            <w:r w:rsidRPr="00B83FE5">
              <w:rPr>
                <w:rFonts w:ascii="Segoe UI" w:hAnsi="Segoe UI" w:cs="Segoe UI"/>
                <w:b/>
                <w:sz w:val="22"/>
                <w:szCs w:val="22"/>
              </w:rPr>
              <w:t>Sustainability of acute hospitals</w:t>
            </w:r>
            <w:r>
              <w:rPr>
                <w:rFonts w:ascii="Segoe UI" w:hAnsi="Segoe UI" w:cs="Segoe UI"/>
                <w:b/>
                <w:sz w:val="22"/>
                <w:szCs w:val="22"/>
              </w:rPr>
              <w:t xml:space="preserve"> </w:t>
            </w:r>
            <w:r>
              <w:rPr>
                <w:rFonts w:ascii="Segoe UI" w:hAnsi="Segoe UI" w:cs="Segoe UI"/>
                <w:sz w:val="22"/>
                <w:szCs w:val="22"/>
              </w:rPr>
              <w:t>e.g. recruitment and retention of staff, training and development</w:t>
            </w:r>
          </w:p>
          <w:p w:rsidR="008F67BF" w:rsidRPr="00CE1D68" w:rsidRDefault="008F67BF" w:rsidP="00B83FE5">
            <w:pPr>
              <w:pStyle w:val="Default"/>
              <w:rPr>
                <w:rFonts w:ascii="Segoe UI" w:hAnsi="Segoe UI" w:cs="Segoe UI"/>
              </w:rPr>
            </w:pPr>
          </w:p>
        </w:tc>
        <w:tc>
          <w:tcPr>
            <w:tcW w:w="692" w:type="dxa"/>
          </w:tcPr>
          <w:p w:rsidR="00CE1D68" w:rsidRPr="00CE1D68" w:rsidRDefault="00CE1D68" w:rsidP="00B83FE5">
            <w:pPr>
              <w:rPr>
                <w:rFonts w:ascii="Segoe UI" w:hAnsi="Segoe UI" w:cs="Segoe UI"/>
              </w:rPr>
            </w:pPr>
          </w:p>
        </w:tc>
        <w:tc>
          <w:tcPr>
            <w:tcW w:w="693" w:type="dxa"/>
          </w:tcPr>
          <w:p w:rsidR="00CE1D68" w:rsidRPr="00CE1D68" w:rsidRDefault="00CE1D68" w:rsidP="00B83FE5">
            <w:pPr>
              <w:rPr>
                <w:rFonts w:ascii="Segoe UI" w:hAnsi="Segoe UI" w:cs="Segoe UI"/>
              </w:rPr>
            </w:pPr>
          </w:p>
        </w:tc>
        <w:tc>
          <w:tcPr>
            <w:tcW w:w="693" w:type="dxa"/>
          </w:tcPr>
          <w:p w:rsidR="00CE1D68" w:rsidRPr="00CE1D68" w:rsidRDefault="00CE1D68" w:rsidP="00B83FE5">
            <w:pPr>
              <w:rPr>
                <w:rFonts w:ascii="Segoe UI" w:hAnsi="Segoe UI" w:cs="Segoe UI"/>
              </w:rPr>
            </w:pPr>
          </w:p>
        </w:tc>
        <w:tc>
          <w:tcPr>
            <w:tcW w:w="693" w:type="dxa"/>
          </w:tcPr>
          <w:p w:rsidR="00CE1D68" w:rsidRPr="00CE1D68" w:rsidRDefault="00CE1D68" w:rsidP="00B83FE5">
            <w:pPr>
              <w:rPr>
                <w:rFonts w:ascii="Segoe UI" w:hAnsi="Segoe UI" w:cs="Segoe UI"/>
              </w:rPr>
            </w:pPr>
          </w:p>
        </w:tc>
        <w:tc>
          <w:tcPr>
            <w:tcW w:w="693" w:type="dxa"/>
          </w:tcPr>
          <w:p w:rsidR="00CE1D68" w:rsidRPr="00CE1D68" w:rsidRDefault="00CE1D68" w:rsidP="00B83FE5">
            <w:pPr>
              <w:rPr>
                <w:rFonts w:ascii="Segoe UI" w:hAnsi="Segoe UI" w:cs="Segoe UI"/>
              </w:rPr>
            </w:pPr>
          </w:p>
        </w:tc>
      </w:tr>
      <w:tr w:rsidR="00CE1D68" w:rsidRPr="00CE1D68" w:rsidTr="00CE1D68">
        <w:tc>
          <w:tcPr>
            <w:tcW w:w="5778" w:type="dxa"/>
          </w:tcPr>
          <w:p w:rsidR="00CE1D68" w:rsidRDefault="00B83FE5" w:rsidP="00B83FE5">
            <w:pPr>
              <w:rPr>
                <w:rFonts w:ascii="Segoe UI" w:hAnsi="Segoe UI" w:cs="Segoe UI"/>
              </w:rPr>
            </w:pPr>
            <w:r w:rsidRPr="00B83FE5">
              <w:rPr>
                <w:rFonts w:ascii="Segoe UI" w:hAnsi="Segoe UI" w:cs="Segoe UI"/>
                <w:b/>
              </w:rPr>
              <w:t>Improved collaboration</w:t>
            </w:r>
            <w:r w:rsidRPr="00CE1D68">
              <w:rPr>
                <w:rFonts w:ascii="Segoe UI" w:hAnsi="Segoe UI" w:cs="Segoe UI"/>
              </w:rPr>
              <w:t xml:space="preserve"> </w:t>
            </w:r>
            <w:r>
              <w:rPr>
                <w:rFonts w:ascii="Segoe UI" w:hAnsi="Segoe UI" w:cs="Segoe UI"/>
              </w:rPr>
              <w:t xml:space="preserve">e.g. with other </w:t>
            </w:r>
            <w:r w:rsidRPr="00CE1D68">
              <w:rPr>
                <w:rFonts w:ascii="Segoe UI" w:hAnsi="Segoe UI" w:cs="Segoe UI"/>
              </w:rPr>
              <w:t>hospital trusts</w:t>
            </w:r>
            <w:r>
              <w:rPr>
                <w:rFonts w:ascii="Segoe UI" w:hAnsi="Segoe UI" w:cs="Segoe UI"/>
              </w:rPr>
              <w:t>, sharing out of hours support services</w:t>
            </w:r>
          </w:p>
          <w:p w:rsidR="008F67BF" w:rsidRPr="00CE1D68" w:rsidRDefault="008F67BF" w:rsidP="00B83FE5">
            <w:pPr>
              <w:rPr>
                <w:rFonts w:ascii="Segoe UI" w:hAnsi="Segoe UI" w:cs="Segoe UI"/>
              </w:rPr>
            </w:pPr>
          </w:p>
        </w:tc>
        <w:tc>
          <w:tcPr>
            <w:tcW w:w="692" w:type="dxa"/>
          </w:tcPr>
          <w:p w:rsidR="00CE1D68" w:rsidRPr="00CE1D68" w:rsidRDefault="00CE1D68" w:rsidP="00B83FE5">
            <w:pPr>
              <w:rPr>
                <w:rFonts w:ascii="Segoe UI" w:hAnsi="Segoe UI" w:cs="Segoe UI"/>
              </w:rPr>
            </w:pPr>
          </w:p>
        </w:tc>
        <w:tc>
          <w:tcPr>
            <w:tcW w:w="693" w:type="dxa"/>
          </w:tcPr>
          <w:p w:rsidR="00CE1D68" w:rsidRPr="00CE1D68" w:rsidRDefault="00CE1D68" w:rsidP="00B83FE5">
            <w:pPr>
              <w:rPr>
                <w:rFonts w:ascii="Segoe UI" w:hAnsi="Segoe UI" w:cs="Segoe UI"/>
              </w:rPr>
            </w:pPr>
          </w:p>
        </w:tc>
        <w:tc>
          <w:tcPr>
            <w:tcW w:w="693" w:type="dxa"/>
          </w:tcPr>
          <w:p w:rsidR="00CE1D68" w:rsidRPr="00CE1D68" w:rsidRDefault="00CE1D68" w:rsidP="00B83FE5">
            <w:pPr>
              <w:rPr>
                <w:rFonts w:ascii="Segoe UI" w:hAnsi="Segoe UI" w:cs="Segoe UI"/>
              </w:rPr>
            </w:pPr>
          </w:p>
        </w:tc>
        <w:tc>
          <w:tcPr>
            <w:tcW w:w="693" w:type="dxa"/>
          </w:tcPr>
          <w:p w:rsidR="00CE1D68" w:rsidRPr="00CE1D68" w:rsidRDefault="00CE1D68" w:rsidP="00B83FE5">
            <w:pPr>
              <w:rPr>
                <w:rFonts w:ascii="Segoe UI" w:hAnsi="Segoe UI" w:cs="Segoe UI"/>
              </w:rPr>
            </w:pPr>
          </w:p>
        </w:tc>
        <w:tc>
          <w:tcPr>
            <w:tcW w:w="693" w:type="dxa"/>
          </w:tcPr>
          <w:p w:rsidR="00CE1D68" w:rsidRPr="00CE1D68" w:rsidRDefault="00CE1D68" w:rsidP="00B83FE5">
            <w:pPr>
              <w:rPr>
                <w:rFonts w:ascii="Segoe UI" w:hAnsi="Segoe UI" w:cs="Segoe UI"/>
              </w:rPr>
            </w:pPr>
          </w:p>
        </w:tc>
      </w:tr>
      <w:tr w:rsidR="00CE1D68" w:rsidRPr="00CE1D68" w:rsidTr="00CE1D68">
        <w:tc>
          <w:tcPr>
            <w:tcW w:w="9242" w:type="dxa"/>
            <w:gridSpan w:val="6"/>
          </w:tcPr>
          <w:p w:rsidR="00CE1D68" w:rsidRPr="00CE1D68" w:rsidRDefault="00CE1D68" w:rsidP="00B83FE5">
            <w:pPr>
              <w:rPr>
                <w:rFonts w:ascii="Segoe UI" w:hAnsi="Segoe UI" w:cs="Segoe UI"/>
                <w:b/>
              </w:rPr>
            </w:pPr>
            <w:r w:rsidRPr="00CE1D68">
              <w:rPr>
                <w:rFonts w:ascii="Segoe UI" w:hAnsi="Segoe UI" w:cs="Segoe UI"/>
                <w:b/>
              </w:rPr>
              <w:t>Other – please detail</w:t>
            </w:r>
          </w:p>
          <w:p w:rsidR="00CE1D68" w:rsidRPr="00CE1D68" w:rsidRDefault="00CE1D68" w:rsidP="00B83FE5">
            <w:pPr>
              <w:rPr>
                <w:rFonts w:ascii="Segoe UI" w:hAnsi="Segoe UI" w:cs="Segoe UI"/>
                <w:b/>
              </w:rPr>
            </w:pPr>
          </w:p>
          <w:p w:rsidR="00CE1D68" w:rsidRPr="00CE1D68" w:rsidRDefault="00CE1D68" w:rsidP="00B83FE5">
            <w:pPr>
              <w:rPr>
                <w:rFonts w:ascii="Segoe UI" w:hAnsi="Segoe UI" w:cs="Segoe UI"/>
                <w:b/>
              </w:rPr>
            </w:pPr>
          </w:p>
          <w:p w:rsidR="00CE1D68" w:rsidRPr="00CE1D68" w:rsidRDefault="00CE1D68" w:rsidP="00B83FE5">
            <w:pPr>
              <w:rPr>
                <w:rFonts w:ascii="Segoe UI" w:hAnsi="Segoe UI" w:cs="Segoe UI"/>
                <w:b/>
              </w:rPr>
            </w:pPr>
          </w:p>
          <w:p w:rsidR="00CE1D68" w:rsidRPr="00CE1D68" w:rsidRDefault="00CE1D68" w:rsidP="00B83FE5">
            <w:pPr>
              <w:rPr>
                <w:rFonts w:ascii="Segoe UI" w:hAnsi="Segoe UI" w:cs="Segoe UI"/>
              </w:rPr>
            </w:pPr>
          </w:p>
          <w:p w:rsidR="00CE1D68" w:rsidRPr="00CE1D68" w:rsidRDefault="00CE1D68" w:rsidP="00B83FE5">
            <w:pPr>
              <w:rPr>
                <w:rFonts w:ascii="Segoe UI" w:hAnsi="Segoe UI" w:cs="Segoe UI"/>
              </w:rPr>
            </w:pPr>
          </w:p>
          <w:p w:rsidR="00CE1D68" w:rsidRDefault="00CE1D68" w:rsidP="00B83FE5">
            <w:pPr>
              <w:rPr>
                <w:rFonts w:ascii="Segoe UI" w:hAnsi="Segoe UI" w:cs="Segoe UI"/>
              </w:rPr>
            </w:pPr>
          </w:p>
          <w:p w:rsidR="008F67BF" w:rsidRDefault="008F67BF" w:rsidP="00B83FE5">
            <w:pPr>
              <w:rPr>
                <w:rFonts w:ascii="Segoe UI" w:hAnsi="Segoe UI" w:cs="Segoe UI"/>
              </w:rPr>
            </w:pPr>
          </w:p>
          <w:p w:rsidR="008F67BF" w:rsidRDefault="008F67BF" w:rsidP="00B83FE5">
            <w:pPr>
              <w:rPr>
                <w:rFonts w:ascii="Segoe UI" w:hAnsi="Segoe UI" w:cs="Segoe UI"/>
              </w:rPr>
            </w:pPr>
          </w:p>
          <w:p w:rsidR="008F67BF" w:rsidRDefault="008F67BF" w:rsidP="00B83FE5">
            <w:pPr>
              <w:rPr>
                <w:rFonts w:ascii="Segoe UI" w:hAnsi="Segoe UI" w:cs="Segoe UI"/>
              </w:rPr>
            </w:pPr>
          </w:p>
          <w:p w:rsidR="008F67BF" w:rsidRPr="00CE1D68" w:rsidRDefault="008F67BF" w:rsidP="00B83FE5">
            <w:pPr>
              <w:rPr>
                <w:rFonts w:ascii="Segoe UI" w:hAnsi="Segoe UI" w:cs="Segoe UI"/>
              </w:rPr>
            </w:pPr>
          </w:p>
          <w:p w:rsidR="00CE1D68" w:rsidRDefault="00CE1D68" w:rsidP="00B83FE5">
            <w:pPr>
              <w:rPr>
                <w:rFonts w:ascii="Segoe UI" w:hAnsi="Segoe UI" w:cs="Segoe UI"/>
              </w:rPr>
            </w:pPr>
          </w:p>
          <w:p w:rsidR="008F67BF" w:rsidRDefault="008F67BF" w:rsidP="00B83FE5">
            <w:pPr>
              <w:rPr>
                <w:rFonts w:ascii="Segoe UI" w:hAnsi="Segoe UI" w:cs="Segoe UI"/>
              </w:rPr>
            </w:pPr>
          </w:p>
          <w:p w:rsidR="008F67BF" w:rsidRDefault="008F67BF" w:rsidP="00B83FE5">
            <w:pPr>
              <w:rPr>
                <w:rFonts w:ascii="Segoe UI" w:hAnsi="Segoe UI" w:cs="Segoe UI"/>
              </w:rPr>
            </w:pPr>
          </w:p>
          <w:p w:rsidR="00B83FE5" w:rsidRPr="00CE1D68" w:rsidRDefault="00B83FE5" w:rsidP="00B83FE5">
            <w:pPr>
              <w:rPr>
                <w:rFonts w:ascii="Segoe UI" w:hAnsi="Segoe UI" w:cs="Segoe UI"/>
              </w:rPr>
            </w:pPr>
          </w:p>
        </w:tc>
      </w:tr>
    </w:tbl>
    <w:p w:rsidR="00CE1D68" w:rsidRDefault="00CE1D68" w:rsidP="00B83FE5">
      <w:pPr>
        <w:spacing w:after="0" w:line="240" w:lineRule="auto"/>
        <w:rPr>
          <w:rFonts w:ascii="Segoe UI" w:hAnsi="Segoe UI" w:cs="Segoe UI"/>
          <w:b/>
          <w:i/>
        </w:rPr>
      </w:pPr>
    </w:p>
    <w:p w:rsidR="00B83FE5" w:rsidRPr="00B83FE5" w:rsidRDefault="00B83FE5" w:rsidP="00B83FE5">
      <w:pPr>
        <w:spacing w:after="0" w:line="240" w:lineRule="auto"/>
        <w:jc w:val="center"/>
        <w:rPr>
          <w:rFonts w:ascii="Segoe UI" w:hAnsi="Segoe UI" w:cs="Segoe UI"/>
          <w:b/>
          <w:i/>
        </w:rPr>
      </w:pPr>
      <w:r w:rsidRPr="00B83FE5">
        <w:rPr>
          <w:rFonts w:ascii="Segoe UI" w:hAnsi="Segoe UI" w:cs="Segoe UI"/>
          <w:b/>
          <w:i/>
        </w:rPr>
        <w:t>Thank you for your feedback</w:t>
      </w:r>
      <w:r w:rsidR="00A412AB">
        <w:rPr>
          <w:rFonts w:ascii="Segoe UI" w:hAnsi="Segoe UI" w:cs="Segoe UI"/>
          <w:b/>
          <w:i/>
        </w:rPr>
        <w:t xml:space="preserve"> which will be collated and fed back to the Health &amp; Wellbeing Board on the 17</w:t>
      </w:r>
      <w:r w:rsidR="00A412AB" w:rsidRPr="00A412AB">
        <w:rPr>
          <w:rFonts w:ascii="Segoe UI" w:hAnsi="Segoe UI" w:cs="Segoe UI"/>
          <w:b/>
          <w:i/>
          <w:vertAlign w:val="superscript"/>
        </w:rPr>
        <w:t>th</w:t>
      </w:r>
      <w:r w:rsidR="00A412AB">
        <w:rPr>
          <w:rFonts w:ascii="Segoe UI" w:hAnsi="Segoe UI" w:cs="Segoe UI"/>
          <w:b/>
          <w:i/>
        </w:rPr>
        <w:t xml:space="preserve"> May 2017</w:t>
      </w:r>
    </w:p>
    <w:p w:rsidR="00B83FE5" w:rsidRDefault="00B83FE5" w:rsidP="00B83FE5">
      <w:pPr>
        <w:spacing w:after="0" w:line="240" w:lineRule="auto"/>
        <w:rPr>
          <w:rFonts w:ascii="Segoe UI" w:hAnsi="Segoe UI" w:cs="Segoe UI"/>
          <w:i/>
        </w:rPr>
      </w:pPr>
    </w:p>
    <w:p w:rsidR="00B83FE5" w:rsidRPr="008F67BF" w:rsidRDefault="00B83FE5" w:rsidP="00B83FE5">
      <w:pPr>
        <w:spacing w:after="0" w:line="240" w:lineRule="auto"/>
        <w:rPr>
          <w:rFonts w:ascii="Segoe UI" w:hAnsi="Segoe UI" w:cs="Segoe UI"/>
          <w:b/>
        </w:rPr>
      </w:pPr>
      <w:r w:rsidRPr="008F67BF">
        <w:rPr>
          <w:rFonts w:ascii="Segoe UI" w:hAnsi="Segoe UI" w:cs="Segoe UI"/>
          <w:b/>
        </w:rPr>
        <w:t>Please return your form to:</w:t>
      </w:r>
    </w:p>
    <w:p w:rsidR="00B83FE5" w:rsidRDefault="00B83FE5" w:rsidP="00B83FE5">
      <w:pPr>
        <w:spacing w:after="0" w:line="240" w:lineRule="auto"/>
        <w:rPr>
          <w:rFonts w:ascii="Segoe UI" w:hAnsi="Segoe UI" w:cs="Segoe UI"/>
        </w:rPr>
      </w:pPr>
      <w:r>
        <w:rPr>
          <w:rFonts w:ascii="Segoe UI" w:hAnsi="Segoe UI" w:cs="Segoe UI"/>
        </w:rPr>
        <w:t>Sarah Shatwell</w:t>
      </w:r>
    </w:p>
    <w:p w:rsidR="00B83FE5" w:rsidRDefault="00B83FE5" w:rsidP="00B83FE5">
      <w:pPr>
        <w:spacing w:after="0" w:line="240" w:lineRule="auto"/>
        <w:rPr>
          <w:rFonts w:ascii="Segoe UI" w:hAnsi="Segoe UI" w:cs="Segoe UI"/>
        </w:rPr>
      </w:pPr>
      <w:r>
        <w:rPr>
          <w:rFonts w:ascii="Segoe UI" w:hAnsi="Segoe UI" w:cs="Segoe UI"/>
        </w:rPr>
        <w:t>Health &amp; Wellbeing Board Voluntary Sector Representative</w:t>
      </w:r>
    </w:p>
    <w:p w:rsidR="00B83FE5" w:rsidRDefault="00B83FE5" w:rsidP="00B83FE5">
      <w:pPr>
        <w:spacing w:after="0" w:line="240" w:lineRule="auto"/>
        <w:rPr>
          <w:rFonts w:ascii="Segoe UI" w:hAnsi="Segoe UI" w:cs="Segoe UI"/>
        </w:rPr>
      </w:pPr>
      <w:proofErr w:type="gramStart"/>
      <w:r>
        <w:rPr>
          <w:rFonts w:ascii="Segoe UI" w:hAnsi="Segoe UI" w:cs="Segoe UI"/>
        </w:rPr>
        <w:t>c/o</w:t>
      </w:r>
      <w:proofErr w:type="gramEnd"/>
      <w:r>
        <w:rPr>
          <w:rFonts w:ascii="Segoe UI" w:hAnsi="Segoe UI" w:cs="Segoe UI"/>
        </w:rPr>
        <w:t xml:space="preserve"> Developing Health &amp; Independence</w:t>
      </w:r>
    </w:p>
    <w:p w:rsidR="00B83FE5" w:rsidRDefault="00B83FE5" w:rsidP="00B83FE5">
      <w:pPr>
        <w:spacing w:after="0" w:line="240" w:lineRule="auto"/>
        <w:rPr>
          <w:rFonts w:ascii="Segoe UI" w:hAnsi="Segoe UI" w:cs="Segoe UI"/>
        </w:rPr>
      </w:pPr>
      <w:r>
        <w:rPr>
          <w:rFonts w:ascii="Segoe UI" w:hAnsi="Segoe UI" w:cs="Segoe UI"/>
        </w:rPr>
        <w:t xml:space="preserve">15-16 </w:t>
      </w:r>
      <w:proofErr w:type="spellStart"/>
      <w:r>
        <w:rPr>
          <w:rFonts w:ascii="Segoe UI" w:hAnsi="Segoe UI" w:cs="Segoe UI"/>
        </w:rPr>
        <w:t>Milsom</w:t>
      </w:r>
      <w:proofErr w:type="spellEnd"/>
      <w:r>
        <w:rPr>
          <w:rFonts w:ascii="Segoe UI" w:hAnsi="Segoe UI" w:cs="Segoe UI"/>
        </w:rPr>
        <w:t xml:space="preserve"> Street</w:t>
      </w:r>
    </w:p>
    <w:p w:rsidR="00B83FE5" w:rsidRDefault="00B83FE5" w:rsidP="00B83FE5">
      <w:pPr>
        <w:spacing w:after="0" w:line="240" w:lineRule="auto"/>
        <w:rPr>
          <w:rFonts w:ascii="Segoe UI" w:hAnsi="Segoe UI" w:cs="Segoe UI"/>
        </w:rPr>
      </w:pPr>
      <w:r>
        <w:rPr>
          <w:rFonts w:ascii="Segoe UI" w:hAnsi="Segoe UI" w:cs="Segoe UI"/>
        </w:rPr>
        <w:t>Bath BA1 1DE</w:t>
      </w:r>
    </w:p>
    <w:p w:rsidR="00B83FE5" w:rsidRDefault="00B83FE5" w:rsidP="00B83FE5">
      <w:pPr>
        <w:spacing w:after="0" w:line="240" w:lineRule="auto"/>
        <w:rPr>
          <w:rFonts w:ascii="Segoe UI" w:hAnsi="Segoe UI" w:cs="Segoe UI"/>
        </w:rPr>
      </w:pPr>
      <w:hyperlink r:id="rId7" w:history="1">
        <w:r w:rsidRPr="00FC1B73">
          <w:rPr>
            <w:rStyle w:val="Hyperlink"/>
            <w:rFonts w:ascii="Segoe UI" w:hAnsi="Segoe UI" w:cs="Segoe UI"/>
          </w:rPr>
          <w:t>SarahShatwell@dhibath.org.uk</w:t>
        </w:r>
      </w:hyperlink>
    </w:p>
    <w:p w:rsidR="00B83FE5" w:rsidRPr="00B83FE5" w:rsidRDefault="00B83FE5" w:rsidP="00B83FE5">
      <w:pPr>
        <w:spacing w:after="0" w:line="240" w:lineRule="auto"/>
        <w:rPr>
          <w:rFonts w:ascii="Segoe UI" w:hAnsi="Segoe UI" w:cs="Segoe UI"/>
        </w:rPr>
      </w:pPr>
      <w:r>
        <w:rPr>
          <w:rFonts w:ascii="Segoe UI" w:hAnsi="Segoe UI" w:cs="Segoe UI"/>
        </w:rPr>
        <w:t>Tel: 07979 365319</w:t>
      </w:r>
    </w:p>
    <w:p w:rsidR="00B83FE5" w:rsidRPr="00B83FE5" w:rsidRDefault="00B83FE5" w:rsidP="00B83FE5">
      <w:pPr>
        <w:spacing w:after="0" w:line="240" w:lineRule="auto"/>
        <w:rPr>
          <w:rFonts w:ascii="Segoe UI" w:hAnsi="Segoe UI" w:cs="Segoe UI"/>
        </w:rPr>
      </w:pPr>
    </w:p>
    <w:sectPr w:rsidR="00B83FE5" w:rsidRPr="00B83FE5" w:rsidSect="003F3F30">
      <w:headerReference w:type="default" r:id="rId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3FE5" w:rsidRDefault="00B83FE5" w:rsidP="00F90D4B">
      <w:pPr>
        <w:spacing w:after="0" w:line="240" w:lineRule="auto"/>
      </w:pPr>
      <w:r>
        <w:separator/>
      </w:r>
    </w:p>
  </w:endnote>
  <w:endnote w:type="continuationSeparator" w:id="0">
    <w:p w:rsidR="00B83FE5" w:rsidRDefault="00B83FE5" w:rsidP="00F90D4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3FE5" w:rsidRDefault="00B83FE5" w:rsidP="00F90D4B">
      <w:pPr>
        <w:spacing w:after="0" w:line="240" w:lineRule="auto"/>
      </w:pPr>
      <w:r>
        <w:separator/>
      </w:r>
    </w:p>
  </w:footnote>
  <w:footnote w:type="continuationSeparator" w:id="0">
    <w:p w:rsidR="00B83FE5" w:rsidRDefault="00B83FE5" w:rsidP="00F90D4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3"/>
      <w:gridCol w:w="1153"/>
    </w:tblGrid>
    <w:tr w:rsidR="00B83FE5">
      <w:trPr>
        <w:trHeight w:val="288"/>
      </w:trPr>
      <w:sdt>
        <w:sdtPr>
          <w:rPr>
            <w:rFonts w:asciiTheme="majorHAnsi" w:eastAsiaTheme="majorEastAsia" w:hAnsiTheme="majorHAnsi" w:cstheme="majorBidi"/>
            <w:sz w:val="36"/>
            <w:szCs w:val="36"/>
          </w:rPr>
          <w:alias w:val="Title"/>
          <w:id w:val="77761602"/>
          <w:placeholder>
            <w:docPart w:val="7182355A4A4E40FA97B26588E608A658"/>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B83FE5" w:rsidRDefault="00B83FE5" w:rsidP="00F90D4B">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3SG Feedback to Health &amp; Wellbeing Board</w:t>
              </w:r>
            </w:p>
          </w:tc>
        </w:sdtContent>
      </w:sdt>
      <w:sdt>
        <w:sdtPr>
          <w:rPr>
            <w:rFonts w:asciiTheme="majorHAnsi" w:eastAsiaTheme="majorEastAsia" w:hAnsiTheme="majorHAnsi" w:cstheme="majorBidi"/>
            <w:b/>
            <w:bCs/>
            <w:color w:val="4F81BD" w:themeColor="accent1"/>
            <w:sz w:val="36"/>
            <w:szCs w:val="36"/>
          </w:rPr>
          <w:alias w:val="Year"/>
          <w:id w:val="77761609"/>
          <w:placeholder>
            <w:docPart w:val="5D48465E3F3249E69E134E1FE82E77B6"/>
          </w:placeholder>
          <w:dataBinding w:prefixMappings="xmlns:ns0='http://schemas.microsoft.com/office/2006/coverPageProps'" w:xpath="/ns0:CoverPageProperties[1]/ns0:PublishDate[1]" w:storeItemID="{55AF091B-3C7A-41E3-B477-F2FDAA23CFDA}"/>
          <w:date w:fullDate="2017-04-01T00:00:00Z">
            <w:dateFormat w:val="yyyy"/>
            <w:lid w:val="en-US"/>
            <w:storeMappedDataAs w:val="dateTime"/>
            <w:calendar w:val="gregorian"/>
          </w:date>
        </w:sdtPr>
        <w:sdtContent>
          <w:tc>
            <w:tcPr>
              <w:tcW w:w="1105" w:type="dxa"/>
            </w:tcPr>
            <w:p w:rsidR="00B83FE5" w:rsidRDefault="00B83FE5" w:rsidP="00F90D4B">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lang w:val="en-US"/>
                </w:rPr>
                <w:t>2017</w:t>
              </w:r>
            </w:p>
          </w:tc>
        </w:sdtContent>
      </w:sdt>
    </w:tr>
  </w:tbl>
  <w:p w:rsidR="00B83FE5" w:rsidRDefault="00B83FE5">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footnotePr>
    <w:footnote w:id="-1"/>
    <w:footnote w:id="0"/>
  </w:footnotePr>
  <w:endnotePr>
    <w:endnote w:id="-1"/>
    <w:endnote w:id="0"/>
  </w:endnotePr>
  <w:compat/>
  <w:rsids>
    <w:rsidRoot w:val="00F90D4B"/>
    <w:rsid w:val="00362513"/>
    <w:rsid w:val="003F3F30"/>
    <w:rsid w:val="004B241D"/>
    <w:rsid w:val="007A1F9A"/>
    <w:rsid w:val="008146D1"/>
    <w:rsid w:val="008F67BF"/>
    <w:rsid w:val="00A412AB"/>
    <w:rsid w:val="00B83FE5"/>
    <w:rsid w:val="00CE1D68"/>
    <w:rsid w:val="00E928AB"/>
    <w:rsid w:val="00F90D4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3F3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0D4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90D4B"/>
  </w:style>
  <w:style w:type="paragraph" w:styleId="Footer">
    <w:name w:val="footer"/>
    <w:basedOn w:val="Normal"/>
    <w:link w:val="FooterChar"/>
    <w:uiPriority w:val="99"/>
    <w:semiHidden/>
    <w:unhideWhenUsed/>
    <w:rsid w:val="00F90D4B"/>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F90D4B"/>
  </w:style>
  <w:style w:type="paragraph" w:styleId="BalloonText">
    <w:name w:val="Balloon Text"/>
    <w:basedOn w:val="Normal"/>
    <w:link w:val="BalloonTextChar"/>
    <w:uiPriority w:val="99"/>
    <w:semiHidden/>
    <w:unhideWhenUsed/>
    <w:rsid w:val="00F90D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0D4B"/>
    <w:rPr>
      <w:rFonts w:ascii="Tahoma" w:hAnsi="Tahoma" w:cs="Tahoma"/>
      <w:sz w:val="16"/>
      <w:szCs w:val="16"/>
    </w:rPr>
  </w:style>
  <w:style w:type="table" w:styleId="TableGrid">
    <w:name w:val="Table Grid"/>
    <w:basedOn w:val="TableNormal"/>
    <w:uiPriority w:val="59"/>
    <w:rsid w:val="00E928A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CE1D68"/>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B83FE5"/>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arahShatwell@dhibath.org.uk"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7182355A4A4E40FA97B26588E608A658"/>
        <w:category>
          <w:name w:val="General"/>
          <w:gallery w:val="placeholder"/>
        </w:category>
        <w:types>
          <w:type w:val="bbPlcHdr"/>
        </w:types>
        <w:behaviors>
          <w:behavior w:val="content"/>
        </w:behaviors>
        <w:guid w:val="{97867278-3CEC-4936-BF61-16A1B125CE6F}"/>
      </w:docPartPr>
      <w:docPartBody>
        <w:p w:rsidR="00595850" w:rsidRDefault="00CA653C" w:rsidP="00CA653C">
          <w:pPr>
            <w:pStyle w:val="7182355A4A4E40FA97B26588E608A658"/>
          </w:pPr>
          <w:r>
            <w:rPr>
              <w:rFonts w:asciiTheme="majorHAnsi" w:eastAsiaTheme="majorEastAsia" w:hAnsiTheme="majorHAnsi" w:cstheme="majorBidi"/>
              <w:sz w:val="36"/>
              <w:szCs w:val="36"/>
            </w:rPr>
            <w:t>[Type the document title]</w:t>
          </w:r>
        </w:p>
      </w:docPartBody>
    </w:docPart>
    <w:docPart>
      <w:docPartPr>
        <w:name w:val="5D48465E3F3249E69E134E1FE82E77B6"/>
        <w:category>
          <w:name w:val="General"/>
          <w:gallery w:val="placeholder"/>
        </w:category>
        <w:types>
          <w:type w:val="bbPlcHdr"/>
        </w:types>
        <w:behaviors>
          <w:behavior w:val="content"/>
        </w:behaviors>
        <w:guid w:val="{AC088497-A456-4BDA-9672-BB6B6BC92965}"/>
      </w:docPartPr>
      <w:docPartBody>
        <w:p w:rsidR="00595850" w:rsidRDefault="00CA653C" w:rsidP="00CA653C">
          <w:pPr>
            <w:pStyle w:val="5D48465E3F3249E69E134E1FE82E77B6"/>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A653C"/>
    <w:rsid w:val="00595850"/>
    <w:rsid w:val="00CA653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585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182355A4A4E40FA97B26588E608A658">
    <w:name w:val="7182355A4A4E40FA97B26588E608A658"/>
    <w:rsid w:val="00CA653C"/>
  </w:style>
  <w:style w:type="paragraph" w:customStyle="1" w:styleId="5D48465E3F3249E69E134E1FE82E77B6">
    <w:name w:val="5D48465E3F3249E69E134E1FE82E77B6"/>
    <w:rsid w:val="00CA653C"/>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2017-04-01T00:00:00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3</Pages>
  <Words>346</Words>
  <Characters>1975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3SG Feedback to Health &amp; Wellbeing Board</vt:lpstr>
    </vt:vector>
  </TitlesOfParts>
  <Company>Microsoft</Company>
  <LinksUpToDate>false</LinksUpToDate>
  <CharactersWithSpaces>2317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3SG Feedback to Health &amp; Wellbeing Board</dc:title>
  <dc:creator>sshatwell</dc:creator>
  <cp:lastModifiedBy>sshatwell</cp:lastModifiedBy>
  <cp:revision>3</cp:revision>
  <dcterms:created xsi:type="dcterms:W3CDTF">2017-04-06T11:03:00Z</dcterms:created>
  <dcterms:modified xsi:type="dcterms:W3CDTF">2017-04-07T11:05:00Z</dcterms:modified>
</cp:coreProperties>
</file>