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5D0E4B" w14:textId="77777777" w:rsidR="00076C4D" w:rsidRDefault="00302CCE" w:rsidP="00E76768">
      <w:pPr>
        <w:ind w:right="340"/>
        <w:jc w:val="center"/>
        <w:rPr>
          <w:rFonts w:ascii="Tahoma" w:eastAsia="Tahoma" w:hAnsi="Tahoma" w:cs="Tahoma"/>
          <w:b/>
          <w:sz w:val="36"/>
          <w:szCs w:val="36"/>
          <w:u w:val="single"/>
        </w:rPr>
      </w:pPr>
      <w:r>
        <w:rPr>
          <w:rFonts w:ascii="Tahoma" w:eastAsia="Tahoma" w:hAnsi="Tahoma" w:cs="Tahoma"/>
          <w:b/>
          <w:sz w:val="36"/>
          <w:szCs w:val="36"/>
          <w:u w:val="single"/>
        </w:rPr>
        <w:t>Chignal Parish Council</w:t>
      </w:r>
    </w:p>
    <w:p w14:paraId="64FA3194" w14:textId="17CA86AA" w:rsidR="00076C4D" w:rsidRPr="00F646F4" w:rsidRDefault="00302CCE">
      <w:pPr>
        <w:jc w:val="center"/>
        <w:rPr>
          <w:rFonts w:ascii="Arial" w:hAnsi="Arial" w:cs="Arial"/>
          <w:sz w:val="20"/>
          <w:szCs w:val="20"/>
        </w:rPr>
      </w:pPr>
      <w:r w:rsidRPr="00F646F4">
        <w:rPr>
          <w:rFonts w:ascii="Arial" w:hAnsi="Arial" w:cs="Arial"/>
          <w:sz w:val="20"/>
          <w:szCs w:val="20"/>
        </w:rPr>
        <w:t xml:space="preserve">C/O 45 Cherry Garden </w:t>
      </w:r>
      <w:r w:rsidR="00D21F34" w:rsidRPr="00F646F4">
        <w:rPr>
          <w:rFonts w:ascii="Arial" w:hAnsi="Arial" w:cs="Arial"/>
          <w:sz w:val="20"/>
          <w:szCs w:val="20"/>
        </w:rPr>
        <w:t>Road,</w:t>
      </w:r>
      <w:r w:rsidRPr="00F646F4">
        <w:rPr>
          <w:rFonts w:ascii="Arial" w:hAnsi="Arial" w:cs="Arial"/>
          <w:sz w:val="20"/>
          <w:szCs w:val="20"/>
        </w:rPr>
        <w:t xml:space="preserve"> Great Waltham, </w:t>
      </w:r>
      <w:r w:rsidR="00D21F34" w:rsidRPr="00F646F4">
        <w:rPr>
          <w:rFonts w:ascii="Arial" w:hAnsi="Arial" w:cs="Arial"/>
          <w:sz w:val="20"/>
          <w:szCs w:val="20"/>
        </w:rPr>
        <w:t>Chelmsford,</w:t>
      </w:r>
      <w:r w:rsidRPr="00F646F4">
        <w:rPr>
          <w:rFonts w:ascii="Arial" w:hAnsi="Arial" w:cs="Arial"/>
          <w:sz w:val="20"/>
          <w:szCs w:val="20"/>
        </w:rPr>
        <w:t xml:space="preserve"> Essex, CM3 1DH</w:t>
      </w:r>
    </w:p>
    <w:p w14:paraId="6D4CEEE7" w14:textId="04E1F937" w:rsidR="00076C4D" w:rsidRPr="00F646F4" w:rsidRDefault="00302CCE">
      <w:pPr>
        <w:jc w:val="center"/>
        <w:rPr>
          <w:rFonts w:ascii="Arial" w:hAnsi="Arial" w:cs="Arial"/>
          <w:sz w:val="20"/>
          <w:szCs w:val="20"/>
        </w:rPr>
      </w:pPr>
      <w:r w:rsidRPr="00F646F4">
        <w:rPr>
          <w:rFonts w:ascii="Arial" w:hAnsi="Arial" w:cs="Arial"/>
          <w:sz w:val="20"/>
          <w:szCs w:val="20"/>
        </w:rPr>
        <w:t xml:space="preserve">Tel: 01245 </w:t>
      </w:r>
      <w:r w:rsidR="00D21F34" w:rsidRPr="00F646F4">
        <w:rPr>
          <w:rFonts w:ascii="Arial" w:hAnsi="Arial" w:cs="Arial"/>
          <w:sz w:val="20"/>
          <w:szCs w:val="20"/>
        </w:rPr>
        <w:t>360811 Email</w:t>
      </w:r>
      <w:r w:rsidRPr="00F646F4">
        <w:rPr>
          <w:rFonts w:ascii="Arial" w:hAnsi="Arial" w:cs="Arial"/>
          <w:sz w:val="20"/>
          <w:szCs w:val="20"/>
        </w:rPr>
        <w:t xml:space="preserve">: </w:t>
      </w:r>
      <w:hyperlink r:id="rId8">
        <w:r w:rsidRPr="00F646F4">
          <w:rPr>
            <w:rFonts w:ascii="Arial" w:hAnsi="Arial" w:cs="Arial"/>
            <w:color w:val="0563C1"/>
            <w:sz w:val="20"/>
            <w:szCs w:val="20"/>
            <w:u w:val="single"/>
          </w:rPr>
          <w:t>Chignalpc@gmail.com</w:t>
        </w:r>
      </w:hyperlink>
    </w:p>
    <w:p w14:paraId="3B760296" w14:textId="66DBA795" w:rsidR="00076C4D" w:rsidRPr="00F646F4" w:rsidRDefault="00302CCE">
      <w:pPr>
        <w:rPr>
          <w:rFonts w:ascii="Arial" w:hAnsi="Arial" w:cs="Arial"/>
          <w:sz w:val="20"/>
          <w:szCs w:val="20"/>
        </w:rPr>
      </w:pPr>
      <w:r w:rsidRPr="00F646F4">
        <w:rPr>
          <w:rFonts w:ascii="Arial" w:hAnsi="Arial" w:cs="Arial"/>
          <w:sz w:val="20"/>
          <w:szCs w:val="20"/>
        </w:rPr>
        <w:t>Clerk: Will Adshead-Grant</w:t>
      </w:r>
      <w:r w:rsidRPr="00F646F4">
        <w:rPr>
          <w:rFonts w:ascii="Arial" w:hAnsi="Arial" w:cs="Arial"/>
          <w:sz w:val="20"/>
          <w:szCs w:val="20"/>
        </w:rPr>
        <w:tab/>
      </w:r>
      <w:r w:rsidRPr="00F646F4">
        <w:rPr>
          <w:rFonts w:ascii="Arial" w:hAnsi="Arial" w:cs="Arial"/>
          <w:sz w:val="20"/>
          <w:szCs w:val="20"/>
        </w:rPr>
        <w:tab/>
      </w:r>
      <w:r w:rsidRPr="00F646F4">
        <w:rPr>
          <w:rFonts w:ascii="Arial" w:hAnsi="Arial" w:cs="Arial"/>
          <w:sz w:val="20"/>
          <w:szCs w:val="20"/>
        </w:rPr>
        <w:tab/>
      </w:r>
      <w:r w:rsidRPr="00F646F4">
        <w:rPr>
          <w:rFonts w:ascii="Arial" w:hAnsi="Arial" w:cs="Arial"/>
          <w:sz w:val="20"/>
          <w:szCs w:val="20"/>
        </w:rPr>
        <w:tab/>
      </w:r>
      <w:r w:rsidRPr="00F646F4">
        <w:rPr>
          <w:rFonts w:ascii="Arial" w:hAnsi="Arial" w:cs="Arial"/>
          <w:sz w:val="20"/>
          <w:szCs w:val="20"/>
        </w:rPr>
        <w:tab/>
        <w:t xml:space="preserve">      </w:t>
      </w:r>
      <w:r w:rsidR="00D22EAD">
        <w:rPr>
          <w:rFonts w:ascii="Arial" w:hAnsi="Arial" w:cs="Arial"/>
          <w:sz w:val="20"/>
          <w:szCs w:val="20"/>
        </w:rPr>
        <w:tab/>
      </w:r>
      <w:r w:rsidR="00D22EAD" w:rsidRPr="00F646F4">
        <w:rPr>
          <w:rFonts w:ascii="Arial" w:hAnsi="Arial" w:cs="Arial"/>
          <w:sz w:val="20"/>
          <w:szCs w:val="20"/>
        </w:rPr>
        <w:t xml:space="preserve"> Chair</w:t>
      </w:r>
      <w:r w:rsidR="00D21F34" w:rsidRPr="00F646F4">
        <w:rPr>
          <w:rFonts w:ascii="Arial" w:hAnsi="Arial" w:cs="Arial"/>
          <w:sz w:val="20"/>
          <w:szCs w:val="20"/>
        </w:rPr>
        <w:t>:</w:t>
      </w:r>
      <w:r w:rsidRPr="00F646F4">
        <w:rPr>
          <w:rFonts w:ascii="Arial" w:hAnsi="Arial" w:cs="Arial"/>
          <w:sz w:val="20"/>
          <w:szCs w:val="20"/>
        </w:rPr>
        <w:t xml:space="preserve"> Lynn Ballard</w:t>
      </w:r>
    </w:p>
    <w:p w14:paraId="394E1945" w14:textId="4D2AA252" w:rsidR="00076C4D" w:rsidRPr="00F646F4" w:rsidRDefault="000F1BA1">
      <w:pPr>
        <w:rPr>
          <w:rFonts w:ascii="Arial" w:hAnsi="Arial" w:cs="Arial"/>
          <w:sz w:val="20"/>
          <w:szCs w:val="20"/>
        </w:rPr>
      </w:pPr>
      <w:r w:rsidRPr="00F646F4">
        <w:rPr>
          <w:rFonts w:ascii="Arial" w:hAnsi="Arial" w:cs="Arial"/>
          <w:sz w:val="20"/>
          <w:szCs w:val="20"/>
        </w:rPr>
        <w:t>Website: e-voice.org.uk/Chignal-Parish</w:t>
      </w:r>
      <w:r w:rsidR="00302CCE" w:rsidRPr="00F646F4">
        <w:rPr>
          <w:rFonts w:ascii="Arial" w:hAnsi="Arial" w:cs="Arial"/>
          <w:sz w:val="20"/>
          <w:szCs w:val="20"/>
        </w:rPr>
        <w:tab/>
      </w:r>
      <w:r w:rsidR="00302CCE" w:rsidRPr="00F646F4">
        <w:rPr>
          <w:rFonts w:ascii="Arial" w:hAnsi="Arial" w:cs="Arial"/>
          <w:sz w:val="20"/>
          <w:szCs w:val="20"/>
        </w:rPr>
        <w:tab/>
      </w:r>
      <w:r w:rsidR="00302CCE" w:rsidRPr="00F646F4">
        <w:rPr>
          <w:rFonts w:ascii="Arial" w:hAnsi="Arial" w:cs="Arial"/>
          <w:sz w:val="20"/>
          <w:szCs w:val="20"/>
        </w:rPr>
        <w:tab/>
      </w:r>
      <w:r w:rsidR="00302CCE" w:rsidRPr="00F646F4">
        <w:rPr>
          <w:rFonts w:ascii="Arial" w:hAnsi="Arial" w:cs="Arial"/>
          <w:sz w:val="20"/>
          <w:szCs w:val="20"/>
        </w:rPr>
        <w:tab/>
      </w:r>
      <w:r w:rsidR="00302CCE" w:rsidRPr="00F646F4">
        <w:rPr>
          <w:rFonts w:ascii="Arial" w:hAnsi="Arial" w:cs="Arial"/>
          <w:sz w:val="20"/>
          <w:szCs w:val="20"/>
        </w:rPr>
        <w:tab/>
        <w:t xml:space="preserve">Vice </w:t>
      </w:r>
      <w:r w:rsidR="00D21F34" w:rsidRPr="00F646F4">
        <w:rPr>
          <w:rFonts w:ascii="Arial" w:hAnsi="Arial" w:cs="Arial"/>
          <w:sz w:val="20"/>
          <w:szCs w:val="20"/>
        </w:rPr>
        <w:t>Chair:</w:t>
      </w:r>
      <w:r w:rsidR="00302CCE" w:rsidRPr="00F646F4">
        <w:rPr>
          <w:rFonts w:ascii="Arial" w:hAnsi="Arial" w:cs="Arial"/>
          <w:sz w:val="20"/>
          <w:szCs w:val="20"/>
        </w:rPr>
        <w:t xml:space="preserve"> Linda Nelson</w:t>
      </w:r>
    </w:p>
    <w:p w14:paraId="042C51AC" w14:textId="77777777" w:rsidR="00076C4D" w:rsidRDefault="00302CCE">
      <w:r>
        <w:rPr>
          <w:noProof/>
        </w:rPr>
        <w:drawing>
          <wp:inline distT="0" distB="0" distL="0" distR="0" wp14:anchorId="56CCC534" wp14:editId="08B63895">
            <wp:extent cx="9924063" cy="127789"/>
            <wp:effectExtent l="3175" t="3175" r="3175" b="317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924063" cy="127789"/>
                    </a:xfrm>
                    <a:prstGeom prst="rect">
                      <a:avLst/>
                    </a:prstGeom>
                    <a:ln w="3175">
                      <a:solidFill>
                        <a:srgbClr val="4472C4"/>
                      </a:solidFill>
                      <a:prstDash val="solid"/>
                    </a:ln>
                  </pic:spPr>
                </pic:pic>
              </a:graphicData>
            </a:graphic>
          </wp:inline>
        </w:drawing>
      </w:r>
    </w:p>
    <w:p w14:paraId="1D7AA8DE" w14:textId="3B6C8EC7" w:rsidR="00076C4D" w:rsidRPr="001475BF" w:rsidRDefault="00302CCE">
      <w:pPr>
        <w:spacing w:line="276" w:lineRule="auto"/>
        <w:rPr>
          <w:rFonts w:ascii="Arial" w:eastAsia="Arial" w:hAnsi="Arial" w:cs="Arial"/>
          <w:b/>
          <w:sz w:val="20"/>
          <w:szCs w:val="20"/>
          <w:u w:val="single"/>
        </w:rPr>
      </w:pPr>
      <w:r w:rsidRPr="001475BF">
        <w:rPr>
          <w:rFonts w:ascii="Arial" w:eastAsia="Arial" w:hAnsi="Arial" w:cs="Arial"/>
          <w:b/>
          <w:sz w:val="20"/>
          <w:szCs w:val="20"/>
          <w:u w:val="single"/>
        </w:rPr>
        <w:t>Posted</w:t>
      </w:r>
      <w:r w:rsidR="00B462CC" w:rsidRPr="001475BF">
        <w:rPr>
          <w:rFonts w:ascii="Arial" w:eastAsia="Arial" w:hAnsi="Arial" w:cs="Arial"/>
          <w:b/>
          <w:sz w:val="20"/>
          <w:szCs w:val="20"/>
          <w:u w:val="single"/>
        </w:rPr>
        <w:t xml:space="preserve"> </w:t>
      </w:r>
      <w:r w:rsidR="00B85A2F">
        <w:rPr>
          <w:rFonts w:ascii="Arial" w:eastAsia="Arial" w:hAnsi="Arial" w:cs="Arial"/>
          <w:b/>
          <w:sz w:val="20"/>
          <w:szCs w:val="20"/>
          <w:u w:val="single"/>
        </w:rPr>
        <w:t xml:space="preserve"> </w:t>
      </w:r>
      <w:r w:rsidR="00C17725">
        <w:rPr>
          <w:rFonts w:ascii="Arial" w:eastAsia="Arial" w:hAnsi="Arial" w:cs="Arial"/>
          <w:b/>
          <w:sz w:val="20"/>
          <w:szCs w:val="20"/>
          <w:u w:val="single"/>
        </w:rPr>
        <w:t>Tuesday 01.11.2021</w:t>
      </w:r>
    </w:p>
    <w:p w14:paraId="5A3DCE09" w14:textId="3DA65D00" w:rsidR="00076C4D" w:rsidRPr="001475BF" w:rsidRDefault="00302CCE">
      <w:pPr>
        <w:pBdr>
          <w:top w:val="none" w:sz="0" w:space="0" w:color="000000"/>
          <w:left w:val="none" w:sz="0" w:space="0" w:color="000000"/>
          <w:bottom w:val="none" w:sz="0" w:space="0" w:color="000000"/>
          <w:right w:val="none" w:sz="0" w:space="0" w:color="000000"/>
          <w:between w:val="none" w:sz="0" w:space="0" w:color="000000"/>
        </w:pBdr>
        <w:ind w:right="-766"/>
        <w:rPr>
          <w:rFonts w:ascii="Arial" w:hAnsi="Arial" w:cs="Arial"/>
          <w:sz w:val="20"/>
          <w:szCs w:val="20"/>
        </w:rPr>
      </w:pPr>
      <w:r w:rsidRPr="001475BF">
        <w:rPr>
          <w:rFonts w:ascii="Arial" w:eastAsia="Arial" w:hAnsi="Arial" w:cs="Arial"/>
          <w:sz w:val="20"/>
          <w:szCs w:val="20"/>
        </w:rPr>
        <w:t>You are hereby summonsed to attend the</w:t>
      </w:r>
      <w:r w:rsidR="00A63011" w:rsidRPr="001475BF">
        <w:rPr>
          <w:rFonts w:ascii="Arial" w:eastAsia="Arial" w:hAnsi="Arial" w:cs="Arial"/>
          <w:sz w:val="20"/>
          <w:szCs w:val="20"/>
        </w:rPr>
        <w:t xml:space="preserve"> </w:t>
      </w:r>
      <w:r w:rsidRPr="001475BF">
        <w:rPr>
          <w:rFonts w:ascii="Arial" w:eastAsia="Arial" w:hAnsi="Arial" w:cs="Arial"/>
          <w:sz w:val="20"/>
          <w:szCs w:val="20"/>
        </w:rPr>
        <w:t xml:space="preserve">Bi-Monthly Meeting of the Chignal Parish Council on </w:t>
      </w:r>
      <w:r w:rsidR="0048197C">
        <w:rPr>
          <w:rFonts w:ascii="Arial" w:eastAsia="Arial" w:hAnsi="Arial" w:cs="Arial"/>
          <w:sz w:val="20"/>
          <w:szCs w:val="20"/>
        </w:rPr>
        <w:t xml:space="preserve">Monday </w:t>
      </w:r>
      <w:r w:rsidR="0031676E">
        <w:rPr>
          <w:rFonts w:ascii="Arial" w:eastAsia="Arial" w:hAnsi="Arial" w:cs="Arial"/>
          <w:sz w:val="20"/>
          <w:szCs w:val="20"/>
        </w:rPr>
        <w:t>8</w:t>
      </w:r>
      <w:r w:rsidR="0031676E" w:rsidRPr="0031676E">
        <w:rPr>
          <w:rFonts w:ascii="Arial" w:eastAsia="Arial" w:hAnsi="Arial" w:cs="Arial"/>
          <w:sz w:val="20"/>
          <w:szCs w:val="20"/>
          <w:vertAlign w:val="superscript"/>
        </w:rPr>
        <w:t>th</w:t>
      </w:r>
      <w:r w:rsidR="0031676E">
        <w:rPr>
          <w:rFonts w:ascii="Arial" w:eastAsia="Arial" w:hAnsi="Arial" w:cs="Arial"/>
          <w:sz w:val="20"/>
          <w:szCs w:val="20"/>
        </w:rPr>
        <w:t xml:space="preserve"> November</w:t>
      </w:r>
      <w:r w:rsidR="00680FB4" w:rsidRPr="00BC50D1">
        <w:rPr>
          <w:rFonts w:ascii="Arial" w:eastAsia="Arial" w:hAnsi="Arial" w:cs="Arial"/>
          <w:sz w:val="20"/>
          <w:szCs w:val="20"/>
        </w:rPr>
        <w:t xml:space="preserve"> at </w:t>
      </w:r>
      <w:r w:rsidR="00680FB4" w:rsidRPr="00BC50D1">
        <w:rPr>
          <w:rFonts w:ascii="Arial" w:eastAsia="Arial" w:hAnsi="Arial" w:cs="Arial"/>
          <w:b/>
          <w:bCs/>
          <w:sz w:val="20"/>
          <w:szCs w:val="20"/>
        </w:rPr>
        <w:t>7</w:t>
      </w:r>
      <w:r w:rsidRPr="00BC50D1">
        <w:rPr>
          <w:rFonts w:ascii="Arial" w:eastAsia="Arial" w:hAnsi="Arial" w:cs="Arial"/>
          <w:b/>
          <w:bCs/>
          <w:sz w:val="20"/>
          <w:szCs w:val="20"/>
          <w:u w:val="single"/>
        </w:rPr>
        <w:t>.</w:t>
      </w:r>
      <w:r w:rsidR="00D760E7">
        <w:rPr>
          <w:rFonts w:ascii="Arial" w:eastAsia="Arial" w:hAnsi="Arial" w:cs="Arial"/>
          <w:b/>
          <w:bCs/>
          <w:sz w:val="20"/>
          <w:szCs w:val="20"/>
          <w:u w:val="single"/>
        </w:rPr>
        <w:t>3</w:t>
      </w:r>
      <w:r w:rsidR="00B67B9D" w:rsidRPr="00BC50D1">
        <w:rPr>
          <w:rFonts w:ascii="Arial" w:eastAsia="Arial" w:hAnsi="Arial" w:cs="Arial"/>
          <w:b/>
          <w:bCs/>
          <w:sz w:val="20"/>
          <w:szCs w:val="20"/>
          <w:u w:val="single"/>
        </w:rPr>
        <w:t>0</w:t>
      </w:r>
      <w:r w:rsidRPr="00BC50D1">
        <w:rPr>
          <w:rFonts w:ascii="Arial" w:eastAsia="Arial" w:hAnsi="Arial" w:cs="Arial"/>
          <w:b/>
          <w:bCs/>
          <w:sz w:val="20"/>
          <w:szCs w:val="20"/>
          <w:u w:val="single"/>
        </w:rPr>
        <w:t>pm</w:t>
      </w:r>
      <w:r w:rsidRPr="00BC50D1">
        <w:rPr>
          <w:rFonts w:ascii="Arial" w:eastAsia="Arial" w:hAnsi="Arial" w:cs="Arial"/>
          <w:sz w:val="20"/>
          <w:szCs w:val="20"/>
        </w:rPr>
        <w:t xml:space="preserve"> </w:t>
      </w:r>
      <w:r w:rsidR="00053110" w:rsidRPr="00BC50D1">
        <w:rPr>
          <w:rFonts w:ascii="Arial" w:eastAsia="Arial" w:hAnsi="Arial" w:cs="Arial"/>
          <w:sz w:val="20"/>
          <w:szCs w:val="20"/>
        </w:rPr>
        <w:t>in</w:t>
      </w:r>
      <w:r w:rsidR="00053110">
        <w:rPr>
          <w:rFonts w:ascii="Arial" w:eastAsia="Arial" w:hAnsi="Arial" w:cs="Arial"/>
          <w:sz w:val="20"/>
          <w:szCs w:val="20"/>
        </w:rPr>
        <w:t xml:space="preserve"> the Chignal &amp; Mashbury Village Hall </w:t>
      </w:r>
      <w:r w:rsidRPr="001475BF">
        <w:rPr>
          <w:rFonts w:ascii="Arial" w:eastAsia="Arial" w:hAnsi="Arial" w:cs="Arial"/>
          <w:sz w:val="20"/>
          <w:szCs w:val="20"/>
        </w:rPr>
        <w:t>for transacting the following business.</w:t>
      </w:r>
    </w:p>
    <w:p w14:paraId="1016151A" w14:textId="77777777" w:rsidR="00076C4D" w:rsidRPr="001475BF" w:rsidRDefault="00302CCE">
      <w:pPr>
        <w:pBdr>
          <w:top w:val="none" w:sz="0" w:space="0" w:color="000000"/>
          <w:left w:val="none" w:sz="0" w:space="0" w:color="000000"/>
          <w:bottom w:val="none" w:sz="0" w:space="0" w:color="000000"/>
          <w:right w:val="none" w:sz="0" w:space="0" w:color="000000"/>
          <w:between w:val="none" w:sz="0" w:space="0" w:color="000000"/>
        </w:pBdr>
        <w:ind w:right="-766"/>
        <w:rPr>
          <w:rFonts w:ascii="Arial" w:hAnsi="Arial" w:cs="Arial"/>
          <w:sz w:val="20"/>
          <w:szCs w:val="20"/>
        </w:rPr>
      </w:pPr>
      <w:r w:rsidRPr="001475BF">
        <w:rPr>
          <w:rFonts w:ascii="Arial" w:eastAsia="Arial" w:hAnsi="Arial" w:cs="Arial"/>
          <w:i/>
          <w:sz w:val="20"/>
          <w:szCs w:val="20"/>
        </w:rPr>
        <w:t>w j adshead-grant, Clerk.</w:t>
      </w:r>
    </w:p>
    <w:p w14:paraId="3A343427" w14:textId="77777777" w:rsidR="00076C4D" w:rsidRPr="001475BF" w:rsidRDefault="00076C4D">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p>
    <w:p w14:paraId="31B84445" w14:textId="77777777" w:rsidR="00E76768" w:rsidRPr="001475BF" w:rsidRDefault="00302CCE">
      <w:pPr>
        <w:pBdr>
          <w:top w:val="none" w:sz="0" w:space="0" w:color="000000"/>
          <w:left w:val="none" w:sz="0" w:space="0" w:color="000000"/>
          <w:bottom w:val="none" w:sz="0" w:space="0" w:color="000000"/>
          <w:right w:val="none" w:sz="0" w:space="0" w:color="000000"/>
          <w:between w:val="none" w:sz="0" w:space="0" w:color="000000"/>
        </w:pBdr>
        <w:ind w:right="-766"/>
        <w:rPr>
          <w:rFonts w:ascii="Arial" w:eastAsia="Arial" w:hAnsi="Arial" w:cs="Arial"/>
          <w:sz w:val="20"/>
          <w:szCs w:val="20"/>
        </w:rPr>
      </w:pPr>
      <w:r w:rsidRPr="001475BF">
        <w:rPr>
          <w:rFonts w:ascii="Arial" w:eastAsia="Arial" w:hAnsi="Arial" w:cs="Arial"/>
          <w:sz w:val="20"/>
          <w:szCs w:val="20"/>
        </w:rPr>
        <w:t xml:space="preserve">The Public and Press are cordially invited to be present. Members of the public are invited to address the Council at the </w:t>
      </w:r>
    </w:p>
    <w:p w14:paraId="7FC18E5C" w14:textId="27C0FD0B" w:rsidR="00076C4D" w:rsidRPr="001475BF" w:rsidRDefault="00302CCE">
      <w:pPr>
        <w:pBdr>
          <w:top w:val="none" w:sz="0" w:space="0" w:color="000000"/>
          <w:left w:val="none" w:sz="0" w:space="0" w:color="000000"/>
          <w:bottom w:val="none" w:sz="0" w:space="0" w:color="000000"/>
          <w:right w:val="none" w:sz="0" w:space="0" w:color="000000"/>
          <w:between w:val="none" w:sz="0" w:space="0" w:color="000000"/>
        </w:pBdr>
        <w:ind w:right="-766"/>
        <w:rPr>
          <w:rFonts w:ascii="Arial" w:eastAsia="Arial" w:hAnsi="Arial" w:cs="Arial"/>
          <w:sz w:val="20"/>
          <w:szCs w:val="20"/>
        </w:rPr>
      </w:pPr>
      <w:r w:rsidRPr="001475BF">
        <w:rPr>
          <w:rFonts w:ascii="Arial" w:eastAsia="Arial" w:hAnsi="Arial" w:cs="Arial"/>
          <w:sz w:val="20"/>
          <w:szCs w:val="20"/>
        </w:rPr>
        <w:t>Public Open Session.</w:t>
      </w:r>
    </w:p>
    <w:p w14:paraId="4E684173" w14:textId="064C4A93" w:rsidR="0084616D" w:rsidRPr="001475BF" w:rsidRDefault="00DA6F26" w:rsidP="00DA6F26">
      <w:pPr>
        <w:pBdr>
          <w:top w:val="none" w:sz="0" w:space="0" w:color="000000"/>
          <w:left w:val="none" w:sz="0" w:space="0" w:color="000000"/>
          <w:bottom w:val="none" w:sz="0" w:space="0" w:color="000000"/>
          <w:right w:val="none" w:sz="0" w:space="0" w:color="000000"/>
          <w:between w:val="none" w:sz="0" w:space="0" w:color="000000"/>
        </w:pBdr>
        <w:ind w:right="-766"/>
        <w:jc w:val="center"/>
        <w:rPr>
          <w:rFonts w:ascii="Arial" w:eastAsia="Arial" w:hAnsi="Arial" w:cs="Arial"/>
          <w:b/>
          <w:bCs/>
          <w:sz w:val="20"/>
          <w:szCs w:val="20"/>
          <w:u w:val="single"/>
        </w:rPr>
      </w:pPr>
      <w:r w:rsidRPr="001475BF">
        <w:rPr>
          <w:rFonts w:ascii="Arial" w:eastAsia="Arial" w:hAnsi="Arial" w:cs="Arial"/>
          <w:b/>
          <w:bCs/>
          <w:sz w:val="20"/>
          <w:szCs w:val="20"/>
          <w:u w:val="single"/>
        </w:rPr>
        <w:t>AGENDA</w:t>
      </w:r>
    </w:p>
    <w:p w14:paraId="37D59CE1" w14:textId="2A6BFCD1" w:rsidR="00311EF1" w:rsidRDefault="00311EF1" w:rsidP="00DA6F26">
      <w:pPr>
        <w:pBdr>
          <w:top w:val="none" w:sz="0" w:space="0" w:color="000000"/>
          <w:left w:val="none" w:sz="0" w:space="0" w:color="000000"/>
          <w:bottom w:val="none" w:sz="0" w:space="0" w:color="000000"/>
          <w:right w:val="none" w:sz="0" w:space="0" w:color="000000"/>
          <w:between w:val="none" w:sz="0" w:space="0" w:color="000000"/>
        </w:pBdr>
        <w:ind w:right="-766"/>
        <w:jc w:val="center"/>
        <w:rPr>
          <w:rFonts w:ascii="Arial" w:eastAsia="Arial" w:hAnsi="Arial" w:cs="Arial"/>
          <w:b/>
          <w:bCs/>
          <w:sz w:val="20"/>
          <w:szCs w:val="20"/>
          <w:u w:val="single"/>
        </w:rPr>
      </w:pPr>
    </w:p>
    <w:p w14:paraId="0BCEA1BD" w14:textId="032CEDEA" w:rsidR="0078159E" w:rsidRPr="001475BF" w:rsidRDefault="0078159E" w:rsidP="0078159E">
      <w:pPr>
        <w:pBdr>
          <w:top w:val="none" w:sz="0" w:space="0" w:color="000000"/>
          <w:left w:val="none" w:sz="0" w:space="0" w:color="000000"/>
          <w:bottom w:val="none" w:sz="0" w:space="0" w:color="000000"/>
          <w:right w:val="none" w:sz="0" w:space="0" w:color="000000"/>
          <w:between w:val="none" w:sz="0" w:space="0" w:color="000000"/>
        </w:pBdr>
        <w:ind w:right="-766"/>
        <w:rPr>
          <w:rFonts w:ascii="Arial" w:eastAsia="Arial" w:hAnsi="Arial" w:cs="Arial"/>
          <w:b/>
          <w:bCs/>
          <w:sz w:val="20"/>
          <w:szCs w:val="20"/>
          <w:u w:val="single"/>
        </w:rPr>
      </w:pPr>
      <w:r>
        <w:rPr>
          <w:rFonts w:ascii="Arial" w:eastAsia="Arial" w:hAnsi="Arial" w:cs="Arial"/>
          <w:b/>
          <w:bCs/>
          <w:noProof/>
          <w:sz w:val="20"/>
          <w:szCs w:val="20"/>
          <w:u w:val="single"/>
        </w:rPr>
        <mc:AlternateContent>
          <mc:Choice Requires="wps">
            <w:drawing>
              <wp:anchor distT="0" distB="0" distL="114300" distR="114300" simplePos="0" relativeHeight="251663360" behindDoc="0" locked="0" layoutInCell="1" allowOverlap="1" wp14:anchorId="6DAFD6D0" wp14:editId="6D0B2186">
                <wp:simplePos x="0" y="0"/>
                <wp:positionH relativeFrom="column">
                  <wp:posOffset>25400</wp:posOffset>
                </wp:positionH>
                <wp:positionV relativeFrom="paragraph">
                  <wp:posOffset>41275</wp:posOffset>
                </wp:positionV>
                <wp:extent cx="6191250" cy="19050"/>
                <wp:effectExtent l="38100" t="38100" r="76200" b="95250"/>
                <wp:wrapNone/>
                <wp:docPr id="6" name="Straight Connector 6"/>
                <wp:cNvGraphicFramePr/>
                <a:graphic xmlns:a="http://schemas.openxmlformats.org/drawingml/2006/main">
                  <a:graphicData uri="http://schemas.microsoft.com/office/word/2010/wordprocessingShape">
                    <wps:wsp>
                      <wps:cNvCnPr/>
                      <wps:spPr>
                        <a:xfrm flipV="1">
                          <a:off x="0" y="0"/>
                          <a:ext cx="61912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4F80E6"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25pt" to="48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" strokecolor="#4f81bd [3204]" strokeweight="2pt">
                <v:shadow on="t" color="black" opacity="24903f" origin=",.5" offset="0,.55556mm"/>
              </v:line>
            </w:pict>
          </mc:Fallback>
        </mc:AlternateContent>
      </w:r>
    </w:p>
    <w:p w14:paraId="20010BBD" w14:textId="4B322345" w:rsidR="00572350" w:rsidRPr="00572350" w:rsidRDefault="00572350"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b/>
          <w:bCs/>
          <w:sz w:val="20"/>
          <w:szCs w:val="20"/>
          <w:u w:val="single"/>
        </w:rPr>
      </w:pPr>
      <w:r w:rsidRPr="00572350">
        <w:rPr>
          <w:rFonts w:ascii="Arial" w:hAnsi="Arial" w:cs="Arial"/>
          <w:b/>
          <w:bCs/>
          <w:sz w:val="20"/>
          <w:szCs w:val="20"/>
          <w:u w:val="single"/>
        </w:rPr>
        <w:t>Governance</w:t>
      </w:r>
    </w:p>
    <w:p w14:paraId="2F572D24" w14:textId="77777777" w:rsidR="00572350" w:rsidRDefault="00572350"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u w:val="single"/>
        </w:rPr>
      </w:pPr>
    </w:p>
    <w:p w14:paraId="1D02A474" w14:textId="632C2368" w:rsidR="00311EF1" w:rsidRPr="001475BF"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1475BF">
        <w:rPr>
          <w:rFonts w:ascii="Arial" w:hAnsi="Arial" w:cs="Arial"/>
          <w:sz w:val="20"/>
          <w:szCs w:val="20"/>
          <w:u w:val="single"/>
        </w:rPr>
        <w:t>2021/</w:t>
      </w:r>
      <w:r w:rsidR="0048197C">
        <w:rPr>
          <w:rFonts w:ascii="Arial" w:hAnsi="Arial" w:cs="Arial"/>
          <w:sz w:val="20"/>
          <w:szCs w:val="20"/>
          <w:u w:val="single"/>
        </w:rPr>
        <w:t>3</w:t>
      </w:r>
      <w:r w:rsidR="0031676E">
        <w:rPr>
          <w:rFonts w:ascii="Arial" w:hAnsi="Arial" w:cs="Arial"/>
          <w:sz w:val="20"/>
          <w:szCs w:val="20"/>
          <w:u w:val="single"/>
        </w:rPr>
        <w:t>46</w:t>
      </w:r>
      <w:r w:rsidRPr="001475BF">
        <w:rPr>
          <w:rFonts w:ascii="Arial" w:hAnsi="Arial" w:cs="Arial"/>
          <w:sz w:val="20"/>
          <w:szCs w:val="20"/>
          <w:u w:val="single"/>
        </w:rPr>
        <w:tab/>
      </w:r>
      <w:r w:rsidR="00311EF1" w:rsidRPr="001475BF">
        <w:rPr>
          <w:rFonts w:ascii="Arial" w:eastAsia="Arial" w:hAnsi="Arial" w:cs="Arial"/>
          <w:sz w:val="20"/>
          <w:szCs w:val="20"/>
          <w:u w:val="single"/>
        </w:rPr>
        <w:t xml:space="preserve">Chairman’s Welcome </w:t>
      </w:r>
    </w:p>
    <w:p w14:paraId="096BB768" w14:textId="77777777" w:rsidR="00311EF1" w:rsidRPr="001475BF" w:rsidRDefault="00311EF1" w:rsidP="00311EF1">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rFonts w:ascii="Arial" w:hAnsi="Arial" w:cs="Arial"/>
          <w:sz w:val="20"/>
          <w:szCs w:val="20"/>
        </w:rPr>
      </w:pPr>
    </w:p>
    <w:p w14:paraId="0467CC47" w14:textId="4F635435" w:rsidR="00311EF1" w:rsidRPr="001475BF"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1475BF">
        <w:rPr>
          <w:rFonts w:ascii="Arial" w:eastAsia="Arial" w:hAnsi="Arial" w:cs="Arial"/>
          <w:sz w:val="20"/>
          <w:szCs w:val="20"/>
          <w:u w:val="single"/>
        </w:rPr>
        <w:t>2021/</w:t>
      </w:r>
      <w:r w:rsidR="0048197C">
        <w:rPr>
          <w:rFonts w:ascii="Arial" w:eastAsia="Arial" w:hAnsi="Arial" w:cs="Arial"/>
          <w:sz w:val="20"/>
          <w:szCs w:val="20"/>
          <w:u w:val="single"/>
        </w:rPr>
        <w:t>3</w:t>
      </w:r>
      <w:r w:rsidR="0031676E">
        <w:rPr>
          <w:rFonts w:ascii="Arial" w:eastAsia="Arial" w:hAnsi="Arial" w:cs="Arial"/>
          <w:sz w:val="20"/>
          <w:szCs w:val="20"/>
          <w:u w:val="single"/>
        </w:rPr>
        <w:t>47</w:t>
      </w:r>
      <w:r w:rsidRPr="001475BF">
        <w:rPr>
          <w:rFonts w:ascii="Arial" w:eastAsia="Arial" w:hAnsi="Arial" w:cs="Arial"/>
          <w:sz w:val="20"/>
          <w:szCs w:val="20"/>
          <w:u w:val="single"/>
        </w:rPr>
        <w:tab/>
      </w:r>
      <w:r w:rsidR="00311EF1" w:rsidRPr="001475BF">
        <w:rPr>
          <w:rFonts w:ascii="Arial" w:eastAsia="Arial" w:hAnsi="Arial" w:cs="Arial"/>
          <w:sz w:val="20"/>
          <w:szCs w:val="20"/>
          <w:u w:val="single"/>
        </w:rPr>
        <w:t>Apologies for Absence</w:t>
      </w:r>
    </w:p>
    <w:p w14:paraId="149B468E" w14:textId="77777777" w:rsidR="0074092B" w:rsidRPr="001475BF" w:rsidRDefault="0074092B" w:rsidP="0074092B">
      <w:pPr>
        <w:pStyle w:val="ListParagraph"/>
        <w:rPr>
          <w:rFonts w:ascii="Arial" w:hAnsi="Arial" w:cs="Arial"/>
          <w:sz w:val="20"/>
          <w:szCs w:val="20"/>
        </w:rPr>
      </w:pPr>
    </w:p>
    <w:p w14:paraId="23EE7068" w14:textId="0783AD0D" w:rsidR="0074092B" w:rsidRPr="001475BF"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1475BF">
        <w:rPr>
          <w:rFonts w:ascii="Arial" w:eastAsia="Arial" w:hAnsi="Arial" w:cs="Arial"/>
          <w:sz w:val="20"/>
          <w:szCs w:val="20"/>
          <w:u w:val="single"/>
        </w:rPr>
        <w:t>2021/</w:t>
      </w:r>
      <w:r w:rsidR="0048197C">
        <w:rPr>
          <w:rFonts w:ascii="Arial" w:eastAsia="Arial" w:hAnsi="Arial" w:cs="Arial"/>
          <w:sz w:val="20"/>
          <w:szCs w:val="20"/>
          <w:u w:val="single"/>
        </w:rPr>
        <w:t>3</w:t>
      </w:r>
      <w:r w:rsidR="00D760E7">
        <w:rPr>
          <w:rFonts w:ascii="Arial" w:eastAsia="Arial" w:hAnsi="Arial" w:cs="Arial"/>
          <w:sz w:val="20"/>
          <w:szCs w:val="20"/>
          <w:u w:val="single"/>
        </w:rPr>
        <w:t>48</w:t>
      </w:r>
      <w:r w:rsidRPr="001475BF">
        <w:rPr>
          <w:rFonts w:ascii="Arial" w:eastAsia="Arial" w:hAnsi="Arial" w:cs="Arial"/>
          <w:sz w:val="20"/>
          <w:szCs w:val="20"/>
          <w:u w:val="single"/>
        </w:rPr>
        <w:tab/>
      </w:r>
      <w:r w:rsidR="0074092B" w:rsidRPr="001475BF">
        <w:rPr>
          <w:rFonts w:ascii="Arial" w:eastAsia="Arial" w:hAnsi="Arial" w:cs="Arial"/>
          <w:sz w:val="20"/>
          <w:szCs w:val="20"/>
          <w:u w:val="single"/>
        </w:rPr>
        <w:t>Register of Declarations of Interests and any requests for dispensation</w:t>
      </w:r>
    </w:p>
    <w:p w14:paraId="0D5B0FD0" w14:textId="77777777" w:rsidR="0074092B" w:rsidRPr="001475BF" w:rsidRDefault="0074092B" w:rsidP="0074092B">
      <w:pPr>
        <w:pStyle w:val="ListParagraph"/>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sz w:val="20"/>
          <w:szCs w:val="20"/>
        </w:rPr>
      </w:pPr>
    </w:p>
    <w:p w14:paraId="797A63B8" w14:textId="4D238DD1" w:rsidR="0074092B" w:rsidRPr="001475BF" w:rsidRDefault="003803D4" w:rsidP="001475BF">
      <w:pPr>
        <w:pBdr>
          <w:top w:val="none" w:sz="0" w:space="0" w:color="000000"/>
          <w:left w:val="none" w:sz="0" w:space="0" w:color="000000"/>
          <w:bottom w:val="none" w:sz="0" w:space="0" w:color="000000"/>
          <w:right w:val="none" w:sz="0" w:space="0" w:color="000000"/>
          <w:between w:val="none" w:sz="0" w:space="0" w:color="000000"/>
        </w:pBdr>
        <w:spacing w:line="276" w:lineRule="auto"/>
        <w:ind w:left="1418" w:hanging="1418"/>
        <w:rPr>
          <w:rFonts w:ascii="Arial" w:eastAsia="Arial" w:hAnsi="Arial" w:cs="Arial"/>
          <w:sz w:val="20"/>
          <w:szCs w:val="20"/>
          <w:u w:val="single"/>
        </w:rPr>
      </w:pPr>
      <w:r w:rsidRPr="001475BF">
        <w:rPr>
          <w:rFonts w:ascii="Arial" w:eastAsia="Arial" w:hAnsi="Arial" w:cs="Arial"/>
          <w:sz w:val="20"/>
          <w:szCs w:val="20"/>
          <w:u w:val="single"/>
        </w:rPr>
        <w:t>2021/</w:t>
      </w:r>
      <w:r w:rsidR="00393F91">
        <w:rPr>
          <w:rFonts w:ascii="Arial" w:eastAsia="Arial" w:hAnsi="Arial" w:cs="Arial"/>
          <w:sz w:val="20"/>
          <w:szCs w:val="20"/>
          <w:u w:val="single"/>
        </w:rPr>
        <w:t>3</w:t>
      </w:r>
      <w:r w:rsidR="00D760E7">
        <w:rPr>
          <w:rFonts w:ascii="Arial" w:eastAsia="Arial" w:hAnsi="Arial" w:cs="Arial"/>
          <w:sz w:val="20"/>
          <w:szCs w:val="20"/>
          <w:u w:val="single"/>
        </w:rPr>
        <w:t>49</w:t>
      </w:r>
      <w:r w:rsidRPr="001475BF">
        <w:rPr>
          <w:rFonts w:ascii="Arial" w:eastAsia="Arial" w:hAnsi="Arial" w:cs="Arial"/>
          <w:sz w:val="20"/>
          <w:szCs w:val="20"/>
          <w:u w:val="single"/>
        </w:rPr>
        <w:tab/>
      </w:r>
      <w:r w:rsidR="0074092B" w:rsidRPr="001475BF">
        <w:rPr>
          <w:rFonts w:ascii="Arial" w:eastAsia="Arial" w:hAnsi="Arial" w:cs="Arial"/>
          <w:sz w:val="20"/>
          <w:szCs w:val="20"/>
          <w:u w:val="single"/>
        </w:rPr>
        <w:t>Public Open Session for any matters that need to be drawn to the Parish Council’s attention. The item does not need to be on the current agenda.</w:t>
      </w:r>
    </w:p>
    <w:p w14:paraId="35DEA0FF" w14:textId="0DB43BF0" w:rsidR="00311EF1" w:rsidRDefault="00311EF1" w:rsidP="00311EF1">
      <w:pPr>
        <w:pStyle w:val="ListParagraph"/>
        <w:rPr>
          <w:rFonts w:ascii="Arial" w:hAnsi="Arial" w:cs="Arial"/>
          <w:sz w:val="20"/>
          <w:szCs w:val="20"/>
        </w:rPr>
      </w:pPr>
    </w:p>
    <w:p w14:paraId="129F1083" w14:textId="0EAE2171" w:rsidR="00393F91" w:rsidRPr="00395BB0" w:rsidRDefault="00393F91" w:rsidP="00393F91">
      <w:pPr>
        <w:pStyle w:val="NoSpacing"/>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u w:val="single"/>
        </w:rPr>
      </w:pPr>
      <w:r w:rsidRPr="00395BB0">
        <w:rPr>
          <w:rFonts w:ascii="Arial" w:eastAsia="Arial" w:hAnsi="Arial" w:cs="Arial"/>
          <w:sz w:val="20"/>
          <w:szCs w:val="20"/>
          <w:u w:val="single"/>
        </w:rPr>
        <w:t>2021/</w:t>
      </w:r>
      <w:r>
        <w:rPr>
          <w:rFonts w:ascii="Arial" w:eastAsia="Arial" w:hAnsi="Arial" w:cs="Arial"/>
          <w:sz w:val="20"/>
          <w:szCs w:val="20"/>
          <w:u w:val="single"/>
        </w:rPr>
        <w:t>3</w:t>
      </w:r>
      <w:r w:rsidR="00D760E7">
        <w:rPr>
          <w:rFonts w:ascii="Arial" w:eastAsia="Arial" w:hAnsi="Arial" w:cs="Arial"/>
          <w:sz w:val="20"/>
          <w:szCs w:val="20"/>
          <w:u w:val="single"/>
        </w:rPr>
        <w:t>50</w:t>
      </w:r>
      <w:r w:rsidRPr="00395BB0">
        <w:rPr>
          <w:rFonts w:ascii="Arial" w:eastAsia="Arial" w:hAnsi="Arial" w:cs="Arial"/>
          <w:sz w:val="20"/>
          <w:szCs w:val="20"/>
          <w:u w:val="single"/>
        </w:rPr>
        <w:tab/>
        <w:t>County and City Councillors’ Reports</w:t>
      </w:r>
    </w:p>
    <w:p w14:paraId="7B49382B" w14:textId="77777777" w:rsidR="00393F91" w:rsidRPr="001475BF" w:rsidRDefault="00393F91" w:rsidP="00393F91">
      <w:pPr>
        <w:pBdr>
          <w:top w:val="nil"/>
          <w:left w:val="nil"/>
          <w:bottom w:val="nil"/>
          <w:right w:val="nil"/>
          <w:between w:val="nil"/>
        </w:pBdr>
        <w:ind w:left="720" w:hanging="720"/>
        <w:rPr>
          <w:rFonts w:ascii="Arial" w:hAnsi="Arial" w:cs="Arial"/>
          <w:color w:val="000000"/>
          <w:sz w:val="20"/>
          <w:szCs w:val="20"/>
        </w:rPr>
      </w:pPr>
    </w:p>
    <w:p w14:paraId="42FCCDDF" w14:textId="27AE4421" w:rsidR="00393F91" w:rsidRDefault="00393F91" w:rsidP="00393F91">
      <w:pPr>
        <w:numPr>
          <w:ilvl w:val="2"/>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395BB0">
        <w:rPr>
          <w:rFonts w:ascii="Arial" w:eastAsia="Arial" w:hAnsi="Arial" w:cs="Arial"/>
          <w:sz w:val="20"/>
          <w:szCs w:val="20"/>
        </w:rPr>
        <w:t xml:space="preserve">Essex County Councillor Report </w:t>
      </w:r>
      <w:r w:rsidR="00D22EAD" w:rsidRPr="00395BB0">
        <w:rPr>
          <w:rFonts w:ascii="Arial" w:eastAsia="Arial" w:hAnsi="Arial" w:cs="Arial"/>
          <w:sz w:val="20"/>
          <w:szCs w:val="20"/>
        </w:rPr>
        <w:t xml:space="preserve">– </w:t>
      </w:r>
      <w:r w:rsidR="00D22EAD">
        <w:rPr>
          <w:rFonts w:ascii="Arial" w:eastAsia="Arial" w:hAnsi="Arial" w:cs="Arial"/>
          <w:sz w:val="20"/>
          <w:szCs w:val="20"/>
        </w:rPr>
        <w:tab/>
      </w:r>
      <w:r>
        <w:rPr>
          <w:rFonts w:ascii="Arial" w:eastAsia="Arial" w:hAnsi="Arial" w:cs="Arial"/>
          <w:sz w:val="20"/>
          <w:szCs w:val="20"/>
        </w:rPr>
        <w:t>Cllr Mike Steel</w:t>
      </w:r>
    </w:p>
    <w:p w14:paraId="7772AE6A" w14:textId="77777777" w:rsidR="00393F91" w:rsidRPr="00395BB0" w:rsidRDefault="00393F91" w:rsidP="00393F91">
      <w:pPr>
        <w:numPr>
          <w:ilvl w:val="2"/>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395BB0">
        <w:rPr>
          <w:rFonts w:ascii="Arial" w:eastAsia="Arial" w:hAnsi="Arial" w:cs="Arial"/>
          <w:sz w:val="20"/>
          <w:szCs w:val="20"/>
        </w:rPr>
        <w:t xml:space="preserve">Chelmsford City Councillor Report </w:t>
      </w:r>
      <w:r>
        <w:rPr>
          <w:rFonts w:ascii="Arial" w:eastAsia="Arial" w:hAnsi="Arial" w:cs="Arial"/>
          <w:sz w:val="20"/>
          <w:szCs w:val="20"/>
        </w:rPr>
        <w:t>- Cllr Nicolette Chambers</w:t>
      </w:r>
      <w:r w:rsidRPr="00395BB0">
        <w:rPr>
          <w:rFonts w:ascii="Arial" w:eastAsia="Arial" w:hAnsi="Arial" w:cs="Arial"/>
          <w:sz w:val="20"/>
          <w:szCs w:val="20"/>
        </w:rPr>
        <w:tab/>
      </w:r>
    </w:p>
    <w:p w14:paraId="059A0083" w14:textId="77777777" w:rsidR="00393F91" w:rsidRPr="001475BF" w:rsidRDefault="00393F91" w:rsidP="00393F91">
      <w:pPr>
        <w:pBdr>
          <w:top w:val="none" w:sz="0" w:space="0" w:color="000000"/>
          <w:left w:val="none" w:sz="0" w:space="0" w:color="000000"/>
          <w:bottom w:val="none" w:sz="0" w:space="0" w:color="000000"/>
          <w:right w:val="none" w:sz="0" w:space="0" w:color="000000"/>
          <w:between w:val="none" w:sz="0" w:space="0" w:color="000000"/>
        </w:pBdr>
        <w:spacing w:line="276" w:lineRule="auto"/>
        <w:ind w:left="1140"/>
        <w:contextualSpacing/>
        <w:rPr>
          <w:rFonts w:ascii="Arial" w:eastAsia="Arial" w:hAnsi="Arial" w:cs="Arial"/>
          <w:sz w:val="20"/>
          <w:szCs w:val="20"/>
        </w:rPr>
      </w:pPr>
    </w:p>
    <w:p w14:paraId="00125991" w14:textId="12362AFD" w:rsidR="00393F91" w:rsidRPr="00395BB0" w:rsidRDefault="00393F91" w:rsidP="00053110">
      <w:pPr>
        <w:pBdr>
          <w:top w:val="none" w:sz="0" w:space="0" w:color="000000"/>
          <w:left w:val="none" w:sz="0" w:space="0" w:color="000000"/>
          <w:bottom w:val="none" w:sz="0" w:space="0" w:color="000000"/>
          <w:right w:val="none" w:sz="0" w:space="0" w:color="000000"/>
          <w:between w:val="none" w:sz="0" w:space="0" w:color="000000"/>
        </w:pBdr>
        <w:spacing w:line="276" w:lineRule="auto"/>
        <w:ind w:left="1440" w:hanging="1440"/>
        <w:contextualSpacing/>
        <w:rPr>
          <w:rFonts w:ascii="Arial" w:eastAsia="Arial" w:hAnsi="Arial" w:cs="Arial"/>
          <w:sz w:val="20"/>
          <w:szCs w:val="20"/>
          <w:u w:val="single"/>
        </w:rPr>
      </w:pPr>
      <w:r w:rsidRPr="00395BB0">
        <w:rPr>
          <w:rFonts w:ascii="Arial" w:eastAsia="Arial" w:hAnsi="Arial" w:cs="Arial"/>
          <w:sz w:val="20"/>
          <w:szCs w:val="20"/>
          <w:u w:val="single"/>
        </w:rPr>
        <w:t>2021/</w:t>
      </w:r>
      <w:r>
        <w:rPr>
          <w:rFonts w:ascii="Arial" w:eastAsia="Arial" w:hAnsi="Arial" w:cs="Arial"/>
          <w:sz w:val="20"/>
          <w:szCs w:val="20"/>
          <w:u w:val="single"/>
        </w:rPr>
        <w:t>3</w:t>
      </w:r>
      <w:r w:rsidR="00D760E7">
        <w:rPr>
          <w:rFonts w:ascii="Arial" w:eastAsia="Arial" w:hAnsi="Arial" w:cs="Arial"/>
          <w:sz w:val="20"/>
          <w:szCs w:val="20"/>
          <w:u w:val="single"/>
        </w:rPr>
        <w:t>51</w:t>
      </w:r>
      <w:r w:rsidRPr="00395BB0">
        <w:rPr>
          <w:rFonts w:ascii="Arial" w:eastAsia="Arial" w:hAnsi="Arial" w:cs="Arial"/>
          <w:sz w:val="20"/>
          <w:szCs w:val="20"/>
          <w:u w:val="single"/>
        </w:rPr>
        <w:tab/>
        <w:t xml:space="preserve">Confirmation of the minutes of the </w:t>
      </w:r>
      <w:r>
        <w:rPr>
          <w:rFonts w:ascii="Arial" w:eastAsia="Arial" w:hAnsi="Arial" w:cs="Arial"/>
          <w:sz w:val="20"/>
          <w:szCs w:val="20"/>
          <w:u w:val="single"/>
        </w:rPr>
        <w:t>Bi-</w:t>
      </w:r>
      <w:r w:rsidR="00D22EAD">
        <w:rPr>
          <w:rFonts w:ascii="Arial" w:eastAsia="Arial" w:hAnsi="Arial" w:cs="Arial"/>
          <w:sz w:val="20"/>
          <w:szCs w:val="20"/>
          <w:u w:val="single"/>
        </w:rPr>
        <w:t>Monthly</w:t>
      </w:r>
      <w:r>
        <w:rPr>
          <w:rFonts w:ascii="Arial" w:eastAsia="Arial" w:hAnsi="Arial" w:cs="Arial"/>
          <w:sz w:val="20"/>
          <w:szCs w:val="20"/>
          <w:u w:val="single"/>
        </w:rPr>
        <w:t xml:space="preserve"> </w:t>
      </w:r>
      <w:r w:rsidRPr="00395BB0">
        <w:rPr>
          <w:rFonts w:ascii="Arial" w:eastAsia="Arial" w:hAnsi="Arial" w:cs="Arial"/>
          <w:sz w:val="20"/>
          <w:szCs w:val="20"/>
          <w:u w:val="single"/>
        </w:rPr>
        <w:t xml:space="preserve">meeting of the Parish Council on </w:t>
      </w:r>
      <w:r w:rsidR="00D6528C">
        <w:rPr>
          <w:rFonts w:ascii="Arial" w:eastAsia="Arial" w:hAnsi="Arial" w:cs="Arial"/>
          <w:sz w:val="20"/>
          <w:szCs w:val="20"/>
          <w:u w:val="single"/>
        </w:rPr>
        <w:t>13</w:t>
      </w:r>
      <w:r w:rsidR="00D6528C" w:rsidRPr="00D6528C">
        <w:rPr>
          <w:rFonts w:ascii="Arial" w:eastAsia="Arial" w:hAnsi="Arial" w:cs="Arial"/>
          <w:sz w:val="20"/>
          <w:szCs w:val="20"/>
          <w:u w:val="single"/>
          <w:vertAlign w:val="superscript"/>
        </w:rPr>
        <w:t>th</w:t>
      </w:r>
      <w:r w:rsidR="00D6528C">
        <w:rPr>
          <w:rFonts w:ascii="Arial" w:eastAsia="Arial" w:hAnsi="Arial" w:cs="Arial"/>
          <w:sz w:val="20"/>
          <w:szCs w:val="20"/>
          <w:u w:val="single"/>
        </w:rPr>
        <w:t xml:space="preserve"> September</w:t>
      </w:r>
    </w:p>
    <w:p w14:paraId="42F76065" w14:textId="77777777" w:rsidR="00542BD4" w:rsidRDefault="00542BD4" w:rsidP="00524B15">
      <w:pPr>
        <w:pStyle w:val="PlainText"/>
        <w:rPr>
          <w:rFonts w:ascii="Arial" w:eastAsia="Arial" w:hAnsi="Arial" w:cs="Arial"/>
          <w:szCs w:val="22"/>
          <w:u w:val="single"/>
        </w:rPr>
      </w:pPr>
    </w:p>
    <w:p w14:paraId="79039D34" w14:textId="2C29C9B5" w:rsidR="00524B15" w:rsidRPr="00D6528C" w:rsidRDefault="00D6528C" w:rsidP="00D6528C">
      <w:pPr>
        <w:pStyle w:val="PlainText"/>
        <w:rPr>
          <w:rFonts w:ascii="Arial" w:hAnsi="Arial" w:cs="Arial"/>
          <w:sz w:val="20"/>
          <w:szCs w:val="20"/>
          <w:u w:val="single"/>
        </w:rPr>
      </w:pPr>
      <w:r>
        <w:rPr>
          <w:rFonts w:ascii="Arial" w:eastAsia="Arial" w:hAnsi="Arial" w:cs="Arial"/>
          <w:sz w:val="20"/>
          <w:szCs w:val="20"/>
          <w:u w:val="single"/>
        </w:rPr>
        <w:t>2021/3</w:t>
      </w:r>
      <w:r w:rsidR="00D760E7">
        <w:rPr>
          <w:rFonts w:ascii="Arial" w:eastAsia="Arial" w:hAnsi="Arial" w:cs="Arial"/>
          <w:sz w:val="20"/>
          <w:szCs w:val="20"/>
          <w:u w:val="single"/>
        </w:rPr>
        <w:t>52</w:t>
      </w:r>
      <w:r>
        <w:rPr>
          <w:rFonts w:ascii="Arial" w:eastAsia="Arial" w:hAnsi="Arial" w:cs="Arial"/>
          <w:sz w:val="20"/>
          <w:szCs w:val="20"/>
          <w:u w:val="single"/>
        </w:rPr>
        <w:tab/>
      </w:r>
      <w:r w:rsidR="00524B15" w:rsidRPr="00D6528C">
        <w:rPr>
          <w:rFonts w:ascii="Arial" w:eastAsia="Arial" w:hAnsi="Arial" w:cs="Arial"/>
          <w:sz w:val="20"/>
          <w:szCs w:val="20"/>
          <w:u w:val="single"/>
        </w:rPr>
        <w:t xml:space="preserve">Note the </w:t>
      </w:r>
      <w:r w:rsidR="00524B15" w:rsidRPr="00D6528C">
        <w:rPr>
          <w:rFonts w:ascii="Arial" w:hAnsi="Arial" w:cs="Arial"/>
          <w:bCs/>
          <w:sz w:val="20"/>
          <w:szCs w:val="20"/>
          <w:u w:val="single"/>
        </w:rPr>
        <w:t>Orchard sub-Committee</w:t>
      </w:r>
      <w:r w:rsidR="00524B15" w:rsidRPr="00D6528C">
        <w:rPr>
          <w:rFonts w:ascii="Arial" w:hAnsi="Arial" w:cs="Arial"/>
          <w:sz w:val="20"/>
          <w:szCs w:val="20"/>
          <w:u w:val="single"/>
        </w:rPr>
        <w:t xml:space="preserve"> minutes of 1</w:t>
      </w:r>
      <w:r w:rsidR="00524B15" w:rsidRPr="00D6528C">
        <w:rPr>
          <w:rFonts w:ascii="Arial" w:hAnsi="Arial" w:cs="Arial"/>
          <w:sz w:val="20"/>
          <w:szCs w:val="20"/>
          <w:u w:val="single"/>
          <w:vertAlign w:val="superscript"/>
        </w:rPr>
        <w:t>st</w:t>
      </w:r>
      <w:r w:rsidR="00524B15" w:rsidRPr="00D6528C">
        <w:rPr>
          <w:rFonts w:ascii="Arial" w:hAnsi="Arial" w:cs="Arial"/>
          <w:sz w:val="20"/>
          <w:szCs w:val="20"/>
          <w:u w:val="single"/>
        </w:rPr>
        <w:t xml:space="preserve"> November 2021.</w:t>
      </w:r>
    </w:p>
    <w:p w14:paraId="1761CD69" w14:textId="1E1205EB" w:rsidR="00EE559C" w:rsidRPr="00D6528C" w:rsidRDefault="00EE559C" w:rsidP="00542BD4">
      <w:pPr>
        <w:pStyle w:val="PlainText"/>
        <w:ind w:left="720" w:firstLine="720"/>
        <w:rPr>
          <w:rFonts w:ascii="Arial" w:hAnsi="Arial" w:cs="Arial"/>
          <w:sz w:val="20"/>
          <w:szCs w:val="20"/>
        </w:rPr>
      </w:pPr>
    </w:p>
    <w:p w14:paraId="41CE4FF7" w14:textId="475F19CF" w:rsidR="00EE559C" w:rsidRDefault="00D6528C"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53</w:t>
      </w:r>
      <w:r>
        <w:rPr>
          <w:rFonts w:ascii="Arial" w:hAnsi="Arial" w:cs="Arial"/>
          <w:sz w:val="20"/>
          <w:szCs w:val="20"/>
          <w:u w:val="single"/>
        </w:rPr>
        <w:tab/>
      </w:r>
      <w:r w:rsidR="00EE559C" w:rsidRPr="00D6528C">
        <w:rPr>
          <w:rFonts w:ascii="Arial" w:hAnsi="Arial" w:cs="Arial"/>
          <w:sz w:val="20"/>
          <w:szCs w:val="20"/>
          <w:u w:val="single"/>
        </w:rPr>
        <w:t>Chelmsford Governance Review: public consultation</w:t>
      </w:r>
    </w:p>
    <w:p w14:paraId="6B80AAFB" w14:textId="77777777" w:rsidR="00474577" w:rsidRPr="00153BF1" w:rsidRDefault="00474577" w:rsidP="00474577">
      <w:pPr>
        <w:rPr>
          <w:rFonts w:ascii="Arial" w:hAnsi="Arial" w:cs="Arial"/>
          <w:b/>
          <w:sz w:val="20"/>
          <w:szCs w:val="20"/>
        </w:rPr>
      </w:pPr>
      <w:r w:rsidRPr="00153BF1">
        <w:rPr>
          <w:rFonts w:ascii="Arial" w:hAnsi="Arial" w:cs="Arial"/>
          <w:b/>
          <w:sz w:val="20"/>
          <w:szCs w:val="20"/>
        </w:rPr>
        <w:t>Parish area: Chignal (Parish Council)</w:t>
      </w:r>
    </w:p>
    <w:p w14:paraId="422C3F3E"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At the last Parish Council meeting it was noted that the City Council would be consulting residents affected by recommended changes to parish boundaries in October/November. Chignal is one of the parishes where the boundaries are proposed for change: removing the new housing areas of Little Hollows and a part of Copperfield Place from Chignal parish to join the unparished built-up area of Chelmsford.  </w:t>
      </w:r>
    </w:p>
    <w:p w14:paraId="36830245"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Individual letters explaining these boundaries changes and asking for views have been sent by the City Council to residents in the affected areas bordering Hollow Lane but it does not appear that residents in the rest of the rural parish have received this direct communication. </w:t>
      </w:r>
    </w:p>
    <w:p w14:paraId="5AFAD540"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The consultation asks 3 simple questions: </w:t>
      </w:r>
    </w:p>
    <w:p w14:paraId="63D3DD54" w14:textId="77777777" w:rsidR="00474577" w:rsidRPr="00153BF1" w:rsidRDefault="00474577" w:rsidP="00474577">
      <w:pPr>
        <w:pStyle w:val="ListParagraph"/>
        <w:numPr>
          <w:ilvl w:val="0"/>
          <w:numId w:val="5"/>
        </w:numPr>
        <w:spacing w:after="200" w:line="276" w:lineRule="auto"/>
        <w:rPr>
          <w:rFonts w:ascii="Arial" w:hAnsi="Arial" w:cs="Arial"/>
          <w:sz w:val="20"/>
          <w:szCs w:val="20"/>
        </w:rPr>
      </w:pPr>
      <w:r w:rsidRPr="00153BF1">
        <w:rPr>
          <w:rFonts w:ascii="Arial" w:hAnsi="Arial" w:cs="Arial"/>
          <w:sz w:val="20"/>
          <w:szCs w:val="20"/>
        </w:rPr>
        <w:t>Do you agree with the change?</w:t>
      </w:r>
    </w:p>
    <w:p w14:paraId="51DEBAA1" w14:textId="77777777" w:rsidR="00474577" w:rsidRPr="00153BF1" w:rsidRDefault="00474577" w:rsidP="00474577">
      <w:pPr>
        <w:pStyle w:val="ListParagraph"/>
        <w:numPr>
          <w:ilvl w:val="0"/>
          <w:numId w:val="5"/>
        </w:numPr>
        <w:spacing w:after="200" w:line="276" w:lineRule="auto"/>
        <w:rPr>
          <w:rFonts w:ascii="Arial" w:hAnsi="Arial" w:cs="Arial"/>
          <w:sz w:val="20"/>
          <w:szCs w:val="20"/>
        </w:rPr>
      </w:pPr>
      <w:r w:rsidRPr="00153BF1">
        <w:rPr>
          <w:rFonts w:ascii="Arial" w:hAnsi="Arial" w:cs="Arial"/>
          <w:sz w:val="20"/>
          <w:szCs w:val="20"/>
        </w:rPr>
        <w:t>Why do you feel this way?</w:t>
      </w:r>
    </w:p>
    <w:p w14:paraId="68AA8788" w14:textId="77777777" w:rsidR="00474577" w:rsidRPr="00153BF1" w:rsidRDefault="00474577" w:rsidP="00474577">
      <w:pPr>
        <w:pStyle w:val="ListParagraph"/>
        <w:numPr>
          <w:ilvl w:val="0"/>
          <w:numId w:val="5"/>
        </w:numPr>
        <w:spacing w:after="200" w:line="276" w:lineRule="auto"/>
        <w:rPr>
          <w:rFonts w:ascii="Arial" w:hAnsi="Arial" w:cs="Arial"/>
          <w:sz w:val="20"/>
          <w:szCs w:val="20"/>
        </w:rPr>
      </w:pPr>
      <w:r w:rsidRPr="00153BF1">
        <w:rPr>
          <w:rFonts w:ascii="Arial" w:hAnsi="Arial" w:cs="Arial"/>
          <w:sz w:val="20"/>
          <w:szCs w:val="20"/>
        </w:rPr>
        <w:t>Tell us anything else to help make a final recommendation for this area?</w:t>
      </w:r>
    </w:p>
    <w:p w14:paraId="711E4C76"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The consultation questionnaire can be completed on-line at </w:t>
      </w:r>
      <w:hyperlink r:id="rId10" w:history="1">
        <w:r w:rsidRPr="00153BF1">
          <w:rPr>
            <w:rStyle w:val="Hyperlink"/>
            <w:rFonts w:ascii="Arial" w:hAnsi="Arial" w:cs="Arial"/>
            <w:sz w:val="20"/>
            <w:szCs w:val="20"/>
          </w:rPr>
          <w:t>www.chelmsford.gov/cgr</w:t>
        </w:r>
      </w:hyperlink>
      <w:r w:rsidRPr="00153BF1">
        <w:rPr>
          <w:rFonts w:ascii="Arial" w:hAnsi="Arial" w:cs="Arial"/>
          <w:sz w:val="20"/>
          <w:szCs w:val="20"/>
        </w:rPr>
        <w:t xml:space="preserve"> </w:t>
      </w:r>
      <w:r w:rsidRPr="00153BF1">
        <w:rPr>
          <w:rFonts w:ascii="Arial" w:hAnsi="Arial" w:cs="Arial"/>
          <w:b/>
          <w:sz w:val="20"/>
          <w:szCs w:val="20"/>
        </w:rPr>
        <w:t>before 30th November 2021</w:t>
      </w:r>
    </w:p>
    <w:p w14:paraId="326845D3"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The effect of the proposed removal of the Hollow Lane part of our parish would be felt socially and financially. </w:t>
      </w:r>
    </w:p>
    <w:p w14:paraId="654B8C56" w14:textId="77777777" w:rsidR="00474577" w:rsidRPr="00153BF1" w:rsidRDefault="00474577" w:rsidP="00474577">
      <w:pPr>
        <w:rPr>
          <w:rFonts w:ascii="Arial" w:hAnsi="Arial" w:cs="Arial"/>
          <w:sz w:val="20"/>
          <w:szCs w:val="20"/>
        </w:rPr>
      </w:pPr>
      <w:r w:rsidRPr="00153BF1">
        <w:rPr>
          <w:rFonts w:ascii="Arial" w:hAnsi="Arial" w:cs="Arial"/>
          <w:sz w:val="20"/>
          <w:szCs w:val="20"/>
        </w:rPr>
        <w:lastRenderedPageBreak/>
        <w:t>Several families in Little Hollows have become involved in village activities and clubs. This is important to the long term survival of our community life as there is a much high proportion of residents in the older age groups in the villages than in the new housing areas.  Residents in these new areas report that they prefer being part of a parish which provides opportunities to elect representatives, (one of our parish councillors lives in Little Hollows); influence the development of the rural area around their homes; and get involved in the community life of the villages.</w:t>
      </w:r>
    </w:p>
    <w:p w14:paraId="1E53B389"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A consequence of reducing the current electorate of 396 to 226 is that the parish precept which is paid as part of the annual Council Tax would be borne by fewer householders. As the majority of the parish council budget is spent on the Clerk’s salary and other fixed costs, the residents who remain in Chignal Parish would see a rise in their Council Tax bill. </w:t>
      </w:r>
    </w:p>
    <w:p w14:paraId="0C1B3EA7" w14:textId="77777777" w:rsidR="00474577" w:rsidRPr="00153BF1" w:rsidRDefault="00474577" w:rsidP="00474577">
      <w:pPr>
        <w:rPr>
          <w:rFonts w:ascii="Arial" w:hAnsi="Arial" w:cs="Arial"/>
          <w:sz w:val="20"/>
          <w:szCs w:val="20"/>
        </w:rPr>
      </w:pPr>
      <w:r w:rsidRPr="00153BF1">
        <w:rPr>
          <w:rFonts w:ascii="Arial" w:hAnsi="Arial" w:cs="Arial"/>
          <w:sz w:val="20"/>
          <w:szCs w:val="20"/>
        </w:rPr>
        <w:t>The number of Parish Councillors would remain at 7, although there are only 6 currently and as mentioned above, one of these lives in Little Hollows.</w:t>
      </w:r>
    </w:p>
    <w:p w14:paraId="0C3F42C5" w14:textId="77777777" w:rsidR="00474577" w:rsidRPr="00153BF1" w:rsidRDefault="00474577" w:rsidP="00474577">
      <w:pPr>
        <w:rPr>
          <w:rFonts w:ascii="Arial" w:hAnsi="Arial" w:cs="Arial"/>
          <w:sz w:val="20"/>
          <w:szCs w:val="20"/>
        </w:rPr>
      </w:pPr>
      <w:r w:rsidRPr="00153BF1">
        <w:rPr>
          <w:rFonts w:ascii="Arial" w:hAnsi="Arial" w:cs="Arial"/>
          <w:sz w:val="20"/>
          <w:szCs w:val="20"/>
        </w:rPr>
        <w:t>The Parish Council’s response to the boundary changes will be considered at the Council meeting on 8</w:t>
      </w:r>
      <w:r w:rsidRPr="00153BF1">
        <w:rPr>
          <w:rFonts w:ascii="Arial" w:hAnsi="Arial" w:cs="Arial"/>
          <w:sz w:val="20"/>
          <w:szCs w:val="20"/>
          <w:vertAlign w:val="superscript"/>
        </w:rPr>
        <w:t>th</w:t>
      </w:r>
      <w:r w:rsidRPr="00153BF1">
        <w:rPr>
          <w:rFonts w:ascii="Arial" w:hAnsi="Arial" w:cs="Arial"/>
          <w:sz w:val="20"/>
          <w:szCs w:val="20"/>
        </w:rPr>
        <w:t xml:space="preserve"> November to meet the City Council’s consultation deadline of 30</w:t>
      </w:r>
      <w:r w:rsidRPr="00153BF1">
        <w:rPr>
          <w:rFonts w:ascii="Arial" w:hAnsi="Arial" w:cs="Arial"/>
          <w:sz w:val="20"/>
          <w:szCs w:val="20"/>
          <w:vertAlign w:val="superscript"/>
        </w:rPr>
        <w:t>th</w:t>
      </w:r>
      <w:r w:rsidRPr="00153BF1">
        <w:rPr>
          <w:rFonts w:ascii="Arial" w:hAnsi="Arial" w:cs="Arial"/>
          <w:sz w:val="20"/>
          <w:szCs w:val="20"/>
        </w:rPr>
        <w:t xml:space="preserve"> November.</w:t>
      </w:r>
    </w:p>
    <w:p w14:paraId="71F13896" w14:textId="77777777" w:rsidR="00474577" w:rsidRPr="00153BF1" w:rsidRDefault="00474577" w:rsidP="00474577">
      <w:pPr>
        <w:rPr>
          <w:rFonts w:ascii="Arial" w:hAnsi="Arial" w:cs="Arial"/>
          <w:sz w:val="20"/>
          <w:szCs w:val="20"/>
        </w:rPr>
      </w:pPr>
      <w:r w:rsidRPr="00153BF1">
        <w:rPr>
          <w:rFonts w:ascii="Arial" w:hAnsi="Arial" w:cs="Arial"/>
          <w:sz w:val="20"/>
          <w:szCs w:val="20"/>
        </w:rPr>
        <w:t xml:space="preserve">The Parish Council has argued consistently for the Little Hollows residents to stay in the parish as it is clear that many of them are keen to be involved in our rural community and to support local activities and facilities, by committing time and expertise to stand as parish councillors, joining local committees and clubs, attending events and carrying out tasks such as litter picking and bulb planting.    </w:t>
      </w:r>
    </w:p>
    <w:p w14:paraId="4E14B519" w14:textId="2FDB85B7" w:rsidR="00474577" w:rsidRDefault="00474577" w:rsidP="00474577">
      <w:pPr>
        <w:rPr>
          <w:rFonts w:ascii="Arial" w:hAnsi="Arial" w:cs="Arial"/>
          <w:sz w:val="20"/>
          <w:szCs w:val="20"/>
        </w:rPr>
      </w:pPr>
      <w:r w:rsidRPr="00153BF1">
        <w:rPr>
          <w:rFonts w:ascii="Arial" w:hAnsi="Arial" w:cs="Arial"/>
          <w:sz w:val="20"/>
          <w:szCs w:val="20"/>
        </w:rPr>
        <w:t xml:space="preserve">The area of Chignal parish known as Copperfield Place has only just been completed so it is too early to know whether these new residents would wish to remain in the parish. The rest of this new development is in Broomfield Parish.  One option could be to include all of the Copperfield Place area in Broomfield parish with the Little Hollows area remaining in Chignal parish. Another option would be to leave the parish boundaries as they are now and to make efforts to involve these new residents in the life of our parishes.   </w:t>
      </w:r>
    </w:p>
    <w:p w14:paraId="13A5869D" w14:textId="77777777" w:rsidR="00155B5C" w:rsidRPr="00153BF1" w:rsidRDefault="00155B5C" w:rsidP="00474577">
      <w:pPr>
        <w:rPr>
          <w:rFonts w:ascii="Arial" w:hAnsi="Arial" w:cs="Arial"/>
          <w:sz w:val="20"/>
          <w:szCs w:val="20"/>
        </w:rPr>
      </w:pPr>
    </w:p>
    <w:p w14:paraId="0B745B6C" w14:textId="77777777" w:rsidR="00474577" w:rsidRPr="00153BF1" w:rsidRDefault="00474577" w:rsidP="00474577">
      <w:pPr>
        <w:spacing w:line="360" w:lineRule="auto"/>
        <w:rPr>
          <w:rFonts w:ascii="Arial" w:hAnsi="Arial" w:cs="Arial"/>
          <w:b/>
          <w:sz w:val="20"/>
          <w:szCs w:val="20"/>
        </w:rPr>
      </w:pPr>
      <w:r w:rsidRPr="00153BF1">
        <w:rPr>
          <w:rFonts w:ascii="Arial" w:hAnsi="Arial" w:cs="Arial"/>
          <w:b/>
          <w:sz w:val="20"/>
          <w:szCs w:val="20"/>
        </w:rPr>
        <w:t>Parish Area: Mashbury (Parish Meeting)</w:t>
      </w:r>
    </w:p>
    <w:p w14:paraId="09E401D3" w14:textId="77777777" w:rsidR="00474577" w:rsidRPr="00155B5C" w:rsidRDefault="00474577" w:rsidP="00155B5C">
      <w:pPr>
        <w:pStyle w:val="NoSpacing"/>
        <w:rPr>
          <w:rFonts w:ascii="Arial" w:hAnsi="Arial" w:cs="Arial"/>
          <w:sz w:val="20"/>
          <w:szCs w:val="20"/>
        </w:rPr>
      </w:pPr>
      <w:r w:rsidRPr="00155B5C">
        <w:rPr>
          <w:rFonts w:ascii="Arial" w:hAnsi="Arial" w:cs="Arial"/>
          <w:sz w:val="20"/>
          <w:szCs w:val="20"/>
        </w:rPr>
        <w:t>The City Council recommends no changes to boundary or governance arrangements for Mashbury, but a targeted consultation of residents is to take place regarding whether residents feel local community governance would be more effective and efficient by being part of Chignal parish.</w:t>
      </w:r>
    </w:p>
    <w:p w14:paraId="0B26A8FD" w14:textId="77777777" w:rsidR="00474577" w:rsidRPr="00155B5C" w:rsidRDefault="00474577" w:rsidP="00155B5C">
      <w:pPr>
        <w:pStyle w:val="NoSpacing"/>
        <w:rPr>
          <w:rFonts w:ascii="Arial" w:hAnsi="Arial" w:cs="Arial"/>
          <w:sz w:val="20"/>
          <w:szCs w:val="20"/>
        </w:rPr>
      </w:pPr>
      <w:r w:rsidRPr="00155B5C">
        <w:rPr>
          <w:rFonts w:ascii="Arial" w:hAnsi="Arial" w:cs="Arial"/>
          <w:sz w:val="20"/>
          <w:szCs w:val="20"/>
        </w:rPr>
        <w:t>In 2015 Chignal Parish Council responded to a consultation on a series of options for the future community governance of Mashbury by welcoming a possible amalgamation, given the initial positive views that had been expressed by Mashbury residents towards joining with Chignal.  There was widespread and pragmatic support from Chignal residents for amalgamating with Mashbury as it was generally acknowledged that there is already a great deal of contact, sharing of facilities and commonalties between the two communities.</w:t>
      </w:r>
    </w:p>
    <w:p w14:paraId="652DA143" w14:textId="77777777" w:rsidR="00474577" w:rsidRPr="00155B5C" w:rsidRDefault="00474577" w:rsidP="00155B5C">
      <w:pPr>
        <w:pStyle w:val="NoSpacing"/>
        <w:rPr>
          <w:rFonts w:ascii="Arial" w:hAnsi="Arial" w:cs="Arial"/>
          <w:sz w:val="20"/>
          <w:szCs w:val="20"/>
        </w:rPr>
      </w:pPr>
    </w:p>
    <w:p w14:paraId="22907FC0" w14:textId="77777777" w:rsidR="00474577" w:rsidRPr="00155B5C" w:rsidRDefault="00474577" w:rsidP="00155B5C">
      <w:pPr>
        <w:pStyle w:val="NoSpacing"/>
        <w:rPr>
          <w:rFonts w:ascii="Arial" w:hAnsi="Arial" w:cs="Arial"/>
          <w:sz w:val="20"/>
          <w:szCs w:val="20"/>
        </w:rPr>
      </w:pPr>
      <w:r w:rsidRPr="00155B5C">
        <w:rPr>
          <w:rFonts w:ascii="Arial" w:hAnsi="Arial" w:cs="Arial"/>
          <w:sz w:val="20"/>
          <w:szCs w:val="20"/>
        </w:rPr>
        <w:t>Chignal Parish Council would be prepared to reconsider a fresh proposal to amalgamate with Mashbury, g</w:t>
      </w:r>
      <w:proofErr w:type="spellStart"/>
      <w:r w:rsidRPr="00155B5C">
        <w:rPr>
          <w:rFonts w:ascii="Arial" w:hAnsi="Arial" w:cs="Arial"/>
          <w:sz w:val="20"/>
          <w:szCs w:val="20"/>
          <w:lang w:val="en"/>
        </w:rPr>
        <w:t>iven</w:t>
      </w:r>
      <w:proofErr w:type="spellEnd"/>
      <w:r w:rsidRPr="00155B5C">
        <w:rPr>
          <w:rFonts w:ascii="Arial" w:hAnsi="Arial" w:cs="Arial"/>
          <w:sz w:val="20"/>
          <w:szCs w:val="20"/>
          <w:lang w:val="en"/>
        </w:rPr>
        <w:t xml:space="preserve"> the many similarities in population make-up and geography and potential opportunities for even greater community co-operation</w:t>
      </w:r>
      <w:r w:rsidRPr="00155B5C">
        <w:rPr>
          <w:rFonts w:ascii="Arial" w:hAnsi="Arial" w:cs="Arial"/>
          <w:sz w:val="20"/>
          <w:szCs w:val="20"/>
        </w:rPr>
        <w:t xml:space="preserve">.    </w:t>
      </w:r>
    </w:p>
    <w:p w14:paraId="1C81BE9F" w14:textId="77777777" w:rsidR="00474577" w:rsidRPr="00153BF1" w:rsidRDefault="00474577" w:rsidP="00474577">
      <w:pPr>
        <w:spacing w:line="360" w:lineRule="auto"/>
        <w:rPr>
          <w:rFonts w:ascii="Arial" w:hAnsi="Arial" w:cs="Arial"/>
          <w:sz w:val="20"/>
          <w:szCs w:val="20"/>
        </w:rPr>
      </w:pPr>
    </w:p>
    <w:p w14:paraId="387A9362" w14:textId="77777777" w:rsidR="00474577" w:rsidRPr="00155B5C" w:rsidRDefault="00474577" w:rsidP="00155B5C">
      <w:pPr>
        <w:pStyle w:val="NoSpacing"/>
        <w:rPr>
          <w:rFonts w:ascii="Arial" w:hAnsi="Arial" w:cs="Arial"/>
          <w:b/>
          <w:bCs/>
          <w:sz w:val="20"/>
          <w:szCs w:val="20"/>
          <w:u w:val="single"/>
        </w:rPr>
      </w:pPr>
      <w:r w:rsidRPr="00155B5C">
        <w:rPr>
          <w:rFonts w:ascii="Arial" w:hAnsi="Arial" w:cs="Arial"/>
          <w:b/>
          <w:bCs/>
          <w:sz w:val="20"/>
          <w:szCs w:val="20"/>
          <w:u w:val="single"/>
        </w:rPr>
        <w:t>Recommendation</w:t>
      </w:r>
    </w:p>
    <w:p w14:paraId="5174E43A" w14:textId="77777777" w:rsidR="00474577" w:rsidRPr="00155B5C" w:rsidRDefault="00474577" w:rsidP="00155B5C">
      <w:pPr>
        <w:pStyle w:val="NoSpacing"/>
        <w:rPr>
          <w:rFonts w:ascii="Arial" w:hAnsi="Arial" w:cs="Arial"/>
          <w:sz w:val="20"/>
          <w:szCs w:val="20"/>
        </w:rPr>
      </w:pPr>
      <w:r w:rsidRPr="00155B5C">
        <w:rPr>
          <w:rFonts w:ascii="Arial" w:hAnsi="Arial" w:cs="Arial"/>
          <w:sz w:val="20"/>
          <w:szCs w:val="20"/>
        </w:rPr>
        <w:t xml:space="preserve">That the Parish Council informs the City Council that it does not agree with the proposed removal of the new housing areas bordering Hollow Lane from Chignal Parish for the reasons set out above and that it is prepared to consider amalgamating with Mashbury to improve governance arrangements for that community.    </w:t>
      </w:r>
    </w:p>
    <w:p w14:paraId="266DF1CB" w14:textId="77777777" w:rsidR="004A66D8" w:rsidRPr="00D6528C" w:rsidRDefault="004A66D8"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p>
    <w:p w14:paraId="62CED48D" w14:textId="33BD0E59" w:rsidR="00D6528C" w:rsidRPr="00D6528C" w:rsidRDefault="00D6528C"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p>
    <w:p w14:paraId="76DC4019" w14:textId="059CAA02" w:rsidR="00D6528C" w:rsidRPr="00D6528C" w:rsidRDefault="00D6528C"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54</w:t>
      </w:r>
      <w:r>
        <w:rPr>
          <w:rFonts w:ascii="Arial" w:hAnsi="Arial" w:cs="Arial"/>
          <w:sz w:val="20"/>
          <w:szCs w:val="20"/>
          <w:u w:val="single"/>
        </w:rPr>
        <w:tab/>
        <w:t xml:space="preserve">Agree the </w:t>
      </w:r>
      <w:r w:rsidR="00F57C13">
        <w:rPr>
          <w:rFonts w:ascii="Arial" w:hAnsi="Arial" w:cs="Arial"/>
          <w:sz w:val="20"/>
          <w:szCs w:val="20"/>
          <w:u w:val="single"/>
        </w:rPr>
        <w:t xml:space="preserve">Parish Council Meeting </w:t>
      </w:r>
      <w:r w:rsidRPr="00D6528C">
        <w:rPr>
          <w:rFonts w:ascii="Arial" w:hAnsi="Arial" w:cs="Arial"/>
          <w:sz w:val="20"/>
          <w:szCs w:val="20"/>
          <w:u w:val="single"/>
        </w:rPr>
        <w:t>Dates for 2022 to 2023</w:t>
      </w:r>
    </w:p>
    <w:p w14:paraId="3479DADE" w14:textId="77777777" w:rsidR="00EE559C" w:rsidRPr="00D86A3E" w:rsidRDefault="00EE559C" w:rsidP="00542BD4">
      <w:pPr>
        <w:pStyle w:val="PlainText"/>
        <w:ind w:left="720" w:firstLine="720"/>
        <w:rPr>
          <w:rFonts w:ascii="Arial" w:hAnsi="Arial" w:cs="Arial"/>
          <w:szCs w:val="22"/>
        </w:rPr>
      </w:pPr>
    </w:p>
    <w:p w14:paraId="1AB2D6A5" w14:textId="037AB857" w:rsidR="00524B15" w:rsidRPr="00474672" w:rsidRDefault="0078159E" w:rsidP="00524B15">
      <w:pPr>
        <w:pStyle w:val="PlainText"/>
        <w:rPr>
          <w:rFonts w:ascii="Arial" w:hAnsi="Arial" w:cs="Arial"/>
          <w:szCs w:val="22"/>
        </w:rPr>
      </w:pPr>
      <w:r>
        <w:rPr>
          <w:rFonts w:ascii="Arial" w:hAnsi="Arial" w:cs="Arial"/>
          <w:noProof/>
          <w:szCs w:val="22"/>
        </w:rPr>
        <mc:AlternateContent>
          <mc:Choice Requires="wps">
            <w:drawing>
              <wp:anchor distT="0" distB="0" distL="114300" distR="114300" simplePos="0" relativeHeight="251662336" behindDoc="0" locked="0" layoutInCell="1" allowOverlap="1" wp14:anchorId="15FE9263" wp14:editId="39A92E8F">
                <wp:simplePos x="0" y="0"/>
                <wp:positionH relativeFrom="column">
                  <wp:posOffset>-25400</wp:posOffset>
                </wp:positionH>
                <wp:positionV relativeFrom="paragraph">
                  <wp:posOffset>59055</wp:posOffset>
                </wp:positionV>
                <wp:extent cx="6045200" cy="25400"/>
                <wp:effectExtent l="38100" t="38100" r="69850" b="88900"/>
                <wp:wrapNone/>
                <wp:docPr id="5" name="Straight Connector 5"/>
                <wp:cNvGraphicFramePr/>
                <a:graphic xmlns:a="http://schemas.openxmlformats.org/drawingml/2006/main">
                  <a:graphicData uri="http://schemas.microsoft.com/office/word/2010/wordprocessingShape">
                    <wps:wsp>
                      <wps:cNvCnPr/>
                      <wps:spPr>
                        <a:xfrm flipV="1">
                          <a:off x="0" y="0"/>
                          <a:ext cx="60452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7490DA"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pt,4.6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" strokecolor="#4f81bd [3204]" strokeweight="2pt">
                <v:shadow on="t" color="black" opacity="24903f" origin=",.5" offset="0,.55556mm"/>
              </v:line>
            </w:pict>
          </mc:Fallback>
        </mc:AlternateContent>
      </w:r>
    </w:p>
    <w:p w14:paraId="4B5E049C" w14:textId="77777777" w:rsidR="00524B15" w:rsidRDefault="00524B15" w:rsidP="00524B15">
      <w:pPr>
        <w:pBdr>
          <w:top w:val="none" w:sz="0" w:space="0" w:color="000000"/>
          <w:left w:val="none" w:sz="0" w:space="0" w:color="000000"/>
          <w:bottom w:val="none" w:sz="0" w:space="0" w:color="000000"/>
          <w:right w:val="none" w:sz="0" w:space="0" w:color="000000"/>
          <w:between w:val="none" w:sz="0" w:space="0" w:color="000000"/>
        </w:pBdr>
        <w:rPr>
          <w:rFonts w:ascii="Arial" w:hAnsi="Arial" w:cs="Arial"/>
          <w:b/>
        </w:rPr>
      </w:pPr>
    </w:p>
    <w:p w14:paraId="51D87A8A" w14:textId="4DA9FF4E" w:rsidR="00393F91" w:rsidRPr="00EE559C" w:rsidRDefault="00393F91" w:rsidP="00393F91">
      <w:pPr>
        <w:rPr>
          <w:rFonts w:ascii="Arial" w:hAnsi="Arial" w:cs="Arial"/>
          <w:b/>
          <w:bCs/>
          <w:sz w:val="20"/>
          <w:szCs w:val="20"/>
          <w:u w:val="single"/>
        </w:rPr>
      </w:pPr>
      <w:r w:rsidRPr="00EE559C">
        <w:rPr>
          <w:rFonts w:ascii="Arial" w:hAnsi="Arial" w:cs="Arial"/>
          <w:b/>
          <w:bCs/>
          <w:sz w:val="20"/>
          <w:szCs w:val="20"/>
          <w:u w:val="single"/>
        </w:rPr>
        <w:t>Planning</w:t>
      </w:r>
    </w:p>
    <w:p w14:paraId="0EE94F4D" w14:textId="77777777" w:rsidR="00393F91" w:rsidRPr="00EE559C" w:rsidRDefault="00393F91" w:rsidP="00311EF1">
      <w:pPr>
        <w:pStyle w:val="ListParagraph"/>
        <w:rPr>
          <w:rFonts w:ascii="Arial" w:hAnsi="Arial" w:cs="Arial"/>
          <w:sz w:val="20"/>
          <w:szCs w:val="20"/>
        </w:rPr>
      </w:pPr>
    </w:p>
    <w:p w14:paraId="65F61227" w14:textId="647EB087" w:rsidR="006309F0" w:rsidRPr="00EE559C" w:rsidRDefault="00627C79" w:rsidP="00827502">
      <w:pPr>
        <w:pStyle w:val="ListParagraph"/>
        <w:shd w:val="clear" w:color="auto" w:fill="FFFFFF"/>
        <w:ind w:left="0"/>
        <w:rPr>
          <w:rFonts w:ascii="Arial" w:hAnsi="Arial" w:cs="Arial"/>
          <w:sz w:val="20"/>
          <w:szCs w:val="20"/>
          <w:u w:val="single"/>
        </w:rPr>
      </w:pPr>
      <w:r w:rsidRPr="00EE559C">
        <w:rPr>
          <w:rFonts w:ascii="Arial" w:hAnsi="Arial" w:cs="Arial"/>
          <w:sz w:val="20"/>
          <w:szCs w:val="20"/>
          <w:u w:val="single"/>
        </w:rPr>
        <w:t>20</w:t>
      </w:r>
      <w:r w:rsidR="007F2725" w:rsidRPr="00EE559C">
        <w:rPr>
          <w:rFonts w:ascii="Arial" w:hAnsi="Arial" w:cs="Arial"/>
          <w:sz w:val="20"/>
          <w:szCs w:val="20"/>
          <w:u w:val="single"/>
        </w:rPr>
        <w:t>2</w:t>
      </w:r>
      <w:r w:rsidR="00395BB0" w:rsidRPr="00EE559C">
        <w:rPr>
          <w:rFonts w:ascii="Arial" w:hAnsi="Arial" w:cs="Arial"/>
          <w:sz w:val="20"/>
          <w:szCs w:val="20"/>
          <w:u w:val="single"/>
        </w:rPr>
        <w:t>1</w:t>
      </w:r>
      <w:r w:rsidR="007F2725" w:rsidRPr="00EE559C">
        <w:rPr>
          <w:rFonts w:ascii="Arial" w:hAnsi="Arial" w:cs="Arial"/>
          <w:sz w:val="20"/>
          <w:szCs w:val="20"/>
          <w:u w:val="single"/>
        </w:rPr>
        <w:t>/</w:t>
      </w:r>
      <w:r w:rsidR="00393F91" w:rsidRPr="00EE559C">
        <w:rPr>
          <w:rFonts w:ascii="Arial" w:hAnsi="Arial" w:cs="Arial"/>
          <w:sz w:val="20"/>
          <w:szCs w:val="20"/>
          <w:u w:val="single"/>
        </w:rPr>
        <w:t>3</w:t>
      </w:r>
      <w:r w:rsidR="00D760E7">
        <w:rPr>
          <w:rFonts w:ascii="Arial" w:hAnsi="Arial" w:cs="Arial"/>
          <w:sz w:val="20"/>
          <w:szCs w:val="20"/>
          <w:u w:val="single"/>
        </w:rPr>
        <w:t>55</w:t>
      </w:r>
      <w:r w:rsidR="004649E1" w:rsidRPr="00EE559C">
        <w:rPr>
          <w:rFonts w:ascii="Arial" w:hAnsi="Arial" w:cs="Arial"/>
          <w:sz w:val="20"/>
          <w:szCs w:val="20"/>
          <w:u w:val="single"/>
        </w:rPr>
        <w:tab/>
      </w:r>
      <w:r w:rsidR="006309F0" w:rsidRPr="00EE559C">
        <w:rPr>
          <w:rFonts w:ascii="Arial" w:hAnsi="Arial" w:cs="Arial"/>
          <w:sz w:val="20"/>
          <w:szCs w:val="20"/>
          <w:u w:val="single"/>
        </w:rPr>
        <w:t>Planning</w:t>
      </w:r>
      <w:r w:rsidR="002E6CE5" w:rsidRPr="00EE559C">
        <w:rPr>
          <w:rFonts w:ascii="Arial" w:hAnsi="Arial" w:cs="Arial"/>
          <w:sz w:val="20"/>
          <w:szCs w:val="20"/>
          <w:u w:val="single"/>
        </w:rPr>
        <w:t xml:space="preserve"> Applications</w:t>
      </w:r>
      <w:r w:rsidR="00395BB0" w:rsidRPr="00EE559C">
        <w:rPr>
          <w:rFonts w:ascii="Arial" w:hAnsi="Arial" w:cs="Arial"/>
          <w:sz w:val="20"/>
          <w:szCs w:val="20"/>
          <w:u w:val="single"/>
        </w:rPr>
        <w:t>:</w:t>
      </w:r>
    </w:p>
    <w:p w14:paraId="45DB2155" w14:textId="795FD2E7" w:rsidR="0078159E" w:rsidRPr="00EE559C" w:rsidRDefault="0078159E" w:rsidP="00BF2BE5">
      <w:pPr>
        <w:pStyle w:val="PlainText"/>
        <w:numPr>
          <w:ilvl w:val="0"/>
          <w:numId w:val="4"/>
        </w:numPr>
        <w:rPr>
          <w:sz w:val="20"/>
          <w:szCs w:val="20"/>
        </w:rPr>
      </w:pPr>
      <w:r w:rsidRPr="00EE559C">
        <w:rPr>
          <w:rFonts w:ascii="Arial" w:hAnsi="Arial" w:cs="Arial"/>
          <w:b/>
          <w:sz w:val="20"/>
          <w:szCs w:val="20"/>
        </w:rPr>
        <w:t xml:space="preserve">21/01545/OUT. Land North of Warren House, Roxwell Road, Writtle. </w:t>
      </w:r>
      <w:r w:rsidRPr="00EE559C">
        <w:rPr>
          <w:rFonts w:ascii="Arial" w:hAnsi="Arial" w:cs="Arial"/>
          <w:sz w:val="20"/>
          <w:szCs w:val="20"/>
        </w:rPr>
        <w:t>Approval of Parish Council comments:</w:t>
      </w:r>
    </w:p>
    <w:p w14:paraId="029A92D3" w14:textId="77777777" w:rsidR="0078159E" w:rsidRPr="00EE559C" w:rsidRDefault="0078159E" w:rsidP="0078159E">
      <w:pPr>
        <w:rPr>
          <w:rFonts w:ascii="Arial" w:hAnsi="Arial" w:cs="Arial"/>
          <w:sz w:val="20"/>
          <w:szCs w:val="20"/>
        </w:rPr>
      </w:pPr>
    </w:p>
    <w:p w14:paraId="7EFF4D10" w14:textId="77777777" w:rsidR="0078159E" w:rsidRPr="00EE559C" w:rsidRDefault="0078159E" w:rsidP="0078159E">
      <w:pPr>
        <w:rPr>
          <w:rFonts w:ascii="Arial" w:hAnsi="Arial" w:cs="Arial"/>
          <w:color w:val="000000" w:themeColor="text1"/>
          <w:sz w:val="20"/>
          <w:szCs w:val="20"/>
        </w:rPr>
      </w:pPr>
      <w:r w:rsidRPr="00EE559C">
        <w:rPr>
          <w:rFonts w:ascii="Arial" w:hAnsi="Arial" w:cs="Arial"/>
          <w:sz w:val="20"/>
          <w:szCs w:val="20"/>
        </w:rPr>
        <w:t xml:space="preserve">Chignal Parish Council advocated at the various stages of Masterplan preparation for </w:t>
      </w:r>
      <w:r w:rsidRPr="00EE559C">
        <w:rPr>
          <w:rFonts w:ascii="Arial" w:hAnsi="Arial" w:cs="Arial"/>
          <w:color w:val="000000" w:themeColor="text1"/>
          <w:sz w:val="20"/>
          <w:szCs w:val="20"/>
        </w:rPr>
        <w:t xml:space="preserve">the planting of a continuous wide landscape and ecological buffer of native trees and shrubs along the whole of the </w:t>
      </w:r>
      <w:r w:rsidRPr="00EE559C">
        <w:rPr>
          <w:rFonts w:ascii="Arial" w:hAnsi="Arial" w:cs="Arial"/>
          <w:color w:val="000000" w:themeColor="text1"/>
          <w:sz w:val="20"/>
          <w:szCs w:val="20"/>
        </w:rPr>
        <w:lastRenderedPageBreak/>
        <w:t xml:space="preserve">northern perimeter of the Warren Farm development site. This would serve to screen this urban development and associated light pollution from Mashbury Road and form part of a landscape corridor that would link to the extensive nature reserve being created on the restored </w:t>
      </w:r>
      <w:proofErr w:type="spellStart"/>
      <w:r w:rsidRPr="00EE559C">
        <w:rPr>
          <w:rFonts w:ascii="Arial" w:hAnsi="Arial" w:cs="Arial"/>
          <w:color w:val="000000" w:themeColor="text1"/>
          <w:sz w:val="20"/>
          <w:szCs w:val="20"/>
        </w:rPr>
        <w:t>Brittons</w:t>
      </w:r>
      <w:proofErr w:type="spellEnd"/>
      <w:r w:rsidRPr="00EE559C">
        <w:rPr>
          <w:rFonts w:ascii="Arial" w:hAnsi="Arial" w:cs="Arial"/>
          <w:color w:val="000000" w:themeColor="text1"/>
          <w:sz w:val="20"/>
          <w:szCs w:val="20"/>
        </w:rPr>
        <w:t xml:space="preserve"> Hall landfill site and to the upper Can valley to the north west of the site.</w:t>
      </w:r>
    </w:p>
    <w:p w14:paraId="233C69A9" w14:textId="77777777" w:rsidR="0078159E" w:rsidRPr="00EE559C" w:rsidRDefault="0078159E" w:rsidP="0078159E">
      <w:pPr>
        <w:rPr>
          <w:rFonts w:ascii="Arial" w:hAnsi="Arial" w:cs="Arial"/>
          <w:color w:val="000000" w:themeColor="text1"/>
          <w:sz w:val="20"/>
          <w:szCs w:val="20"/>
        </w:rPr>
      </w:pPr>
    </w:p>
    <w:p w14:paraId="5FAE32C3" w14:textId="77777777" w:rsidR="0078159E" w:rsidRPr="00EE559C" w:rsidRDefault="0078159E" w:rsidP="0078159E">
      <w:pPr>
        <w:rPr>
          <w:rFonts w:ascii="Arial" w:hAnsi="Arial" w:cs="Arial"/>
          <w:color w:val="000000" w:themeColor="text1"/>
          <w:sz w:val="20"/>
          <w:szCs w:val="20"/>
        </w:rPr>
      </w:pPr>
      <w:r w:rsidRPr="00EE559C">
        <w:rPr>
          <w:rFonts w:ascii="Arial" w:hAnsi="Arial" w:cs="Arial"/>
          <w:color w:val="000000" w:themeColor="text1"/>
          <w:sz w:val="20"/>
          <w:szCs w:val="20"/>
        </w:rPr>
        <w:t xml:space="preserve">Most importantly, this tree belt would contribute to local climate change mitigation efforts, such as the Essex Forest Initiative, which is designed </w:t>
      </w:r>
      <w:r w:rsidRPr="00EE559C">
        <w:rPr>
          <w:rFonts w:ascii="Arial" w:hAnsi="Arial" w:cs="Arial"/>
          <w:color w:val="000000" w:themeColor="text1"/>
          <w:sz w:val="20"/>
          <w:szCs w:val="20"/>
          <w:shd w:val="clear" w:color="auto" w:fill="FFFFFF"/>
        </w:rPr>
        <w:t>to lock up carbon, offsetting the carbon produced which is contributing to on-going climate change.</w:t>
      </w:r>
    </w:p>
    <w:p w14:paraId="38DE4FC9" w14:textId="77777777" w:rsidR="0078159E" w:rsidRPr="00EE559C" w:rsidRDefault="0078159E" w:rsidP="0078159E">
      <w:pPr>
        <w:rPr>
          <w:rFonts w:ascii="Arial" w:hAnsi="Arial" w:cs="Arial"/>
          <w:sz w:val="20"/>
          <w:szCs w:val="20"/>
        </w:rPr>
      </w:pPr>
    </w:p>
    <w:p w14:paraId="43A7AFE8" w14:textId="77777777" w:rsidR="0078159E" w:rsidRPr="00EE559C" w:rsidRDefault="0078159E" w:rsidP="0078159E">
      <w:pPr>
        <w:rPr>
          <w:rFonts w:ascii="Arial" w:hAnsi="Arial" w:cs="Arial"/>
          <w:sz w:val="20"/>
          <w:szCs w:val="20"/>
        </w:rPr>
      </w:pPr>
      <w:r w:rsidRPr="00EE559C">
        <w:rPr>
          <w:rFonts w:ascii="Arial" w:hAnsi="Arial" w:cs="Arial"/>
          <w:color w:val="000000" w:themeColor="text1"/>
          <w:sz w:val="20"/>
          <w:szCs w:val="20"/>
        </w:rPr>
        <w:t xml:space="preserve">The approved Masterplan acknowledged that there would be views of the site from the north from the higher ground around </w:t>
      </w:r>
      <w:proofErr w:type="spellStart"/>
      <w:r w:rsidRPr="00EE559C">
        <w:rPr>
          <w:rFonts w:ascii="Arial" w:hAnsi="Arial" w:cs="Arial"/>
          <w:color w:val="000000" w:themeColor="text1"/>
          <w:sz w:val="20"/>
          <w:szCs w:val="20"/>
        </w:rPr>
        <w:t>Brickbarns</w:t>
      </w:r>
      <w:proofErr w:type="spellEnd"/>
      <w:r w:rsidRPr="00EE559C">
        <w:rPr>
          <w:rFonts w:ascii="Arial" w:hAnsi="Arial" w:cs="Arial"/>
          <w:color w:val="000000" w:themeColor="text1"/>
          <w:sz w:val="20"/>
          <w:szCs w:val="20"/>
        </w:rPr>
        <w:t xml:space="preserve"> Farm on Mashbury Road, Chignal St James and that </w:t>
      </w:r>
      <w:r w:rsidRPr="00EE559C">
        <w:rPr>
          <w:rFonts w:ascii="Arial" w:hAnsi="Arial" w:cs="Arial"/>
          <w:sz w:val="20"/>
          <w:szCs w:val="20"/>
        </w:rPr>
        <w:t>a landscape buffer would be included as requested by the Parish Council.</w:t>
      </w:r>
    </w:p>
    <w:p w14:paraId="1314219D" w14:textId="77777777" w:rsidR="0078159E" w:rsidRPr="00EE559C" w:rsidRDefault="0078159E" w:rsidP="0078159E">
      <w:pPr>
        <w:rPr>
          <w:rFonts w:ascii="Arial" w:hAnsi="Arial" w:cs="Arial"/>
          <w:sz w:val="20"/>
          <w:szCs w:val="20"/>
        </w:rPr>
      </w:pPr>
    </w:p>
    <w:p w14:paraId="065A3EB5" w14:textId="77777777" w:rsidR="0078159E" w:rsidRPr="00EE559C" w:rsidRDefault="0078159E" w:rsidP="0078159E">
      <w:pPr>
        <w:rPr>
          <w:rFonts w:ascii="Arial" w:hAnsi="Arial" w:cs="Arial"/>
          <w:color w:val="000000" w:themeColor="text1"/>
          <w:sz w:val="20"/>
          <w:szCs w:val="20"/>
          <w:shd w:val="clear" w:color="auto" w:fill="FFFFFF"/>
        </w:rPr>
      </w:pPr>
      <w:r w:rsidRPr="00EE559C">
        <w:rPr>
          <w:rFonts w:ascii="Arial" w:hAnsi="Arial" w:cs="Arial"/>
          <w:sz w:val="20"/>
          <w:szCs w:val="20"/>
        </w:rPr>
        <w:t xml:space="preserve">The Council is therefore very disappointed and concerned to note that the </w:t>
      </w:r>
      <w:r w:rsidRPr="00EE559C">
        <w:rPr>
          <w:rFonts w:ascii="Arial" w:hAnsi="Arial" w:cs="Arial"/>
          <w:color w:val="000000" w:themeColor="text1"/>
          <w:sz w:val="20"/>
          <w:szCs w:val="20"/>
          <w:shd w:val="clear" w:color="auto" w:fill="FFFFFF"/>
        </w:rPr>
        <w:t xml:space="preserve">illustrative drawings submitted with the planning application appear to be different to the landscaping proposed in the Masterplan. We feel strongly that the northern boundary tree buffer which the Council has proposed should be shown clearly on the plans accompanying this application. We should like to be able to comment on a detailed landscaping plan that includes this tree buffer before permission is granted for this development. This should clarify the number and type of trees and arrangements for their future management. The trees should also be established early in the project to give them time to provide a visual screen as houses are built on site. </w:t>
      </w:r>
    </w:p>
    <w:p w14:paraId="4F2461D9" w14:textId="77777777" w:rsidR="0078159E" w:rsidRPr="00EE559C" w:rsidRDefault="0078159E" w:rsidP="0078159E">
      <w:pPr>
        <w:rPr>
          <w:rFonts w:ascii="Arial" w:hAnsi="Arial" w:cs="Arial"/>
          <w:color w:val="000000" w:themeColor="text1"/>
          <w:sz w:val="20"/>
          <w:szCs w:val="20"/>
          <w:shd w:val="clear" w:color="auto" w:fill="FFFFFF"/>
        </w:rPr>
      </w:pPr>
      <w:r w:rsidRPr="00EE559C">
        <w:rPr>
          <w:rFonts w:ascii="Arial" w:hAnsi="Arial" w:cs="Arial"/>
          <w:color w:val="000000" w:themeColor="text1"/>
          <w:sz w:val="20"/>
          <w:szCs w:val="20"/>
          <w:shd w:val="clear" w:color="auto" w:fill="FFFFFF"/>
        </w:rPr>
        <w:t xml:space="preserve"> </w:t>
      </w:r>
    </w:p>
    <w:p w14:paraId="41CA8F3C" w14:textId="77777777" w:rsidR="0078159E" w:rsidRPr="00EE559C" w:rsidRDefault="0078159E" w:rsidP="0078159E">
      <w:pPr>
        <w:rPr>
          <w:rFonts w:ascii="Arial" w:hAnsi="Arial" w:cs="Arial"/>
          <w:color w:val="000000" w:themeColor="text1"/>
          <w:sz w:val="20"/>
          <w:szCs w:val="20"/>
          <w:u w:val="single"/>
          <w:shd w:val="clear" w:color="auto" w:fill="FFFFFF"/>
        </w:rPr>
      </w:pPr>
      <w:r w:rsidRPr="00EE559C">
        <w:rPr>
          <w:rFonts w:ascii="Arial" w:hAnsi="Arial" w:cs="Arial"/>
          <w:color w:val="000000" w:themeColor="text1"/>
          <w:sz w:val="20"/>
          <w:szCs w:val="20"/>
          <w:u w:val="single"/>
          <w:shd w:val="clear" w:color="auto" w:fill="FFFFFF"/>
        </w:rPr>
        <w:t>Recommendation</w:t>
      </w:r>
    </w:p>
    <w:p w14:paraId="12E5BCA1" w14:textId="7CC24261" w:rsidR="0078159E" w:rsidRPr="00EE559C" w:rsidRDefault="0078159E" w:rsidP="0078159E">
      <w:pPr>
        <w:rPr>
          <w:rFonts w:ascii="Arial" w:hAnsi="Arial" w:cs="Arial"/>
          <w:color w:val="000000" w:themeColor="text1"/>
          <w:sz w:val="20"/>
          <w:szCs w:val="20"/>
          <w:shd w:val="clear" w:color="auto" w:fill="FFFFFF"/>
        </w:rPr>
      </w:pPr>
      <w:r w:rsidRPr="00EE559C">
        <w:rPr>
          <w:rFonts w:ascii="Arial" w:hAnsi="Arial" w:cs="Arial"/>
          <w:color w:val="000000" w:themeColor="text1"/>
          <w:sz w:val="20"/>
          <w:szCs w:val="20"/>
          <w:shd w:val="clear" w:color="auto" w:fill="FFFFFF"/>
        </w:rPr>
        <w:t>That permission should be conditional on the inclusion of a substantial tree buffer along the northern perimeter of the site as described above in accordance with landscaping provisions agreed in the approved Masterplan.  This should be of sufficient size to mitigate the impact of this urban intrusion on the rural landscape of Chignal St James or to provide a meaningful corridor for wildlife.</w:t>
      </w:r>
    </w:p>
    <w:p w14:paraId="43798610" w14:textId="77777777" w:rsidR="00EE559C" w:rsidRPr="00EE559C" w:rsidRDefault="00EE559C" w:rsidP="0078159E">
      <w:pPr>
        <w:rPr>
          <w:rFonts w:ascii="Arial" w:hAnsi="Arial" w:cs="Arial"/>
          <w:color w:val="000000" w:themeColor="text1"/>
          <w:sz w:val="20"/>
          <w:szCs w:val="20"/>
          <w:shd w:val="clear" w:color="auto" w:fill="FFFFFF"/>
        </w:rPr>
      </w:pPr>
    </w:p>
    <w:p w14:paraId="00D1A7D0" w14:textId="27038268" w:rsidR="0078159E" w:rsidRPr="00EE559C" w:rsidRDefault="0078159E" w:rsidP="00BF2BE5">
      <w:pPr>
        <w:pStyle w:val="ListParagraph"/>
        <w:numPr>
          <w:ilvl w:val="0"/>
          <w:numId w:val="4"/>
        </w:numPr>
        <w:rPr>
          <w:rFonts w:ascii="Arial" w:hAnsi="Arial" w:cs="Arial"/>
          <w:sz w:val="20"/>
          <w:szCs w:val="20"/>
        </w:rPr>
      </w:pPr>
      <w:r w:rsidRPr="00EE559C">
        <w:rPr>
          <w:rFonts w:ascii="Arial" w:hAnsi="Arial" w:cs="Arial"/>
          <w:b/>
          <w:sz w:val="20"/>
          <w:szCs w:val="20"/>
        </w:rPr>
        <w:t>21/05254/TPO. The Old School Mashbury Road Chignal St James Chelmsford.</w:t>
      </w:r>
      <w:r w:rsidRPr="00EE559C">
        <w:rPr>
          <w:rFonts w:ascii="Arial" w:hAnsi="Arial" w:cs="Arial"/>
          <w:sz w:val="20"/>
          <w:szCs w:val="20"/>
        </w:rPr>
        <w:t xml:space="preserve"> Description of works: T1 - Lime - Reduce canopy up to 6 metres. Reason: Due to its size of canopy lots of brittle branches and it is some considerable time since works have been carried out and in parts is quite dangerous.</w:t>
      </w:r>
    </w:p>
    <w:p w14:paraId="12821913" w14:textId="6808C22D" w:rsidR="0078159E" w:rsidRPr="00EE559C" w:rsidRDefault="0078159E" w:rsidP="0078159E">
      <w:pPr>
        <w:pStyle w:val="PlainText"/>
        <w:rPr>
          <w:rFonts w:ascii="Arial" w:hAnsi="Arial" w:cs="Arial"/>
          <w:b/>
          <w:sz w:val="20"/>
          <w:szCs w:val="20"/>
        </w:rPr>
      </w:pPr>
    </w:p>
    <w:p w14:paraId="70DA2FC8" w14:textId="5F763C88" w:rsidR="0078159E" w:rsidRPr="00EE559C" w:rsidRDefault="0078159E" w:rsidP="0078159E">
      <w:pPr>
        <w:pStyle w:val="PlainText"/>
        <w:rPr>
          <w:rFonts w:ascii="Arial" w:hAnsi="Arial" w:cs="Arial"/>
          <w:b/>
          <w:sz w:val="20"/>
          <w:szCs w:val="20"/>
          <w:u w:val="single"/>
        </w:rPr>
      </w:pPr>
      <w:r w:rsidRPr="00EE559C">
        <w:rPr>
          <w:rFonts w:ascii="Arial" w:hAnsi="Arial" w:cs="Arial"/>
          <w:b/>
          <w:sz w:val="20"/>
          <w:szCs w:val="20"/>
          <w:u w:val="single"/>
        </w:rPr>
        <w:t>Other Planning Information</w:t>
      </w:r>
    </w:p>
    <w:p w14:paraId="1837AFBA" w14:textId="77777777" w:rsidR="0078159E" w:rsidRPr="00EE559C" w:rsidRDefault="0078159E" w:rsidP="0078159E">
      <w:pPr>
        <w:pStyle w:val="PlainText"/>
        <w:rPr>
          <w:rFonts w:ascii="Arial" w:hAnsi="Arial" w:cs="Arial"/>
          <w:b/>
          <w:sz w:val="20"/>
          <w:szCs w:val="20"/>
        </w:rPr>
      </w:pPr>
    </w:p>
    <w:p w14:paraId="2408A44D" w14:textId="77777777" w:rsidR="0078159E" w:rsidRPr="00EE559C" w:rsidRDefault="0078159E" w:rsidP="0078159E">
      <w:pPr>
        <w:pBdr>
          <w:top w:val="none" w:sz="0" w:space="0" w:color="000000"/>
          <w:left w:val="none" w:sz="0" w:space="0" w:color="000000"/>
          <w:bottom w:val="none" w:sz="0" w:space="0" w:color="000000"/>
          <w:right w:val="none" w:sz="0" w:space="0" w:color="000000"/>
          <w:between w:val="none" w:sz="0" w:space="0" w:color="000000"/>
        </w:pBdr>
        <w:rPr>
          <w:rFonts w:ascii="Arial" w:hAnsi="Arial" w:cs="Arial"/>
          <w:b/>
          <w:sz w:val="20"/>
          <w:szCs w:val="20"/>
        </w:rPr>
      </w:pPr>
      <w:r w:rsidRPr="00EE559C">
        <w:rPr>
          <w:rFonts w:ascii="Arial" w:hAnsi="Arial" w:cs="Arial"/>
          <w:b/>
          <w:color w:val="000000" w:themeColor="text1"/>
          <w:sz w:val="20"/>
          <w:szCs w:val="20"/>
          <w:shd w:val="clear" w:color="auto" w:fill="FFFFFF"/>
        </w:rPr>
        <w:t xml:space="preserve">Update from Planning Officer on Barn Conversions, west of </w:t>
      </w:r>
      <w:r w:rsidRPr="00EE559C">
        <w:rPr>
          <w:rFonts w:ascii="Arial" w:hAnsi="Arial" w:cs="Arial"/>
          <w:b/>
          <w:sz w:val="20"/>
          <w:szCs w:val="20"/>
        </w:rPr>
        <w:t>Beaumont Otes Cottage</w:t>
      </w:r>
    </w:p>
    <w:p w14:paraId="7A93F2DD" w14:textId="77777777" w:rsidR="0078159E" w:rsidRPr="00EE559C" w:rsidRDefault="0078159E" w:rsidP="0078159E">
      <w:pPr>
        <w:shd w:val="clear" w:color="auto" w:fill="FFFFFF"/>
        <w:rPr>
          <w:rFonts w:ascii="OpenSans-webfont" w:hAnsi="OpenSans-webfont"/>
          <w:color w:val="000000" w:themeColor="text1"/>
          <w:sz w:val="20"/>
          <w:szCs w:val="20"/>
        </w:rPr>
      </w:pPr>
      <w:r w:rsidRPr="00EE559C">
        <w:rPr>
          <w:rFonts w:ascii="Arial" w:hAnsi="Arial" w:cs="Arial"/>
          <w:color w:val="000000" w:themeColor="text1"/>
          <w:sz w:val="20"/>
          <w:szCs w:val="20"/>
        </w:rPr>
        <w:t>The pre commencement conditions have now all been discharged. Some works have therefore begun on site but it is not clear on the extent of the works that have begun. The conditions relating to large scale details and materials have yet to be discharged. There are no planning conditions relating to scaffolding.</w:t>
      </w:r>
    </w:p>
    <w:p w14:paraId="18D900C6" w14:textId="77777777" w:rsidR="0078159E" w:rsidRPr="00EE559C" w:rsidRDefault="0078159E" w:rsidP="0078159E">
      <w:pPr>
        <w:shd w:val="clear" w:color="auto" w:fill="FFFFFF"/>
        <w:rPr>
          <w:rFonts w:ascii="OpenSans-webfont" w:hAnsi="OpenSans-webfont"/>
          <w:color w:val="000000" w:themeColor="text1"/>
          <w:sz w:val="20"/>
          <w:szCs w:val="20"/>
        </w:rPr>
      </w:pPr>
      <w:r w:rsidRPr="00EE559C">
        <w:rPr>
          <w:rFonts w:ascii="Arial" w:hAnsi="Arial" w:cs="Arial"/>
          <w:color w:val="000000" w:themeColor="text1"/>
          <w:sz w:val="20"/>
          <w:szCs w:val="20"/>
        </w:rPr>
        <w:t> </w:t>
      </w:r>
    </w:p>
    <w:p w14:paraId="57FF6267" w14:textId="77777777" w:rsidR="0078159E" w:rsidRPr="00EE559C" w:rsidRDefault="0078159E" w:rsidP="0078159E">
      <w:pPr>
        <w:shd w:val="clear" w:color="auto" w:fill="FFFFFF"/>
        <w:rPr>
          <w:rFonts w:ascii="OpenSans-webfont" w:hAnsi="OpenSans-webfont"/>
          <w:color w:val="000000" w:themeColor="text1"/>
          <w:sz w:val="20"/>
          <w:szCs w:val="20"/>
        </w:rPr>
      </w:pPr>
      <w:r w:rsidRPr="00EE559C">
        <w:rPr>
          <w:rFonts w:ascii="Arial" w:hAnsi="Arial" w:cs="Arial"/>
          <w:color w:val="000000" w:themeColor="text1"/>
          <w:sz w:val="20"/>
          <w:szCs w:val="20"/>
        </w:rPr>
        <w:t>Any public health nuisance issues on the site can be raised with the City Council’s Public Health and Protection teams.</w:t>
      </w:r>
    </w:p>
    <w:p w14:paraId="7B6EE547" w14:textId="77777777" w:rsidR="0078159E" w:rsidRPr="00EE559C" w:rsidRDefault="0078159E" w:rsidP="0078159E">
      <w:pPr>
        <w:pBdr>
          <w:top w:val="none" w:sz="0" w:space="0" w:color="000000"/>
          <w:left w:val="none" w:sz="0" w:space="0" w:color="000000"/>
          <w:bottom w:val="none" w:sz="0" w:space="0" w:color="000000"/>
          <w:right w:val="none" w:sz="0" w:space="0" w:color="000000"/>
          <w:between w:val="none" w:sz="0" w:space="0" w:color="000000"/>
        </w:pBdr>
        <w:rPr>
          <w:rFonts w:ascii="Arial" w:hAnsi="Arial" w:cs="Arial"/>
          <w:b/>
          <w:sz w:val="20"/>
          <w:szCs w:val="20"/>
        </w:rPr>
      </w:pPr>
    </w:p>
    <w:p w14:paraId="685EC928" w14:textId="77777777" w:rsidR="0078159E" w:rsidRPr="00EE559C" w:rsidRDefault="0078159E" w:rsidP="0078159E">
      <w:pPr>
        <w:pBdr>
          <w:top w:val="none" w:sz="0" w:space="0" w:color="000000"/>
          <w:left w:val="none" w:sz="0" w:space="0" w:color="000000"/>
          <w:bottom w:val="none" w:sz="0" w:space="0" w:color="000000"/>
          <w:right w:val="none" w:sz="0" w:space="0" w:color="000000"/>
          <w:between w:val="none" w:sz="0" w:space="0" w:color="000000"/>
        </w:pBdr>
        <w:rPr>
          <w:rFonts w:ascii="Arial" w:hAnsi="Arial" w:cs="Arial"/>
          <w:b/>
          <w:sz w:val="20"/>
          <w:szCs w:val="20"/>
        </w:rPr>
      </w:pPr>
      <w:r w:rsidRPr="00EE559C">
        <w:rPr>
          <w:rFonts w:ascii="Arial" w:hAnsi="Arial" w:cs="Arial"/>
          <w:b/>
          <w:sz w:val="20"/>
          <w:szCs w:val="20"/>
        </w:rPr>
        <w:t>Update on change of use of The Three Elms</w:t>
      </w:r>
    </w:p>
    <w:p w14:paraId="1757E0D2" w14:textId="77777777" w:rsidR="0078159E" w:rsidRPr="00EE559C" w:rsidRDefault="0078159E" w:rsidP="0078159E">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000000" w:themeColor="text1"/>
          <w:sz w:val="20"/>
          <w:szCs w:val="20"/>
        </w:rPr>
      </w:pPr>
      <w:r w:rsidRPr="00EE559C">
        <w:rPr>
          <w:rFonts w:ascii="Arial" w:hAnsi="Arial" w:cs="Arial"/>
          <w:color w:val="000000" w:themeColor="text1"/>
          <w:sz w:val="20"/>
          <w:szCs w:val="20"/>
          <w:shd w:val="clear" w:color="auto" w:fill="FFFFFF"/>
        </w:rPr>
        <w:t>It has been confirmed the change of use from a public house to an office does require planning permission. It is understood that the owner’s agent is currently preparing an application to seek consent for the change of use.</w:t>
      </w:r>
    </w:p>
    <w:p w14:paraId="298618AF" w14:textId="33C48C03" w:rsidR="00521088" w:rsidRDefault="0078159E"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60288" behindDoc="0" locked="0" layoutInCell="1" allowOverlap="1" wp14:anchorId="163C2DBA" wp14:editId="08DF529F">
                <wp:simplePos x="0" y="0"/>
                <wp:positionH relativeFrom="column">
                  <wp:posOffset>0</wp:posOffset>
                </wp:positionH>
                <wp:positionV relativeFrom="paragraph">
                  <wp:posOffset>120015</wp:posOffset>
                </wp:positionV>
                <wp:extent cx="5969000" cy="50800"/>
                <wp:effectExtent l="38100" t="38100" r="69850" b="82550"/>
                <wp:wrapNone/>
                <wp:docPr id="3" name="Straight Connector 3"/>
                <wp:cNvGraphicFramePr/>
                <a:graphic xmlns:a="http://schemas.openxmlformats.org/drawingml/2006/main">
                  <a:graphicData uri="http://schemas.microsoft.com/office/word/2010/wordprocessingShape">
                    <wps:wsp>
                      <wps:cNvCnPr/>
                      <wps:spPr>
                        <a:xfrm flipV="1">
                          <a:off x="0" y="0"/>
                          <a:ext cx="5969000" cy="50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A31DD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9.45pt" to="47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" strokecolor="#4f81bd [3204]" strokeweight="2pt">
                <v:shadow on="t" color="black" opacity="24903f" origin=",.5" offset="0,.55556mm"/>
              </v:line>
            </w:pict>
          </mc:Fallback>
        </mc:AlternateContent>
      </w:r>
    </w:p>
    <w:p w14:paraId="6D833369" w14:textId="5D5842F9" w:rsidR="00526715" w:rsidRDefault="00526715"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p>
    <w:p w14:paraId="2432B716" w14:textId="4F40A8B2" w:rsidR="005F5E45" w:rsidRPr="00393F91" w:rsidRDefault="00393F91" w:rsidP="00393F91">
      <w:pPr>
        <w:pStyle w:val="NoSpacing"/>
        <w:rPr>
          <w:rFonts w:ascii="Arial" w:hAnsi="Arial" w:cs="Arial"/>
          <w:b/>
          <w:bCs/>
          <w:sz w:val="20"/>
          <w:szCs w:val="20"/>
          <w:u w:val="single"/>
        </w:rPr>
      </w:pPr>
      <w:r w:rsidRPr="00393F91">
        <w:rPr>
          <w:rFonts w:ascii="Arial" w:hAnsi="Arial" w:cs="Arial"/>
          <w:b/>
          <w:bCs/>
          <w:sz w:val="20"/>
          <w:szCs w:val="20"/>
          <w:u w:val="single"/>
        </w:rPr>
        <w:t>Finance</w:t>
      </w:r>
    </w:p>
    <w:p w14:paraId="5626A5CF" w14:textId="2492315E" w:rsidR="00076C4D" w:rsidRPr="001475BF" w:rsidRDefault="00493CC4" w:rsidP="007C7FB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Cs/>
          <w:sz w:val="20"/>
          <w:szCs w:val="20"/>
        </w:rPr>
      </w:pPr>
      <w:r w:rsidRPr="001475BF">
        <w:rPr>
          <w:rFonts w:ascii="Arial" w:eastAsia="Arial" w:hAnsi="Arial" w:cs="Arial"/>
          <w:sz w:val="20"/>
          <w:szCs w:val="20"/>
        </w:rPr>
        <w:tab/>
      </w:r>
      <w:r w:rsidRPr="001475BF">
        <w:rPr>
          <w:rFonts w:ascii="Arial" w:eastAsia="Arial" w:hAnsi="Arial" w:cs="Arial"/>
          <w:sz w:val="20"/>
          <w:szCs w:val="20"/>
        </w:rPr>
        <w:tab/>
      </w:r>
    </w:p>
    <w:p w14:paraId="41490B65" w14:textId="23A0A994" w:rsidR="00076C4D" w:rsidRDefault="00A10E70"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
          <w:bCs/>
          <w:sz w:val="20"/>
          <w:szCs w:val="20"/>
        </w:rPr>
      </w:pPr>
      <w:r w:rsidRPr="00395BB0">
        <w:rPr>
          <w:rFonts w:ascii="Arial" w:eastAsia="Arial" w:hAnsi="Arial" w:cs="Arial"/>
          <w:sz w:val="20"/>
          <w:szCs w:val="20"/>
          <w:u w:val="single"/>
        </w:rPr>
        <w:t>20</w:t>
      </w:r>
      <w:r w:rsidR="00DA6F26" w:rsidRPr="00395BB0">
        <w:rPr>
          <w:rFonts w:ascii="Arial" w:eastAsia="Arial" w:hAnsi="Arial" w:cs="Arial"/>
          <w:sz w:val="20"/>
          <w:szCs w:val="20"/>
          <w:u w:val="single"/>
        </w:rPr>
        <w:t>2</w:t>
      </w:r>
      <w:r w:rsidR="00395BB0" w:rsidRPr="00395BB0">
        <w:rPr>
          <w:rFonts w:ascii="Arial" w:eastAsia="Arial" w:hAnsi="Arial" w:cs="Arial"/>
          <w:sz w:val="20"/>
          <w:szCs w:val="20"/>
          <w:u w:val="single"/>
        </w:rPr>
        <w:t>1/</w:t>
      </w:r>
      <w:r w:rsidR="003A1711">
        <w:rPr>
          <w:rFonts w:ascii="Arial" w:eastAsia="Arial" w:hAnsi="Arial" w:cs="Arial"/>
          <w:sz w:val="20"/>
          <w:szCs w:val="20"/>
          <w:u w:val="single"/>
        </w:rPr>
        <w:t>3</w:t>
      </w:r>
      <w:r w:rsidR="00D760E7">
        <w:rPr>
          <w:rFonts w:ascii="Arial" w:eastAsia="Arial" w:hAnsi="Arial" w:cs="Arial"/>
          <w:sz w:val="20"/>
          <w:szCs w:val="20"/>
          <w:u w:val="single"/>
        </w:rPr>
        <w:t>56</w:t>
      </w:r>
      <w:r w:rsidR="00393F91">
        <w:rPr>
          <w:rFonts w:ascii="Arial" w:eastAsia="Arial" w:hAnsi="Arial" w:cs="Arial"/>
          <w:sz w:val="20"/>
          <w:szCs w:val="20"/>
          <w:u w:val="single"/>
        </w:rPr>
        <w:tab/>
      </w:r>
      <w:r w:rsidR="00302CCE" w:rsidRPr="001475BF">
        <w:rPr>
          <w:rFonts w:ascii="Arial" w:eastAsia="Arial" w:hAnsi="Arial" w:cs="Arial"/>
          <w:sz w:val="20"/>
          <w:szCs w:val="20"/>
        </w:rPr>
        <w:t>Account Balance</w:t>
      </w:r>
      <w:r w:rsidR="008A3E9D" w:rsidRPr="001475BF">
        <w:rPr>
          <w:rFonts w:ascii="Arial" w:eastAsia="Arial" w:hAnsi="Arial" w:cs="Arial"/>
          <w:sz w:val="20"/>
          <w:szCs w:val="20"/>
        </w:rPr>
        <w:t>s</w:t>
      </w:r>
      <w:r w:rsidR="00302CCE" w:rsidRPr="001475BF">
        <w:rPr>
          <w:rFonts w:ascii="Arial" w:eastAsia="Arial" w:hAnsi="Arial" w:cs="Arial"/>
          <w:sz w:val="20"/>
          <w:szCs w:val="20"/>
        </w:rPr>
        <w:t>:</w:t>
      </w:r>
      <w:r w:rsidR="00706C1D" w:rsidRPr="001475BF">
        <w:rPr>
          <w:rFonts w:ascii="Arial" w:eastAsia="Arial" w:hAnsi="Arial" w:cs="Arial"/>
          <w:sz w:val="20"/>
          <w:szCs w:val="20"/>
        </w:rPr>
        <w:t xml:space="preserve"> </w:t>
      </w:r>
      <w:r w:rsidR="00C757AF" w:rsidRPr="001475BF">
        <w:rPr>
          <w:rFonts w:ascii="Arial" w:eastAsia="Arial" w:hAnsi="Arial" w:cs="Arial"/>
          <w:sz w:val="20"/>
          <w:szCs w:val="20"/>
        </w:rPr>
        <w:tab/>
      </w:r>
      <w:r w:rsidR="00302CCE" w:rsidRPr="00D760E7">
        <w:rPr>
          <w:rFonts w:ascii="Arial" w:eastAsia="Arial" w:hAnsi="Arial" w:cs="Arial"/>
          <w:b/>
          <w:bCs/>
          <w:sz w:val="20"/>
          <w:szCs w:val="20"/>
          <w:u w:val="single"/>
        </w:rPr>
        <w:t>Cheque Account</w:t>
      </w:r>
      <w:r w:rsidR="00302CCE" w:rsidRPr="001475BF">
        <w:rPr>
          <w:rFonts w:ascii="Arial" w:eastAsia="Arial" w:hAnsi="Arial" w:cs="Arial"/>
          <w:sz w:val="20"/>
          <w:szCs w:val="20"/>
        </w:rPr>
        <w:t xml:space="preserve"> </w:t>
      </w:r>
      <w:r w:rsidR="00302CCE" w:rsidRPr="001475BF">
        <w:rPr>
          <w:rFonts w:ascii="Arial" w:eastAsia="Arial" w:hAnsi="Arial" w:cs="Arial"/>
          <w:sz w:val="20"/>
          <w:szCs w:val="20"/>
        </w:rPr>
        <w:tab/>
      </w:r>
      <w:r w:rsidR="00EB32EC">
        <w:rPr>
          <w:rFonts w:ascii="Arial" w:eastAsia="Arial" w:hAnsi="Arial" w:cs="Arial"/>
          <w:sz w:val="20"/>
          <w:szCs w:val="20"/>
        </w:rPr>
        <w:tab/>
      </w:r>
      <w:r w:rsidR="00AC4F4F" w:rsidRPr="00BE6250">
        <w:rPr>
          <w:rFonts w:ascii="Arial" w:eastAsia="Arial" w:hAnsi="Arial" w:cs="Arial"/>
          <w:sz w:val="20"/>
          <w:szCs w:val="20"/>
          <w:u w:val="single"/>
        </w:rPr>
        <w:t>£</w:t>
      </w:r>
      <w:r w:rsidR="00D95F9F" w:rsidRPr="00BE6250">
        <w:rPr>
          <w:rFonts w:ascii="Arial" w:eastAsia="Arial" w:hAnsi="Arial" w:cs="Arial"/>
          <w:b/>
          <w:bCs/>
          <w:sz w:val="20"/>
          <w:szCs w:val="20"/>
          <w:u w:val="single"/>
        </w:rPr>
        <w:t>4,732.88</w:t>
      </w:r>
    </w:p>
    <w:p w14:paraId="350E43D4" w14:textId="7F4CE3A5" w:rsidR="00D95F9F" w:rsidRDefault="00D95F9F"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
          <w:bCs/>
          <w:sz w:val="20"/>
          <w:szCs w:val="20"/>
        </w:rPr>
      </w:pPr>
    </w:p>
    <w:p w14:paraId="43C623A8" w14:textId="357F5A3E" w:rsidR="00D95F9F" w:rsidRDefault="000720B7" w:rsidP="000720B7">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
          <w:bCs/>
          <w:sz w:val="20"/>
          <w:szCs w:val="20"/>
        </w:rPr>
      </w:pPr>
      <w:r>
        <w:rPr>
          <w:rFonts w:ascii="Arial" w:eastAsia="Arial" w:hAnsi="Arial" w:cs="Arial"/>
          <w:b/>
          <w:bCs/>
          <w:sz w:val="20"/>
          <w:szCs w:val="20"/>
        </w:rPr>
        <w:t>Included in above Figures</w:t>
      </w:r>
      <w:r>
        <w:rPr>
          <w:rFonts w:ascii="Arial" w:eastAsia="Arial" w:hAnsi="Arial" w:cs="Arial"/>
          <w:b/>
          <w:bCs/>
          <w:sz w:val="20"/>
          <w:szCs w:val="20"/>
        </w:rPr>
        <w:tab/>
      </w:r>
      <w:r w:rsidR="00E7133F">
        <w:rPr>
          <w:rFonts w:ascii="Arial" w:eastAsia="Arial" w:hAnsi="Arial" w:cs="Arial"/>
          <w:b/>
          <w:bCs/>
          <w:sz w:val="20"/>
          <w:szCs w:val="20"/>
        </w:rPr>
        <w:t>Income</w:t>
      </w:r>
      <w:r>
        <w:rPr>
          <w:rFonts w:ascii="Arial" w:eastAsia="Arial" w:hAnsi="Arial" w:cs="Arial"/>
          <w:b/>
          <w:bCs/>
          <w:sz w:val="20"/>
          <w:szCs w:val="20"/>
        </w:rPr>
        <w:tab/>
      </w:r>
      <w:r w:rsidR="00E7133F">
        <w:rPr>
          <w:rFonts w:ascii="Arial" w:eastAsia="Arial" w:hAnsi="Arial" w:cs="Arial"/>
          <w:b/>
          <w:bCs/>
          <w:sz w:val="20"/>
          <w:szCs w:val="20"/>
        </w:rPr>
        <w:tab/>
        <w:t>50% precept</w:t>
      </w:r>
      <w:r w:rsidR="00E7133F">
        <w:rPr>
          <w:rFonts w:ascii="Arial" w:eastAsia="Arial" w:hAnsi="Arial" w:cs="Arial"/>
          <w:b/>
          <w:bCs/>
          <w:sz w:val="20"/>
          <w:szCs w:val="20"/>
        </w:rPr>
        <w:tab/>
      </w:r>
      <w:r w:rsidR="00D95F9F">
        <w:rPr>
          <w:rFonts w:ascii="Arial" w:eastAsia="Arial" w:hAnsi="Arial" w:cs="Arial"/>
          <w:b/>
          <w:bCs/>
          <w:sz w:val="20"/>
          <w:szCs w:val="20"/>
        </w:rPr>
        <w:t>£3800</w:t>
      </w:r>
    </w:p>
    <w:p w14:paraId="45EBCA70" w14:textId="386AEDC0" w:rsidR="00D95F9F" w:rsidRPr="00D760E7" w:rsidRDefault="00E7133F" w:rsidP="000720B7">
      <w:pPr>
        <w:pBdr>
          <w:top w:val="none" w:sz="0" w:space="0" w:color="000000"/>
          <w:left w:val="none" w:sz="0" w:space="0" w:color="000000"/>
          <w:bottom w:val="none" w:sz="0" w:space="0" w:color="000000"/>
          <w:right w:val="none" w:sz="0" w:space="0" w:color="000000"/>
          <w:between w:val="none" w:sz="0" w:space="0" w:color="000000"/>
        </w:pBdr>
        <w:spacing w:line="276" w:lineRule="auto"/>
        <w:ind w:left="4320"/>
        <w:contextualSpacing/>
        <w:rPr>
          <w:rFonts w:ascii="Arial" w:eastAsia="Arial" w:hAnsi="Arial" w:cs="Arial"/>
          <w:sz w:val="18"/>
          <w:szCs w:val="18"/>
        </w:rPr>
      </w:pPr>
      <w:r>
        <w:rPr>
          <w:rFonts w:ascii="Arial" w:eastAsia="Arial" w:hAnsi="Arial" w:cs="Arial"/>
          <w:b/>
          <w:bCs/>
          <w:sz w:val="20"/>
          <w:szCs w:val="20"/>
        </w:rPr>
        <w:t>Orchard</w:t>
      </w:r>
      <w:r>
        <w:rPr>
          <w:rFonts w:ascii="Arial" w:eastAsia="Arial" w:hAnsi="Arial" w:cs="Arial"/>
          <w:b/>
          <w:bCs/>
          <w:sz w:val="20"/>
          <w:szCs w:val="20"/>
        </w:rPr>
        <w:tab/>
      </w:r>
      <w:r w:rsidR="00D95F9F">
        <w:rPr>
          <w:rFonts w:ascii="Arial" w:eastAsia="Arial" w:hAnsi="Arial" w:cs="Arial"/>
          <w:b/>
          <w:bCs/>
          <w:sz w:val="20"/>
          <w:szCs w:val="20"/>
        </w:rPr>
        <w:t>£57.86</w:t>
      </w:r>
      <w:r w:rsidR="00D760E7">
        <w:rPr>
          <w:rFonts w:ascii="Arial" w:eastAsia="Arial" w:hAnsi="Arial" w:cs="Arial"/>
          <w:b/>
          <w:bCs/>
          <w:sz w:val="20"/>
          <w:szCs w:val="20"/>
        </w:rPr>
        <w:t xml:space="preserve"> </w:t>
      </w:r>
      <w:r w:rsidR="00D760E7" w:rsidRPr="00D760E7">
        <w:rPr>
          <w:rFonts w:ascii="Arial" w:eastAsia="Arial" w:hAnsi="Arial" w:cs="Arial"/>
          <w:b/>
          <w:bCs/>
          <w:sz w:val="18"/>
          <w:szCs w:val="18"/>
        </w:rPr>
        <w:t>(to move to Orchard Reserve)</w:t>
      </w:r>
    </w:p>
    <w:p w14:paraId="74E6CA3B" w14:textId="6CD5EC49" w:rsidR="00383AF3" w:rsidRDefault="00383AF3"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65D69EDC" w14:textId="77777777" w:rsidR="00D95F9F" w:rsidRPr="001475BF" w:rsidRDefault="00D95F9F"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56CA25AA" w14:textId="5C867F88" w:rsidR="00BE6250" w:rsidRDefault="00EB32EC"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b/>
          <w:bCs/>
          <w:sz w:val="20"/>
          <w:szCs w:val="20"/>
        </w:rPr>
      </w:pPr>
      <w:r w:rsidRPr="00D760E7">
        <w:rPr>
          <w:rFonts w:ascii="Arial" w:eastAsia="Arial" w:hAnsi="Arial" w:cs="Arial"/>
          <w:b/>
          <w:bCs/>
          <w:sz w:val="20"/>
          <w:szCs w:val="20"/>
          <w:u w:val="single"/>
        </w:rPr>
        <w:t>Reserve</w:t>
      </w:r>
      <w:r w:rsidR="00302CCE" w:rsidRPr="00D760E7">
        <w:rPr>
          <w:rFonts w:ascii="Arial" w:eastAsia="Arial" w:hAnsi="Arial" w:cs="Arial"/>
          <w:b/>
          <w:bCs/>
          <w:sz w:val="20"/>
          <w:szCs w:val="20"/>
          <w:u w:val="single"/>
        </w:rPr>
        <w:t xml:space="preserve"> Account</w:t>
      </w:r>
      <w:r w:rsidR="00302CCE" w:rsidRPr="001475BF">
        <w:rPr>
          <w:rFonts w:ascii="Arial" w:eastAsia="Arial" w:hAnsi="Arial" w:cs="Arial"/>
          <w:sz w:val="20"/>
          <w:szCs w:val="20"/>
        </w:rPr>
        <w:tab/>
        <w:t xml:space="preserve"> </w:t>
      </w:r>
      <w:r w:rsidR="00E7133F">
        <w:rPr>
          <w:rFonts w:ascii="Arial" w:eastAsia="Arial" w:hAnsi="Arial" w:cs="Arial"/>
          <w:sz w:val="20"/>
          <w:szCs w:val="20"/>
        </w:rPr>
        <w:tab/>
      </w:r>
      <w:r w:rsidR="00E7133F">
        <w:rPr>
          <w:rFonts w:ascii="Arial" w:eastAsia="Arial" w:hAnsi="Arial" w:cs="Arial"/>
          <w:sz w:val="20"/>
          <w:szCs w:val="20"/>
        </w:rPr>
        <w:tab/>
      </w:r>
      <w:r w:rsidR="00E7133F">
        <w:rPr>
          <w:rFonts w:ascii="Arial" w:eastAsia="Arial" w:hAnsi="Arial" w:cs="Arial"/>
          <w:sz w:val="20"/>
          <w:szCs w:val="20"/>
        </w:rPr>
        <w:tab/>
      </w:r>
      <w:r w:rsidR="00E7133F">
        <w:rPr>
          <w:rFonts w:ascii="Arial" w:eastAsia="Arial" w:hAnsi="Arial" w:cs="Arial"/>
          <w:sz w:val="20"/>
          <w:szCs w:val="20"/>
        </w:rPr>
        <w:tab/>
      </w:r>
      <w:r w:rsidR="00EB68E1">
        <w:rPr>
          <w:rFonts w:ascii="Arial" w:eastAsia="Arial" w:hAnsi="Arial" w:cs="Arial"/>
          <w:sz w:val="20"/>
          <w:szCs w:val="20"/>
        </w:rPr>
        <w:tab/>
      </w:r>
      <w:r w:rsidR="00A10E70" w:rsidRPr="001475BF">
        <w:rPr>
          <w:rFonts w:ascii="Arial" w:eastAsia="Arial" w:hAnsi="Arial" w:cs="Arial"/>
          <w:sz w:val="20"/>
          <w:szCs w:val="20"/>
        </w:rPr>
        <w:tab/>
      </w:r>
      <w:r w:rsidR="00302CCE" w:rsidRPr="00BE6250">
        <w:rPr>
          <w:rFonts w:ascii="Arial" w:eastAsia="Arial" w:hAnsi="Arial" w:cs="Arial"/>
          <w:sz w:val="20"/>
          <w:szCs w:val="20"/>
          <w:u w:val="single"/>
        </w:rPr>
        <w:t>£</w:t>
      </w:r>
      <w:r w:rsidR="003607FC" w:rsidRPr="00BE6250">
        <w:rPr>
          <w:rFonts w:ascii="Arial" w:eastAsia="Arial" w:hAnsi="Arial" w:cs="Arial"/>
          <w:sz w:val="20"/>
          <w:szCs w:val="20"/>
          <w:u w:val="single"/>
        </w:rPr>
        <w:t xml:space="preserve"> </w:t>
      </w:r>
      <w:r w:rsidR="006250DC" w:rsidRPr="00BE6250">
        <w:rPr>
          <w:rFonts w:ascii="Arial" w:eastAsia="Arial" w:hAnsi="Arial" w:cs="Arial"/>
          <w:b/>
          <w:bCs/>
          <w:sz w:val="20"/>
          <w:szCs w:val="20"/>
          <w:u w:val="single"/>
        </w:rPr>
        <w:t>43,35</w:t>
      </w:r>
      <w:r w:rsidR="009953B8" w:rsidRPr="00BE6250">
        <w:rPr>
          <w:rFonts w:ascii="Arial" w:eastAsia="Arial" w:hAnsi="Arial" w:cs="Arial"/>
          <w:b/>
          <w:bCs/>
          <w:sz w:val="20"/>
          <w:szCs w:val="20"/>
          <w:u w:val="single"/>
        </w:rPr>
        <w:t>8</w:t>
      </w:r>
    </w:p>
    <w:p w14:paraId="07C2CB54" w14:textId="180D6AC9" w:rsidR="00BE6250" w:rsidRDefault="00E100E6"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sz w:val="20"/>
          <w:szCs w:val="20"/>
        </w:rPr>
      </w:pPr>
      <w:r w:rsidRPr="00BE6250">
        <w:rPr>
          <w:rFonts w:ascii="Arial" w:eastAsia="Arial" w:hAnsi="Arial" w:cs="Arial"/>
          <w:sz w:val="20"/>
          <w:szCs w:val="20"/>
        </w:rPr>
        <w:lastRenderedPageBreak/>
        <w:t>Orchard Account</w:t>
      </w:r>
      <w:r w:rsidRPr="00BE6250">
        <w:rPr>
          <w:rFonts w:ascii="Arial" w:eastAsia="Arial" w:hAnsi="Arial" w:cs="Arial"/>
          <w:sz w:val="20"/>
          <w:szCs w:val="20"/>
        </w:rPr>
        <w:tab/>
      </w:r>
      <w:r w:rsidRPr="00BE6250">
        <w:rPr>
          <w:rFonts w:ascii="Arial" w:eastAsia="Arial" w:hAnsi="Arial" w:cs="Arial"/>
          <w:sz w:val="20"/>
          <w:szCs w:val="20"/>
        </w:rPr>
        <w:tab/>
      </w:r>
      <w:r w:rsidR="00BE6250">
        <w:rPr>
          <w:rFonts w:ascii="Arial" w:eastAsia="Arial" w:hAnsi="Arial" w:cs="Arial"/>
          <w:sz w:val="20"/>
          <w:szCs w:val="20"/>
        </w:rPr>
        <w:tab/>
      </w:r>
      <w:r w:rsidR="00BE6250">
        <w:rPr>
          <w:rFonts w:ascii="Arial" w:eastAsia="Arial" w:hAnsi="Arial" w:cs="Arial"/>
          <w:sz w:val="20"/>
          <w:szCs w:val="20"/>
        </w:rPr>
        <w:tab/>
      </w:r>
      <w:r w:rsidRPr="00BE6250">
        <w:rPr>
          <w:rFonts w:ascii="Arial" w:eastAsia="Arial" w:hAnsi="Arial" w:cs="Arial"/>
          <w:sz w:val="20"/>
          <w:szCs w:val="20"/>
        </w:rPr>
        <w:t>£4</w:t>
      </w:r>
      <w:r w:rsidR="00D760E7">
        <w:rPr>
          <w:rFonts w:ascii="Arial" w:eastAsia="Arial" w:hAnsi="Arial" w:cs="Arial"/>
          <w:sz w:val="20"/>
          <w:szCs w:val="20"/>
        </w:rPr>
        <w:t>69.87 (£57.86 to move from Current Account)</w:t>
      </w:r>
    </w:p>
    <w:p w14:paraId="427F17D2" w14:textId="3428C35F" w:rsidR="00BE6250" w:rsidRDefault="00E100E6"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sz w:val="20"/>
          <w:szCs w:val="20"/>
        </w:rPr>
      </w:pPr>
      <w:r w:rsidRPr="00BE6250">
        <w:rPr>
          <w:rFonts w:ascii="Arial" w:eastAsia="Arial" w:hAnsi="Arial" w:cs="Arial"/>
          <w:sz w:val="20"/>
          <w:szCs w:val="20"/>
        </w:rPr>
        <w:t>Cil Account</w:t>
      </w:r>
      <w:r w:rsidRPr="00BE6250">
        <w:rPr>
          <w:rFonts w:ascii="Arial" w:eastAsia="Arial" w:hAnsi="Arial" w:cs="Arial"/>
          <w:sz w:val="20"/>
          <w:szCs w:val="20"/>
        </w:rPr>
        <w:tab/>
      </w:r>
      <w:r w:rsidRPr="00BE6250">
        <w:rPr>
          <w:rFonts w:ascii="Arial" w:eastAsia="Arial" w:hAnsi="Arial" w:cs="Arial"/>
          <w:sz w:val="20"/>
          <w:szCs w:val="20"/>
        </w:rPr>
        <w:tab/>
      </w:r>
      <w:r w:rsidRPr="00BE6250">
        <w:rPr>
          <w:rFonts w:ascii="Arial" w:eastAsia="Arial" w:hAnsi="Arial" w:cs="Arial"/>
          <w:sz w:val="20"/>
          <w:szCs w:val="20"/>
        </w:rPr>
        <w:tab/>
      </w:r>
      <w:r w:rsidR="00D760E7">
        <w:rPr>
          <w:rFonts w:ascii="Arial" w:eastAsia="Arial" w:hAnsi="Arial" w:cs="Arial"/>
          <w:sz w:val="20"/>
          <w:szCs w:val="20"/>
        </w:rPr>
        <w:tab/>
      </w:r>
      <w:r w:rsidR="00D760E7">
        <w:rPr>
          <w:rFonts w:ascii="Arial" w:eastAsia="Arial" w:hAnsi="Arial" w:cs="Arial"/>
          <w:sz w:val="20"/>
          <w:szCs w:val="20"/>
        </w:rPr>
        <w:tab/>
      </w:r>
      <w:r w:rsidRPr="00BE6250">
        <w:rPr>
          <w:rFonts w:ascii="Arial" w:eastAsia="Arial" w:hAnsi="Arial" w:cs="Arial"/>
          <w:sz w:val="20"/>
          <w:szCs w:val="20"/>
        </w:rPr>
        <w:t>£22,800</w:t>
      </w:r>
    </w:p>
    <w:p w14:paraId="65168751" w14:textId="7FEBA15C" w:rsidR="00BE6250" w:rsidRDefault="00E100E6"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sz w:val="20"/>
          <w:szCs w:val="20"/>
        </w:rPr>
      </w:pPr>
      <w:r w:rsidRPr="00BE6250">
        <w:rPr>
          <w:rFonts w:ascii="Arial" w:eastAsia="Arial" w:hAnsi="Arial" w:cs="Arial"/>
          <w:sz w:val="20"/>
          <w:szCs w:val="20"/>
        </w:rPr>
        <w:t>Parish Reserve</w:t>
      </w:r>
      <w:r w:rsidRPr="00BE6250">
        <w:rPr>
          <w:rFonts w:ascii="Arial" w:eastAsia="Arial" w:hAnsi="Arial" w:cs="Arial"/>
          <w:sz w:val="20"/>
          <w:szCs w:val="20"/>
        </w:rPr>
        <w:tab/>
      </w:r>
      <w:r w:rsidRPr="00BE6250">
        <w:rPr>
          <w:rFonts w:ascii="Arial" w:eastAsia="Arial" w:hAnsi="Arial" w:cs="Arial"/>
          <w:sz w:val="20"/>
          <w:szCs w:val="20"/>
        </w:rPr>
        <w:tab/>
      </w:r>
      <w:r w:rsidRPr="00BE6250">
        <w:rPr>
          <w:rFonts w:ascii="Arial" w:eastAsia="Arial" w:hAnsi="Arial" w:cs="Arial"/>
          <w:sz w:val="20"/>
          <w:szCs w:val="20"/>
        </w:rPr>
        <w:tab/>
      </w:r>
      <w:r w:rsidR="00D760E7">
        <w:rPr>
          <w:rFonts w:ascii="Arial" w:eastAsia="Arial" w:hAnsi="Arial" w:cs="Arial"/>
          <w:sz w:val="20"/>
          <w:szCs w:val="20"/>
        </w:rPr>
        <w:tab/>
      </w:r>
      <w:r w:rsidR="00D760E7">
        <w:rPr>
          <w:rFonts w:ascii="Arial" w:eastAsia="Arial" w:hAnsi="Arial" w:cs="Arial"/>
          <w:sz w:val="20"/>
          <w:szCs w:val="20"/>
        </w:rPr>
        <w:tab/>
      </w:r>
      <w:r w:rsidRPr="00BE6250">
        <w:rPr>
          <w:rFonts w:ascii="Arial" w:eastAsia="Arial" w:hAnsi="Arial" w:cs="Arial"/>
          <w:sz w:val="20"/>
          <w:szCs w:val="20"/>
        </w:rPr>
        <w:t>£20,14</w:t>
      </w:r>
      <w:r w:rsidR="00EB32EC" w:rsidRPr="00BE6250">
        <w:rPr>
          <w:rFonts w:ascii="Arial" w:eastAsia="Arial" w:hAnsi="Arial" w:cs="Arial"/>
          <w:sz w:val="20"/>
          <w:szCs w:val="20"/>
        </w:rPr>
        <w:t>6</w:t>
      </w:r>
    </w:p>
    <w:p w14:paraId="702A3599" w14:textId="77777777" w:rsidR="00D760E7" w:rsidRDefault="00D760E7"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sz w:val="20"/>
          <w:szCs w:val="20"/>
          <w:u w:val="single"/>
        </w:rPr>
      </w:pPr>
    </w:p>
    <w:p w14:paraId="041CC7A6" w14:textId="601A414D" w:rsidR="00975229" w:rsidRPr="00BE6250" w:rsidRDefault="00D760E7" w:rsidP="00BE6250">
      <w:pPr>
        <w:pBdr>
          <w:top w:val="none" w:sz="0" w:space="0" w:color="000000"/>
          <w:left w:val="none" w:sz="0" w:space="0" w:color="000000"/>
          <w:bottom w:val="none" w:sz="0" w:space="31" w:color="000000"/>
          <w:right w:val="none" w:sz="0" w:space="0" w:color="000000"/>
          <w:between w:val="none" w:sz="0" w:space="0" w:color="000000"/>
        </w:pBdr>
        <w:spacing w:line="276" w:lineRule="auto"/>
        <w:rPr>
          <w:rFonts w:ascii="Arial" w:eastAsia="Arial" w:hAnsi="Arial" w:cs="Arial"/>
          <w:sz w:val="20"/>
          <w:szCs w:val="20"/>
        </w:rPr>
      </w:pPr>
      <w:r>
        <w:rPr>
          <w:rFonts w:ascii="Arial" w:eastAsia="Arial" w:hAnsi="Arial" w:cs="Arial"/>
          <w:sz w:val="20"/>
          <w:szCs w:val="20"/>
          <w:u w:val="single"/>
        </w:rPr>
        <w:t>Grand</w:t>
      </w:r>
      <w:r>
        <w:rPr>
          <w:rFonts w:ascii="Arial" w:eastAsia="Arial" w:hAnsi="Arial" w:cs="Arial"/>
          <w:sz w:val="20"/>
          <w:szCs w:val="20"/>
          <w:u w:val="single"/>
        </w:rPr>
        <w:tab/>
      </w:r>
      <w:r w:rsidR="00706C1D" w:rsidRPr="00BE6250">
        <w:rPr>
          <w:rFonts w:ascii="Arial" w:eastAsia="Arial" w:hAnsi="Arial" w:cs="Arial"/>
          <w:sz w:val="20"/>
          <w:szCs w:val="20"/>
          <w:u w:val="single"/>
        </w:rPr>
        <w:t>Total</w:t>
      </w:r>
      <w:r w:rsidR="00706C1D" w:rsidRPr="00BE6250">
        <w:rPr>
          <w:rFonts w:ascii="Arial" w:eastAsia="Arial" w:hAnsi="Arial" w:cs="Arial"/>
          <w:sz w:val="20"/>
          <w:szCs w:val="20"/>
          <w:u w:val="single"/>
        </w:rPr>
        <w:tab/>
      </w:r>
      <w:r w:rsidR="00706C1D" w:rsidRPr="00BE6250">
        <w:rPr>
          <w:rFonts w:ascii="Arial" w:eastAsia="Arial" w:hAnsi="Arial" w:cs="Arial"/>
          <w:sz w:val="20"/>
          <w:szCs w:val="20"/>
          <w:u w:val="single"/>
        </w:rPr>
        <w:tab/>
      </w:r>
      <w:r w:rsidR="00706C1D" w:rsidRPr="00BE6250">
        <w:rPr>
          <w:rFonts w:ascii="Arial" w:eastAsia="Arial" w:hAnsi="Arial" w:cs="Arial"/>
          <w:sz w:val="20"/>
          <w:szCs w:val="20"/>
          <w:u w:val="single"/>
        </w:rPr>
        <w:tab/>
      </w:r>
      <w:r w:rsidR="00706C1D" w:rsidRPr="00BE6250">
        <w:rPr>
          <w:rFonts w:ascii="Arial" w:eastAsia="Arial" w:hAnsi="Arial" w:cs="Arial"/>
          <w:sz w:val="20"/>
          <w:szCs w:val="20"/>
          <w:u w:val="single"/>
        </w:rPr>
        <w:tab/>
      </w:r>
      <w:r w:rsidR="00EB68E1">
        <w:rPr>
          <w:rFonts w:ascii="Arial" w:eastAsia="Arial" w:hAnsi="Arial" w:cs="Arial"/>
          <w:sz w:val="20"/>
          <w:szCs w:val="20"/>
          <w:u w:val="single"/>
        </w:rPr>
        <w:tab/>
      </w:r>
      <w:r w:rsidR="00EB68E1">
        <w:rPr>
          <w:rFonts w:ascii="Arial" w:eastAsia="Arial" w:hAnsi="Arial" w:cs="Arial"/>
          <w:sz w:val="20"/>
          <w:szCs w:val="20"/>
          <w:u w:val="single"/>
        </w:rPr>
        <w:tab/>
      </w:r>
      <w:r w:rsidR="00EB68E1">
        <w:rPr>
          <w:rFonts w:ascii="Arial" w:eastAsia="Arial" w:hAnsi="Arial" w:cs="Arial"/>
          <w:sz w:val="20"/>
          <w:szCs w:val="20"/>
          <w:u w:val="single"/>
        </w:rPr>
        <w:tab/>
      </w:r>
      <w:r w:rsidR="00706C1D" w:rsidRPr="00D760E7">
        <w:rPr>
          <w:rFonts w:ascii="Arial" w:eastAsia="Arial" w:hAnsi="Arial" w:cs="Arial"/>
          <w:b/>
          <w:bCs/>
          <w:sz w:val="20"/>
          <w:szCs w:val="20"/>
          <w:u w:val="single"/>
        </w:rPr>
        <w:t>£</w:t>
      </w:r>
      <w:r w:rsidR="00E100E6" w:rsidRPr="00D760E7">
        <w:rPr>
          <w:rFonts w:ascii="Arial" w:eastAsia="Arial" w:hAnsi="Arial" w:cs="Arial"/>
          <w:b/>
          <w:bCs/>
          <w:sz w:val="20"/>
          <w:szCs w:val="20"/>
          <w:u w:val="single"/>
        </w:rPr>
        <w:t xml:space="preserve"> </w:t>
      </w:r>
      <w:r w:rsidRPr="00D760E7">
        <w:rPr>
          <w:rFonts w:ascii="Arial" w:eastAsia="Arial" w:hAnsi="Arial" w:cs="Arial"/>
          <w:b/>
          <w:bCs/>
          <w:sz w:val="20"/>
          <w:szCs w:val="20"/>
          <w:u w:val="single"/>
        </w:rPr>
        <w:t>48,090.88</w:t>
      </w:r>
    </w:p>
    <w:p w14:paraId="467A2552" w14:textId="08C466AA" w:rsidR="00930285" w:rsidRPr="009F26EF" w:rsidRDefault="003A1711" w:rsidP="009F26EF">
      <w:pPr>
        <w:spacing w:line="276" w:lineRule="auto"/>
        <w:rPr>
          <w:rFonts w:ascii="Arial" w:eastAsia="Arial" w:hAnsi="Arial" w:cs="Arial"/>
          <w:sz w:val="20"/>
          <w:szCs w:val="20"/>
        </w:rPr>
      </w:pPr>
      <w:r>
        <w:rPr>
          <w:rFonts w:ascii="Arial" w:eastAsia="Arial" w:hAnsi="Arial" w:cs="Arial"/>
          <w:sz w:val="20"/>
          <w:szCs w:val="20"/>
        </w:rPr>
        <w:t>2021/</w:t>
      </w:r>
      <w:r w:rsidR="00BE6250">
        <w:rPr>
          <w:rFonts w:ascii="Arial" w:eastAsia="Arial" w:hAnsi="Arial" w:cs="Arial"/>
          <w:sz w:val="20"/>
          <w:szCs w:val="20"/>
        </w:rPr>
        <w:t>3</w:t>
      </w:r>
      <w:r w:rsidR="00D760E7">
        <w:rPr>
          <w:rFonts w:ascii="Arial" w:eastAsia="Arial" w:hAnsi="Arial" w:cs="Arial"/>
          <w:sz w:val="20"/>
          <w:szCs w:val="20"/>
        </w:rPr>
        <w:t>57</w:t>
      </w:r>
      <w:r w:rsidR="00DF1C2B" w:rsidRPr="001475BF">
        <w:rPr>
          <w:rFonts w:ascii="Arial" w:eastAsia="Arial" w:hAnsi="Arial" w:cs="Arial"/>
          <w:sz w:val="20"/>
          <w:szCs w:val="20"/>
        </w:rPr>
        <w:t xml:space="preserve">     </w:t>
      </w:r>
      <w:r w:rsidR="00DF1C2B" w:rsidRPr="001475BF">
        <w:rPr>
          <w:rFonts w:ascii="Arial" w:eastAsia="Arial" w:hAnsi="Arial" w:cs="Arial"/>
          <w:sz w:val="20"/>
          <w:szCs w:val="20"/>
        </w:rPr>
        <w:tab/>
      </w:r>
      <w:r w:rsidR="0090351A" w:rsidRPr="001475BF">
        <w:rPr>
          <w:rFonts w:ascii="Arial" w:eastAsia="Arial" w:hAnsi="Arial" w:cs="Arial"/>
          <w:sz w:val="20"/>
          <w:szCs w:val="20"/>
        </w:rPr>
        <w:t xml:space="preserve">To approve </w:t>
      </w:r>
      <w:r w:rsidR="00C2136D">
        <w:rPr>
          <w:rFonts w:ascii="Arial" w:eastAsia="Arial" w:hAnsi="Arial" w:cs="Arial"/>
          <w:sz w:val="20"/>
          <w:szCs w:val="20"/>
        </w:rPr>
        <w:t xml:space="preserve">Payments </w:t>
      </w:r>
      <w:r w:rsidR="0090351A" w:rsidRPr="001475BF">
        <w:rPr>
          <w:rFonts w:ascii="Arial" w:eastAsia="Arial" w:hAnsi="Arial" w:cs="Arial"/>
          <w:sz w:val="20"/>
          <w:szCs w:val="20"/>
        </w:rPr>
        <w:t>:</w:t>
      </w:r>
      <w:r w:rsidR="00DF1C2B" w:rsidRPr="001475BF">
        <w:rPr>
          <w:rFonts w:ascii="Arial" w:eastAsia="Arial" w:hAnsi="Arial" w:cs="Arial"/>
          <w:i/>
          <w:sz w:val="20"/>
          <w:szCs w:val="20"/>
        </w:rPr>
        <w:t xml:space="preserve">    </w:t>
      </w:r>
      <w:r w:rsidR="00DF1C2B" w:rsidRPr="001475BF">
        <w:rPr>
          <w:rFonts w:ascii="Arial" w:eastAsia="Arial" w:hAnsi="Arial" w:cs="Arial"/>
          <w:i/>
          <w:sz w:val="20"/>
          <w:szCs w:val="20"/>
        </w:rPr>
        <w:tab/>
      </w:r>
    </w:p>
    <w:p w14:paraId="12A6C4F7" w14:textId="3DA78AEE" w:rsidR="00DF1C2B" w:rsidRDefault="00DF1C2B" w:rsidP="00DF1C2B">
      <w:pPr>
        <w:rPr>
          <w:rFonts w:ascii="Arial" w:eastAsia="Arial" w:hAnsi="Arial" w:cs="Arial"/>
          <w:i/>
          <w:sz w:val="20"/>
          <w:szCs w:val="20"/>
        </w:rPr>
      </w:pPr>
    </w:p>
    <w:tbl>
      <w:tblPr>
        <w:tblW w:w="6540" w:type="dxa"/>
        <w:tblLook w:val="04A0" w:firstRow="1" w:lastRow="0" w:firstColumn="1" w:lastColumn="0" w:noHBand="0" w:noVBand="1"/>
      </w:tblPr>
      <w:tblGrid>
        <w:gridCol w:w="4300"/>
        <w:gridCol w:w="1120"/>
        <w:gridCol w:w="1120"/>
      </w:tblGrid>
      <w:tr w:rsidR="00C2136D" w14:paraId="37CD5EB5" w14:textId="77777777" w:rsidTr="00C2136D">
        <w:trPr>
          <w:trHeight w:val="285"/>
        </w:trPr>
        <w:tc>
          <w:tcPr>
            <w:tcW w:w="4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6E221A" w14:textId="6DDF6E79" w:rsidR="00C2136D" w:rsidRDefault="00C2136D">
            <w:pPr>
              <w:rPr>
                <w:rFonts w:ascii="Arial" w:hAnsi="Arial" w:cs="Arial"/>
                <w:sz w:val="20"/>
                <w:szCs w:val="20"/>
              </w:rPr>
            </w:pPr>
            <w:r>
              <w:rPr>
                <w:rFonts w:ascii="Arial" w:hAnsi="Arial" w:cs="Arial"/>
                <w:sz w:val="20"/>
                <w:szCs w:val="20"/>
              </w:rPr>
              <w:t>E</w:t>
            </w:r>
            <w:r>
              <w:rPr>
                <w:rFonts w:ascii="Arial" w:hAnsi="Arial" w:cs="Arial"/>
                <w:sz w:val="20"/>
                <w:szCs w:val="20"/>
              </w:rPr>
              <w:t>ssex pension fund</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1F1F3875" w14:textId="77777777" w:rsidR="00C2136D" w:rsidRDefault="00C2136D">
            <w:pPr>
              <w:jc w:val="center"/>
              <w:rPr>
                <w:rFonts w:ascii="Arial" w:hAnsi="Arial" w:cs="Arial"/>
                <w:sz w:val="20"/>
                <w:szCs w:val="20"/>
              </w:rPr>
            </w:pPr>
            <w:r>
              <w:rPr>
                <w:rFonts w:ascii="Arial" w:hAnsi="Arial" w:cs="Arial"/>
                <w:sz w:val="20"/>
                <w:szCs w:val="20"/>
              </w:rPr>
              <w:t>£144.40</w:t>
            </w:r>
          </w:p>
        </w:tc>
        <w:tc>
          <w:tcPr>
            <w:tcW w:w="1120" w:type="dxa"/>
            <w:tcBorders>
              <w:top w:val="nil"/>
              <w:left w:val="nil"/>
              <w:bottom w:val="nil"/>
              <w:right w:val="nil"/>
            </w:tcBorders>
            <w:shd w:val="clear" w:color="000000" w:fill="FFFFFF"/>
            <w:noWrap/>
            <w:vAlign w:val="bottom"/>
            <w:hideMark/>
          </w:tcPr>
          <w:p w14:paraId="0BC5A165" w14:textId="77777777" w:rsidR="00C2136D" w:rsidRDefault="00C2136D">
            <w:pPr>
              <w:jc w:val="center"/>
              <w:rPr>
                <w:rFonts w:ascii="Arial" w:hAnsi="Arial" w:cs="Arial"/>
                <w:sz w:val="20"/>
                <w:szCs w:val="20"/>
              </w:rPr>
            </w:pPr>
            <w:r>
              <w:rPr>
                <w:rFonts w:ascii="Arial" w:hAnsi="Arial" w:cs="Arial"/>
                <w:sz w:val="20"/>
                <w:szCs w:val="20"/>
              </w:rPr>
              <w:t>PENSION</w:t>
            </w:r>
          </w:p>
        </w:tc>
      </w:tr>
      <w:tr w:rsidR="00C2136D" w14:paraId="4B0D10C7" w14:textId="77777777" w:rsidTr="00C2136D">
        <w:trPr>
          <w:trHeight w:val="285"/>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14:paraId="5CB71660" w14:textId="77777777" w:rsidR="00C2136D" w:rsidRDefault="00C2136D">
            <w:pPr>
              <w:rPr>
                <w:rFonts w:ascii="Arial" w:hAnsi="Arial" w:cs="Arial"/>
                <w:color w:val="000000"/>
                <w:sz w:val="20"/>
                <w:szCs w:val="20"/>
              </w:rPr>
            </w:pPr>
            <w:r>
              <w:rPr>
                <w:rFonts w:ascii="Arial" w:hAnsi="Arial" w:cs="Arial"/>
                <w:color w:val="000000"/>
                <w:sz w:val="20"/>
                <w:szCs w:val="20"/>
              </w:rPr>
              <w:t>HMRC</w:t>
            </w:r>
          </w:p>
        </w:tc>
        <w:tc>
          <w:tcPr>
            <w:tcW w:w="1120" w:type="dxa"/>
            <w:tcBorders>
              <w:top w:val="nil"/>
              <w:left w:val="nil"/>
              <w:bottom w:val="single" w:sz="4" w:space="0" w:color="auto"/>
              <w:right w:val="single" w:sz="4" w:space="0" w:color="auto"/>
            </w:tcBorders>
            <w:shd w:val="clear" w:color="000000" w:fill="FFFFFF"/>
            <w:noWrap/>
            <w:vAlign w:val="bottom"/>
            <w:hideMark/>
          </w:tcPr>
          <w:p w14:paraId="76E24BCB" w14:textId="77777777" w:rsidR="00C2136D" w:rsidRDefault="00C2136D">
            <w:pPr>
              <w:jc w:val="center"/>
              <w:rPr>
                <w:rFonts w:ascii="Arial" w:hAnsi="Arial" w:cs="Arial"/>
                <w:sz w:val="20"/>
                <w:szCs w:val="20"/>
              </w:rPr>
            </w:pPr>
            <w:r>
              <w:rPr>
                <w:rFonts w:ascii="Arial" w:hAnsi="Arial" w:cs="Arial"/>
                <w:sz w:val="20"/>
                <w:szCs w:val="20"/>
              </w:rPr>
              <w:t>£36.80</w:t>
            </w:r>
          </w:p>
        </w:tc>
        <w:tc>
          <w:tcPr>
            <w:tcW w:w="1120" w:type="dxa"/>
            <w:tcBorders>
              <w:top w:val="nil"/>
              <w:left w:val="nil"/>
              <w:bottom w:val="nil"/>
              <w:right w:val="nil"/>
            </w:tcBorders>
            <w:shd w:val="clear" w:color="000000" w:fill="FFFFFF"/>
            <w:noWrap/>
            <w:vAlign w:val="bottom"/>
            <w:hideMark/>
          </w:tcPr>
          <w:p w14:paraId="6282B2AA" w14:textId="77777777" w:rsidR="00C2136D" w:rsidRDefault="00C2136D">
            <w:pPr>
              <w:jc w:val="center"/>
              <w:rPr>
                <w:rFonts w:ascii="Arial" w:hAnsi="Arial" w:cs="Arial"/>
                <w:sz w:val="20"/>
                <w:szCs w:val="20"/>
              </w:rPr>
            </w:pPr>
            <w:r>
              <w:rPr>
                <w:rFonts w:ascii="Arial" w:hAnsi="Arial" w:cs="Arial"/>
                <w:sz w:val="20"/>
                <w:szCs w:val="20"/>
              </w:rPr>
              <w:t>PAYE</w:t>
            </w:r>
          </w:p>
        </w:tc>
      </w:tr>
      <w:tr w:rsidR="00C2136D" w14:paraId="186F4613" w14:textId="77777777" w:rsidTr="00C2136D">
        <w:trPr>
          <w:trHeight w:val="285"/>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14:paraId="4F498725" w14:textId="77777777" w:rsidR="00C2136D" w:rsidRDefault="00C2136D">
            <w:pPr>
              <w:rPr>
                <w:rFonts w:ascii="Arial" w:hAnsi="Arial" w:cs="Arial"/>
                <w:sz w:val="20"/>
                <w:szCs w:val="20"/>
              </w:rPr>
            </w:pPr>
            <w:r>
              <w:rPr>
                <w:rFonts w:ascii="Arial" w:hAnsi="Arial" w:cs="Arial"/>
                <w:sz w:val="20"/>
                <w:szCs w:val="20"/>
              </w:rPr>
              <w:t>CLERK SALARY</w:t>
            </w:r>
          </w:p>
        </w:tc>
        <w:tc>
          <w:tcPr>
            <w:tcW w:w="1120" w:type="dxa"/>
            <w:tcBorders>
              <w:top w:val="nil"/>
              <w:left w:val="nil"/>
              <w:bottom w:val="single" w:sz="4" w:space="0" w:color="auto"/>
              <w:right w:val="single" w:sz="4" w:space="0" w:color="auto"/>
            </w:tcBorders>
            <w:shd w:val="clear" w:color="000000" w:fill="FFFFFF"/>
            <w:noWrap/>
            <w:vAlign w:val="bottom"/>
            <w:hideMark/>
          </w:tcPr>
          <w:p w14:paraId="52D28303" w14:textId="77777777" w:rsidR="00C2136D" w:rsidRDefault="00C2136D">
            <w:pPr>
              <w:jc w:val="center"/>
              <w:rPr>
                <w:rFonts w:ascii="Arial" w:hAnsi="Arial" w:cs="Arial"/>
                <w:sz w:val="20"/>
                <w:szCs w:val="20"/>
              </w:rPr>
            </w:pPr>
            <w:r>
              <w:rPr>
                <w:rFonts w:ascii="Arial" w:hAnsi="Arial" w:cs="Arial"/>
                <w:sz w:val="20"/>
                <w:szCs w:val="20"/>
              </w:rPr>
              <w:t>£153.26</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70F8EB7E" w14:textId="77777777" w:rsidR="00C2136D" w:rsidRDefault="00C2136D">
            <w:pPr>
              <w:jc w:val="center"/>
              <w:rPr>
                <w:rFonts w:ascii="Arial" w:hAnsi="Arial" w:cs="Arial"/>
                <w:color w:val="000000"/>
                <w:sz w:val="20"/>
                <w:szCs w:val="20"/>
              </w:rPr>
            </w:pPr>
            <w:r>
              <w:rPr>
                <w:rFonts w:ascii="Arial" w:hAnsi="Arial" w:cs="Arial"/>
                <w:color w:val="000000"/>
                <w:sz w:val="20"/>
                <w:szCs w:val="20"/>
              </w:rPr>
              <w:t>Salary</w:t>
            </w:r>
          </w:p>
        </w:tc>
      </w:tr>
    </w:tbl>
    <w:p w14:paraId="2B6A6413" w14:textId="2B8DE733" w:rsidR="0074092B" w:rsidRPr="001475BF" w:rsidRDefault="0074092B">
      <w:pPr>
        <w:rPr>
          <w:rFonts w:ascii="Arial" w:eastAsia="Arial" w:hAnsi="Arial" w:cs="Arial"/>
          <w:b/>
          <w:bCs/>
          <w:iCs/>
          <w:sz w:val="20"/>
          <w:szCs w:val="20"/>
          <w:u w:val="single"/>
        </w:rPr>
      </w:pPr>
    </w:p>
    <w:p w14:paraId="7DEB5AA4" w14:textId="095D422E" w:rsidR="0074092B" w:rsidRDefault="00395BB0" w:rsidP="00395BB0">
      <w:pPr>
        <w:rPr>
          <w:rFonts w:ascii="Arial" w:eastAsia="Arial" w:hAnsi="Arial" w:cs="Arial"/>
          <w:iCs/>
          <w:sz w:val="20"/>
          <w:szCs w:val="20"/>
          <w:u w:val="single"/>
        </w:rPr>
      </w:pPr>
      <w:r w:rsidRPr="00395BB0">
        <w:rPr>
          <w:rFonts w:ascii="Arial" w:eastAsia="Arial" w:hAnsi="Arial" w:cs="Arial"/>
          <w:iCs/>
          <w:sz w:val="20"/>
          <w:szCs w:val="20"/>
          <w:u w:val="single"/>
        </w:rPr>
        <w:t>2021/</w:t>
      </w:r>
      <w:r w:rsidR="00053110">
        <w:rPr>
          <w:rFonts w:ascii="Arial" w:eastAsia="Arial" w:hAnsi="Arial" w:cs="Arial"/>
          <w:iCs/>
          <w:sz w:val="20"/>
          <w:szCs w:val="20"/>
          <w:u w:val="single"/>
        </w:rPr>
        <w:t>3</w:t>
      </w:r>
      <w:r w:rsidR="00D760E7">
        <w:rPr>
          <w:rFonts w:ascii="Arial" w:eastAsia="Arial" w:hAnsi="Arial" w:cs="Arial"/>
          <w:iCs/>
          <w:sz w:val="20"/>
          <w:szCs w:val="20"/>
          <w:u w:val="single"/>
        </w:rPr>
        <w:t>58</w:t>
      </w:r>
      <w:r w:rsidRPr="00395BB0">
        <w:rPr>
          <w:rFonts w:ascii="Arial" w:eastAsia="Arial" w:hAnsi="Arial" w:cs="Arial"/>
          <w:iCs/>
          <w:sz w:val="20"/>
          <w:szCs w:val="20"/>
          <w:u w:val="single"/>
        </w:rPr>
        <w:tab/>
      </w:r>
      <w:r w:rsidR="00A63011" w:rsidRPr="00395BB0">
        <w:rPr>
          <w:rFonts w:ascii="Arial" w:eastAsia="Arial" w:hAnsi="Arial" w:cs="Arial"/>
          <w:iCs/>
          <w:sz w:val="20"/>
          <w:szCs w:val="20"/>
          <w:u w:val="single"/>
        </w:rPr>
        <w:t xml:space="preserve">Review of the Bi-monthly bank reconciliation </w:t>
      </w:r>
    </w:p>
    <w:p w14:paraId="7FC686A6" w14:textId="7E289D90" w:rsidR="005B5F48" w:rsidRDefault="005B5F48" w:rsidP="00395BB0">
      <w:pPr>
        <w:rPr>
          <w:rFonts w:ascii="Arial" w:eastAsia="Arial" w:hAnsi="Arial" w:cs="Arial"/>
          <w:iCs/>
          <w:sz w:val="20"/>
          <w:szCs w:val="20"/>
          <w:u w:val="single"/>
        </w:rPr>
      </w:pPr>
    </w:p>
    <w:p w14:paraId="7731A8E7" w14:textId="4BE8CAC8" w:rsidR="005B5F48" w:rsidRPr="00395BB0" w:rsidRDefault="005B5F48" w:rsidP="00395BB0">
      <w:pPr>
        <w:rPr>
          <w:rFonts w:ascii="Arial" w:eastAsia="Arial" w:hAnsi="Arial" w:cs="Arial"/>
          <w:iCs/>
          <w:sz w:val="20"/>
          <w:szCs w:val="20"/>
          <w:u w:val="single"/>
        </w:rPr>
      </w:pPr>
      <w:r>
        <w:rPr>
          <w:rFonts w:ascii="Arial" w:eastAsia="Arial" w:hAnsi="Arial" w:cs="Arial"/>
          <w:iCs/>
          <w:sz w:val="20"/>
          <w:szCs w:val="20"/>
          <w:u w:val="single"/>
        </w:rPr>
        <w:t>2021/3</w:t>
      </w:r>
      <w:r w:rsidR="00D760E7">
        <w:rPr>
          <w:rFonts w:ascii="Arial" w:eastAsia="Arial" w:hAnsi="Arial" w:cs="Arial"/>
          <w:iCs/>
          <w:sz w:val="20"/>
          <w:szCs w:val="20"/>
          <w:u w:val="single"/>
        </w:rPr>
        <w:t>59</w:t>
      </w:r>
      <w:r>
        <w:rPr>
          <w:rFonts w:ascii="Arial" w:eastAsia="Arial" w:hAnsi="Arial" w:cs="Arial"/>
          <w:iCs/>
          <w:sz w:val="20"/>
          <w:szCs w:val="20"/>
          <w:u w:val="single"/>
        </w:rPr>
        <w:tab/>
        <w:t>Confirmation of the closure of the external audit 2020 to 2021</w:t>
      </w:r>
    </w:p>
    <w:p w14:paraId="54AA3FD1" w14:textId="199F657C" w:rsidR="00817CDB" w:rsidRDefault="00817CDB">
      <w:pPr>
        <w:rPr>
          <w:rFonts w:ascii="Arial" w:eastAsia="Arial" w:hAnsi="Arial" w:cs="Arial"/>
          <w:b/>
          <w:bCs/>
          <w:iCs/>
          <w:sz w:val="20"/>
          <w:szCs w:val="20"/>
          <w:u w:val="single"/>
        </w:rPr>
      </w:pPr>
    </w:p>
    <w:p w14:paraId="1D0C9DD9" w14:textId="02133A31" w:rsidR="00521088" w:rsidRDefault="00393F91" w:rsidP="00722274">
      <w:pPr>
        <w:rPr>
          <w:rFonts w:ascii="Arial" w:hAnsi="Arial" w:cs="Arial"/>
          <w:sz w:val="20"/>
          <w:szCs w:val="20"/>
          <w:u w:val="single"/>
        </w:rPr>
      </w:pPr>
      <w:r w:rsidRPr="00053110">
        <w:rPr>
          <w:rFonts w:ascii="Arial" w:hAnsi="Arial" w:cs="Arial"/>
          <w:sz w:val="20"/>
          <w:szCs w:val="20"/>
          <w:u w:val="single"/>
        </w:rPr>
        <w:t>2021/</w:t>
      </w:r>
      <w:r w:rsidR="00053110" w:rsidRPr="00053110">
        <w:rPr>
          <w:rFonts w:ascii="Arial" w:hAnsi="Arial" w:cs="Arial"/>
          <w:sz w:val="20"/>
          <w:szCs w:val="20"/>
          <w:u w:val="single"/>
        </w:rPr>
        <w:t>3</w:t>
      </w:r>
      <w:r w:rsidR="00D760E7">
        <w:rPr>
          <w:rFonts w:ascii="Arial" w:hAnsi="Arial" w:cs="Arial"/>
          <w:sz w:val="20"/>
          <w:szCs w:val="20"/>
          <w:u w:val="single"/>
        </w:rPr>
        <w:t>60</w:t>
      </w:r>
      <w:r w:rsidRPr="00053110">
        <w:rPr>
          <w:rFonts w:ascii="Arial" w:hAnsi="Arial" w:cs="Arial"/>
          <w:sz w:val="20"/>
          <w:szCs w:val="20"/>
          <w:u w:val="single"/>
        </w:rPr>
        <w:tab/>
      </w:r>
      <w:r w:rsidR="00521088">
        <w:rPr>
          <w:rFonts w:ascii="Arial" w:hAnsi="Arial" w:cs="Arial"/>
          <w:sz w:val="20"/>
          <w:szCs w:val="20"/>
          <w:u w:val="single"/>
        </w:rPr>
        <w:t xml:space="preserve">Update on getting the Parish Councillors </w:t>
      </w:r>
      <w:r w:rsidR="00722274" w:rsidRPr="00053110">
        <w:rPr>
          <w:rFonts w:ascii="Arial" w:hAnsi="Arial" w:cs="Arial"/>
          <w:sz w:val="20"/>
          <w:szCs w:val="20"/>
          <w:u w:val="single"/>
        </w:rPr>
        <w:t xml:space="preserve"> online banking</w:t>
      </w:r>
      <w:r w:rsidR="00521088">
        <w:rPr>
          <w:rFonts w:ascii="Arial" w:hAnsi="Arial" w:cs="Arial"/>
          <w:sz w:val="20"/>
          <w:szCs w:val="20"/>
          <w:u w:val="single"/>
        </w:rPr>
        <w:t xml:space="preserve"> with Barclays Bank</w:t>
      </w:r>
    </w:p>
    <w:p w14:paraId="64EC3919" w14:textId="555753FD" w:rsidR="00542BD4" w:rsidRDefault="00542BD4" w:rsidP="00722274">
      <w:pPr>
        <w:rPr>
          <w:rFonts w:ascii="Arial" w:hAnsi="Arial" w:cs="Arial"/>
          <w:sz w:val="20"/>
          <w:szCs w:val="20"/>
          <w:u w:val="single"/>
        </w:rPr>
      </w:pPr>
    </w:p>
    <w:p w14:paraId="0B9C381F" w14:textId="0520225A" w:rsidR="00542BD4" w:rsidRDefault="00EE559C" w:rsidP="00542BD4">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61</w:t>
      </w:r>
      <w:r>
        <w:rPr>
          <w:rFonts w:ascii="Arial" w:hAnsi="Arial" w:cs="Arial"/>
          <w:sz w:val="20"/>
          <w:szCs w:val="20"/>
          <w:u w:val="single"/>
        </w:rPr>
        <w:tab/>
        <w:t xml:space="preserve">Agree and Confirm the </w:t>
      </w:r>
      <w:r w:rsidR="00542BD4" w:rsidRPr="00EE559C">
        <w:rPr>
          <w:rFonts w:ascii="Arial" w:hAnsi="Arial" w:cs="Arial"/>
          <w:sz w:val="20"/>
          <w:szCs w:val="20"/>
          <w:u w:val="single"/>
        </w:rPr>
        <w:t>Parish Council budget 2022-23</w:t>
      </w:r>
    </w:p>
    <w:p w14:paraId="3CD28FF1" w14:textId="068B3944" w:rsidR="000616C7" w:rsidRPr="000720B7" w:rsidRDefault="000616C7" w:rsidP="00542BD4">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0720B7">
        <w:rPr>
          <w:rFonts w:ascii="Arial" w:hAnsi="Arial" w:cs="Arial"/>
          <w:sz w:val="20"/>
          <w:szCs w:val="20"/>
        </w:rPr>
        <w:t>A budget of £8000 has been discussed.</w:t>
      </w:r>
    </w:p>
    <w:p w14:paraId="1B3E8119" w14:textId="77777777" w:rsidR="00EE559C" w:rsidRPr="00EE559C" w:rsidRDefault="00EE559C" w:rsidP="00542BD4">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p>
    <w:p w14:paraId="0321C499" w14:textId="4B5C117E" w:rsidR="00542BD4" w:rsidRPr="00EE559C" w:rsidRDefault="00EE559C" w:rsidP="00542BD4">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62</w:t>
      </w:r>
      <w:r>
        <w:rPr>
          <w:rFonts w:ascii="Arial" w:hAnsi="Arial" w:cs="Arial"/>
          <w:sz w:val="20"/>
          <w:szCs w:val="20"/>
          <w:u w:val="single"/>
        </w:rPr>
        <w:tab/>
        <w:t xml:space="preserve">Discuss and </w:t>
      </w:r>
      <w:r w:rsidR="000616C7">
        <w:rPr>
          <w:rFonts w:ascii="Arial" w:hAnsi="Arial" w:cs="Arial"/>
          <w:sz w:val="20"/>
          <w:szCs w:val="20"/>
          <w:u w:val="single"/>
        </w:rPr>
        <w:t xml:space="preserve">approve the </w:t>
      </w:r>
      <w:r w:rsidR="00542BD4" w:rsidRPr="00EE559C">
        <w:rPr>
          <w:rFonts w:ascii="Arial" w:hAnsi="Arial" w:cs="Arial"/>
          <w:sz w:val="20"/>
          <w:szCs w:val="20"/>
          <w:u w:val="single"/>
        </w:rPr>
        <w:t>Parish Council precept 2022-23</w:t>
      </w:r>
      <w:r>
        <w:rPr>
          <w:rFonts w:ascii="Arial" w:hAnsi="Arial" w:cs="Arial"/>
          <w:sz w:val="20"/>
          <w:szCs w:val="20"/>
          <w:u w:val="single"/>
        </w:rPr>
        <w:t xml:space="preserve"> to be placed on Chelmsford City Council</w:t>
      </w:r>
    </w:p>
    <w:p w14:paraId="123DFDEF" w14:textId="487566B4" w:rsidR="00542BD4" w:rsidRPr="000720B7" w:rsidRDefault="000616C7" w:rsidP="00722274">
      <w:pPr>
        <w:rPr>
          <w:rFonts w:ascii="Arial" w:hAnsi="Arial" w:cs="Arial"/>
          <w:sz w:val="20"/>
          <w:szCs w:val="20"/>
        </w:rPr>
      </w:pPr>
      <w:r w:rsidRPr="000720B7">
        <w:rPr>
          <w:rFonts w:ascii="Arial" w:hAnsi="Arial" w:cs="Arial"/>
          <w:sz w:val="20"/>
          <w:szCs w:val="20"/>
        </w:rPr>
        <w:t xml:space="preserve">A precept of £8001 will be placed on the </w:t>
      </w:r>
      <w:r w:rsidR="000720B7" w:rsidRPr="000720B7">
        <w:rPr>
          <w:rFonts w:ascii="Arial" w:hAnsi="Arial" w:cs="Arial"/>
          <w:sz w:val="20"/>
          <w:szCs w:val="20"/>
        </w:rPr>
        <w:t>City</w:t>
      </w:r>
      <w:r w:rsidRPr="000720B7">
        <w:rPr>
          <w:rFonts w:ascii="Arial" w:hAnsi="Arial" w:cs="Arial"/>
          <w:sz w:val="20"/>
          <w:szCs w:val="20"/>
        </w:rPr>
        <w:t xml:space="preserve"> Council (must be </w:t>
      </w:r>
      <w:r w:rsidR="000720B7" w:rsidRPr="000720B7">
        <w:rPr>
          <w:rFonts w:ascii="Arial" w:hAnsi="Arial" w:cs="Arial"/>
          <w:sz w:val="20"/>
          <w:szCs w:val="20"/>
        </w:rPr>
        <w:t>divisible by 9)</w:t>
      </w:r>
    </w:p>
    <w:p w14:paraId="0A6B81A3" w14:textId="7BEDE3FC" w:rsidR="00542BD4" w:rsidRDefault="0078159E" w:rsidP="00722274">
      <w:pPr>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59264" behindDoc="0" locked="0" layoutInCell="1" allowOverlap="1" wp14:anchorId="70504829" wp14:editId="215BDFB1">
                <wp:simplePos x="0" y="0"/>
                <wp:positionH relativeFrom="column">
                  <wp:posOffset>6350</wp:posOffset>
                </wp:positionH>
                <wp:positionV relativeFrom="paragraph">
                  <wp:posOffset>81280</wp:posOffset>
                </wp:positionV>
                <wp:extent cx="6248400" cy="12700"/>
                <wp:effectExtent l="38100" t="38100" r="76200" b="82550"/>
                <wp:wrapNone/>
                <wp:docPr id="2" name="Straight Connector 2"/>
                <wp:cNvGraphicFramePr/>
                <a:graphic xmlns:a="http://schemas.openxmlformats.org/drawingml/2006/main">
                  <a:graphicData uri="http://schemas.microsoft.com/office/word/2010/wordprocessingShape">
                    <wps:wsp>
                      <wps:cNvCnPr/>
                      <wps:spPr>
                        <a:xfrm flipV="1">
                          <a:off x="0" y="0"/>
                          <a:ext cx="62484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1EBD7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6.4pt" to="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" strokecolor="#4f81bd [3204]" strokeweight="2pt">
                <v:shadow on="t" color="black" opacity="24903f" origin=",.5" offset="0,.55556mm"/>
              </v:line>
            </w:pict>
          </mc:Fallback>
        </mc:AlternateContent>
      </w:r>
    </w:p>
    <w:p w14:paraId="472E73C8" w14:textId="5C1C9AB1" w:rsidR="00542BD4" w:rsidRDefault="00542BD4" w:rsidP="00722274">
      <w:pPr>
        <w:rPr>
          <w:rFonts w:ascii="Arial" w:hAnsi="Arial" w:cs="Arial"/>
          <w:sz w:val="20"/>
          <w:szCs w:val="20"/>
          <w:u w:val="single"/>
        </w:rPr>
      </w:pPr>
    </w:p>
    <w:p w14:paraId="50676CBD" w14:textId="2AC372D7" w:rsidR="00542BD4" w:rsidRDefault="00542BD4" w:rsidP="00722274">
      <w:pPr>
        <w:rPr>
          <w:rFonts w:ascii="Arial" w:hAnsi="Arial" w:cs="Arial"/>
          <w:sz w:val="20"/>
          <w:szCs w:val="20"/>
          <w:u w:val="single"/>
        </w:rPr>
      </w:pPr>
    </w:p>
    <w:p w14:paraId="27197654" w14:textId="3C0EDAF7" w:rsidR="00542BD4" w:rsidRDefault="00542BD4" w:rsidP="00722274">
      <w:pPr>
        <w:rPr>
          <w:rFonts w:ascii="Arial" w:hAnsi="Arial" w:cs="Arial"/>
          <w:b/>
          <w:bCs/>
          <w:sz w:val="20"/>
          <w:szCs w:val="20"/>
          <w:u w:val="single"/>
        </w:rPr>
      </w:pPr>
      <w:r w:rsidRPr="00542BD4">
        <w:rPr>
          <w:rFonts w:ascii="Arial" w:hAnsi="Arial" w:cs="Arial"/>
          <w:b/>
          <w:bCs/>
          <w:sz w:val="20"/>
          <w:szCs w:val="20"/>
          <w:u w:val="single"/>
        </w:rPr>
        <w:t>Reports and Updates</w:t>
      </w:r>
    </w:p>
    <w:p w14:paraId="20F306A8" w14:textId="2653151A" w:rsidR="0078159E" w:rsidRDefault="0078159E" w:rsidP="00722274">
      <w:pPr>
        <w:rPr>
          <w:rFonts w:ascii="Arial" w:hAnsi="Arial" w:cs="Arial"/>
          <w:b/>
          <w:bCs/>
          <w:sz w:val="20"/>
          <w:szCs w:val="20"/>
          <w:u w:val="single"/>
        </w:rPr>
      </w:pPr>
    </w:p>
    <w:p w14:paraId="43A27062" w14:textId="6DFAC4EB" w:rsidR="00EE559C" w:rsidRDefault="00BE6250"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63</w:t>
      </w:r>
      <w:r>
        <w:rPr>
          <w:rFonts w:ascii="Arial" w:hAnsi="Arial" w:cs="Arial"/>
          <w:sz w:val="20"/>
          <w:szCs w:val="20"/>
          <w:u w:val="single"/>
        </w:rPr>
        <w:tab/>
      </w:r>
      <w:r w:rsidR="00EE559C" w:rsidRPr="00EE559C">
        <w:rPr>
          <w:rFonts w:ascii="Arial" w:hAnsi="Arial" w:cs="Arial"/>
          <w:sz w:val="20"/>
          <w:szCs w:val="20"/>
          <w:u w:val="single"/>
        </w:rPr>
        <w:t>Report on the outcomes of the Community Meeting on climate change and ecological emergency (report attached).</w:t>
      </w:r>
    </w:p>
    <w:p w14:paraId="1A74C7E5" w14:textId="77777777" w:rsidR="00BE6250" w:rsidRPr="00EE559C" w:rsidRDefault="00BE6250"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p>
    <w:p w14:paraId="49BE335F" w14:textId="599FD838" w:rsidR="00EE559C" w:rsidRPr="00EE559C" w:rsidRDefault="00BE6250"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64</w:t>
      </w:r>
      <w:r>
        <w:rPr>
          <w:rFonts w:ascii="Arial" w:hAnsi="Arial" w:cs="Arial"/>
          <w:sz w:val="20"/>
          <w:szCs w:val="20"/>
          <w:u w:val="single"/>
        </w:rPr>
        <w:tab/>
      </w:r>
      <w:r w:rsidR="00EE559C" w:rsidRPr="00EE559C">
        <w:rPr>
          <w:rFonts w:ascii="Arial" w:hAnsi="Arial" w:cs="Arial"/>
          <w:sz w:val="20"/>
          <w:szCs w:val="20"/>
          <w:u w:val="single"/>
        </w:rPr>
        <w:t xml:space="preserve">Consultation on proposed Community Projects: residents’ questionnaire included in Chignal News </w:t>
      </w:r>
    </w:p>
    <w:p w14:paraId="0506A69A" w14:textId="77777777" w:rsidR="00BE6250" w:rsidRDefault="00BE6250"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p>
    <w:p w14:paraId="20C5A033" w14:textId="26A0E514" w:rsidR="00EE559C" w:rsidRPr="00EE559C" w:rsidRDefault="00BE6250"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u w:val="single"/>
        </w:rPr>
      </w:pPr>
      <w:r>
        <w:rPr>
          <w:rFonts w:ascii="Arial" w:hAnsi="Arial" w:cs="Arial"/>
          <w:sz w:val="20"/>
          <w:szCs w:val="20"/>
          <w:u w:val="single"/>
        </w:rPr>
        <w:t>2021/3</w:t>
      </w:r>
      <w:r w:rsidR="00D760E7">
        <w:rPr>
          <w:rFonts w:ascii="Arial" w:hAnsi="Arial" w:cs="Arial"/>
          <w:sz w:val="20"/>
          <w:szCs w:val="20"/>
          <w:u w:val="single"/>
        </w:rPr>
        <w:t>65</w:t>
      </w:r>
      <w:r>
        <w:rPr>
          <w:rFonts w:ascii="Arial" w:hAnsi="Arial" w:cs="Arial"/>
          <w:sz w:val="20"/>
          <w:szCs w:val="20"/>
          <w:u w:val="single"/>
        </w:rPr>
        <w:tab/>
      </w:r>
      <w:r w:rsidR="00EE559C" w:rsidRPr="00EE559C">
        <w:rPr>
          <w:rFonts w:ascii="Arial" w:hAnsi="Arial" w:cs="Arial"/>
          <w:sz w:val="20"/>
          <w:szCs w:val="20"/>
          <w:u w:val="single"/>
        </w:rPr>
        <w:t xml:space="preserve"> Ideas for celebrating the Queen’s Platinum Jubilee, June 2022</w:t>
      </w:r>
    </w:p>
    <w:p w14:paraId="589F9274" w14:textId="77777777" w:rsidR="00EE559C" w:rsidRPr="00EE559C" w:rsidRDefault="00EE559C" w:rsidP="00EE559C">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E559C">
        <w:rPr>
          <w:rFonts w:ascii="Arial" w:hAnsi="Arial" w:cs="Arial"/>
          <w:sz w:val="20"/>
          <w:szCs w:val="20"/>
        </w:rPr>
        <w:t>Invite the Community Group to suggest some ideas for events and activities. For example, a Community Party/Picnic and dedicating a new “Queen” apple tree in the orchard.</w:t>
      </w:r>
    </w:p>
    <w:p w14:paraId="5C5D5784" w14:textId="03F35154" w:rsidR="0078159E" w:rsidRPr="00EE559C" w:rsidRDefault="0078159E" w:rsidP="00722274">
      <w:pPr>
        <w:rPr>
          <w:rFonts w:ascii="Arial" w:hAnsi="Arial" w:cs="Arial"/>
          <w:b/>
          <w:bCs/>
          <w:sz w:val="20"/>
          <w:szCs w:val="20"/>
          <w:u w:val="single"/>
        </w:rPr>
      </w:pPr>
    </w:p>
    <w:p w14:paraId="54469BBF" w14:textId="3F0686AB" w:rsidR="00722274" w:rsidRPr="00EE559C" w:rsidRDefault="0092098E" w:rsidP="00D36EA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u w:val="single"/>
        </w:rPr>
      </w:pPr>
      <w:r w:rsidRPr="00EE559C">
        <w:rPr>
          <w:rFonts w:ascii="Arial" w:hAnsi="Arial" w:cs="Arial"/>
          <w:sz w:val="20"/>
          <w:szCs w:val="20"/>
          <w:u w:val="single"/>
        </w:rPr>
        <w:t>2021/</w:t>
      </w:r>
      <w:r w:rsidR="00053110" w:rsidRPr="00EE559C">
        <w:rPr>
          <w:rFonts w:ascii="Arial" w:hAnsi="Arial" w:cs="Arial"/>
          <w:sz w:val="20"/>
          <w:szCs w:val="20"/>
          <w:u w:val="single"/>
        </w:rPr>
        <w:t>3</w:t>
      </w:r>
      <w:r w:rsidR="00D760E7">
        <w:rPr>
          <w:rFonts w:ascii="Arial" w:hAnsi="Arial" w:cs="Arial"/>
          <w:sz w:val="20"/>
          <w:szCs w:val="20"/>
          <w:u w:val="single"/>
        </w:rPr>
        <w:t>66</w:t>
      </w:r>
      <w:r w:rsidR="00D36EA1" w:rsidRPr="00EE559C">
        <w:rPr>
          <w:rFonts w:ascii="Arial" w:hAnsi="Arial" w:cs="Arial"/>
          <w:sz w:val="20"/>
          <w:szCs w:val="20"/>
          <w:u w:val="single"/>
        </w:rPr>
        <w:tab/>
      </w:r>
      <w:r w:rsidR="00D36EA1" w:rsidRPr="00EE559C">
        <w:rPr>
          <w:rFonts w:ascii="Arial" w:eastAsia="Arial" w:hAnsi="Arial" w:cs="Arial"/>
          <w:sz w:val="20"/>
          <w:szCs w:val="20"/>
          <w:u w:val="single"/>
        </w:rPr>
        <w:t xml:space="preserve">Representatives’ Reports:  </w:t>
      </w:r>
      <w:r w:rsidR="003A5649" w:rsidRPr="00EE559C">
        <w:rPr>
          <w:rFonts w:ascii="Arial" w:eastAsia="Arial" w:hAnsi="Arial" w:cs="Arial"/>
          <w:sz w:val="20"/>
          <w:szCs w:val="20"/>
          <w:u w:val="single"/>
        </w:rPr>
        <w:t xml:space="preserve">to discuss and debate any </w:t>
      </w:r>
      <w:r w:rsidR="00C757AF" w:rsidRPr="00EE559C">
        <w:rPr>
          <w:rFonts w:ascii="Arial" w:eastAsia="Arial" w:hAnsi="Arial" w:cs="Arial"/>
          <w:sz w:val="20"/>
          <w:szCs w:val="20"/>
          <w:u w:val="single"/>
        </w:rPr>
        <w:t>items.</w:t>
      </w:r>
      <w:r w:rsidR="00D36EA1" w:rsidRPr="00EE559C">
        <w:rPr>
          <w:rFonts w:ascii="Arial" w:eastAsia="Arial" w:hAnsi="Arial" w:cs="Arial"/>
          <w:sz w:val="20"/>
          <w:szCs w:val="20"/>
          <w:u w:val="single"/>
        </w:rPr>
        <w:t xml:space="preserve">    </w:t>
      </w:r>
    </w:p>
    <w:p w14:paraId="238693B3" w14:textId="6DC8B2B0" w:rsidR="00D36EA1" w:rsidRPr="00EE559C" w:rsidRDefault="00D36EA1" w:rsidP="00D36EA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u w:val="single"/>
        </w:rPr>
      </w:pPr>
      <w:r w:rsidRPr="00EE559C">
        <w:rPr>
          <w:rFonts w:ascii="Arial" w:eastAsia="Arial" w:hAnsi="Arial" w:cs="Arial"/>
          <w:sz w:val="20"/>
          <w:szCs w:val="20"/>
          <w:u w:val="single"/>
        </w:rPr>
        <w:t xml:space="preserve">  </w:t>
      </w:r>
    </w:p>
    <w:p w14:paraId="36E7F5BE" w14:textId="32EB8614" w:rsidR="00F952FC" w:rsidRPr="00EE559C" w:rsidRDefault="00AA08DB" w:rsidP="00BF2B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E559C">
        <w:rPr>
          <w:rFonts w:ascii="Arial" w:hAnsi="Arial" w:cs="Arial"/>
          <w:sz w:val="20"/>
          <w:szCs w:val="20"/>
        </w:rPr>
        <w:t>Litt</w:t>
      </w:r>
      <w:r w:rsidR="00F57C13">
        <w:rPr>
          <w:rFonts w:ascii="Arial" w:hAnsi="Arial" w:cs="Arial"/>
          <w:sz w:val="20"/>
          <w:szCs w:val="20"/>
        </w:rPr>
        <w:t>le</w:t>
      </w:r>
      <w:r w:rsidRPr="00EE559C">
        <w:rPr>
          <w:rFonts w:ascii="Arial" w:hAnsi="Arial" w:cs="Arial"/>
          <w:sz w:val="20"/>
          <w:szCs w:val="20"/>
        </w:rPr>
        <w:t xml:space="preserve"> Hollows / Copperfield Liaison</w:t>
      </w:r>
      <w:r w:rsidR="00F952FC" w:rsidRPr="00EE559C">
        <w:rPr>
          <w:rFonts w:ascii="Arial" w:hAnsi="Arial" w:cs="Arial"/>
          <w:sz w:val="20"/>
          <w:szCs w:val="20"/>
        </w:rPr>
        <w:t xml:space="preserve"> - Cllr Elwick</w:t>
      </w:r>
    </w:p>
    <w:p w14:paraId="0FEAF843" w14:textId="77777777" w:rsidR="005A03B3" w:rsidRPr="00EE559C" w:rsidRDefault="005A03B3" w:rsidP="00F952FC">
      <w:pPr>
        <w:pStyle w:val="ListParagraph"/>
        <w:spacing w:line="276" w:lineRule="auto"/>
        <w:ind w:left="1800"/>
        <w:rPr>
          <w:rFonts w:ascii="Arial" w:eastAsia="Arial" w:hAnsi="Arial" w:cs="Arial"/>
          <w:sz w:val="20"/>
          <w:szCs w:val="20"/>
        </w:rPr>
      </w:pPr>
    </w:p>
    <w:p w14:paraId="1CB7959A" w14:textId="63CBA459" w:rsidR="00EB216F"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 xml:space="preserve">Playing </w:t>
      </w:r>
      <w:r w:rsidR="00F952FC" w:rsidRPr="00EE559C">
        <w:rPr>
          <w:rFonts w:ascii="Arial" w:eastAsia="Arial" w:hAnsi="Arial" w:cs="Arial"/>
          <w:sz w:val="20"/>
          <w:szCs w:val="20"/>
        </w:rPr>
        <w:t>Field -</w:t>
      </w:r>
      <w:r w:rsidR="005A03B3" w:rsidRPr="00EE559C">
        <w:rPr>
          <w:rFonts w:ascii="Arial" w:eastAsia="Arial" w:hAnsi="Arial" w:cs="Arial"/>
          <w:sz w:val="20"/>
          <w:szCs w:val="20"/>
        </w:rPr>
        <w:t xml:space="preserve"> Cllr</w:t>
      </w:r>
      <w:r w:rsidR="00722274" w:rsidRPr="00EE559C">
        <w:rPr>
          <w:rFonts w:ascii="Arial" w:eastAsia="Arial" w:hAnsi="Arial" w:cs="Arial"/>
          <w:sz w:val="20"/>
          <w:szCs w:val="20"/>
        </w:rPr>
        <w:t>s</w:t>
      </w:r>
      <w:r w:rsidR="005A03B3" w:rsidRPr="00EE559C">
        <w:rPr>
          <w:rFonts w:ascii="Arial" w:eastAsia="Arial" w:hAnsi="Arial" w:cs="Arial"/>
          <w:sz w:val="20"/>
          <w:szCs w:val="20"/>
        </w:rPr>
        <w:t xml:space="preserve"> </w:t>
      </w:r>
      <w:r w:rsidR="00D22EAD" w:rsidRPr="00EE559C">
        <w:rPr>
          <w:rFonts w:ascii="Arial" w:eastAsia="Arial" w:hAnsi="Arial" w:cs="Arial"/>
          <w:sz w:val="20"/>
          <w:szCs w:val="20"/>
        </w:rPr>
        <w:t>Elwick, Towns</w:t>
      </w:r>
      <w:r w:rsidR="00722274" w:rsidRPr="00EE559C">
        <w:rPr>
          <w:rFonts w:ascii="Arial" w:eastAsia="Arial" w:hAnsi="Arial" w:cs="Arial"/>
          <w:sz w:val="20"/>
          <w:szCs w:val="20"/>
        </w:rPr>
        <w:t xml:space="preserve"> and Nelson</w:t>
      </w:r>
    </w:p>
    <w:p w14:paraId="754FCB6B" w14:textId="77777777" w:rsidR="00C757AF" w:rsidRPr="00EE559C" w:rsidRDefault="00C757AF" w:rsidP="00C757AF">
      <w:pPr>
        <w:pStyle w:val="ListParagraph"/>
        <w:ind w:left="2520"/>
        <w:rPr>
          <w:rFonts w:ascii="Arial" w:hAnsi="Arial" w:cs="Arial"/>
          <w:sz w:val="20"/>
          <w:szCs w:val="20"/>
        </w:rPr>
      </w:pPr>
    </w:p>
    <w:p w14:paraId="4381B4AC" w14:textId="30A93444" w:rsidR="00D36EA1"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Village Hall Liaison</w:t>
      </w:r>
      <w:r w:rsidR="005A03B3" w:rsidRPr="00EE559C">
        <w:rPr>
          <w:rFonts w:ascii="Arial" w:eastAsia="Arial" w:hAnsi="Arial" w:cs="Arial"/>
          <w:sz w:val="20"/>
          <w:szCs w:val="20"/>
        </w:rPr>
        <w:t xml:space="preserve"> - Cllr Towns </w:t>
      </w:r>
    </w:p>
    <w:p w14:paraId="1DDA2916" w14:textId="77777777" w:rsidR="00F67DB9" w:rsidRPr="00EE559C" w:rsidRDefault="00F67DB9" w:rsidP="00F952FC">
      <w:pPr>
        <w:pStyle w:val="ListParagraph"/>
        <w:spacing w:line="276" w:lineRule="auto"/>
        <w:ind w:left="2520"/>
        <w:rPr>
          <w:rFonts w:ascii="Arial" w:eastAsia="Arial" w:hAnsi="Arial" w:cs="Arial"/>
          <w:sz w:val="20"/>
          <w:szCs w:val="20"/>
        </w:rPr>
      </w:pPr>
    </w:p>
    <w:p w14:paraId="61FD031F" w14:textId="3F23130E" w:rsidR="00D36EA1" w:rsidRPr="00EE559C" w:rsidRDefault="00722274"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Community Engagement</w:t>
      </w:r>
      <w:r w:rsidRPr="00EE559C">
        <w:rPr>
          <w:rFonts w:ascii="Arial" w:eastAsia="Arial" w:hAnsi="Arial" w:cs="Arial"/>
          <w:sz w:val="20"/>
          <w:szCs w:val="20"/>
        </w:rPr>
        <w:tab/>
      </w:r>
      <w:r w:rsidR="00F952FC" w:rsidRPr="00EE559C">
        <w:rPr>
          <w:rFonts w:ascii="Arial" w:eastAsia="Arial" w:hAnsi="Arial" w:cs="Arial"/>
          <w:sz w:val="20"/>
          <w:szCs w:val="20"/>
        </w:rPr>
        <w:t>-</w:t>
      </w:r>
      <w:r w:rsidR="002D01D8" w:rsidRPr="00EE559C">
        <w:rPr>
          <w:rFonts w:ascii="Arial" w:eastAsia="Arial" w:hAnsi="Arial" w:cs="Arial"/>
          <w:sz w:val="20"/>
          <w:szCs w:val="20"/>
        </w:rPr>
        <w:t xml:space="preserve"> Cllr</w:t>
      </w:r>
      <w:r w:rsidRPr="00EE559C">
        <w:rPr>
          <w:rFonts w:ascii="Arial" w:eastAsia="Arial" w:hAnsi="Arial" w:cs="Arial"/>
          <w:sz w:val="20"/>
          <w:szCs w:val="20"/>
        </w:rPr>
        <w:t>s</w:t>
      </w:r>
      <w:r w:rsidR="002D01D8" w:rsidRPr="00EE559C">
        <w:rPr>
          <w:rFonts w:ascii="Arial" w:eastAsia="Arial" w:hAnsi="Arial" w:cs="Arial"/>
          <w:sz w:val="20"/>
          <w:szCs w:val="20"/>
        </w:rPr>
        <w:t xml:space="preserve"> Nelson</w:t>
      </w:r>
      <w:r w:rsidRPr="00EE559C">
        <w:rPr>
          <w:rFonts w:ascii="Arial" w:eastAsia="Arial" w:hAnsi="Arial" w:cs="Arial"/>
          <w:sz w:val="20"/>
          <w:szCs w:val="20"/>
        </w:rPr>
        <w:t xml:space="preserve"> and Stainton</w:t>
      </w:r>
    </w:p>
    <w:p w14:paraId="183C70AA" w14:textId="77777777" w:rsidR="00F67DB9" w:rsidRPr="00EE559C" w:rsidRDefault="00F67DB9" w:rsidP="00F67DB9">
      <w:pPr>
        <w:spacing w:line="276" w:lineRule="auto"/>
        <w:ind w:left="1800"/>
        <w:rPr>
          <w:rFonts w:ascii="Arial" w:eastAsia="Arial" w:hAnsi="Arial" w:cs="Arial"/>
          <w:sz w:val="20"/>
          <w:szCs w:val="20"/>
        </w:rPr>
      </w:pPr>
    </w:p>
    <w:p w14:paraId="06349ACC" w14:textId="37612A74" w:rsidR="00D36EA1"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Community Safety</w:t>
      </w:r>
      <w:r w:rsidR="002D01D8" w:rsidRPr="00EE559C">
        <w:rPr>
          <w:rFonts w:ascii="Arial" w:eastAsia="Arial" w:hAnsi="Arial" w:cs="Arial"/>
          <w:sz w:val="20"/>
          <w:szCs w:val="20"/>
        </w:rPr>
        <w:t xml:space="preserve"> – Cllr Lewis</w:t>
      </w:r>
    </w:p>
    <w:p w14:paraId="61AAF19B" w14:textId="77777777" w:rsidR="00F67DB9" w:rsidRPr="00EE559C" w:rsidRDefault="00F67DB9" w:rsidP="00F67DB9">
      <w:pPr>
        <w:pStyle w:val="ListParagraph"/>
        <w:spacing w:line="276" w:lineRule="auto"/>
        <w:ind w:left="1800"/>
        <w:rPr>
          <w:rFonts w:ascii="Arial" w:eastAsia="Arial" w:hAnsi="Arial" w:cs="Arial"/>
          <w:sz w:val="20"/>
          <w:szCs w:val="20"/>
        </w:rPr>
      </w:pPr>
    </w:p>
    <w:p w14:paraId="7C8890C1" w14:textId="027E938A" w:rsidR="003A5649"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 xml:space="preserve">Highways </w:t>
      </w:r>
      <w:r w:rsidR="0090373C" w:rsidRPr="00EE559C">
        <w:rPr>
          <w:rFonts w:ascii="Arial" w:eastAsia="Arial" w:hAnsi="Arial" w:cs="Arial"/>
          <w:sz w:val="20"/>
          <w:szCs w:val="20"/>
        </w:rPr>
        <w:t>(</w:t>
      </w:r>
      <w:r w:rsidRPr="00EE559C">
        <w:rPr>
          <w:rFonts w:ascii="Arial" w:eastAsia="Arial" w:hAnsi="Arial" w:cs="Arial"/>
          <w:sz w:val="20"/>
          <w:szCs w:val="20"/>
        </w:rPr>
        <w:t>include Hedges)</w:t>
      </w:r>
      <w:r w:rsidR="00D94008" w:rsidRPr="00EE559C">
        <w:rPr>
          <w:rFonts w:ascii="Arial" w:eastAsia="Arial" w:hAnsi="Arial" w:cs="Arial"/>
          <w:sz w:val="20"/>
          <w:szCs w:val="20"/>
        </w:rPr>
        <w:tab/>
      </w:r>
      <w:r w:rsidR="002D01D8" w:rsidRPr="00EE559C">
        <w:rPr>
          <w:rFonts w:ascii="Arial" w:eastAsia="Arial" w:hAnsi="Arial" w:cs="Arial"/>
          <w:sz w:val="20"/>
          <w:szCs w:val="20"/>
        </w:rPr>
        <w:t xml:space="preserve">- </w:t>
      </w:r>
      <w:r w:rsidR="00722274" w:rsidRPr="00EE559C">
        <w:rPr>
          <w:rFonts w:ascii="Arial" w:eastAsia="Arial" w:hAnsi="Arial" w:cs="Arial"/>
          <w:sz w:val="20"/>
          <w:szCs w:val="20"/>
        </w:rPr>
        <w:t>Cllr Ballard, Towns and Elwick</w:t>
      </w:r>
    </w:p>
    <w:p w14:paraId="12AE6029" w14:textId="3F51FCC3" w:rsidR="00F67DB9" w:rsidRPr="00EE559C" w:rsidRDefault="00F67DB9" w:rsidP="00F67DB9">
      <w:pPr>
        <w:spacing w:line="276" w:lineRule="auto"/>
        <w:rPr>
          <w:rFonts w:ascii="Arial" w:eastAsia="Arial" w:hAnsi="Arial" w:cs="Arial"/>
          <w:sz w:val="20"/>
          <w:szCs w:val="20"/>
        </w:rPr>
      </w:pPr>
    </w:p>
    <w:p w14:paraId="7938D9E2" w14:textId="068034CB" w:rsidR="00542BD4" w:rsidRPr="00EE559C" w:rsidRDefault="00BE6250" w:rsidP="00BF2B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Pr>
          <w:rFonts w:ascii="Arial" w:hAnsi="Arial" w:cs="Arial"/>
          <w:sz w:val="20"/>
          <w:szCs w:val="20"/>
        </w:rPr>
        <w:t xml:space="preserve">Feedback on the </w:t>
      </w:r>
      <w:r w:rsidR="00542BD4" w:rsidRPr="00EE559C">
        <w:rPr>
          <w:rFonts w:ascii="Arial" w:hAnsi="Arial" w:cs="Arial"/>
          <w:sz w:val="20"/>
          <w:szCs w:val="20"/>
        </w:rPr>
        <w:t xml:space="preserve">Essex Highways </w:t>
      </w:r>
      <w:r w:rsidRPr="00EE559C">
        <w:rPr>
          <w:rFonts w:ascii="Arial" w:hAnsi="Arial" w:cs="Arial"/>
          <w:sz w:val="20"/>
          <w:szCs w:val="20"/>
        </w:rPr>
        <w:t>webinar</w:t>
      </w:r>
      <w:r w:rsidR="00542BD4" w:rsidRPr="00EE559C">
        <w:rPr>
          <w:rFonts w:ascii="Arial" w:hAnsi="Arial" w:cs="Arial"/>
          <w:sz w:val="20"/>
          <w:szCs w:val="20"/>
        </w:rPr>
        <w:t xml:space="preserve"> for Parish Councils </w:t>
      </w:r>
    </w:p>
    <w:p w14:paraId="150B9E2D" w14:textId="77777777" w:rsidR="00542BD4" w:rsidRPr="00EE559C" w:rsidRDefault="00542BD4" w:rsidP="00BF2B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E559C">
        <w:rPr>
          <w:rFonts w:ascii="Arial" w:hAnsi="Arial" w:cs="Arial"/>
          <w:sz w:val="20"/>
          <w:szCs w:val="20"/>
        </w:rPr>
        <w:t>Update on traffic calming measures on Chignal Road</w:t>
      </w:r>
    </w:p>
    <w:p w14:paraId="79BFED8D" w14:textId="77777777" w:rsidR="00542BD4" w:rsidRPr="00EE559C" w:rsidRDefault="00542BD4" w:rsidP="00BF2B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E559C">
        <w:rPr>
          <w:rFonts w:ascii="Arial" w:hAnsi="Arial" w:cs="Arial"/>
          <w:sz w:val="20"/>
          <w:szCs w:val="20"/>
        </w:rPr>
        <w:lastRenderedPageBreak/>
        <w:t>Closure of Hollow Lane</w:t>
      </w:r>
    </w:p>
    <w:p w14:paraId="530925D2" w14:textId="77777777" w:rsidR="00542BD4" w:rsidRPr="00EE559C" w:rsidRDefault="00542BD4" w:rsidP="00BF2B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E559C">
        <w:rPr>
          <w:rFonts w:ascii="Arial" w:hAnsi="Arial" w:cs="Arial"/>
          <w:sz w:val="20"/>
          <w:szCs w:val="20"/>
        </w:rPr>
        <w:t>Proposed meeting of Chelmsford North West Parishes with ECC Highways Cabinet Member</w:t>
      </w:r>
    </w:p>
    <w:p w14:paraId="475A95FD" w14:textId="77777777" w:rsidR="00542BD4" w:rsidRPr="00EE559C" w:rsidRDefault="00542BD4" w:rsidP="00542BD4">
      <w:pPr>
        <w:spacing w:line="276" w:lineRule="auto"/>
        <w:ind w:left="1440"/>
        <w:rPr>
          <w:rFonts w:ascii="Arial" w:eastAsia="Arial" w:hAnsi="Arial" w:cs="Arial"/>
          <w:sz w:val="20"/>
          <w:szCs w:val="20"/>
        </w:rPr>
      </w:pPr>
    </w:p>
    <w:p w14:paraId="7E74C58D" w14:textId="0D1D15DC" w:rsidR="00D36EA1"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w:t>
      </w:r>
      <w:r w:rsidR="006C3CD7" w:rsidRPr="00EE559C">
        <w:rPr>
          <w:rFonts w:ascii="Arial" w:eastAsia="Arial" w:hAnsi="Arial" w:cs="Arial"/>
          <w:sz w:val="20"/>
          <w:szCs w:val="20"/>
        </w:rPr>
        <w:t>Footpaths</w:t>
      </w:r>
      <w:r w:rsidRPr="00EE559C">
        <w:rPr>
          <w:rFonts w:ascii="Arial" w:eastAsia="Arial" w:hAnsi="Arial" w:cs="Arial"/>
          <w:sz w:val="20"/>
          <w:szCs w:val="20"/>
        </w:rPr>
        <w:t>/Bridleways</w:t>
      </w:r>
      <w:r w:rsidR="002D01D8" w:rsidRPr="00EE559C">
        <w:rPr>
          <w:rFonts w:ascii="Arial" w:eastAsia="Arial" w:hAnsi="Arial" w:cs="Arial"/>
          <w:sz w:val="20"/>
          <w:szCs w:val="20"/>
        </w:rPr>
        <w:t xml:space="preserve"> – Cllr Nelson and Cllr Towns</w:t>
      </w:r>
    </w:p>
    <w:p w14:paraId="602C7533" w14:textId="0D665F28" w:rsidR="00264D54" w:rsidRPr="00EE559C" w:rsidRDefault="00264D54" w:rsidP="00542BD4">
      <w:pPr>
        <w:pStyle w:val="ListParagraph"/>
        <w:ind w:left="2520"/>
        <w:rPr>
          <w:rFonts w:ascii="Arial" w:hAnsi="Arial" w:cs="Arial"/>
          <w:sz w:val="20"/>
          <w:szCs w:val="20"/>
        </w:rPr>
      </w:pPr>
    </w:p>
    <w:p w14:paraId="02DEE209" w14:textId="61C6DDAC" w:rsidR="00D36EA1" w:rsidRPr="00EE559C" w:rsidRDefault="00D36EA1" w:rsidP="00BF2BE5">
      <w:pPr>
        <w:pStyle w:val="ListParagraph"/>
        <w:numPr>
          <w:ilvl w:val="0"/>
          <w:numId w:val="2"/>
        </w:numPr>
        <w:spacing w:line="276" w:lineRule="auto"/>
        <w:rPr>
          <w:rFonts w:ascii="Arial" w:eastAsia="Arial" w:hAnsi="Arial" w:cs="Arial"/>
          <w:sz w:val="20"/>
          <w:szCs w:val="20"/>
        </w:rPr>
      </w:pPr>
      <w:r w:rsidRPr="00EE559C">
        <w:rPr>
          <w:rFonts w:ascii="Arial" w:eastAsia="Arial" w:hAnsi="Arial" w:cs="Arial"/>
          <w:sz w:val="20"/>
          <w:szCs w:val="20"/>
        </w:rPr>
        <w:t xml:space="preserve">Tree </w:t>
      </w:r>
      <w:r w:rsidR="00F952FC" w:rsidRPr="00EE559C">
        <w:rPr>
          <w:rFonts w:ascii="Arial" w:eastAsia="Arial" w:hAnsi="Arial" w:cs="Arial"/>
          <w:sz w:val="20"/>
          <w:szCs w:val="20"/>
        </w:rPr>
        <w:t>Warden -</w:t>
      </w:r>
      <w:r w:rsidR="002D01D8" w:rsidRPr="00EE559C">
        <w:rPr>
          <w:rFonts w:ascii="Arial" w:eastAsia="Arial" w:hAnsi="Arial" w:cs="Arial"/>
          <w:sz w:val="20"/>
          <w:szCs w:val="20"/>
        </w:rPr>
        <w:t xml:space="preserve"> Cllr Ballard</w:t>
      </w:r>
    </w:p>
    <w:p w14:paraId="63DD5FF7" w14:textId="77777777" w:rsidR="00542BD4" w:rsidRPr="00EE559C" w:rsidRDefault="00542BD4" w:rsidP="00BF2BE5">
      <w:pPr>
        <w:pStyle w:val="ListParagraph"/>
        <w:numPr>
          <w:ilvl w:val="1"/>
          <w:numId w:val="2"/>
        </w:numPr>
        <w:pBdr>
          <w:top w:val="none" w:sz="0" w:space="0" w:color="000000"/>
          <w:left w:val="none" w:sz="0" w:space="0" w:color="000000"/>
          <w:bottom w:val="none" w:sz="0" w:space="0" w:color="000000"/>
          <w:right w:val="none" w:sz="0" w:space="0" w:color="000000"/>
          <w:between w:val="none" w:sz="0" w:space="0" w:color="000000"/>
        </w:pBdr>
        <w:spacing w:line="240" w:lineRule="atLeast"/>
        <w:rPr>
          <w:rFonts w:ascii="Arial" w:hAnsi="Arial" w:cs="Arial"/>
          <w:sz w:val="20"/>
          <w:szCs w:val="20"/>
        </w:rPr>
      </w:pPr>
      <w:r w:rsidRPr="00EE559C">
        <w:rPr>
          <w:rFonts w:ascii="Arial" w:hAnsi="Arial" w:cs="Arial"/>
          <w:sz w:val="20"/>
          <w:szCs w:val="20"/>
        </w:rPr>
        <w:t>Update on Chignal Road/Hollow Lane tree planting scheme</w:t>
      </w:r>
    </w:p>
    <w:p w14:paraId="3EB78236" w14:textId="60696215" w:rsidR="00542BD4" w:rsidRPr="00EE559C" w:rsidRDefault="00D760E7" w:rsidP="00BF2BE5">
      <w:pPr>
        <w:pStyle w:val="ListParagraph"/>
        <w:numPr>
          <w:ilvl w:val="1"/>
          <w:numId w:val="2"/>
        </w:numPr>
        <w:pBdr>
          <w:top w:val="none" w:sz="0" w:space="0" w:color="000000"/>
          <w:left w:val="none" w:sz="0" w:space="0" w:color="000000"/>
          <w:bottom w:val="none" w:sz="0" w:space="0" w:color="000000"/>
          <w:right w:val="none" w:sz="0" w:space="0" w:color="000000"/>
          <w:between w:val="none" w:sz="0" w:space="0" w:color="000000"/>
        </w:pBdr>
        <w:spacing w:line="240" w:lineRule="atLeast"/>
        <w:rPr>
          <w:rFonts w:ascii="Arial" w:hAnsi="Arial" w:cs="Arial"/>
          <w:sz w:val="20"/>
          <w:szCs w:val="20"/>
        </w:rPr>
      </w:pPr>
      <w:r w:rsidRPr="00EE559C">
        <w:rPr>
          <w:rFonts w:ascii="Arial" w:hAnsi="Arial" w:cs="Arial"/>
          <w:sz w:val="20"/>
          <w:szCs w:val="20"/>
        </w:rPr>
        <w:t>Webinars</w:t>
      </w:r>
      <w:r w:rsidR="00542BD4" w:rsidRPr="00EE559C">
        <w:rPr>
          <w:rFonts w:ascii="Arial" w:hAnsi="Arial" w:cs="Arial"/>
          <w:sz w:val="20"/>
          <w:szCs w:val="20"/>
        </w:rPr>
        <w:t xml:space="preserve"> organised by ECC on the Essex Forest Initiative and the Tree Council on the importance of Hedgerows.   </w:t>
      </w:r>
    </w:p>
    <w:p w14:paraId="664FF495" w14:textId="77777777" w:rsidR="001A723B" w:rsidRPr="00EE559C" w:rsidRDefault="001A723B" w:rsidP="001A723B">
      <w:pPr>
        <w:pBdr>
          <w:top w:val="nil"/>
          <w:left w:val="nil"/>
          <w:bottom w:val="nil"/>
          <w:right w:val="nil"/>
          <w:between w:val="nil"/>
        </w:pBdr>
        <w:rPr>
          <w:rFonts w:ascii="Arial" w:eastAsia="Arial" w:hAnsi="Arial" w:cs="Arial"/>
          <w:sz w:val="20"/>
          <w:szCs w:val="20"/>
        </w:rPr>
      </w:pPr>
    </w:p>
    <w:p w14:paraId="6BCF5EAE" w14:textId="77777777" w:rsidR="00BC50D1" w:rsidRPr="00EE559C" w:rsidRDefault="001A723B" w:rsidP="009F26EF">
      <w:pPr>
        <w:pBdr>
          <w:top w:val="nil"/>
          <w:left w:val="nil"/>
          <w:bottom w:val="nil"/>
          <w:right w:val="nil"/>
          <w:between w:val="nil"/>
        </w:pBdr>
        <w:ind w:left="1800" w:hanging="360"/>
        <w:rPr>
          <w:rFonts w:ascii="Arial" w:eastAsia="Arial" w:hAnsi="Arial" w:cs="Arial"/>
          <w:sz w:val="20"/>
          <w:szCs w:val="20"/>
        </w:rPr>
      </w:pPr>
      <w:r w:rsidRPr="00EE559C">
        <w:rPr>
          <w:rFonts w:ascii="Arial" w:eastAsia="Arial" w:hAnsi="Arial" w:cs="Arial"/>
          <w:sz w:val="20"/>
          <w:szCs w:val="20"/>
        </w:rPr>
        <w:t>I)</w:t>
      </w:r>
      <w:r w:rsidRPr="00EE559C">
        <w:rPr>
          <w:rFonts w:ascii="Arial" w:eastAsia="Arial" w:hAnsi="Arial" w:cs="Arial"/>
          <w:sz w:val="20"/>
          <w:szCs w:val="20"/>
        </w:rPr>
        <w:tab/>
      </w:r>
      <w:r w:rsidR="00722274" w:rsidRPr="00EE559C">
        <w:rPr>
          <w:rFonts w:ascii="Arial" w:eastAsia="Arial" w:hAnsi="Arial" w:cs="Arial"/>
          <w:sz w:val="20"/>
          <w:szCs w:val="20"/>
        </w:rPr>
        <w:t>Countryside conservation and climate change</w:t>
      </w:r>
      <w:r w:rsidR="009F26EF" w:rsidRPr="00EE559C">
        <w:rPr>
          <w:rFonts w:ascii="Arial" w:eastAsia="Arial" w:hAnsi="Arial" w:cs="Arial"/>
          <w:sz w:val="20"/>
          <w:szCs w:val="20"/>
        </w:rPr>
        <w:t xml:space="preserve"> (Inc Friends of the Nature park)</w:t>
      </w:r>
    </w:p>
    <w:p w14:paraId="37567A31" w14:textId="5BFBF413" w:rsidR="00722274" w:rsidRPr="00EE559C" w:rsidRDefault="00722274" w:rsidP="009F26EF">
      <w:pPr>
        <w:pBdr>
          <w:top w:val="nil"/>
          <w:left w:val="nil"/>
          <w:bottom w:val="nil"/>
          <w:right w:val="nil"/>
          <w:between w:val="nil"/>
        </w:pBdr>
        <w:ind w:left="1800" w:hanging="360"/>
        <w:rPr>
          <w:rFonts w:ascii="Arial" w:eastAsia="Arial" w:hAnsi="Arial" w:cs="Arial"/>
          <w:sz w:val="20"/>
          <w:szCs w:val="20"/>
          <w:u w:val="single"/>
        </w:rPr>
      </w:pPr>
      <w:r w:rsidRPr="00EE559C">
        <w:rPr>
          <w:rFonts w:ascii="Arial" w:eastAsia="Arial" w:hAnsi="Arial" w:cs="Arial"/>
          <w:sz w:val="20"/>
          <w:szCs w:val="20"/>
        </w:rPr>
        <w:tab/>
        <w:t>Cllr Ballard, Lewis, Nelson, and Stainton</w:t>
      </w:r>
    </w:p>
    <w:p w14:paraId="6FEC4D62" w14:textId="77777777" w:rsidR="00BC50D1" w:rsidRPr="00EE559C" w:rsidRDefault="00BC50D1" w:rsidP="0092098E">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p>
    <w:p w14:paraId="625C435F" w14:textId="728598B0" w:rsidR="009E0738" w:rsidRPr="00EE559C" w:rsidRDefault="00C07C8A" w:rsidP="0092098E">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EE559C">
        <w:rPr>
          <w:rFonts w:ascii="Arial" w:hAnsi="Arial" w:cs="Arial"/>
          <w:sz w:val="20"/>
          <w:szCs w:val="20"/>
          <w:u w:val="single"/>
        </w:rPr>
        <w:t>202</w:t>
      </w:r>
      <w:r w:rsidR="0092098E" w:rsidRPr="00EE559C">
        <w:rPr>
          <w:rFonts w:ascii="Arial" w:hAnsi="Arial" w:cs="Arial"/>
          <w:sz w:val="20"/>
          <w:szCs w:val="20"/>
          <w:u w:val="single"/>
        </w:rPr>
        <w:t>1</w:t>
      </w:r>
      <w:r w:rsidRPr="00EE559C">
        <w:rPr>
          <w:rFonts w:ascii="Arial" w:hAnsi="Arial" w:cs="Arial"/>
          <w:sz w:val="20"/>
          <w:szCs w:val="20"/>
          <w:u w:val="single"/>
        </w:rPr>
        <w:t>/</w:t>
      </w:r>
      <w:r w:rsidR="003F76C5" w:rsidRPr="00EE559C">
        <w:rPr>
          <w:rFonts w:ascii="Arial" w:hAnsi="Arial" w:cs="Arial"/>
          <w:sz w:val="20"/>
          <w:szCs w:val="20"/>
          <w:u w:val="single"/>
        </w:rPr>
        <w:t>3</w:t>
      </w:r>
      <w:r w:rsidR="00D760E7">
        <w:rPr>
          <w:rFonts w:ascii="Arial" w:hAnsi="Arial" w:cs="Arial"/>
          <w:sz w:val="20"/>
          <w:szCs w:val="20"/>
          <w:u w:val="single"/>
        </w:rPr>
        <w:t>67</w:t>
      </w:r>
      <w:r w:rsidRPr="00EE559C">
        <w:rPr>
          <w:rFonts w:ascii="Arial" w:hAnsi="Arial" w:cs="Arial"/>
          <w:sz w:val="20"/>
          <w:szCs w:val="20"/>
          <w:u w:val="single"/>
        </w:rPr>
        <w:tab/>
        <w:t>I</w:t>
      </w:r>
      <w:r w:rsidR="009D1F99" w:rsidRPr="00EE559C">
        <w:rPr>
          <w:rFonts w:ascii="Arial" w:hAnsi="Arial" w:cs="Arial"/>
          <w:sz w:val="20"/>
          <w:szCs w:val="20"/>
          <w:u w:val="single"/>
        </w:rPr>
        <w:t xml:space="preserve">tems for </w:t>
      </w:r>
      <w:r w:rsidR="00E566FE" w:rsidRPr="00EE559C">
        <w:rPr>
          <w:rFonts w:ascii="Arial" w:hAnsi="Arial" w:cs="Arial"/>
          <w:sz w:val="20"/>
          <w:szCs w:val="20"/>
          <w:u w:val="single"/>
        </w:rPr>
        <w:t xml:space="preserve">the </w:t>
      </w:r>
      <w:r w:rsidR="009D1F99" w:rsidRPr="00EE559C">
        <w:rPr>
          <w:rFonts w:ascii="Arial" w:hAnsi="Arial" w:cs="Arial"/>
          <w:sz w:val="20"/>
          <w:szCs w:val="20"/>
          <w:u w:val="single"/>
        </w:rPr>
        <w:t>next Agenda</w:t>
      </w:r>
    </w:p>
    <w:p w14:paraId="3902DB75" w14:textId="77777777" w:rsidR="00BC50D1" w:rsidRPr="00EE559C" w:rsidRDefault="00BC50D1" w:rsidP="0092098E">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p>
    <w:p w14:paraId="6E68C07A" w14:textId="4296FF32" w:rsidR="002D01D8" w:rsidRPr="00EE559C" w:rsidRDefault="00C51782"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r w:rsidRPr="00EE559C">
        <w:rPr>
          <w:rFonts w:ascii="Arial" w:hAnsi="Arial" w:cs="Arial"/>
          <w:b/>
          <w:bCs/>
          <w:sz w:val="20"/>
          <w:szCs w:val="20"/>
        </w:rPr>
        <w:t xml:space="preserve">Next </w:t>
      </w:r>
      <w:r w:rsidR="00570E72">
        <w:rPr>
          <w:rFonts w:ascii="Arial" w:hAnsi="Arial" w:cs="Arial"/>
          <w:b/>
          <w:bCs/>
          <w:sz w:val="20"/>
          <w:szCs w:val="20"/>
        </w:rPr>
        <w:t>Bi-</w:t>
      </w:r>
      <w:r w:rsidRPr="00EE559C">
        <w:rPr>
          <w:rFonts w:ascii="Arial" w:hAnsi="Arial" w:cs="Arial"/>
          <w:b/>
          <w:bCs/>
          <w:sz w:val="20"/>
          <w:szCs w:val="20"/>
        </w:rPr>
        <w:t>Monthly Meeting Monday</w:t>
      </w:r>
      <w:r w:rsidR="00570E72">
        <w:rPr>
          <w:rFonts w:ascii="Arial" w:hAnsi="Arial" w:cs="Arial"/>
          <w:b/>
          <w:bCs/>
          <w:sz w:val="20"/>
          <w:szCs w:val="20"/>
        </w:rPr>
        <w:t xml:space="preserve"> </w:t>
      </w:r>
      <w:r w:rsidR="00D760E7">
        <w:rPr>
          <w:rFonts w:ascii="Arial" w:hAnsi="Arial" w:cs="Arial"/>
          <w:b/>
          <w:bCs/>
          <w:sz w:val="20"/>
          <w:szCs w:val="20"/>
        </w:rPr>
        <w:t>10th</w:t>
      </w:r>
      <w:r w:rsidR="0031676E" w:rsidRPr="00EE559C">
        <w:rPr>
          <w:rFonts w:ascii="Arial" w:hAnsi="Arial" w:cs="Arial"/>
          <w:b/>
          <w:bCs/>
          <w:sz w:val="20"/>
          <w:szCs w:val="20"/>
        </w:rPr>
        <w:t xml:space="preserve"> January 2022</w:t>
      </w:r>
    </w:p>
    <w:p w14:paraId="0E09A851" w14:textId="77777777" w:rsidR="0048197C" w:rsidRPr="00EE559C" w:rsidRDefault="0048197C" w:rsidP="0074092B">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p>
    <w:sectPr w:rsidR="0048197C" w:rsidRPr="00EE559C" w:rsidSect="00E7133F">
      <w:footerReference w:type="default" r:id="rId11"/>
      <w:pgSz w:w="11906" w:h="16838" w:code="9"/>
      <w:pgMar w:top="993" w:right="1440" w:bottom="1440" w:left="1440" w:header="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D9FC" w14:textId="77777777" w:rsidR="00D659C4" w:rsidRDefault="00D659C4">
      <w:r>
        <w:separator/>
      </w:r>
    </w:p>
  </w:endnote>
  <w:endnote w:type="continuationSeparator" w:id="0">
    <w:p w14:paraId="2AB91E39" w14:textId="77777777" w:rsidR="00D659C4" w:rsidRDefault="00D6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web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5CF1" w14:textId="77777777" w:rsidR="00067EDE" w:rsidRDefault="00067EDE">
    <w:pPr>
      <w:tabs>
        <w:tab w:val="center" w:pos="4513"/>
        <w:tab w:val="right" w:pos="9026"/>
      </w:tabs>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1B363A">
      <w:rPr>
        <w:rFonts w:ascii="Calibri" w:eastAsia="Calibri" w:hAnsi="Calibri" w:cs="Calibri"/>
        <w:noProof/>
        <w:sz w:val="22"/>
        <w:szCs w:val="22"/>
      </w:rPr>
      <w:t>3</w:t>
    </w:r>
    <w:r>
      <w:rPr>
        <w:rFonts w:ascii="Calibri" w:eastAsia="Calibri" w:hAnsi="Calibri" w:cs="Calibri"/>
        <w:sz w:val="22"/>
        <w:szCs w:val="22"/>
      </w:rPr>
      <w:fldChar w:fldCharType="end"/>
    </w:r>
  </w:p>
  <w:p w14:paraId="4D535BF9" w14:textId="77777777" w:rsidR="00067EDE" w:rsidRDefault="00067EDE">
    <w:pPr>
      <w:tabs>
        <w:tab w:val="center" w:pos="4513"/>
        <w:tab w:val="right" w:pos="9026"/>
      </w:tabs>
      <w:spacing w:after="708"/>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40B8" w14:textId="77777777" w:rsidR="00D659C4" w:rsidRDefault="00D659C4">
      <w:r>
        <w:separator/>
      </w:r>
    </w:p>
  </w:footnote>
  <w:footnote w:type="continuationSeparator" w:id="0">
    <w:p w14:paraId="679753B8" w14:textId="77777777" w:rsidR="00D659C4" w:rsidRDefault="00D6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CF8"/>
    <w:multiLevelType w:val="multilevel"/>
    <w:tmpl w:val="6EDC81BE"/>
    <w:lvl w:ilvl="0">
      <w:start w:val="1"/>
      <w:numFmt w:val="decimal"/>
      <w:lvlText w:val="%1."/>
      <w:lvlJc w:val="left"/>
      <w:pPr>
        <w:ind w:left="720" w:hanging="720"/>
      </w:pPr>
      <w:rPr>
        <w:rFonts w:ascii="Arial" w:eastAsia="Arial" w:hAnsi="Arial" w:cs="Arial"/>
        <w:b/>
        <w:color w:val="000000"/>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2A231D7"/>
    <w:multiLevelType w:val="hybridMultilevel"/>
    <w:tmpl w:val="907EA7D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402D333E"/>
    <w:multiLevelType w:val="hybridMultilevel"/>
    <w:tmpl w:val="F7E6D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32B69"/>
    <w:multiLevelType w:val="hybridMultilevel"/>
    <w:tmpl w:val="10AAC0D8"/>
    <w:lvl w:ilvl="0" w:tplc="904635EC">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E713B40"/>
    <w:multiLevelType w:val="multilevel"/>
    <w:tmpl w:val="6EDC81BE"/>
    <w:lvl w:ilvl="0">
      <w:start w:val="1"/>
      <w:numFmt w:val="decimal"/>
      <w:lvlText w:val="%1."/>
      <w:lvlJc w:val="left"/>
      <w:pPr>
        <w:ind w:left="720" w:hanging="720"/>
      </w:pPr>
      <w:rPr>
        <w:rFonts w:ascii="Arial" w:eastAsia="Arial" w:hAnsi="Arial" w:cs="Arial"/>
        <w:b/>
        <w:color w:val="000000"/>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4D"/>
    <w:rsid w:val="0000517E"/>
    <w:rsid w:val="00006CE9"/>
    <w:rsid w:val="00007E01"/>
    <w:rsid w:val="00013468"/>
    <w:rsid w:val="000134F6"/>
    <w:rsid w:val="000143F8"/>
    <w:rsid w:val="00021CCF"/>
    <w:rsid w:val="00022EA0"/>
    <w:rsid w:val="00030161"/>
    <w:rsid w:val="00033833"/>
    <w:rsid w:val="00053110"/>
    <w:rsid w:val="0005530D"/>
    <w:rsid w:val="000616C7"/>
    <w:rsid w:val="00065364"/>
    <w:rsid w:val="00067416"/>
    <w:rsid w:val="00067EDE"/>
    <w:rsid w:val="000720B7"/>
    <w:rsid w:val="000726EE"/>
    <w:rsid w:val="00076C4D"/>
    <w:rsid w:val="00080A8E"/>
    <w:rsid w:val="0009670B"/>
    <w:rsid w:val="000B0653"/>
    <w:rsid w:val="000C596F"/>
    <w:rsid w:val="000D0CEE"/>
    <w:rsid w:val="000D3848"/>
    <w:rsid w:val="000D3B15"/>
    <w:rsid w:val="000D57CF"/>
    <w:rsid w:val="000D7F60"/>
    <w:rsid w:val="000E7D49"/>
    <w:rsid w:val="000F1BA1"/>
    <w:rsid w:val="000F7079"/>
    <w:rsid w:val="00106D15"/>
    <w:rsid w:val="00107506"/>
    <w:rsid w:val="00131DFB"/>
    <w:rsid w:val="001450F9"/>
    <w:rsid w:val="001475BF"/>
    <w:rsid w:val="00155B5C"/>
    <w:rsid w:val="0016649F"/>
    <w:rsid w:val="00171E85"/>
    <w:rsid w:val="001733F8"/>
    <w:rsid w:val="00175E01"/>
    <w:rsid w:val="00193389"/>
    <w:rsid w:val="00196DE6"/>
    <w:rsid w:val="001A723B"/>
    <w:rsid w:val="001B363A"/>
    <w:rsid w:val="001B7552"/>
    <w:rsid w:val="001C15E3"/>
    <w:rsid w:val="001C6561"/>
    <w:rsid w:val="001D034F"/>
    <w:rsid w:val="001D3869"/>
    <w:rsid w:val="001D4E14"/>
    <w:rsid w:val="001E554D"/>
    <w:rsid w:val="001F5867"/>
    <w:rsid w:val="0020574C"/>
    <w:rsid w:val="00206522"/>
    <w:rsid w:val="00207F73"/>
    <w:rsid w:val="00214F56"/>
    <w:rsid w:val="00237193"/>
    <w:rsid w:val="00254232"/>
    <w:rsid w:val="00264D54"/>
    <w:rsid w:val="0026750C"/>
    <w:rsid w:val="002740E7"/>
    <w:rsid w:val="0028775A"/>
    <w:rsid w:val="00292AE6"/>
    <w:rsid w:val="00293553"/>
    <w:rsid w:val="002B26A1"/>
    <w:rsid w:val="002B4961"/>
    <w:rsid w:val="002D01D8"/>
    <w:rsid w:val="002E34F7"/>
    <w:rsid w:val="002E6CE5"/>
    <w:rsid w:val="002F1811"/>
    <w:rsid w:val="00301A4D"/>
    <w:rsid w:val="00302CCE"/>
    <w:rsid w:val="00307A23"/>
    <w:rsid w:val="00310A63"/>
    <w:rsid w:val="00311E8B"/>
    <w:rsid w:val="00311EF1"/>
    <w:rsid w:val="0031203C"/>
    <w:rsid w:val="0031676E"/>
    <w:rsid w:val="0034458C"/>
    <w:rsid w:val="00346361"/>
    <w:rsid w:val="003472B6"/>
    <w:rsid w:val="003516FC"/>
    <w:rsid w:val="003607FC"/>
    <w:rsid w:val="00372661"/>
    <w:rsid w:val="003803D4"/>
    <w:rsid w:val="00381E77"/>
    <w:rsid w:val="00382FA5"/>
    <w:rsid w:val="00383AF3"/>
    <w:rsid w:val="00384CF4"/>
    <w:rsid w:val="00393F91"/>
    <w:rsid w:val="00395BB0"/>
    <w:rsid w:val="003A1711"/>
    <w:rsid w:val="003A4DC8"/>
    <w:rsid w:val="003A5649"/>
    <w:rsid w:val="003A7347"/>
    <w:rsid w:val="003F1E33"/>
    <w:rsid w:val="003F76C5"/>
    <w:rsid w:val="00402B1B"/>
    <w:rsid w:val="0040389B"/>
    <w:rsid w:val="00405137"/>
    <w:rsid w:val="00405BDE"/>
    <w:rsid w:val="0041663A"/>
    <w:rsid w:val="0041727C"/>
    <w:rsid w:val="0042293B"/>
    <w:rsid w:val="00422EF8"/>
    <w:rsid w:val="00433319"/>
    <w:rsid w:val="00441E44"/>
    <w:rsid w:val="00447B3D"/>
    <w:rsid w:val="00463D46"/>
    <w:rsid w:val="004649E1"/>
    <w:rsid w:val="0047314F"/>
    <w:rsid w:val="00473969"/>
    <w:rsid w:val="00474577"/>
    <w:rsid w:val="0048187A"/>
    <w:rsid w:val="0048197C"/>
    <w:rsid w:val="00491E23"/>
    <w:rsid w:val="00492779"/>
    <w:rsid w:val="00493CC4"/>
    <w:rsid w:val="004A1751"/>
    <w:rsid w:val="004A325E"/>
    <w:rsid w:val="004A66D8"/>
    <w:rsid w:val="004A6FF9"/>
    <w:rsid w:val="004B47CF"/>
    <w:rsid w:val="004C21BB"/>
    <w:rsid w:val="004D44CB"/>
    <w:rsid w:val="004D4BA8"/>
    <w:rsid w:val="004D5AE8"/>
    <w:rsid w:val="004E0A8D"/>
    <w:rsid w:val="004E308E"/>
    <w:rsid w:val="004F3459"/>
    <w:rsid w:val="004F3EA6"/>
    <w:rsid w:val="004F7735"/>
    <w:rsid w:val="00501243"/>
    <w:rsid w:val="005030A5"/>
    <w:rsid w:val="005059A0"/>
    <w:rsid w:val="00506180"/>
    <w:rsid w:val="00517E4C"/>
    <w:rsid w:val="00517FA5"/>
    <w:rsid w:val="00521088"/>
    <w:rsid w:val="00524B15"/>
    <w:rsid w:val="00524D6F"/>
    <w:rsid w:val="00526715"/>
    <w:rsid w:val="005369A4"/>
    <w:rsid w:val="00542BD4"/>
    <w:rsid w:val="005503E6"/>
    <w:rsid w:val="00570E72"/>
    <w:rsid w:val="00572350"/>
    <w:rsid w:val="00575258"/>
    <w:rsid w:val="00591860"/>
    <w:rsid w:val="005A03B3"/>
    <w:rsid w:val="005A1671"/>
    <w:rsid w:val="005B5F48"/>
    <w:rsid w:val="005D7325"/>
    <w:rsid w:val="005E6B90"/>
    <w:rsid w:val="005F1A2D"/>
    <w:rsid w:val="005F1CCE"/>
    <w:rsid w:val="005F5E45"/>
    <w:rsid w:val="00602B94"/>
    <w:rsid w:val="00615C4D"/>
    <w:rsid w:val="006250DC"/>
    <w:rsid w:val="00627C79"/>
    <w:rsid w:val="006309F0"/>
    <w:rsid w:val="00635E96"/>
    <w:rsid w:val="00646E8E"/>
    <w:rsid w:val="00656D58"/>
    <w:rsid w:val="0067614B"/>
    <w:rsid w:val="00680FB4"/>
    <w:rsid w:val="00684991"/>
    <w:rsid w:val="00695931"/>
    <w:rsid w:val="006B202E"/>
    <w:rsid w:val="006B7463"/>
    <w:rsid w:val="006C3CD7"/>
    <w:rsid w:val="006D4179"/>
    <w:rsid w:val="006F1C2E"/>
    <w:rsid w:val="006F5534"/>
    <w:rsid w:val="006F637C"/>
    <w:rsid w:val="00701FDE"/>
    <w:rsid w:val="00706C1D"/>
    <w:rsid w:val="0071418F"/>
    <w:rsid w:val="007154A7"/>
    <w:rsid w:val="00717CF0"/>
    <w:rsid w:val="00722274"/>
    <w:rsid w:val="0072769D"/>
    <w:rsid w:val="0074092B"/>
    <w:rsid w:val="00747AC0"/>
    <w:rsid w:val="00750E1C"/>
    <w:rsid w:val="0075577F"/>
    <w:rsid w:val="0075725A"/>
    <w:rsid w:val="00765903"/>
    <w:rsid w:val="007663B5"/>
    <w:rsid w:val="007806D0"/>
    <w:rsid w:val="0078159E"/>
    <w:rsid w:val="00790112"/>
    <w:rsid w:val="0079122F"/>
    <w:rsid w:val="007918FB"/>
    <w:rsid w:val="007A268C"/>
    <w:rsid w:val="007A3FF1"/>
    <w:rsid w:val="007C5DA1"/>
    <w:rsid w:val="007C7FB4"/>
    <w:rsid w:val="007D5330"/>
    <w:rsid w:val="007E669C"/>
    <w:rsid w:val="007F2725"/>
    <w:rsid w:val="007F3732"/>
    <w:rsid w:val="007F74D1"/>
    <w:rsid w:val="0081589A"/>
    <w:rsid w:val="00817CDB"/>
    <w:rsid w:val="00827502"/>
    <w:rsid w:val="008301D7"/>
    <w:rsid w:val="0084616D"/>
    <w:rsid w:val="00846286"/>
    <w:rsid w:val="00851690"/>
    <w:rsid w:val="00851708"/>
    <w:rsid w:val="00852ACD"/>
    <w:rsid w:val="00856EFA"/>
    <w:rsid w:val="00857E87"/>
    <w:rsid w:val="00860067"/>
    <w:rsid w:val="00861C44"/>
    <w:rsid w:val="00862A5A"/>
    <w:rsid w:val="008649D5"/>
    <w:rsid w:val="00870963"/>
    <w:rsid w:val="00882289"/>
    <w:rsid w:val="00883E92"/>
    <w:rsid w:val="008A098B"/>
    <w:rsid w:val="008A15F9"/>
    <w:rsid w:val="008A2768"/>
    <w:rsid w:val="008A3E9D"/>
    <w:rsid w:val="008A7044"/>
    <w:rsid w:val="008B369F"/>
    <w:rsid w:val="008C2558"/>
    <w:rsid w:val="008C3E97"/>
    <w:rsid w:val="008D55F3"/>
    <w:rsid w:val="008E1936"/>
    <w:rsid w:val="0090351A"/>
    <w:rsid w:val="0090373C"/>
    <w:rsid w:val="00905207"/>
    <w:rsid w:val="00914D2F"/>
    <w:rsid w:val="00915411"/>
    <w:rsid w:val="0092098E"/>
    <w:rsid w:val="00930285"/>
    <w:rsid w:val="00947296"/>
    <w:rsid w:val="00975229"/>
    <w:rsid w:val="009821B8"/>
    <w:rsid w:val="009825F8"/>
    <w:rsid w:val="00991F2C"/>
    <w:rsid w:val="00992F05"/>
    <w:rsid w:val="009953B8"/>
    <w:rsid w:val="009A46B3"/>
    <w:rsid w:val="009B0AC5"/>
    <w:rsid w:val="009D1F99"/>
    <w:rsid w:val="009E0738"/>
    <w:rsid w:val="009E7B4D"/>
    <w:rsid w:val="009F26EF"/>
    <w:rsid w:val="009F2EE5"/>
    <w:rsid w:val="00A05119"/>
    <w:rsid w:val="00A10E70"/>
    <w:rsid w:val="00A25911"/>
    <w:rsid w:val="00A2730A"/>
    <w:rsid w:val="00A3221F"/>
    <w:rsid w:val="00A40560"/>
    <w:rsid w:val="00A4385F"/>
    <w:rsid w:val="00A45343"/>
    <w:rsid w:val="00A54F07"/>
    <w:rsid w:val="00A56E20"/>
    <w:rsid w:val="00A579CE"/>
    <w:rsid w:val="00A63011"/>
    <w:rsid w:val="00A64893"/>
    <w:rsid w:val="00A66C26"/>
    <w:rsid w:val="00A75C25"/>
    <w:rsid w:val="00A80ECD"/>
    <w:rsid w:val="00A82432"/>
    <w:rsid w:val="00A829A0"/>
    <w:rsid w:val="00A92A26"/>
    <w:rsid w:val="00A93782"/>
    <w:rsid w:val="00AA08DB"/>
    <w:rsid w:val="00AB503E"/>
    <w:rsid w:val="00AC10AF"/>
    <w:rsid w:val="00AC48BB"/>
    <w:rsid w:val="00AC4F4F"/>
    <w:rsid w:val="00AD207C"/>
    <w:rsid w:val="00AE5072"/>
    <w:rsid w:val="00AF69DD"/>
    <w:rsid w:val="00B02980"/>
    <w:rsid w:val="00B21BF9"/>
    <w:rsid w:val="00B228F6"/>
    <w:rsid w:val="00B24158"/>
    <w:rsid w:val="00B30658"/>
    <w:rsid w:val="00B317E6"/>
    <w:rsid w:val="00B3508D"/>
    <w:rsid w:val="00B41C07"/>
    <w:rsid w:val="00B462CC"/>
    <w:rsid w:val="00B55DE3"/>
    <w:rsid w:val="00B572EB"/>
    <w:rsid w:val="00B57723"/>
    <w:rsid w:val="00B62070"/>
    <w:rsid w:val="00B67B9D"/>
    <w:rsid w:val="00B716A4"/>
    <w:rsid w:val="00B829A4"/>
    <w:rsid w:val="00B85A2F"/>
    <w:rsid w:val="00B92616"/>
    <w:rsid w:val="00BA3953"/>
    <w:rsid w:val="00BA7949"/>
    <w:rsid w:val="00BC50D1"/>
    <w:rsid w:val="00BD0B8B"/>
    <w:rsid w:val="00BD3A13"/>
    <w:rsid w:val="00BE03DD"/>
    <w:rsid w:val="00BE1FF1"/>
    <w:rsid w:val="00BE6250"/>
    <w:rsid w:val="00BF2BE5"/>
    <w:rsid w:val="00C034FF"/>
    <w:rsid w:val="00C07C8A"/>
    <w:rsid w:val="00C17725"/>
    <w:rsid w:val="00C2136D"/>
    <w:rsid w:val="00C41807"/>
    <w:rsid w:val="00C5010F"/>
    <w:rsid w:val="00C51782"/>
    <w:rsid w:val="00C654B7"/>
    <w:rsid w:val="00C757AF"/>
    <w:rsid w:val="00C77228"/>
    <w:rsid w:val="00C83325"/>
    <w:rsid w:val="00C93CD7"/>
    <w:rsid w:val="00CB7D71"/>
    <w:rsid w:val="00CD47DB"/>
    <w:rsid w:val="00CE3C3D"/>
    <w:rsid w:val="00CF6105"/>
    <w:rsid w:val="00D21F34"/>
    <w:rsid w:val="00D2258E"/>
    <w:rsid w:val="00D22EAD"/>
    <w:rsid w:val="00D25DAE"/>
    <w:rsid w:val="00D36EA1"/>
    <w:rsid w:val="00D4115A"/>
    <w:rsid w:val="00D4758D"/>
    <w:rsid w:val="00D53696"/>
    <w:rsid w:val="00D604F4"/>
    <w:rsid w:val="00D6158B"/>
    <w:rsid w:val="00D6528C"/>
    <w:rsid w:val="00D659C4"/>
    <w:rsid w:val="00D760E7"/>
    <w:rsid w:val="00D8043E"/>
    <w:rsid w:val="00D8359D"/>
    <w:rsid w:val="00D94008"/>
    <w:rsid w:val="00D95F9F"/>
    <w:rsid w:val="00D970A3"/>
    <w:rsid w:val="00DA02E9"/>
    <w:rsid w:val="00DA2144"/>
    <w:rsid w:val="00DA6F26"/>
    <w:rsid w:val="00DB2984"/>
    <w:rsid w:val="00DB5BD5"/>
    <w:rsid w:val="00DC051E"/>
    <w:rsid w:val="00DC0D21"/>
    <w:rsid w:val="00DC2B18"/>
    <w:rsid w:val="00DC3F06"/>
    <w:rsid w:val="00DD507A"/>
    <w:rsid w:val="00DE0AD1"/>
    <w:rsid w:val="00DE7754"/>
    <w:rsid w:val="00DF08E7"/>
    <w:rsid w:val="00DF1C2B"/>
    <w:rsid w:val="00E100E6"/>
    <w:rsid w:val="00E1221F"/>
    <w:rsid w:val="00E15B8B"/>
    <w:rsid w:val="00E17E29"/>
    <w:rsid w:val="00E20D25"/>
    <w:rsid w:val="00E302FA"/>
    <w:rsid w:val="00E566FE"/>
    <w:rsid w:val="00E648DC"/>
    <w:rsid w:val="00E7133F"/>
    <w:rsid w:val="00E765BD"/>
    <w:rsid w:val="00E76768"/>
    <w:rsid w:val="00E77C9F"/>
    <w:rsid w:val="00E80384"/>
    <w:rsid w:val="00E85189"/>
    <w:rsid w:val="00E9275A"/>
    <w:rsid w:val="00E95A0D"/>
    <w:rsid w:val="00EA5B3D"/>
    <w:rsid w:val="00EA7AA4"/>
    <w:rsid w:val="00EB203F"/>
    <w:rsid w:val="00EB216F"/>
    <w:rsid w:val="00EB32EC"/>
    <w:rsid w:val="00EB68E1"/>
    <w:rsid w:val="00ED399B"/>
    <w:rsid w:val="00ED78AD"/>
    <w:rsid w:val="00EE0106"/>
    <w:rsid w:val="00EE181E"/>
    <w:rsid w:val="00EE559C"/>
    <w:rsid w:val="00F03C33"/>
    <w:rsid w:val="00F36EE7"/>
    <w:rsid w:val="00F37921"/>
    <w:rsid w:val="00F42916"/>
    <w:rsid w:val="00F52E2F"/>
    <w:rsid w:val="00F57C13"/>
    <w:rsid w:val="00F6297C"/>
    <w:rsid w:val="00F6430D"/>
    <w:rsid w:val="00F646F4"/>
    <w:rsid w:val="00F67DB9"/>
    <w:rsid w:val="00F710AC"/>
    <w:rsid w:val="00F83000"/>
    <w:rsid w:val="00F831BF"/>
    <w:rsid w:val="00F867F3"/>
    <w:rsid w:val="00F9370C"/>
    <w:rsid w:val="00F952FC"/>
    <w:rsid w:val="00FA7F03"/>
    <w:rsid w:val="00FB1900"/>
    <w:rsid w:val="00FB25A0"/>
    <w:rsid w:val="00FB460F"/>
    <w:rsid w:val="00FB53FC"/>
    <w:rsid w:val="00FB5D7A"/>
    <w:rsid w:val="00FC1B31"/>
    <w:rsid w:val="00FD5344"/>
    <w:rsid w:val="00FE2A16"/>
    <w:rsid w:val="00FF5F78"/>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265CF"/>
  <w15:docId w15:val="{3324178A-F4C3-4748-B6FC-925E37F9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100"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77C9F"/>
    <w:pPr>
      <w:spacing w:before="100" w:beforeAutospacing="1" w:after="100" w:afterAutospacing="1"/>
    </w:pPr>
  </w:style>
  <w:style w:type="paragraph" w:styleId="ListParagraph">
    <w:name w:val="List Paragraph"/>
    <w:basedOn w:val="Normal"/>
    <w:uiPriority w:val="34"/>
    <w:qFormat/>
    <w:rsid w:val="00E77C9F"/>
    <w:pPr>
      <w:ind w:left="720"/>
      <w:contextualSpacing/>
    </w:pPr>
  </w:style>
  <w:style w:type="paragraph" w:styleId="NoSpacing">
    <w:name w:val="No Spacing"/>
    <w:uiPriority w:val="1"/>
    <w:qFormat/>
    <w:rsid w:val="003607FC"/>
  </w:style>
  <w:style w:type="paragraph" w:styleId="BalloonText">
    <w:name w:val="Balloon Text"/>
    <w:basedOn w:val="Normal"/>
    <w:link w:val="BalloonTextChar"/>
    <w:uiPriority w:val="99"/>
    <w:semiHidden/>
    <w:unhideWhenUsed/>
    <w:rsid w:val="00B3508D"/>
    <w:rPr>
      <w:rFonts w:ascii="Tahoma" w:hAnsi="Tahoma" w:cs="Tahoma"/>
      <w:sz w:val="16"/>
      <w:szCs w:val="16"/>
    </w:rPr>
  </w:style>
  <w:style w:type="character" w:customStyle="1" w:styleId="BalloonTextChar">
    <w:name w:val="Balloon Text Char"/>
    <w:basedOn w:val="DefaultParagraphFont"/>
    <w:link w:val="BalloonText"/>
    <w:uiPriority w:val="99"/>
    <w:semiHidden/>
    <w:rsid w:val="00B3508D"/>
    <w:rPr>
      <w:rFonts w:ascii="Tahoma" w:hAnsi="Tahoma" w:cs="Tahoma"/>
      <w:sz w:val="16"/>
      <w:szCs w:val="16"/>
    </w:rPr>
  </w:style>
  <w:style w:type="character" w:styleId="Hyperlink">
    <w:name w:val="Hyperlink"/>
    <w:basedOn w:val="DefaultParagraphFont"/>
    <w:uiPriority w:val="99"/>
    <w:semiHidden/>
    <w:unhideWhenUsed/>
    <w:rsid w:val="006F637C"/>
    <w:rPr>
      <w:color w:val="0563C1"/>
      <w:u w:val="single"/>
    </w:rPr>
  </w:style>
  <w:style w:type="paragraph" w:styleId="PlainText">
    <w:name w:val="Plain Text"/>
    <w:basedOn w:val="Normal"/>
    <w:link w:val="PlainTextChar"/>
    <w:uiPriority w:val="99"/>
    <w:unhideWhenUsed/>
    <w:rsid w:val="0075725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5725A"/>
    <w:rPr>
      <w:rFonts w:ascii="Calibri" w:eastAsiaTheme="minorHAnsi" w:hAnsi="Calibri" w:cstheme="minorBidi"/>
      <w:sz w:val="22"/>
      <w:szCs w:val="21"/>
      <w:lang w:eastAsia="en-US"/>
    </w:rPr>
  </w:style>
  <w:style w:type="paragraph" w:customStyle="1" w:styleId="ydp20e86344msonormal">
    <w:name w:val="ydp20e86344msonormal"/>
    <w:basedOn w:val="Normal"/>
    <w:rsid w:val="00D21F34"/>
    <w:pPr>
      <w:spacing w:before="100" w:beforeAutospacing="1" w:after="100" w:afterAutospacing="1"/>
    </w:pPr>
    <w:rPr>
      <w:rFonts w:ascii="Calibri" w:eastAsiaTheme="minorHAnsi" w:hAnsi="Calibri" w:cs="Calibri"/>
      <w:sz w:val="22"/>
      <w:szCs w:val="22"/>
    </w:rPr>
  </w:style>
  <w:style w:type="paragraph" w:customStyle="1" w:styleId="address">
    <w:name w:val="address"/>
    <w:basedOn w:val="Normal"/>
    <w:rsid w:val="007A268C"/>
    <w:pPr>
      <w:spacing w:before="100" w:beforeAutospacing="1" w:after="100" w:afterAutospacing="1"/>
    </w:pPr>
  </w:style>
  <w:style w:type="paragraph" w:customStyle="1" w:styleId="metainfo">
    <w:name w:val="metainfo"/>
    <w:basedOn w:val="Normal"/>
    <w:rsid w:val="007A268C"/>
    <w:pPr>
      <w:spacing w:before="100" w:beforeAutospacing="1" w:after="100" w:afterAutospacing="1"/>
    </w:pPr>
  </w:style>
  <w:style w:type="character" w:customStyle="1" w:styleId="divider">
    <w:name w:val="divider"/>
    <w:basedOn w:val="DefaultParagraphFont"/>
    <w:rsid w:val="007A268C"/>
  </w:style>
  <w:style w:type="paragraph" w:styleId="Header">
    <w:name w:val="header"/>
    <w:basedOn w:val="Normal"/>
    <w:link w:val="HeaderChar"/>
    <w:uiPriority w:val="99"/>
    <w:unhideWhenUsed/>
    <w:rsid w:val="00EE559C"/>
    <w:pPr>
      <w:tabs>
        <w:tab w:val="center" w:pos="4513"/>
        <w:tab w:val="right" w:pos="9026"/>
      </w:tabs>
    </w:pPr>
  </w:style>
  <w:style w:type="character" w:customStyle="1" w:styleId="HeaderChar">
    <w:name w:val="Header Char"/>
    <w:basedOn w:val="DefaultParagraphFont"/>
    <w:link w:val="Header"/>
    <w:uiPriority w:val="99"/>
    <w:rsid w:val="00EE559C"/>
  </w:style>
  <w:style w:type="paragraph" w:styleId="Footer">
    <w:name w:val="footer"/>
    <w:basedOn w:val="Normal"/>
    <w:link w:val="FooterChar"/>
    <w:uiPriority w:val="99"/>
    <w:unhideWhenUsed/>
    <w:rsid w:val="00EE559C"/>
    <w:pPr>
      <w:tabs>
        <w:tab w:val="center" w:pos="4513"/>
        <w:tab w:val="right" w:pos="9026"/>
      </w:tabs>
    </w:pPr>
  </w:style>
  <w:style w:type="character" w:customStyle="1" w:styleId="FooterChar">
    <w:name w:val="Footer Char"/>
    <w:basedOn w:val="DefaultParagraphFont"/>
    <w:link w:val="Footer"/>
    <w:uiPriority w:val="99"/>
    <w:rsid w:val="00EE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282">
      <w:bodyDiv w:val="1"/>
      <w:marLeft w:val="0"/>
      <w:marRight w:val="0"/>
      <w:marTop w:val="0"/>
      <w:marBottom w:val="0"/>
      <w:divBdr>
        <w:top w:val="none" w:sz="0" w:space="0" w:color="auto"/>
        <w:left w:val="none" w:sz="0" w:space="0" w:color="auto"/>
        <w:bottom w:val="none" w:sz="0" w:space="0" w:color="auto"/>
        <w:right w:val="none" w:sz="0" w:space="0" w:color="auto"/>
      </w:divBdr>
    </w:div>
    <w:div w:id="71053241">
      <w:bodyDiv w:val="1"/>
      <w:marLeft w:val="0"/>
      <w:marRight w:val="0"/>
      <w:marTop w:val="0"/>
      <w:marBottom w:val="0"/>
      <w:divBdr>
        <w:top w:val="none" w:sz="0" w:space="0" w:color="auto"/>
        <w:left w:val="none" w:sz="0" w:space="0" w:color="auto"/>
        <w:bottom w:val="none" w:sz="0" w:space="0" w:color="auto"/>
        <w:right w:val="none" w:sz="0" w:space="0" w:color="auto"/>
      </w:divBdr>
    </w:div>
    <w:div w:id="90705232">
      <w:bodyDiv w:val="1"/>
      <w:marLeft w:val="0"/>
      <w:marRight w:val="0"/>
      <w:marTop w:val="0"/>
      <w:marBottom w:val="0"/>
      <w:divBdr>
        <w:top w:val="none" w:sz="0" w:space="0" w:color="auto"/>
        <w:left w:val="none" w:sz="0" w:space="0" w:color="auto"/>
        <w:bottom w:val="none" w:sz="0" w:space="0" w:color="auto"/>
        <w:right w:val="none" w:sz="0" w:space="0" w:color="auto"/>
      </w:divBdr>
    </w:div>
    <w:div w:id="154952905">
      <w:bodyDiv w:val="1"/>
      <w:marLeft w:val="0"/>
      <w:marRight w:val="0"/>
      <w:marTop w:val="0"/>
      <w:marBottom w:val="0"/>
      <w:divBdr>
        <w:top w:val="none" w:sz="0" w:space="0" w:color="auto"/>
        <w:left w:val="none" w:sz="0" w:space="0" w:color="auto"/>
        <w:bottom w:val="none" w:sz="0" w:space="0" w:color="auto"/>
        <w:right w:val="none" w:sz="0" w:space="0" w:color="auto"/>
      </w:divBdr>
    </w:div>
    <w:div w:id="172302385">
      <w:bodyDiv w:val="1"/>
      <w:marLeft w:val="0"/>
      <w:marRight w:val="0"/>
      <w:marTop w:val="0"/>
      <w:marBottom w:val="0"/>
      <w:divBdr>
        <w:top w:val="none" w:sz="0" w:space="0" w:color="auto"/>
        <w:left w:val="none" w:sz="0" w:space="0" w:color="auto"/>
        <w:bottom w:val="none" w:sz="0" w:space="0" w:color="auto"/>
        <w:right w:val="none" w:sz="0" w:space="0" w:color="auto"/>
      </w:divBdr>
    </w:div>
    <w:div w:id="228734432">
      <w:bodyDiv w:val="1"/>
      <w:marLeft w:val="0"/>
      <w:marRight w:val="0"/>
      <w:marTop w:val="0"/>
      <w:marBottom w:val="0"/>
      <w:divBdr>
        <w:top w:val="none" w:sz="0" w:space="0" w:color="auto"/>
        <w:left w:val="none" w:sz="0" w:space="0" w:color="auto"/>
        <w:bottom w:val="none" w:sz="0" w:space="0" w:color="auto"/>
        <w:right w:val="none" w:sz="0" w:space="0" w:color="auto"/>
      </w:divBdr>
    </w:div>
    <w:div w:id="238486724">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59473027">
      <w:bodyDiv w:val="1"/>
      <w:marLeft w:val="0"/>
      <w:marRight w:val="0"/>
      <w:marTop w:val="0"/>
      <w:marBottom w:val="0"/>
      <w:divBdr>
        <w:top w:val="none" w:sz="0" w:space="0" w:color="auto"/>
        <w:left w:val="none" w:sz="0" w:space="0" w:color="auto"/>
        <w:bottom w:val="none" w:sz="0" w:space="0" w:color="auto"/>
        <w:right w:val="none" w:sz="0" w:space="0" w:color="auto"/>
      </w:divBdr>
    </w:div>
    <w:div w:id="402141948">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458114024">
      <w:bodyDiv w:val="1"/>
      <w:marLeft w:val="0"/>
      <w:marRight w:val="0"/>
      <w:marTop w:val="0"/>
      <w:marBottom w:val="0"/>
      <w:divBdr>
        <w:top w:val="none" w:sz="0" w:space="0" w:color="auto"/>
        <w:left w:val="none" w:sz="0" w:space="0" w:color="auto"/>
        <w:bottom w:val="none" w:sz="0" w:space="0" w:color="auto"/>
        <w:right w:val="none" w:sz="0" w:space="0" w:color="auto"/>
      </w:divBdr>
    </w:div>
    <w:div w:id="498276888">
      <w:bodyDiv w:val="1"/>
      <w:marLeft w:val="0"/>
      <w:marRight w:val="0"/>
      <w:marTop w:val="0"/>
      <w:marBottom w:val="0"/>
      <w:divBdr>
        <w:top w:val="none" w:sz="0" w:space="0" w:color="auto"/>
        <w:left w:val="none" w:sz="0" w:space="0" w:color="auto"/>
        <w:bottom w:val="none" w:sz="0" w:space="0" w:color="auto"/>
        <w:right w:val="none" w:sz="0" w:space="0" w:color="auto"/>
      </w:divBdr>
    </w:div>
    <w:div w:id="508452830">
      <w:bodyDiv w:val="1"/>
      <w:marLeft w:val="0"/>
      <w:marRight w:val="0"/>
      <w:marTop w:val="0"/>
      <w:marBottom w:val="0"/>
      <w:divBdr>
        <w:top w:val="none" w:sz="0" w:space="0" w:color="auto"/>
        <w:left w:val="none" w:sz="0" w:space="0" w:color="auto"/>
        <w:bottom w:val="none" w:sz="0" w:space="0" w:color="auto"/>
        <w:right w:val="none" w:sz="0" w:space="0" w:color="auto"/>
      </w:divBdr>
    </w:div>
    <w:div w:id="560408920">
      <w:bodyDiv w:val="1"/>
      <w:marLeft w:val="0"/>
      <w:marRight w:val="0"/>
      <w:marTop w:val="0"/>
      <w:marBottom w:val="0"/>
      <w:divBdr>
        <w:top w:val="none" w:sz="0" w:space="0" w:color="auto"/>
        <w:left w:val="none" w:sz="0" w:space="0" w:color="auto"/>
        <w:bottom w:val="none" w:sz="0" w:space="0" w:color="auto"/>
        <w:right w:val="none" w:sz="0" w:space="0" w:color="auto"/>
      </w:divBdr>
      <w:divsChild>
        <w:div w:id="639773143">
          <w:marLeft w:val="0"/>
          <w:marRight w:val="0"/>
          <w:marTop w:val="0"/>
          <w:marBottom w:val="0"/>
          <w:divBdr>
            <w:top w:val="none" w:sz="0" w:space="0" w:color="auto"/>
            <w:left w:val="none" w:sz="0" w:space="0" w:color="auto"/>
            <w:bottom w:val="none" w:sz="0" w:space="0" w:color="auto"/>
            <w:right w:val="none" w:sz="0" w:space="0" w:color="auto"/>
          </w:divBdr>
        </w:div>
      </w:divsChild>
    </w:div>
    <w:div w:id="587615186">
      <w:bodyDiv w:val="1"/>
      <w:marLeft w:val="0"/>
      <w:marRight w:val="0"/>
      <w:marTop w:val="0"/>
      <w:marBottom w:val="0"/>
      <w:divBdr>
        <w:top w:val="none" w:sz="0" w:space="0" w:color="auto"/>
        <w:left w:val="none" w:sz="0" w:space="0" w:color="auto"/>
        <w:bottom w:val="none" w:sz="0" w:space="0" w:color="auto"/>
        <w:right w:val="none" w:sz="0" w:space="0" w:color="auto"/>
      </w:divBdr>
    </w:div>
    <w:div w:id="745154650">
      <w:bodyDiv w:val="1"/>
      <w:marLeft w:val="0"/>
      <w:marRight w:val="0"/>
      <w:marTop w:val="0"/>
      <w:marBottom w:val="0"/>
      <w:divBdr>
        <w:top w:val="none" w:sz="0" w:space="0" w:color="auto"/>
        <w:left w:val="none" w:sz="0" w:space="0" w:color="auto"/>
        <w:bottom w:val="none" w:sz="0" w:space="0" w:color="auto"/>
        <w:right w:val="none" w:sz="0" w:space="0" w:color="auto"/>
      </w:divBdr>
    </w:div>
    <w:div w:id="809522694">
      <w:bodyDiv w:val="1"/>
      <w:marLeft w:val="0"/>
      <w:marRight w:val="0"/>
      <w:marTop w:val="0"/>
      <w:marBottom w:val="0"/>
      <w:divBdr>
        <w:top w:val="none" w:sz="0" w:space="0" w:color="auto"/>
        <w:left w:val="none" w:sz="0" w:space="0" w:color="auto"/>
        <w:bottom w:val="none" w:sz="0" w:space="0" w:color="auto"/>
        <w:right w:val="none" w:sz="0" w:space="0" w:color="auto"/>
      </w:divBdr>
    </w:div>
    <w:div w:id="877396193">
      <w:bodyDiv w:val="1"/>
      <w:marLeft w:val="0"/>
      <w:marRight w:val="0"/>
      <w:marTop w:val="0"/>
      <w:marBottom w:val="0"/>
      <w:divBdr>
        <w:top w:val="none" w:sz="0" w:space="0" w:color="auto"/>
        <w:left w:val="none" w:sz="0" w:space="0" w:color="auto"/>
        <w:bottom w:val="none" w:sz="0" w:space="0" w:color="auto"/>
        <w:right w:val="none" w:sz="0" w:space="0" w:color="auto"/>
      </w:divBdr>
    </w:div>
    <w:div w:id="903640698">
      <w:bodyDiv w:val="1"/>
      <w:marLeft w:val="0"/>
      <w:marRight w:val="0"/>
      <w:marTop w:val="0"/>
      <w:marBottom w:val="0"/>
      <w:divBdr>
        <w:top w:val="none" w:sz="0" w:space="0" w:color="auto"/>
        <w:left w:val="none" w:sz="0" w:space="0" w:color="auto"/>
        <w:bottom w:val="none" w:sz="0" w:space="0" w:color="auto"/>
        <w:right w:val="none" w:sz="0" w:space="0" w:color="auto"/>
      </w:divBdr>
    </w:div>
    <w:div w:id="1040672242">
      <w:bodyDiv w:val="1"/>
      <w:marLeft w:val="0"/>
      <w:marRight w:val="0"/>
      <w:marTop w:val="0"/>
      <w:marBottom w:val="0"/>
      <w:divBdr>
        <w:top w:val="none" w:sz="0" w:space="0" w:color="auto"/>
        <w:left w:val="none" w:sz="0" w:space="0" w:color="auto"/>
        <w:bottom w:val="none" w:sz="0" w:space="0" w:color="auto"/>
        <w:right w:val="none" w:sz="0" w:space="0" w:color="auto"/>
      </w:divBdr>
    </w:div>
    <w:div w:id="1101298963">
      <w:bodyDiv w:val="1"/>
      <w:marLeft w:val="0"/>
      <w:marRight w:val="0"/>
      <w:marTop w:val="0"/>
      <w:marBottom w:val="0"/>
      <w:divBdr>
        <w:top w:val="none" w:sz="0" w:space="0" w:color="auto"/>
        <w:left w:val="none" w:sz="0" w:space="0" w:color="auto"/>
        <w:bottom w:val="none" w:sz="0" w:space="0" w:color="auto"/>
        <w:right w:val="none" w:sz="0" w:space="0" w:color="auto"/>
      </w:divBdr>
    </w:div>
    <w:div w:id="1104493578">
      <w:bodyDiv w:val="1"/>
      <w:marLeft w:val="0"/>
      <w:marRight w:val="0"/>
      <w:marTop w:val="0"/>
      <w:marBottom w:val="0"/>
      <w:divBdr>
        <w:top w:val="none" w:sz="0" w:space="0" w:color="auto"/>
        <w:left w:val="none" w:sz="0" w:space="0" w:color="auto"/>
        <w:bottom w:val="none" w:sz="0" w:space="0" w:color="auto"/>
        <w:right w:val="none" w:sz="0" w:space="0" w:color="auto"/>
      </w:divBdr>
    </w:div>
    <w:div w:id="1301106292">
      <w:bodyDiv w:val="1"/>
      <w:marLeft w:val="0"/>
      <w:marRight w:val="0"/>
      <w:marTop w:val="0"/>
      <w:marBottom w:val="0"/>
      <w:divBdr>
        <w:top w:val="none" w:sz="0" w:space="0" w:color="auto"/>
        <w:left w:val="none" w:sz="0" w:space="0" w:color="auto"/>
        <w:bottom w:val="none" w:sz="0" w:space="0" w:color="auto"/>
        <w:right w:val="none" w:sz="0" w:space="0" w:color="auto"/>
      </w:divBdr>
    </w:div>
    <w:div w:id="1369405495">
      <w:bodyDiv w:val="1"/>
      <w:marLeft w:val="0"/>
      <w:marRight w:val="0"/>
      <w:marTop w:val="0"/>
      <w:marBottom w:val="0"/>
      <w:divBdr>
        <w:top w:val="none" w:sz="0" w:space="0" w:color="auto"/>
        <w:left w:val="none" w:sz="0" w:space="0" w:color="auto"/>
        <w:bottom w:val="none" w:sz="0" w:space="0" w:color="auto"/>
        <w:right w:val="none" w:sz="0" w:space="0" w:color="auto"/>
      </w:divBdr>
    </w:div>
    <w:div w:id="1371030373">
      <w:bodyDiv w:val="1"/>
      <w:marLeft w:val="0"/>
      <w:marRight w:val="0"/>
      <w:marTop w:val="0"/>
      <w:marBottom w:val="0"/>
      <w:divBdr>
        <w:top w:val="none" w:sz="0" w:space="0" w:color="auto"/>
        <w:left w:val="none" w:sz="0" w:space="0" w:color="auto"/>
        <w:bottom w:val="none" w:sz="0" w:space="0" w:color="auto"/>
        <w:right w:val="none" w:sz="0" w:space="0" w:color="auto"/>
      </w:divBdr>
    </w:div>
    <w:div w:id="1394625115">
      <w:bodyDiv w:val="1"/>
      <w:marLeft w:val="0"/>
      <w:marRight w:val="0"/>
      <w:marTop w:val="0"/>
      <w:marBottom w:val="0"/>
      <w:divBdr>
        <w:top w:val="none" w:sz="0" w:space="0" w:color="auto"/>
        <w:left w:val="none" w:sz="0" w:space="0" w:color="auto"/>
        <w:bottom w:val="none" w:sz="0" w:space="0" w:color="auto"/>
        <w:right w:val="none" w:sz="0" w:space="0" w:color="auto"/>
      </w:divBdr>
    </w:div>
    <w:div w:id="1399867514">
      <w:bodyDiv w:val="1"/>
      <w:marLeft w:val="0"/>
      <w:marRight w:val="0"/>
      <w:marTop w:val="0"/>
      <w:marBottom w:val="0"/>
      <w:divBdr>
        <w:top w:val="none" w:sz="0" w:space="0" w:color="auto"/>
        <w:left w:val="none" w:sz="0" w:space="0" w:color="auto"/>
        <w:bottom w:val="none" w:sz="0" w:space="0" w:color="auto"/>
        <w:right w:val="none" w:sz="0" w:space="0" w:color="auto"/>
      </w:divBdr>
    </w:div>
    <w:div w:id="1553619258">
      <w:bodyDiv w:val="1"/>
      <w:marLeft w:val="0"/>
      <w:marRight w:val="0"/>
      <w:marTop w:val="0"/>
      <w:marBottom w:val="0"/>
      <w:divBdr>
        <w:top w:val="none" w:sz="0" w:space="0" w:color="auto"/>
        <w:left w:val="none" w:sz="0" w:space="0" w:color="auto"/>
        <w:bottom w:val="none" w:sz="0" w:space="0" w:color="auto"/>
        <w:right w:val="none" w:sz="0" w:space="0" w:color="auto"/>
      </w:divBdr>
    </w:div>
    <w:div w:id="1557617506">
      <w:bodyDiv w:val="1"/>
      <w:marLeft w:val="0"/>
      <w:marRight w:val="0"/>
      <w:marTop w:val="0"/>
      <w:marBottom w:val="0"/>
      <w:divBdr>
        <w:top w:val="none" w:sz="0" w:space="0" w:color="auto"/>
        <w:left w:val="none" w:sz="0" w:space="0" w:color="auto"/>
        <w:bottom w:val="none" w:sz="0" w:space="0" w:color="auto"/>
        <w:right w:val="none" w:sz="0" w:space="0" w:color="auto"/>
      </w:divBdr>
    </w:div>
    <w:div w:id="1572498421">
      <w:bodyDiv w:val="1"/>
      <w:marLeft w:val="0"/>
      <w:marRight w:val="0"/>
      <w:marTop w:val="0"/>
      <w:marBottom w:val="0"/>
      <w:divBdr>
        <w:top w:val="none" w:sz="0" w:space="0" w:color="auto"/>
        <w:left w:val="none" w:sz="0" w:space="0" w:color="auto"/>
        <w:bottom w:val="none" w:sz="0" w:space="0" w:color="auto"/>
        <w:right w:val="none" w:sz="0" w:space="0" w:color="auto"/>
      </w:divBdr>
    </w:div>
    <w:div w:id="1592736028">
      <w:bodyDiv w:val="1"/>
      <w:marLeft w:val="0"/>
      <w:marRight w:val="0"/>
      <w:marTop w:val="0"/>
      <w:marBottom w:val="0"/>
      <w:divBdr>
        <w:top w:val="none" w:sz="0" w:space="0" w:color="auto"/>
        <w:left w:val="none" w:sz="0" w:space="0" w:color="auto"/>
        <w:bottom w:val="none" w:sz="0" w:space="0" w:color="auto"/>
        <w:right w:val="none" w:sz="0" w:space="0" w:color="auto"/>
      </w:divBdr>
    </w:div>
    <w:div w:id="1681199558">
      <w:bodyDiv w:val="1"/>
      <w:marLeft w:val="0"/>
      <w:marRight w:val="0"/>
      <w:marTop w:val="0"/>
      <w:marBottom w:val="0"/>
      <w:divBdr>
        <w:top w:val="none" w:sz="0" w:space="0" w:color="auto"/>
        <w:left w:val="none" w:sz="0" w:space="0" w:color="auto"/>
        <w:bottom w:val="none" w:sz="0" w:space="0" w:color="auto"/>
        <w:right w:val="none" w:sz="0" w:space="0" w:color="auto"/>
      </w:divBdr>
    </w:div>
    <w:div w:id="1693219459">
      <w:bodyDiv w:val="1"/>
      <w:marLeft w:val="0"/>
      <w:marRight w:val="0"/>
      <w:marTop w:val="0"/>
      <w:marBottom w:val="0"/>
      <w:divBdr>
        <w:top w:val="none" w:sz="0" w:space="0" w:color="auto"/>
        <w:left w:val="none" w:sz="0" w:space="0" w:color="auto"/>
        <w:bottom w:val="none" w:sz="0" w:space="0" w:color="auto"/>
        <w:right w:val="none" w:sz="0" w:space="0" w:color="auto"/>
      </w:divBdr>
    </w:div>
    <w:div w:id="1694264151">
      <w:bodyDiv w:val="1"/>
      <w:marLeft w:val="0"/>
      <w:marRight w:val="0"/>
      <w:marTop w:val="0"/>
      <w:marBottom w:val="0"/>
      <w:divBdr>
        <w:top w:val="none" w:sz="0" w:space="0" w:color="auto"/>
        <w:left w:val="none" w:sz="0" w:space="0" w:color="auto"/>
        <w:bottom w:val="none" w:sz="0" w:space="0" w:color="auto"/>
        <w:right w:val="none" w:sz="0" w:space="0" w:color="auto"/>
      </w:divBdr>
    </w:div>
    <w:div w:id="1697077906">
      <w:bodyDiv w:val="1"/>
      <w:marLeft w:val="0"/>
      <w:marRight w:val="0"/>
      <w:marTop w:val="0"/>
      <w:marBottom w:val="0"/>
      <w:divBdr>
        <w:top w:val="none" w:sz="0" w:space="0" w:color="auto"/>
        <w:left w:val="none" w:sz="0" w:space="0" w:color="auto"/>
        <w:bottom w:val="none" w:sz="0" w:space="0" w:color="auto"/>
        <w:right w:val="none" w:sz="0" w:space="0" w:color="auto"/>
      </w:divBdr>
    </w:div>
    <w:div w:id="1716545557">
      <w:bodyDiv w:val="1"/>
      <w:marLeft w:val="0"/>
      <w:marRight w:val="0"/>
      <w:marTop w:val="0"/>
      <w:marBottom w:val="0"/>
      <w:divBdr>
        <w:top w:val="none" w:sz="0" w:space="0" w:color="auto"/>
        <w:left w:val="none" w:sz="0" w:space="0" w:color="auto"/>
        <w:bottom w:val="none" w:sz="0" w:space="0" w:color="auto"/>
        <w:right w:val="none" w:sz="0" w:space="0" w:color="auto"/>
      </w:divBdr>
    </w:div>
    <w:div w:id="1734157398">
      <w:bodyDiv w:val="1"/>
      <w:marLeft w:val="0"/>
      <w:marRight w:val="0"/>
      <w:marTop w:val="0"/>
      <w:marBottom w:val="0"/>
      <w:divBdr>
        <w:top w:val="none" w:sz="0" w:space="0" w:color="auto"/>
        <w:left w:val="none" w:sz="0" w:space="0" w:color="auto"/>
        <w:bottom w:val="none" w:sz="0" w:space="0" w:color="auto"/>
        <w:right w:val="none" w:sz="0" w:space="0" w:color="auto"/>
      </w:divBdr>
    </w:div>
    <w:div w:id="2006931563">
      <w:bodyDiv w:val="1"/>
      <w:marLeft w:val="0"/>
      <w:marRight w:val="0"/>
      <w:marTop w:val="0"/>
      <w:marBottom w:val="0"/>
      <w:divBdr>
        <w:top w:val="none" w:sz="0" w:space="0" w:color="auto"/>
        <w:left w:val="none" w:sz="0" w:space="0" w:color="auto"/>
        <w:bottom w:val="none" w:sz="0" w:space="0" w:color="auto"/>
        <w:right w:val="none" w:sz="0" w:space="0" w:color="auto"/>
      </w:divBdr>
    </w:div>
    <w:div w:id="203695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gnal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lmsford.gov/cg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2340-A199-4459-9C0B-6FD36D80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adshead-grant</dc:creator>
  <cp:lastModifiedBy>will adshead-grant</cp:lastModifiedBy>
  <cp:revision>10</cp:revision>
  <cp:lastPrinted>2020-09-13T12:28:00Z</cp:lastPrinted>
  <dcterms:created xsi:type="dcterms:W3CDTF">2021-11-01T21:02:00Z</dcterms:created>
  <dcterms:modified xsi:type="dcterms:W3CDTF">2021-11-02T21:29:00Z</dcterms:modified>
</cp:coreProperties>
</file>