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9FF" w:rsidRDefault="00BD19FF" w:rsidP="00905842">
      <w:pPr>
        <w:pStyle w:val="Heading1"/>
        <w:spacing w:before="0" w:after="100"/>
        <w:jc w:val="center"/>
      </w:pPr>
      <w:r>
        <w:t>Maidenhead Junior Chess Club Tournament</w:t>
      </w:r>
      <w:r w:rsidR="00165342">
        <w:t>s</w:t>
      </w:r>
    </w:p>
    <w:p w:rsidR="00BD19FF" w:rsidRDefault="00BD19FF" w:rsidP="00905842">
      <w:pPr>
        <w:pStyle w:val="Heading1"/>
        <w:spacing w:before="0" w:after="100"/>
        <w:jc w:val="center"/>
        <w:rPr>
          <w:lang w:val="en-US"/>
        </w:rPr>
      </w:pPr>
      <w:proofErr w:type="spellStart"/>
      <w:r>
        <w:rPr>
          <w:lang w:val="en-US"/>
        </w:rPr>
        <w:t>Claires</w:t>
      </w:r>
      <w:proofErr w:type="spellEnd"/>
      <w:r>
        <w:rPr>
          <w:lang w:val="en-US"/>
        </w:rPr>
        <w:t xml:space="preserve"> Court Junior Boys School, Cannon Lane, Maidenhead, Berks</w:t>
      </w:r>
      <w:r w:rsidR="00905842">
        <w:rPr>
          <w:lang w:val="en-US"/>
        </w:rPr>
        <w:t>hire</w:t>
      </w:r>
    </w:p>
    <w:p w:rsidR="00BD19FF" w:rsidRDefault="00BD19FF" w:rsidP="009B2242">
      <w:pPr>
        <w:pStyle w:val="Heading1"/>
        <w:spacing w:before="0" w:after="300"/>
        <w:jc w:val="center"/>
      </w:pPr>
      <w:proofErr w:type="gramStart"/>
      <w:r>
        <w:t>Saturday</w:t>
      </w:r>
      <w:r w:rsidR="00905842">
        <w:t>s</w:t>
      </w:r>
      <w:r>
        <w:t xml:space="preserve"> </w:t>
      </w:r>
      <w:r w:rsidR="00E0016B">
        <w:rPr>
          <w:color w:val="FF0000"/>
        </w:rPr>
        <w:t>31</w:t>
      </w:r>
      <w:r w:rsidR="00E0016B" w:rsidRPr="00E0016B">
        <w:rPr>
          <w:color w:val="FF0000"/>
          <w:vertAlign w:val="superscript"/>
        </w:rPr>
        <w:t>st</w:t>
      </w:r>
      <w:r w:rsidR="00E0016B">
        <w:rPr>
          <w:color w:val="FF0000"/>
        </w:rPr>
        <w:t xml:space="preserve"> </w:t>
      </w:r>
      <w:r w:rsidR="00905842" w:rsidRPr="00905842">
        <w:rPr>
          <w:color w:val="FF0000"/>
        </w:rPr>
        <w:t xml:space="preserve">October </w:t>
      </w:r>
      <w:r w:rsidR="00E0016B">
        <w:rPr>
          <w:color w:val="FF0000"/>
        </w:rPr>
        <w:t>and 12</w:t>
      </w:r>
      <w:r w:rsidR="00E0016B" w:rsidRPr="00E0016B">
        <w:rPr>
          <w:color w:val="FF0000"/>
          <w:vertAlign w:val="superscript"/>
        </w:rPr>
        <w:t>th</w:t>
      </w:r>
      <w:r w:rsidR="00E0016B">
        <w:rPr>
          <w:color w:val="FF0000"/>
        </w:rPr>
        <w:t xml:space="preserve"> December</w:t>
      </w:r>
      <w:r w:rsidR="00E0016B" w:rsidRPr="00E0016B">
        <w:rPr>
          <w:color w:val="FF0000"/>
        </w:rPr>
        <w:t xml:space="preserve"> </w:t>
      </w:r>
      <w:r w:rsidR="00905842" w:rsidRPr="00E0016B">
        <w:rPr>
          <w:color w:val="FF0000"/>
        </w:rPr>
        <w:t>2015</w:t>
      </w:r>
      <w:r w:rsidR="00E0016B">
        <w:t xml:space="preserve">; </w:t>
      </w:r>
      <w:r>
        <w:t>9.30a.m.</w:t>
      </w:r>
      <w:proofErr w:type="gramEnd"/>
      <w:r>
        <w:t xml:space="preserve"> </w:t>
      </w:r>
      <w:proofErr w:type="gramStart"/>
      <w:r>
        <w:t>to</w:t>
      </w:r>
      <w:proofErr w:type="gramEnd"/>
      <w:r>
        <w:t xml:space="preserve"> 12.00noon</w:t>
      </w:r>
    </w:p>
    <w:p w:rsidR="00BD19FF" w:rsidRDefault="00793AB3" w:rsidP="00BD19FF">
      <w:pPr>
        <w:widowControl w:val="0"/>
        <w:autoSpaceDE w:val="0"/>
        <w:autoSpaceDN w:val="0"/>
        <w:adjustRightInd w:val="0"/>
        <w:jc w:val="both"/>
        <w:rPr>
          <w:b/>
          <w:iCs/>
          <w:lang w:val="en-US"/>
        </w:rPr>
      </w:pPr>
      <w:r>
        <w:rPr>
          <w:b/>
          <w:iCs/>
          <w:lang w:val="en-US"/>
        </w:rPr>
        <w:t xml:space="preserve">Under 90 </w:t>
      </w:r>
      <w:r w:rsidR="00153295">
        <w:rPr>
          <w:b/>
          <w:iCs/>
          <w:lang w:val="en-US"/>
        </w:rPr>
        <w:t>Rapid P</w:t>
      </w:r>
      <w:r w:rsidR="005636D0">
        <w:rPr>
          <w:b/>
          <w:iCs/>
          <w:lang w:val="en-US"/>
        </w:rPr>
        <w:t>lay</w:t>
      </w:r>
      <w:r>
        <w:rPr>
          <w:b/>
          <w:iCs/>
          <w:lang w:val="en-US"/>
        </w:rPr>
        <w:t xml:space="preserve"> Section</w:t>
      </w:r>
      <w:r w:rsidR="00B60B0F">
        <w:rPr>
          <w:b/>
          <w:iCs/>
          <w:lang w:val="en-US"/>
        </w:rPr>
        <w:t>; games graded English Chess Federation Rapid Play</w:t>
      </w:r>
    </w:p>
    <w:p w:rsidR="00793AB3" w:rsidRDefault="00153295" w:rsidP="00AB27F9">
      <w:pPr>
        <w:widowControl w:val="0"/>
        <w:autoSpaceDE w:val="0"/>
        <w:autoSpaceDN w:val="0"/>
        <w:adjustRightInd w:val="0"/>
        <w:spacing w:after="0"/>
        <w:jc w:val="both"/>
        <w:rPr>
          <w:iCs/>
          <w:lang w:val="en-US"/>
        </w:rPr>
      </w:pPr>
      <w:r>
        <w:rPr>
          <w:iCs/>
          <w:lang w:val="en-US"/>
        </w:rPr>
        <w:tab/>
        <w:t>15 Minutes for the game plus 5 seconds per move from the start</w:t>
      </w:r>
      <w:r w:rsidR="00793AB3">
        <w:rPr>
          <w:iCs/>
          <w:lang w:val="en-US"/>
        </w:rPr>
        <w:t>.</w:t>
      </w:r>
    </w:p>
    <w:p w:rsidR="00153295" w:rsidRDefault="00153295" w:rsidP="00793AB3">
      <w:pPr>
        <w:widowControl w:val="0"/>
        <w:autoSpaceDE w:val="0"/>
        <w:autoSpaceDN w:val="0"/>
        <w:adjustRightInd w:val="0"/>
        <w:spacing w:after="0"/>
        <w:ind w:firstLine="720"/>
        <w:jc w:val="both"/>
        <w:rPr>
          <w:iCs/>
          <w:lang w:val="en-US"/>
        </w:rPr>
      </w:pPr>
      <w:r>
        <w:rPr>
          <w:iCs/>
          <w:lang w:val="en-US"/>
        </w:rPr>
        <w:t>4 Rounds</w:t>
      </w:r>
      <w:r w:rsidR="00793AB3">
        <w:rPr>
          <w:iCs/>
          <w:lang w:val="en-US"/>
        </w:rPr>
        <w:t xml:space="preserve"> with additional rounds, if there is time</w:t>
      </w:r>
    </w:p>
    <w:p w:rsidR="00153295" w:rsidRDefault="00153295" w:rsidP="00E91931">
      <w:pPr>
        <w:widowControl w:val="0"/>
        <w:autoSpaceDE w:val="0"/>
        <w:autoSpaceDN w:val="0"/>
        <w:adjustRightInd w:val="0"/>
        <w:spacing w:after="0"/>
        <w:jc w:val="both"/>
        <w:rPr>
          <w:iCs/>
          <w:lang w:val="en-US"/>
        </w:rPr>
      </w:pPr>
      <w:r>
        <w:rPr>
          <w:iCs/>
          <w:lang w:val="en-US"/>
        </w:rPr>
        <w:tab/>
        <w:t>Entry Fee £4 to ECF members; £6 to non members</w:t>
      </w:r>
      <w:r w:rsidR="00E0016B">
        <w:rPr>
          <w:iCs/>
          <w:lang w:val="en-US"/>
        </w:rPr>
        <w:t>; £3 Late Fee</w:t>
      </w:r>
    </w:p>
    <w:p w:rsidR="00E91931" w:rsidRDefault="005636D0" w:rsidP="005636D0">
      <w:pPr>
        <w:widowControl w:val="0"/>
        <w:autoSpaceDE w:val="0"/>
        <w:autoSpaceDN w:val="0"/>
        <w:adjustRightInd w:val="0"/>
        <w:spacing w:after="100"/>
        <w:jc w:val="both"/>
        <w:rPr>
          <w:iCs/>
          <w:lang w:val="en-US"/>
        </w:rPr>
      </w:pPr>
      <w:r>
        <w:rPr>
          <w:iCs/>
          <w:lang w:val="en-US"/>
        </w:rPr>
        <w:tab/>
        <w:t xml:space="preserve">Players must have an ECF </w:t>
      </w:r>
      <w:r w:rsidR="00B60B0F">
        <w:rPr>
          <w:iCs/>
          <w:lang w:val="en-US"/>
        </w:rPr>
        <w:t xml:space="preserve">rapid play </w:t>
      </w:r>
      <w:r>
        <w:rPr>
          <w:iCs/>
          <w:lang w:val="en-US"/>
        </w:rPr>
        <w:t>rating below 90, or be unrated.</w:t>
      </w:r>
    </w:p>
    <w:p w:rsidR="00E91931" w:rsidRPr="00E91931" w:rsidRDefault="00E91931" w:rsidP="00E91931">
      <w:pPr>
        <w:widowControl w:val="0"/>
        <w:autoSpaceDE w:val="0"/>
        <w:autoSpaceDN w:val="0"/>
        <w:adjustRightInd w:val="0"/>
        <w:ind w:left="720"/>
        <w:jc w:val="both"/>
        <w:rPr>
          <w:iCs/>
          <w:lang w:val="en-US"/>
        </w:rPr>
      </w:pPr>
      <w:r w:rsidRPr="00E91931">
        <w:rPr>
          <w:rFonts w:eastAsiaTheme="minorEastAsia" w:cs="Arial"/>
        </w:rPr>
        <w:t xml:space="preserve">One year’s free </w:t>
      </w:r>
      <w:r>
        <w:rPr>
          <w:rFonts w:eastAsiaTheme="minorEastAsia" w:cs="Arial"/>
        </w:rPr>
        <w:t xml:space="preserve">ECF </w:t>
      </w:r>
      <w:r w:rsidRPr="00E91931">
        <w:rPr>
          <w:rFonts w:eastAsiaTheme="minorEastAsia" w:cs="Arial"/>
        </w:rPr>
        <w:t>membership is available for junior players who have not pre</w:t>
      </w:r>
      <w:r w:rsidR="00D2435B">
        <w:rPr>
          <w:rFonts w:eastAsiaTheme="minorEastAsia" w:cs="Arial"/>
        </w:rPr>
        <w:t>viously been members.</w:t>
      </w:r>
      <w:r w:rsidRPr="00E91931">
        <w:rPr>
          <w:rFonts w:eastAsiaTheme="minorEastAsia" w:cs="Arial"/>
        </w:rPr>
        <w:t xml:space="preserve">  See </w:t>
      </w:r>
      <w:hyperlink r:id="rId4" w:history="1">
        <w:r w:rsidR="00D2435B" w:rsidRPr="005E45B1">
          <w:rPr>
            <w:rStyle w:val="Hyperlink"/>
            <w:rFonts w:eastAsiaTheme="minorEastAsia" w:cs="Arial"/>
          </w:rPr>
          <w:t>http://www.englishchess.org.uk/membership/joining/guide-to-joining-the-ecf/</w:t>
        </w:r>
      </w:hyperlink>
      <w:r w:rsidR="00D2435B">
        <w:rPr>
          <w:rFonts w:eastAsiaTheme="minorEastAsia" w:cs="Arial"/>
        </w:rPr>
        <w:t xml:space="preserve"> </w:t>
      </w:r>
      <w:r w:rsidRPr="00E91931">
        <w:rPr>
          <w:rFonts w:eastAsiaTheme="minorEastAsia" w:cs="Arial"/>
        </w:rPr>
        <w:t>and the paragraph on “</w:t>
      </w:r>
      <w:r w:rsidR="00D2435B">
        <w:rPr>
          <w:rFonts w:eastAsiaTheme="minorEastAsia" w:cs="Arial"/>
        </w:rPr>
        <w:t xml:space="preserve">Free </w:t>
      </w:r>
      <w:r w:rsidRPr="00E91931">
        <w:rPr>
          <w:rFonts w:eastAsiaTheme="minorEastAsia" w:cs="Arial"/>
        </w:rPr>
        <w:t>Junior Silver Membership”.</w:t>
      </w:r>
    </w:p>
    <w:p w:rsidR="00153295" w:rsidRDefault="00153295" w:rsidP="00BD19FF">
      <w:pPr>
        <w:widowControl w:val="0"/>
        <w:autoSpaceDE w:val="0"/>
        <w:autoSpaceDN w:val="0"/>
        <w:adjustRightInd w:val="0"/>
        <w:jc w:val="both"/>
        <w:rPr>
          <w:b/>
          <w:lang w:val="en-US"/>
        </w:rPr>
      </w:pPr>
      <w:r>
        <w:rPr>
          <w:b/>
          <w:lang w:val="en-US"/>
        </w:rPr>
        <w:t>Beginners Section</w:t>
      </w:r>
    </w:p>
    <w:p w:rsidR="00793AB3" w:rsidRDefault="00153295" w:rsidP="00AB27F9">
      <w:pPr>
        <w:widowControl w:val="0"/>
        <w:autoSpaceDE w:val="0"/>
        <w:autoSpaceDN w:val="0"/>
        <w:adjustRightInd w:val="0"/>
        <w:spacing w:after="0"/>
        <w:jc w:val="both"/>
        <w:rPr>
          <w:iCs/>
          <w:lang w:val="en-US"/>
        </w:rPr>
      </w:pPr>
      <w:r>
        <w:rPr>
          <w:iCs/>
          <w:lang w:val="en-US"/>
        </w:rPr>
        <w:tab/>
        <w:t>10 Minutes for the game plus 5 seconds per move from the start</w:t>
      </w:r>
      <w:r w:rsidR="00793AB3">
        <w:rPr>
          <w:iCs/>
          <w:lang w:val="en-US"/>
        </w:rPr>
        <w:t>.</w:t>
      </w:r>
    </w:p>
    <w:p w:rsidR="00153295" w:rsidRDefault="00153295" w:rsidP="00793AB3">
      <w:pPr>
        <w:widowControl w:val="0"/>
        <w:autoSpaceDE w:val="0"/>
        <w:autoSpaceDN w:val="0"/>
        <w:adjustRightInd w:val="0"/>
        <w:spacing w:after="0"/>
        <w:ind w:firstLine="720"/>
        <w:jc w:val="both"/>
        <w:rPr>
          <w:iCs/>
          <w:lang w:val="en-US"/>
        </w:rPr>
      </w:pPr>
      <w:r>
        <w:rPr>
          <w:iCs/>
          <w:lang w:val="en-US"/>
        </w:rPr>
        <w:t>5 Rounds</w:t>
      </w:r>
      <w:r w:rsidR="00793AB3">
        <w:rPr>
          <w:iCs/>
          <w:lang w:val="en-US"/>
        </w:rPr>
        <w:t xml:space="preserve"> with additional rounds, if there is time</w:t>
      </w:r>
    </w:p>
    <w:p w:rsidR="00153295" w:rsidRDefault="00153295" w:rsidP="005636D0">
      <w:pPr>
        <w:widowControl w:val="0"/>
        <w:autoSpaceDE w:val="0"/>
        <w:autoSpaceDN w:val="0"/>
        <w:adjustRightInd w:val="0"/>
        <w:spacing w:after="0"/>
        <w:jc w:val="both"/>
        <w:rPr>
          <w:lang w:val="en-US"/>
        </w:rPr>
      </w:pPr>
      <w:r>
        <w:rPr>
          <w:lang w:val="en-US"/>
        </w:rPr>
        <w:tab/>
        <w:t>Entry Fee £4</w:t>
      </w:r>
      <w:r w:rsidR="00E0016B">
        <w:rPr>
          <w:lang w:val="en-US"/>
        </w:rPr>
        <w:t>; £3 Late Fee</w:t>
      </w:r>
    </w:p>
    <w:p w:rsidR="00E0016B" w:rsidRDefault="003F6F7C" w:rsidP="00E0016B">
      <w:pPr>
        <w:widowControl w:val="0"/>
        <w:autoSpaceDE w:val="0"/>
        <w:autoSpaceDN w:val="0"/>
        <w:adjustRightInd w:val="0"/>
        <w:spacing w:after="0"/>
        <w:ind w:left="720"/>
        <w:jc w:val="both"/>
        <w:rPr>
          <w:lang w:val="en-US"/>
        </w:rPr>
      </w:pPr>
      <w:r>
        <w:rPr>
          <w:lang w:val="en-US"/>
        </w:rPr>
        <w:t>No player</w:t>
      </w:r>
      <w:r w:rsidR="005636D0">
        <w:rPr>
          <w:lang w:val="en-US"/>
        </w:rPr>
        <w:t xml:space="preserve"> with an ECF rating may play in this section</w:t>
      </w:r>
      <w:r w:rsidR="00E0016B">
        <w:rPr>
          <w:lang w:val="en-US"/>
        </w:rPr>
        <w:t xml:space="preserve">, unless the rating has the letter “F”, </w:t>
      </w:r>
    </w:p>
    <w:p w:rsidR="005636D0" w:rsidRDefault="00E0016B" w:rsidP="00E37819">
      <w:pPr>
        <w:widowControl w:val="0"/>
        <w:autoSpaceDE w:val="0"/>
        <w:autoSpaceDN w:val="0"/>
        <w:adjustRightInd w:val="0"/>
        <w:spacing w:after="0"/>
        <w:ind w:left="720"/>
        <w:jc w:val="both"/>
        <w:rPr>
          <w:lang w:val="en-US"/>
        </w:rPr>
      </w:pPr>
      <w:r>
        <w:rPr>
          <w:lang w:val="en-US"/>
        </w:rPr>
        <w:tab/>
      </w:r>
      <w:proofErr w:type="gramStart"/>
      <w:r>
        <w:rPr>
          <w:lang w:val="en-US"/>
        </w:rPr>
        <w:t>which</w:t>
      </w:r>
      <w:proofErr w:type="gramEnd"/>
      <w:r>
        <w:rPr>
          <w:lang w:val="en-US"/>
        </w:rPr>
        <w:t xml:space="preserve"> indicates that the rating is based on very few games</w:t>
      </w:r>
    </w:p>
    <w:p w:rsidR="00E37819" w:rsidRPr="00153295" w:rsidRDefault="00E37819" w:rsidP="00E0016B">
      <w:pPr>
        <w:widowControl w:val="0"/>
        <w:autoSpaceDE w:val="0"/>
        <w:autoSpaceDN w:val="0"/>
        <w:adjustRightInd w:val="0"/>
        <w:ind w:left="720"/>
        <w:jc w:val="both"/>
        <w:rPr>
          <w:lang w:val="en-US"/>
        </w:rPr>
      </w:pPr>
      <w:r>
        <w:rPr>
          <w:lang w:val="en-US"/>
        </w:rPr>
        <w:t>No player who has won an earlier beginners section may play in this section again</w:t>
      </w:r>
    </w:p>
    <w:p w:rsidR="00153295" w:rsidRDefault="00BD19FF" w:rsidP="00BD19FF">
      <w:pPr>
        <w:widowControl w:val="0"/>
        <w:autoSpaceDE w:val="0"/>
        <w:autoSpaceDN w:val="0"/>
        <w:adjustRightInd w:val="0"/>
        <w:ind w:left="1440" w:hanging="1440"/>
        <w:jc w:val="both"/>
        <w:rPr>
          <w:lang w:val="en-US"/>
        </w:rPr>
      </w:pPr>
      <w:r>
        <w:rPr>
          <w:b/>
          <w:lang w:val="en-US"/>
        </w:rPr>
        <w:t>Entries</w:t>
      </w:r>
    </w:p>
    <w:p w:rsidR="00BD19FF" w:rsidRDefault="00BD19FF" w:rsidP="00BA7EA0">
      <w:pPr>
        <w:widowControl w:val="0"/>
        <w:autoSpaceDE w:val="0"/>
        <w:autoSpaceDN w:val="0"/>
        <w:adjustRightInd w:val="0"/>
        <w:spacing w:after="100"/>
        <w:ind w:left="720"/>
        <w:jc w:val="both"/>
        <w:rPr>
          <w:lang w:val="en-US"/>
        </w:rPr>
      </w:pPr>
      <w:r>
        <w:rPr>
          <w:lang w:val="en-US"/>
        </w:rPr>
        <w:t xml:space="preserve">Please email entries to Nigel Dennis </w:t>
      </w:r>
      <w:hyperlink r:id="rId5" w:history="1">
        <w:r w:rsidRPr="00C12F90">
          <w:rPr>
            <w:rStyle w:val="Hyperlink"/>
            <w:lang w:val="en-US"/>
          </w:rPr>
          <w:t>nigelwdennis@btinternet.com</w:t>
        </w:r>
      </w:hyperlink>
      <w:r>
        <w:t xml:space="preserve"> </w:t>
      </w:r>
      <w:r w:rsidR="005636D0">
        <w:t xml:space="preserve">stating </w:t>
      </w:r>
      <w:r w:rsidR="00E0016B">
        <w:t>whether entering for 31</w:t>
      </w:r>
      <w:r w:rsidR="00E0016B" w:rsidRPr="00E0016B">
        <w:rPr>
          <w:vertAlign w:val="superscript"/>
        </w:rPr>
        <w:t>st</w:t>
      </w:r>
      <w:r w:rsidR="00E0016B">
        <w:t xml:space="preserve"> October or 12</w:t>
      </w:r>
      <w:r w:rsidR="00E0016B" w:rsidRPr="00E0016B">
        <w:rPr>
          <w:vertAlign w:val="superscript"/>
        </w:rPr>
        <w:t>th</w:t>
      </w:r>
      <w:r w:rsidR="00E0016B">
        <w:t xml:space="preserve"> December </w:t>
      </w:r>
      <w:r w:rsidR="00905842">
        <w:t xml:space="preserve">and </w:t>
      </w:r>
      <w:r w:rsidR="005636D0">
        <w:t xml:space="preserve">preferred section </w:t>
      </w:r>
      <w:r>
        <w:rPr>
          <w:lang w:val="en-US"/>
        </w:rPr>
        <w:t xml:space="preserve">by </w:t>
      </w:r>
      <w:r w:rsidR="00905842">
        <w:rPr>
          <w:lang w:val="en-US"/>
        </w:rPr>
        <w:t xml:space="preserve">the </w:t>
      </w:r>
      <w:r>
        <w:rPr>
          <w:lang w:val="en-US"/>
        </w:rPr>
        <w:t>Thursday</w:t>
      </w:r>
      <w:r w:rsidR="00905842">
        <w:rPr>
          <w:lang w:val="en-US"/>
        </w:rPr>
        <w:t xml:space="preserve"> before the event </w:t>
      </w:r>
      <w:r>
        <w:rPr>
          <w:lang w:val="en-US"/>
        </w:rPr>
        <w:t xml:space="preserve">giving name, postal address, telephone number, </w:t>
      </w:r>
      <w:proofErr w:type="gramStart"/>
      <w:r>
        <w:rPr>
          <w:lang w:val="en-US"/>
        </w:rPr>
        <w:t>age</w:t>
      </w:r>
      <w:proofErr w:type="gramEnd"/>
      <w:r>
        <w:rPr>
          <w:lang w:val="en-US"/>
        </w:rPr>
        <w:t>, date of birth, school and usual email address, if different from the email that you are entering.  If you have previously given these details, then you only need to give your name.</w:t>
      </w:r>
    </w:p>
    <w:p w:rsidR="00BD19FF" w:rsidRDefault="00153295" w:rsidP="00153295">
      <w:pPr>
        <w:widowControl w:val="0"/>
        <w:autoSpaceDE w:val="0"/>
        <w:autoSpaceDN w:val="0"/>
        <w:adjustRightInd w:val="0"/>
        <w:spacing w:after="0"/>
        <w:ind w:left="720"/>
        <w:jc w:val="both"/>
        <w:rPr>
          <w:lang w:val="en-US"/>
        </w:rPr>
      </w:pPr>
      <w:r>
        <w:rPr>
          <w:lang w:val="en-US"/>
        </w:rPr>
        <w:t>After entering by email, please bring the entry fee on the day.  If no email is sent, then pl</w:t>
      </w:r>
      <w:r w:rsidR="00E0016B">
        <w:rPr>
          <w:lang w:val="en-US"/>
        </w:rPr>
        <w:t xml:space="preserve">ease arrive by 9.15a.m., </w:t>
      </w:r>
      <w:r w:rsidR="005636D0">
        <w:rPr>
          <w:lang w:val="en-US"/>
        </w:rPr>
        <w:t xml:space="preserve">and </w:t>
      </w:r>
      <w:r w:rsidR="00E0016B">
        <w:rPr>
          <w:lang w:val="en-US"/>
        </w:rPr>
        <w:t>there is an extra late fee of £3</w:t>
      </w:r>
      <w:r>
        <w:rPr>
          <w:lang w:val="en-US"/>
        </w:rPr>
        <w:t xml:space="preserve">.  Please make any </w:t>
      </w:r>
      <w:proofErr w:type="spellStart"/>
      <w:r>
        <w:rPr>
          <w:lang w:val="en-US"/>
        </w:rPr>
        <w:t>cheques</w:t>
      </w:r>
      <w:proofErr w:type="spellEnd"/>
      <w:r>
        <w:rPr>
          <w:lang w:val="en-US"/>
        </w:rPr>
        <w:t xml:space="preserve"> payable to Maidenhead Junior Chess Club.</w:t>
      </w:r>
      <w:r w:rsidR="00E37819">
        <w:rPr>
          <w:lang w:val="en-US"/>
        </w:rPr>
        <w:t xml:space="preserve">  For BACS payments, the bank account details are: -</w:t>
      </w:r>
    </w:p>
    <w:p w:rsidR="00E37819" w:rsidRPr="00153295" w:rsidRDefault="00E37819" w:rsidP="00153295">
      <w:pPr>
        <w:widowControl w:val="0"/>
        <w:autoSpaceDE w:val="0"/>
        <w:autoSpaceDN w:val="0"/>
        <w:adjustRightInd w:val="0"/>
        <w:spacing w:after="0"/>
        <w:ind w:left="720"/>
        <w:jc w:val="both"/>
        <w:rPr>
          <w:lang w:val="en-US"/>
        </w:rPr>
      </w:pPr>
      <w:r>
        <w:rPr>
          <w:lang w:val="en-US"/>
        </w:rPr>
        <w:tab/>
        <w:t>Barclays Bank, St Albans Branch       Sort Code 20-74-09       Account Number 43765997</w:t>
      </w:r>
    </w:p>
    <w:p w:rsidR="00BD19FF" w:rsidRDefault="00BD19FF" w:rsidP="00BD19FF">
      <w:pPr>
        <w:widowControl w:val="0"/>
        <w:autoSpaceDE w:val="0"/>
        <w:autoSpaceDN w:val="0"/>
        <w:adjustRightInd w:val="0"/>
        <w:spacing w:after="0"/>
        <w:jc w:val="both"/>
        <w:rPr>
          <w:b/>
          <w:lang w:val="en-US"/>
        </w:rPr>
      </w:pPr>
    </w:p>
    <w:p w:rsidR="00BD19FF" w:rsidRPr="00AB27F9" w:rsidRDefault="00BD19FF" w:rsidP="00AB27F9">
      <w:pPr>
        <w:widowControl w:val="0"/>
        <w:autoSpaceDE w:val="0"/>
        <w:autoSpaceDN w:val="0"/>
        <w:adjustRightInd w:val="0"/>
        <w:ind w:left="2160" w:hanging="2160"/>
        <w:jc w:val="both"/>
        <w:rPr>
          <w:b/>
          <w:lang w:val="en-US"/>
        </w:rPr>
      </w:pPr>
      <w:r>
        <w:rPr>
          <w:lang w:val="en-US"/>
        </w:rPr>
        <w:t>There are facilities for making tea and coffee</w:t>
      </w:r>
      <w:r w:rsidR="00793AB3">
        <w:rPr>
          <w:lang w:val="en-US"/>
        </w:rPr>
        <w:t>. Tea, coffee, milk and sugar need to be brought.</w:t>
      </w:r>
    </w:p>
    <w:p w:rsidR="00BD19FF" w:rsidRPr="00EB41E6" w:rsidRDefault="00BD19FF" w:rsidP="00BD19FF">
      <w:pPr>
        <w:pStyle w:val="BodyText2"/>
        <w:spacing w:after="0" w:line="240" w:lineRule="auto"/>
        <w:jc w:val="both"/>
        <w:rPr>
          <w:rFonts w:eastAsiaTheme="minorEastAsia"/>
          <w:b/>
          <w:bCs/>
          <w:sz w:val="18"/>
          <w:szCs w:val="18"/>
        </w:rPr>
      </w:pPr>
      <w:r w:rsidRPr="007812F6">
        <w:rPr>
          <w:rFonts w:eastAsiaTheme="minorEastAsia"/>
          <w:b/>
          <w:sz w:val="18"/>
          <w:szCs w:val="18"/>
        </w:rPr>
        <w:t>Parents Responsibility;</w:t>
      </w:r>
      <w:r w:rsidRPr="007812F6">
        <w:rPr>
          <w:rFonts w:eastAsiaTheme="minorEastAsia"/>
          <w:sz w:val="18"/>
          <w:szCs w:val="18"/>
        </w:rPr>
        <w:t xml:space="preserve"> The organisers accept no responsibility for any loss, theft or accident during an event.  Adult supervision will only be provided in the tournament hall.  Parents are responsible for th</w:t>
      </w:r>
      <w:r>
        <w:rPr>
          <w:rFonts w:eastAsiaTheme="minorEastAsia"/>
          <w:sz w:val="18"/>
          <w:szCs w:val="18"/>
        </w:rPr>
        <w:t>eir children during the event</w:t>
      </w:r>
      <w:r w:rsidRPr="007812F6">
        <w:rPr>
          <w:rFonts w:eastAsiaTheme="minorEastAsia"/>
          <w:sz w:val="18"/>
          <w:szCs w:val="18"/>
        </w:rPr>
        <w:t>, and agree to the terms and conditions in this entry form as a condition of entry, and that player’s grading information may be published electronica</w:t>
      </w:r>
      <w:r>
        <w:rPr>
          <w:rFonts w:eastAsiaTheme="minorEastAsia"/>
          <w:sz w:val="18"/>
          <w:szCs w:val="18"/>
        </w:rPr>
        <w:t>lly.</w:t>
      </w:r>
    </w:p>
    <w:p w:rsidR="00BD19FF" w:rsidRPr="00EB41E6" w:rsidRDefault="00BD19FF" w:rsidP="00BD19FF">
      <w:pPr>
        <w:spacing w:before="180"/>
        <w:jc w:val="both"/>
      </w:pPr>
      <w:r w:rsidRPr="00326E16">
        <w:rPr>
          <w:b/>
        </w:rPr>
        <w:t>Maidenhead Chess Club Website</w:t>
      </w:r>
      <w:r w:rsidRPr="00EB41E6">
        <w:tab/>
      </w:r>
      <w:r w:rsidRPr="00EB41E6">
        <w:tab/>
      </w:r>
      <w:hyperlink r:id="rId6" w:history="1">
        <w:r w:rsidRPr="00EB41E6">
          <w:rPr>
            <w:rStyle w:val="Hyperlink"/>
          </w:rPr>
          <w:t>http://www.maidenheadchess.btik.com</w:t>
        </w:r>
      </w:hyperlink>
    </w:p>
    <w:p w:rsidR="00BD19FF" w:rsidRDefault="00BD19FF" w:rsidP="00BD19FF">
      <w:pPr>
        <w:widowControl w:val="0"/>
        <w:autoSpaceDE w:val="0"/>
        <w:autoSpaceDN w:val="0"/>
        <w:adjustRightInd w:val="0"/>
        <w:ind w:left="720"/>
        <w:jc w:val="both"/>
        <w:rPr>
          <w:lang w:val="en-US"/>
        </w:rPr>
      </w:pPr>
      <w:r>
        <w:rPr>
          <w:lang w:val="en-US"/>
        </w:rPr>
        <w:t xml:space="preserve">Follow “Maidenhead Junior Chess Club” where you will find the </w:t>
      </w:r>
      <w:proofErr w:type="spellStart"/>
      <w:r>
        <w:rPr>
          <w:lang w:val="en-US"/>
        </w:rPr>
        <w:t>programme</w:t>
      </w:r>
      <w:proofErr w:type="spellEnd"/>
      <w:r>
        <w:rPr>
          <w:lang w:val="en-US"/>
        </w:rPr>
        <w:t>, the registration form, results of previous tournaments, and details for future tournaments</w:t>
      </w:r>
    </w:p>
    <w:p w:rsidR="00BD19FF" w:rsidRDefault="00BD19FF" w:rsidP="00BD19FF">
      <w:pPr>
        <w:widowControl w:val="0"/>
        <w:autoSpaceDE w:val="0"/>
        <w:autoSpaceDN w:val="0"/>
        <w:adjustRightInd w:val="0"/>
        <w:jc w:val="both"/>
        <w:rPr>
          <w:lang w:val="en-US"/>
        </w:rPr>
      </w:pPr>
      <w:r w:rsidRPr="00B06DA7">
        <w:rPr>
          <w:b/>
          <w:iCs/>
          <w:lang w:val="en-US"/>
        </w:rPr>
        <w:t>Directions</w:t>
      </w:r>
      <w:r>
        <w:rPr>
          <w:b/>
          <w:iCs/>
          <w:lang w:val="en-US"/>
        </w:rPr>
        <w:tab/>
      </w:r>
      <w:r>
        <w:rPr>
          <w:lang w:val="en-US"/>
        </w:rPr>
        <w:t>At the Maidenhead Thicket junction, where the A404(M) goes under the A4, turn towards Maidenhead along the A4 Bath Road, then right at the next roundabout into Cannon Lane.  Go under the bridge, and then immediately right at the mini roundabout.  Follow signs to “</w:t>
      </w:r>
      <w:proofErr w:type="spellStart"/>
      <w:r>
        <w:rPr>
          <w:lang w:val="en-US"/>
        </w:rPr>
        <w:t>Claires</w:t>
      </w:r>
      <w:proofErr w:type="spellEnd"/>
      <w:r>
        <w:rPr>
          <w:lang w:val="en-US"/>
        </w:rPr>
        <w:t xml:space="preserve"> Court Junior Boys School”, into the private road to the school.  For Sat-</w:t>
      </w:r>
      <w:proofErr w:type="spellStart"/>
      <w:r>
        <w:rPr>
          <w:lang w:val="en-US"/>
        </w:rPr>
        <w:t>Nav</w:t>
      </w:r>
      <w:proofErr w:type="spellEnd"/>
      <w:r>
        <w:rPr>
          <w:lang w:val="en-US"/>
        </w:rPr>
        <w:t xml:space="preserve"> directions, use the postcode SL6 4QQ, which directs to the entrance drive.</w:t>
      </w:r>
    </w:p>
    <w:p w:rsidR="0099682D" w:rsidRPr="00BD19FF" w:rsidRDefault="00BD19FF" w:rsidP="00BD19FF">
      <w:pPr>
        <w:widowControl w:val="0"/>
        <w:autoSpaceDE w:val="0"/>
        <w:autoSpaceDN w:val="0"/>
        <w:adjustRightInd w:val="0"/>
        <w:jc w:val="both"/>
        <w:rPr>
          <w:lang w:val="en-US"/>
        </w:rPr>
      </w:pPr>
      <w:r>
        <w:rPr>
          <w:lang w:val="en-US"/>
        </w:rPr>
        <w:t>At the school entrance gate, go straight ahead and park.  Play will be in the dining hall.</w:t>
      </w:r>
    </w:p>
    <w:sectPr w:rsidR="0099682D" w:rsidRPr="00BD19FF" w:rsidSect="005C208B">
      <w:pgSz w:w="11906" w:h="16838"/>
      <w:pgMar w:top="510" w:right="1361" w:bottom="510"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19FF"/>
    <w:rsid w:val="00153295"/>
    <w:rsid w:val="00165342"/>
    <w:rsid w:val="00181CC0"/>
    <w:rsid w:val="003F6F7C"/>
    <w:rsid w:val="00435E93"/>
    <w:rsid w:val="00450BFA"/>
    <w:rsid w:val="005636D0"/>
    <w:rsid w:val="005C208B"/>
    <w:rsid w:val="00793AB3"/>
    <w:rsid w:val="00905842"/>
    <w:rsid w:val="00956262"/>
    <w:rsid w:val="0099682D"/>
    <w:rsid w:val="009B2242"/>
    <w:rsid w:val="009E6F42"/>
    <w:rsid w:val="00AB27F9"/>
    <w:rsid w:val="00B60B0F"/>
    <w:rsid w:val="00BA7EA0"/>
    <w:rsid w:val="00BD19FF"/>
    <w:rsid w:val="00C57B82"/>
    <w:rsid w:val="00D07C2E"/>
    <w:rsid w:val="00D2435B"/>
    <w:rsid w:val="00DB4B31"/>
    <w:rsid w:val="00E0016B"/>
    <w:rsid w:val="00E37819"/>
    <w:rsid w:val="00E919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9FF"/>
  </w:style>
  <w:style w:type="paragraph" w:styleId="Heading1">
    <w:name w:val="heading 1"/>
    <w:basedOn w:val="Normal"/>
    <w:next w:val="Normal"/>
    <w:link w:val="Heading1Char"/>
    <w:uiPriority w:val="9"/>
    <w:qFormat/>
    <w:rsid w:val="00BD19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9F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D19FF"/>
    <w:rPr>
      <w:color w:val="0000FF" w:themeColor="hyperlink"/>
      <w:u w:val="single"/>
    </w:rPr>
  </w:style>
  <w:style w:type="paragraph" w:styleId="BodyText2">
    <w:name w:val="Body Text 2"/>
    <w:basedOn w:val="Normal"/>
    <w:link w:val="BodyText2Char"/>
    <w:uiPriority w:val="99"/>
    <w:unhideWhenUsed/>
    <w:rsid w:val="00BD19FF"/>
    <w:pPr>
      <w:spacing w:after="120" w:line="480" w:lineRule="auto"/>
    </w:pPr>
  </w:style>
  <w:style w:type="character" w:customStyle="1" w:styleId="BodyText2Char">
    <w:name w:val="Body Text 2 Char"/>
    <w:basedOn w:val="DefaultParagraphFont"/>
    <w:link w:val="BodyText2"/>
    <w:uiPriority w:val="99"/>
    <w:rsid w:val="00BD19FF"/>
  </w:style>
  <w:style w:type="character" w:styleId="FollowedHyperlink">
    <w:name w:val="FollowedHyperlink"/>
    <w:basedOn w:val="DefaultParagraphFont"/>
    <w:uiPriority w:val="99"/>
    <w:semiHidden/>
    <w:unhideWhenUsed/>
    <w:rsid w:val="00D2435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idenheadchess.btik.com" TargetMode="External"/><Relationship Id="rId5" Type="http://schemas.openxmlformats.org/officeDocument/2006/relationships/hyperlink" Target="mailto:nigelwdennis@btinternet.com" TargetMode="External"/><Relationship Id="rId4" Type="http://schemas.openxmlformats.org/officeDocument/2006/relationships/hyperlink" Target="http://www.englishchess.org.uk/membership/joining/guide-to-joining-the-e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Dennis</dc:creator>
  <cp:lastModifiedBy> Nigel Dennis</cp:lastModifiedBy>
  <cp:revision>13</cp:revision>
  <cp:lastPrinted>2015-08-19T08:49:00Z</cp:lastPrinted>
  <dcterms:created xsi:type="dcterms:W3CDTF">2015-08-18T11:42:00Z</dcterms:created>
  <dcterms:modified xsi:type="dcterms:W3CDTF">2015-10-02T18:16:00Z</dcterms:modified>
</cp:coreProperties>
</file>