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9AC5" w14:textId="6FA69F01" w:rsidR="00724AC2" w:rsidRPr="00AC299E" w:rsidRDefault="00724AC2" w:rsidP="00631E44">
      <w:pPr>
        <w:jc w:val="center"/>
        <w:rPr>
          <w:rFonts w:ascii="Arial" w:hAnsi="Arial" w:cs="Arial"/>
          <w:b/>
          <w:bCs/>
        </w:rPr>
      </w:pPr>
      <w:r w:rsidRPr="00AC299E">
        <w:rPr>
          <w:rFonts w:ascii="Arial" w:hAnsi="Arial" w:cs="Arial"/>
          <w:b/>
          <w:bCs/>
        </w:rPr>
        <w:t>Essex County Council - Hedingham Division</w:t>
      </w:r>
    </w:p>
    <w:p w14:paraId="33BB8450" w14:textId="77777777" w:rsidR="00684A25" w:rsidRPr="00AC299E" w:rsidRDefault="00684A25" w:rsidP="00631E44">
      <w:pPr>
        <w:jc w:val="center"/>
        <w:rPr>
          <w:rFonts w:ascii="Arial" w:hAnsi="Arial" w:cs="Arial"/>
          <w:b/>
          <w:bCs/>
        </w:rPr>
      </w:pPr>
    </w:p>
    <w:p w14:paraId="04A75589" w14:textId="03F1FA5C" w:rsidR="00631E44" w:rsidRPr="00AC299E" w:rsidRDefault="00631E44" w:rsidP="00631E44">
      <w:pPr>
        <w:jc w:val="center"/>
        <w:rPr>
          <w:rFonts w:ascii="Arial" w:hAnsi="Arial" w:cs="Arial"/>
          <w:b/>
          <w:bCs/>
        </w:rPr>
      </w:pPr>
      <w:r w:rsidRPr="00AC299E">
        <w:rPr>
          <w:rFonts w:ascii="Arial" w:hAnsi="Arial" w:cs="Arial"/>
          <w:b/>
          <w:bCs/>
        </w:rPr>
        <w:t>Cllr Peter Schwier – 2022</w:t>
      </w:r>
      <w:r w:rsidR="006D4CF2" w:rsidRPr="00AC299E">
        <w:rPr>
          <w:rFonts w:ascii="Arial" w:hAnsi="Arial" w:cs="Arial"/>
          <w:b/>
          <w:bCs/>
        </w:rPr>
        <w:t>/23</w:t>
      </w:r>
      <w:r w:rsidRPr="00AC299E">
        <w:rPr>
          <w:rFonts w:ascii="Arial" w:hAnsi="Arial" w:cs="Arial"/>
          <w:b/>
          <w:bCs/>
        </w:rPr>
        <w:t xml:space="preserve"> Annual Report</w:t>
      </w:r>
    </w:p>
    <w:p w14:paraId="2A54A488" w14:textId="0C38C595" w:rsidR="00631E44" w:rsidRPr="00AC299E" w:rsidRDefault="00631E44" w:rsidP="00631E44">
      <w:pPr>
        <w:rPr>
          <w:rFonts w:ascii="Arial" w:hAnsi="Arial" w:cs="Arial"/>
        </w:rPr>
      </w:pPr>
    </w:p>
    <w:p w14:paraId="2E3D0E66" w14:textId="29044950" w:rsidR="00D476CF" w:rsidRPr="00AC299E" w:rsidRDefault="00956354" w:rsidP="00631E44">
      <w:pPr>
        <w:rPr>
          <w:rFonts w:ascii="Arial" w:hAnsi="Arial" w:cs="Arial"/>
        </w:rPr>
      </w:pPr>
      <w:r w:rsidRPr="00AC299E">
        <w:rPr>
          <w:rFonts w:ascii="Arial" w:hAnsi="Arial" w:cs="Arial"/>
        </w:rPr>
        <w:t>It is now</w:t>
      </w:r>
      <w:r w:rsidR="00812019">
        <w:rPr>
          <w:rFonts w:ascii="Arial" w:hAnsi="Arial" w:cs="Arial"/>
        </w:rPr>
        <w:t xml:space="preserve"> almost</w:t>
      </w:r>
      <w:r w:rsidRPr="00AC299E">
        <w:rPr>
          <w:rFonts w:ascii="Arial" w:hAnsi="Arial" w:cs="Arial"/>
        </w:rPr>
        <w:t xml:space="preserve"> two years since I</w:t>
      </w:r>
      <w:r w:rsidR="00736287" w:rsidRPr="00AC299E">
        <w:rPr>
          <w:rFonts w:ascii="Arial" w:hAnsi="Arial" w:cs="Arial"/>
        </w:rPr>
        <w:t xml:space="preserve"> was elected to Essex County Council</w:t>
      </w:r>
      <w:r w:rsidR="005F5103">
        <w:rPr>
          <w:rFonts w:ascii="Arial" w:hAnsi="Arial" w:cs="Arial"/>
        </w:rPr>
        <w:t>;</w:t>
      </w:r>
      <w:r w:rsidR="00A83BAB" w:rsidRPr="00AC299E">
        <w:rPr>
          <w:rFonts w:ascii="Arial" w:hAnsi="Arial" w:cs="Arial"/>
        </w:rPr>
        <w:t xml:space="preserve"> serving the residents of </w:t>
      </w:r>
      <w:r w:rsidR="007729F2">
        <w:rPr>
          <w:rFonts w:ascii="Arial" w:hAnsi="Arial" w:cs="Arial"/>
        </w:rPr>
        <w:t>all the villages</w:t>
      </w:r>
      <w:r w:rsidR="00573F3C">
        <w:rPr>
          <w:rFonts w:ascii="Arial" w:hAnsi="Arial" w:cs="Arial"/>
        </w:rPr>
        <w:t xml:space="preserve"> – and 33 parish councils -</w:t>
      </w:r>
      <w:r w:rsidR="007729F2">
        <w:rPr>
          <w:rFonts w:ascii="Arial" w:hAnsi="Arial" w:cs="Arial"/>
        </w:rPr>
        <w:t xml:space="preserve"> that make up the Hedingham division</w:t>
      </w:r>
      <w:r w:rsidR="00A83BAB" w:rsidRPr="00AC299E">
        <w:rPr>
          <w:rFonts w:ascii="Arial" w:hAnsi="Arial" w:cs="Arial"/>
        </w:rPr>
        <w:t xml:space="preserve"> has been a real </w:t>
      </w:r>
      <w:r w:rsidR="00E04207" w:rsidRPr="00AC299E">
        <w:rPr>
          <w:rFonts w:ascii="Arial" w:hAnsi="Arial" w:cs="Arial"/>
        </w:rPr>
        <w:t xml:space="preserve">privilege.  The year that has passed since your last annual meeting has gone </w:t>
      </w:r>
      <w:r w:rsidR="00913E37">
        <w:rPr>
          <w:rFonts w:ascii="Arial" w:hAnsi="Arial" w:cs="Arial"/>
        </w:rPr>
        <w:t>very</w:t>
      </w:r>
      <w:r w:rsidR="00E04207" w:rsidRPr="00AC299E">
        <w:rPr>
          <w:rFonts w:ascii="Arial" w:hAnsi="Arial" w:cs="Arial"/>
        </w:rPr>
        <w:t xml:space="preserve"> quickly but has </w:t>
      </w:r>
      <w:r w:rsidR="00DD26F9">
        <w:rPr>
          <w:rFonts w:ascii="Arial" w:hAnsi="Arial" w:cs="Arial"/>
        </w:rPr>
        <w:t>proved</w:t>
      </w:r>
      <w:r w:rsidR="003E45DC" w:rsidRPr="00AC299E">
        <w:rPr>
          <w:rFonts w:ascii="Arial" w:hAnsi="Arial" w:cs="Arial"/>
        </w:rPr>
        <w:t xml:space="preserve"> extremely busy and filled with activity and achievement.</w:t>
      </w:r>
    </w:p>
    <w:p w14:paraId="266576AB" w14:textId="1D863A97" w:rsidR="003E45DC" w:rsidRPr="00AC299E" w:rsidRDefault="003E45DC" w:rsidP="00631E44">
      <w:pPr>
        <w:rPr>
          <w:rFonts w:ascii="Arial" w:hAnsi="Arial" w:cs="Arial"/>
        </w:rPr>
      </w:pPr>
    </w:p>
    <w:p w14:paraId="41827CBC" w14:textId="1B963EB0" w:rsidR="003E45DC" w:rsidRPr="00AC299E" w:rsidRDefault="00742E4C" w:rsidP="00631E44">
      <w:pPr>
        <w:rPr>
          <w:rFonts w:ascii="Arial" w:hAnsi="Arial" w:cs="Arial"/>
        </w:rPr>
      </w:pPr>
      <w:r w:rsidRPr="00AC299E">
        <w:rPr>
          <w:rFonts w:ascii="Arial" w:hAnsi="Arial" w:cs="Arial"/>
        </w:rPr>
        <w:t>The passing of those two years also means we are half-way through the current four-year term, and we are starting to see many positive outcomes from the ambitious work the county council set in train back in May 2021.</w:t>
      </w:r>
    </w:p>
    <w:p w14:paraId="6DEF99DC" w14:textId="1BEE8868" w:rsidR="00742E4C" w:rsidRPr="00AC299E" w:rsidRDefault="00742E4C" w:rsidP="00631E44">
      <w:pPr>
        <w:rPr>
          <w:rFonts w:ascii="Arial" w:hAnsi="Arial" w:cs="Arial"/>
        </w:rPr>
      </w:pPr>
    </w:p>
    <w:p w14:paraId="56891A59" w14:textId="78C659E1" w:rsidR="006A0B3E" w:rsidRPr="00AC299E" w:rsidRDefault="00742E4C" w:rsidP="006A0B3E">
      <w:pPr>
        <w:rPr>
          <w:rFonts w:ascii="Arial" w:eastAsia="Times New Roman" w:hAnsi="Arial" w:cs="Arial"/>
        </w:rPr>
      </w:pPr>
      <w:r w:rsidRPr="00AC299E">
        <w:rPr>
          <w:rFonts w:ascii="Arial" w:hAnsi="Arial" w:cs="Arial"/>
        </w:rPr>
        <w:t>The following</w:t>
      </w:r>
      <w:r w:rsidR="007D6ACA" w:rsidRPr="00AC299E">
        <w:rPr>
          <w:rFonts w:ascii="Arial" w:hAnsi="Arial" w:cs="Arial"/>
        </w:rPr>
        <w:t xml:space="preserve"> is a small sample of the key numbers, landmarks</w:t>
      </w:r>
      <w:r w:rsidR="008C4232">
        <w:rPr>
          <w:rFonts w:ascii="Arial" w:hAnsi="Arial" w:cs="Arial"/>
        </w:rPr>
        <w:t xml:space="preserve"> and</w:t>
      </w:r>
      <w:r w:rsidR="007D6ACA" w:rsidRPr="00AC299E">
        <w:rPr>
          <w:rFonts w:ascii="Arial" w:hAnsi="Arial" w:cs="Arial"/>
        </w:rPr>
        <w:t xml:space="preserve"> achievements from a busy year – many are necessarily Essex-wide but, where possible, I have tried to focus purely on issues relevant to our local communities.</w:t>
      </w:r>
    </w:p>
    <w:p w14:paraId="52C2F1BA" w14:textId="1BC05818" w:rsidR="002F082C" w:rsidRPr="00AC299E" w:rsidRDefault="002F082C" w:rsidP="006A0B3E">
      <w:pPr>
        <w:rPr>
          <w:rFonts w:ascii="Arial" w:eastAsia="Times New Roman" w:hAnsi="Arial" w:cs="Arial"/>
        </w:rPr>
      </w:pPr>
    </w:p>
    <w:p w14:paraId="79A4ED5E" w14:textId="77777777" w:rsidR="007729F2" w:rsidRDefault="00881B09" w:rsidP="007729F2">
      <w:pPr>
        <w:rPr>
          <w:rFonts w:ascii="Arial" w:eastAsia="Times New Roman" w:hAnsi="Arial" w:cs="Arial"/>
          <w:b/>
          <w:bCs/>
        </w:rPr>
      </w:pPr>
      <w:r w:rsidRPr="007729F2">
        <w:rPr>
          <w:rFonts w:ascii="Arial" w:eastAsia="Times New Roman" w:hAnsi="Arial" w:cs="Arial"/>
          <w:b/>
          <w:bCs/>
        </w:rPr>
        <w:t>Budget / Council Tax 23/24</w:t>
      </w:r>
    </w:p>
    <w:p w14:paraId="6E81E6F4" w14:textId="1111286E" w:rsidR="00273A51" w:rsidRPr="007729F2" w:rsidRDefault="007729F2" w:rsidP="007729F2">
      <w:pPr>
        <w:rPr>
          <w:rFonts w:ascii="Arial" w:hAnsi="Arial" w:cs="Arial"/>
        </w:rPr>
      </w:pPr>
      <w:r>
        <w:rPr>
          <w:rFonts w:ascii="Arial" w:eastAsia="Times New Roman" w:hAnsi="Arial" w:cs="Arial"/>
        </w:rPr>
        <w:t>I</w:t>
      </w:r>
      <w:r w:rsidR="000203D4" w:rsidRPr="007729F2">
        <w:rPr>
          <w:rFonts w:ascii="Arial" w:eastAsia="Times New Roman" w:hAnsi="Arial" w:cs="Arial"/>
        </w:rPr>
        <w:t>n the toughest and most uncertain</w:t>
      </w:r>
      <w:r w:rsidR="002859E4" w:rsidRPr="007729F2">
        <w:rPr>
          <w:rFonts w:ascii="Arial" w:eastAsia="Times New Roman" w:hAnsi="Arial" w:cs="Arial"/>
        </w:rPr>
        <w:t xml:space="preserve"> and inflationary</w:t>
      </w:r>
      <w:r w:rsidR="000203D4" w:rsidRPr="007729F2">
        <w:rPr>
          <w:rFonts w:ascii="Arial" w:eastAsia="Times New Roman" w:hAnsi="Arial" w:cs="Arial"/>
        </w:rPr>
        <w:t xml:space="preserve"> financial climate the county has known for many years, ECC agreed a budget which prioritised support for </w:t>
      </w:r>
      <w:r w:rsidR="00270D85" w:rsidRPr="007729F2">
        <w:rPr>
          <w:rFonts w:ascii="Arial" w:eastAsia="Times New Roman" w:hAnsi="Arial" w:cs="Arial"/>
        </w:rPr>
        <w:t>adults’ and children’s social care, road maintenance, improving infrastructure</w:t>
      </w:r>
      <w:r w:rsidR="00273A51" w:rsidRPr="007729F2">
        <w:rPr>
          <w:rFonts w:ascii="Arial" w:eastAsia="Times New Roman" w:hAnsi="Arial" w:cs="Arial"/>
        </w:rPr>
        <w:t xml:space="preserve"> and helping people with the cost of living.</w:t>
      </w:r>
    </w:p>
    <w:p w14:paraId="53A06B07" w14:textId="1C85E211" w:rsidR="009272C7" w:rsidRPr="00AC299E" w:rsidRDefault="009272C7" w:rsidP="009272C7">
      <w:pPr>
        <w:rPr>
          <w:rFonts w:ascii="Arial" w:hAnsi="Arial" w:cs="Arial"/>
        </w:rPr>
      </w:pPr>
    </w:p>
    <w:p w14:paraId="677807ED" w14:textId="76ED5C05" w:rsidR="006E1FED" w:rsidRPr="00AC299E" w:rsidRDefault="009272C7" w:rsidP="009272C7">
      <w:pPr>
        <w:rPr>
          <w:rFonts w:ascii="Arial" w:hAnsi="Arial" w:cs="Arial"/>
        </w:rPr>
      </w:pPr>
      <w:r w:rsidRPr="00AC299E">
        <w:rPr>
          <w:rFonts w:ascii="Arial" w:hAnsi="Arial" w:cs="Arial"/>
        </w:rPr>
        <w:t>Over the course of the next year, the county council will spend</w:t>
      </w:r>
      <w:r w:rsidR="001B4CFE" w:rsidRPr="00AC299E">
        <w:rPr>
          <w:rFonts w:ascii="Arial" w:hAnsi="Arial" w:cs="Arial"/>
        </w:rPr>
        <w:t xml:space="preserve"> a total of </w:t>
      </w:r>
      <w:r w:rsidRPr="00AC299E">
        <w:rPr>
          <w:rFonts w:ascii="Arial" w:hAnsi="Arial" w:cs="Arial"/>
        </w:rPr>
        <w:t>£2,281m</w:t>
      </w:r>
      <w:r w:rsidR="001B4CFE" w:rsidRPr="00AC299E">
        <w:rPr>
          <w:rFonts w:ascii="Arial" w:hAnsi="Arial" w:cs="Arial"/>
        </w:rPr>
        <w:t xml:space="preserve"> </w:t>
      </w:r>
      <w:r w:rsidR="00452BBC" w:rsidRPr="00AC299E">
        <w:rPr>
          <w:rFonts w:ascii="Arial" w:hAnsi="Arial" w:cs="Arial"/>
        </w:rPr>
        <w:t>(gross)</w:t>
      </w:r>
      <w:r w:rsidR="001B4CFE" w:rsidRPr="00AC299E">
        <w:rPr>
          <w:rFonts w:ascii="Arial" w:hAnsi="Arial" w:cs="Arial"/>
        </w:rPr>
        <w:t xml:space="preserve"> and £</w:t>
      </w:r>
      <w:r w:rsidRPr="00AC299E">
        <w:rPr>
          <w:rFonts w:ascii="Arial" w:hAnsi="Arial" w:cs="Arial"/>
        </w:rPr>
        <w:t>1,164m</w:t>
      </w:r>
      <w:r w:rsidR="00452BBC" w:rsidRPr="00AC299E">
        <w:rPr>
          <w:rFonts w:ascii="Arial" w:hAnsi="Arial" w:cs="Arial"/>
        </w:rPr>
        <w:t xml:space="preserve"> (net)</w:t>
      </w:r>
      <w:r w:rsidR="001B4CFE" w:rsidRPr="00AC299E">
        <w:rPr>
          <w:rFonts w:ascii="Arial" w:hAnsi="Arial" w:cs="Arial"/>
        </w:rPr>
        <w:t xml:space="preserve"> through its revenue budget</w:t>
      </w:r>
      <w:r w:rsidR="00452BBC" w:rsidRPr="00AC299E">
        <w:rPr>
          <w:rFonts w:ascii="Arial" w:hAnsi="Arial" w:cs="Arial"/>
        </w:rPr>
        <w:t xml:space="preserve"> – 7% higher than had been planned</w:t>
      </w:r>
      <w:r w:rsidR="00FC1635" w:rsidRPr="00AC299E">
        <w:rPr>
          <w:rFonts w:ascii="Arial" w:hAnsi="Arial" w:cs="Arial"/>
        </w:rPr>
        <w:t xml:space="preserve"> last year, as a result of inflationary pressures</w:t>
      </w:r>
    </w:p>
    <w:p w14:paraId="5DD9F239" w14:textId="77777777" w:rsidR="00570D3E" w:rsidRPr="00AC299E" w:rsidRDefault="00570D3E" w:rsidP="009272C7">
      <w:pPr>
        <w:rPr>
          <w:rFonts w:ascii="Arial" w:hAnsi="Arial" w:cs="Arial"/>
        </w:rPr>
      </w:pPr>
    </w:p>
    <w:p w14:paraId="573E5ED2" w14:textId="57832972" w:rsidR="009272C7" w:rsidRPr="00AC299E" w:rsidRDefault="00570D3E" w:rsidP="009272C7">
      <w:pPr>
        <w:rPr>
          <w:rFonts w:ascii="Arial" w:hAnsi="Arial" w:cs="Arial"/>
        </w:rPr>
      </w:pPr>
      <w:r w:rsidRPr="00AC299E">
        <w:rPr>
          <w:rFonts w:ascii="Arial" w:hAnsi="Arial" w:cs="Arial"/>
        </w:rPr>
        <w:t xml:space="preserve">There will also be </w:t>
      </w:r>
      <w:r w:rsidR="009272C7" w:rsidRPr="00AC299E">
        <w:rPr>
          <w:rFonts w:ascii="Arial" w:hAnsi="Arial" w:cs="Arial"/>
        </w:rPr>
        <w:t xml:space="preserve">£275m </w:t>
      </w:r>
      <w:r w:rsidRPr="00AC299E">
        <w:rPr>
          <w:rFonts w:ascii="Arial" w:hAnsi="Arial" w:cs="Arial"/>
        </w:rPr>
        <w:t>of capital spending in 23/24.</w:t>
      </w:r>
    </w:p>
    <w:p w14:paraId="2D3D0AA0" w14:textId="1DC9AE0C" w:rsidR="00273A51" w:rsidRPr="00AC299E" w:rsidRDefault="00273A51" w:rsidP="00273A51">
      <w:pPr>
        <w:ind w:left="360"/>
        <w:rPr>
          <w:rFonts w:ascii="Arial" w:hAnsi="Arial" w:cs="Arial"/>
        </w:rPr>
      </w:pPr>
    </w:p>
    <w:p w14:paraId="5B95C5B5" w14:textId="4F6EC76D" w:rsidR="00B124BD" w:rsidRPr="00AC299E" w:rsidRDefault="00570D3E" w:rsidP="00273A51">
      <w:pPr>
        <w:ind w:left="360"/>
        <w:rPr>
          <w:rFonts w:ascii="Arial" w:hAnsi="Arial" w:cs="Arial"/>
        </w:rPr>
      </w:pPr>
      <w:r w:rsidRPr="00AC299E">
        <w:rPr>
          <w:rFonts w:ascii="Arial" w:hAnsi="Arial" w:cs="Arial"/>
        </w:rPr>
        <w:t>Budget points of note include</w:t>
      </w:r>
      <w:r w:rsidR="00B124BD" w:rsidRPr="00AC299E">
        <w:rPr>
          <w:rFonts w:ascii="Arial" w:hAnsi="Arial" w:cs="Arial"/>
        </w:rPr>
        <w:t>:</w:t>
      </w:r>
    </w:p>
    <w:p w14:paraId="0FE0FE0B" w14:textId="62F28815" w:rsidR="00B124BD" w:rsidRPr="00AC299E" w:rsidRDefault="0095418E" w:rsidP="0051794A">
      <w:pPr>
        <w:pStyle w:val="ListParagraph"/>
        <w:numPr>
          <w:ilvl w:val="0"/>
          <w:numId w:val="14"/>
        </w:numPr>
        <w:rPr>
          <w:rFonts w:ascii="Arial" w:hAnsi="Arial" w:cs="Arial"/>
        </w:rPr>
      </w:pPr>
      <w:r w:rsidRPr="00AC299E">
        <w:rPr>
          <w:rFonts w:ascii="Arial" w:hAnsi="Arial" w:cs="Arial"/>
        </w:rPr>
        <w:t>£58m</w:t>
      </w:r>
      <w:r w:rsidR="00FB2D9F" w:rsidRPr="00AC299E">
        <w:rPr>
          <w:rFonts w:ascii="Arial" w:hAnsi="Arial" w:cs="Arial"/>
        </w:rPr>
        <w:t xml:space="preserve"> increase in the</w:t>
      </w:r>
      <w:r w:rsidRPr="00AC299E">
        <w:rPr>
          <w:rFonts w:ascii="Arial" w:hAnsi="Arial" w:cs="Arial"/>
        </w:rPr>
        <w:t xml:space="preserve"> adult social care budget </w:t>
      </w:r>
    </w:p>
    <w:p w14:paraId="1B1BF41A" w14:textId="3B15385C" w:rsidR="00805C11" w:rsidRPr="00AC299E" w:rsidRDefault="00805C11" w:rsidP="0051794A">
      <w:pPr>
        <w:pStyle w:val="ListParagraph"/>
        <w:numPr>
          <w:ilvl w:val="0"/>
          <w:numId w:val="14"/>
        </w:numPr>
        <w:rPr>
          <w:rFonts w:ascii="Arial" w:hAnsi="Arial" w:cs="Arial"/>
        </w:rPr>
      </w:pPr>
      <w:r w:rsidRPr="00AC299E">
        <w:rPr>
          <w:rFonts w:ascii="Arial" w:hAnsi="Arial" w:cs="Arial"/>
        </w:rPr>
        <w:t>£7.5m extra to deliver 340 additional school places</w:t>
      </w:r>
      <w:r w:rsidR="00B0117C" w:rsidRPr="00AC299E">
        <w:rPr>
          <w:rFonts w:ascii="Arial" w:hAnsi="Arial" w:cs="Arial"/>
        </w:rPr>
        <w:t xml:space="preserve"> </w:t>
      </w:r>
    </w:p>
    <w:p w14:paraId="381FE54F" w14:textId="1200B756" w:rsidR="00B0117C" w:rsidRPr="00AC299E" w:rsidRDefault="00B0117C" w:rsidP="0051794A">
      <w:pPr>
        <w:pStyle w:val="ListParagraph"/>
        <w:numPr>
          <w:ilvl w:val="0"/>
          <w:numId w:val="14"/>
        </w:numPr>
        <w:rPr>
          <w:rFonts w:ascii="Arial" w:hAnsi="Arial" w:cs="Arial"/>
        </w:rPr>
      </w:pPr>
      <w:r w:rsidRPr="00AC299E">
        <w:rPr>
          <w:rFonts w:ascii="Arial" w:hAnsi="Arial" w:cs="Arial"/>
        </w:rPr>
        <w:t>9% increase in fees for foster carers</w:t>
      </w:r>
    </w:p>
    <w:p w14:paraId="0B9A381F" w14:textId="54EB0D7D" w:rsidR="00260DCA" w:rsidRPr="00AC299E" w:rsidRDefault="00EA4389" w:rsidP="0051794A">
      <w:pPr>
        <w:pStyle w:val="ListParagraph"/>
        <w:numPr>
          <w:ilvl w:val="0"/>
          <w:numId w:val="14"/>
        </w:numPr>
        <w:rPr>
          <w:rFonts w:ascii="Arial" w:hAnsi="Arial" w:cs="Arial"/>
        </w:rPr>
      </w:pPr>
      <w:r w:rsidRPr="00AC299E">
        <w:rPr>
          <w:rFonts w:ascii="Arial" w:hAnsi="Arial" w:cs="Arial"/>
        </w:rPr>
        <w:t>Community supermarkets to be rolled-out – providing essential household goods at lower cost</w:t>
      </w:r>
      <w:r w:rsidR="001D697B" w:rsidRPr="00AC299E">
        <w:rPr>
          <w:rFonts w:ascii="Arial" w:hAnsi="Arial" w:cs="Arial"/>
        </w:rPr>
        <w:t xml:space="preserve"> for hard-pressed families</w:t>
      </w:r>
    </w:p>
    <w:p w14:paraId="28E8B998" w14:textId="77777777" w:rsidR="00570D3E" w:rsidRPr="00AC299E" w:rsidRDefault="001D697B" w:rsidP="0051794A">
      <w:pPr>
        <w:pStyle w:val="ListParagraph"/>
        <w:numPr>
          <w:ilvl w:val="0"/>
          <w:numId w:val="14"/>
        </w:numPr>
        <w:rPr>
          <w:rFonts w:ascii="Arial" w:hAnsi="Arial" w:cs="Arial"/>
        </w:rPr>
      </w:pPr>
      <w:r w:rsidRPr="00AC299E">
        <w:rPr>
          <w:rFonts w:ascii="Arial" w:hAnsi="Arial" w:cs="Arial"/>
        </w:rPr>
        <w:t xml:space="preserve">£200m </w:t>
      </w:r>
      <w:r w:rsidR="00CA139D" w:rsidRPr="00AC299E">
        <w:rPr>
          <w:rFonts w:ascii="Arial" w:hAnsi="Arial" w:cs="Arial"/>
        </w:rPr>
        <w:t xml:space="preserve">spending on climate change remains in place, with </w:t>
      </w:r>
      <w:r w:rsidR="00FB2D9F" w:rsidRPr="00AC299E">
        <w:rPr>
          <w:rFonts w:ascii="Arial" w:hAnsi="Arial" w:cs="Arial"/>
        </w:rPr>
        <w:t>n</w:t>
      </w:r>
      <w:r w:rsidR="002F082C" w:rsidRPr="00AC299E">
        <w:rPr>
          <w:rFonts w:ascii="Arial" w:hAnsi="Arial" w:cs="Arial"/>
          <w:color w:val="000000"/>
        </w:rPr>
        <w:t>ew and existing cycle routes and active travel schemes are also being built and maintained to enable people to walk and cycle.</w:t>
      </w:r>
    </w:p>
    <w:p w14:paraId="454B6A86" w14:textId="79427A68" w:rsidR="002F082C" w:rsidRPr="00AC299E" w:rsidRDefault="002F082C" w:rsidP="002F082C">
      <w:pPr>
        <w:rPr>
          <w:rFonts w:ascii="Arial" w:hAnsi="Arial" w:cs="Arial"/>
        </w:rPr>
      </w:pPr>
    </w:p>
    <w:p w14:paraId="16210C5C" w14:textId="77777777" w:rsidR="00440B37" w:rsidRPr="00AC299E" w:rsidRDefault="00BA106A" w:rsidP="00440B37">
      <w:pPr>
        <w:rPr>
          <w:rFonts w:ascii="Arial" w:eastAsia="Times New Roman" w:hAnsi="Arial" w:cs="Arial"/>
          <w:b/>
          <w:bCs/>
        </w:rPr>
      </w:pPr>
      <w:r w:rsidRPr="00AC299E">
        <w:rPr>
          <w:rFonts w:ascii="Arial" w:eastAsia="Times New Roman" w:hAnsi="Arial" w:cs="Arial"/>
          <w:b/>
          <w:bCs/>
        </w:rPr>
        <w:t>Highways</w:t>
      </w:r>
    </w:p>
    <w:p w14:paraId="0B3F42FD" w14:textId="1F6BBA0B" w:rsidR="00BA106A" w:rsidRPr="00AC299E" w:rsidRDefault="00BA106A" w:rsidP="00440B37">
      <w:pPr>
        <w:rPr>
          <w:rFonts w:ascii="Arial" w:eastAsia="Times New Roman" w:hAnsi="Arial" w:cs="Arial"/>
          <w:b/>
          <w:bCs/>
        </w:rPr>
      </w:pPr>
      <w:r w:rsidRPr="00AC299E">
        <w:rPr>
          <w:rFonts w:ascii="Arial" w:eastAsia="Times New Roman" w:hAnsi="Arial" w:cs="Arial"/>
        </w:rPr>
        <w:t xml:space="preserve">The council will be spending </w:t>
      </w:r>
      <w:r w:rsidR="001C3966" w:rsidRPr="00AC299E">
        <w:rPr>
          <w:rFonts w:ascii="Arial" w:eastAsia="Times New Roman" w:hAnsi="Arial" w:cs="Arial"/>
        </w:rPr>
        <w:t>nearly £145</w:t>
      </w:r>
      <w:r w:rsidRPr="00AC299E">
        <w:rPr>
          <w:rFonts w:ascii="Arial" w:eastAsia="Times New Roman" w:hAnsi="Arial" w:cs="Arial"/>
        </w:rPr>
        <w:t>m on highways maintenance</w:t>
      </w:r>
      <w:r w:rsidR="001C3966" w:rsidRPr="00AC299E">
        <w:rPr>
          <w:rFonts w:ascii="Arial" w:eastAsia="Times New Roman" w:hAnsi="Arial" w:cs="Arial"/>
        </w:rPr>
        <w:t xml:space="preserve"> and sustainable transport</w:t>
      </w:r>
      <w:r w:rsidRPr="00AC299E">
        <w:rPr>
          <w:rFonts w:ascii="Arial" w:eastAsia="Times New Roman" w:hAnsi="Arial" w:cs="Arial"/>
        </w:rPr>
        <w:t xml:space="preserve"> over the coming year and</w:t>
      </w:r>
      <w:r w:rsidR="003E7547" w:rsidRPr="00AC299E">
        <w:rPr>
          <w:rFonts w:ascii="Arial" w:eastAsia="Times New Roman" w:hAnsi="Arial" w:cs="Arial"/>
        </w:rPr>
        <w:t>, as ever, will prioritise the areas by severity of need.</w:t>
      </w:r>
    </w:p>
    <w:p w14:paraId="793A2489" w14:textId="46988BCA" w:rsidR="003E7547" w:rsidRPr="00AC299E" w:rsidRDefault="003E7547" w:rsidP="00A66FE7">
      <w:pPr>
        <w:rPr>
          <w:rFonts w:ascii="Arial" w:eastAsia="Times New Roman" w:hAnsi="Arial" w:cs="Arial"/>
        </w:rPr>
      </w:pPr>
    </w:p>
    <w:p w14:paraId="6DED0159" w14:textId="736DDFDE" w:rsidR="001C3966" w:rsidRPr="00AC299E" w:rsidRDefault="00605D24" w:rsidP="00A66FE7">
      <w:pPr>
        <w:rPr>
          <w:rFonts w:ascii="Arial" w:eastAsia="Times New Roman" w:hAnsi="Arial" w:cs="Arial"/>
        </w:rPr>
      </w:pPr>
      <w:r w:rsidRPr="00AC299E">
        <w:rPr>
          <w:rFonts w:ascii="Arial" w:eastAsia="Times New Roman" w:hAnsi="Arial" w:cs="Arial"/>
        </w:rPr>
        <w:t xml:space="preserve">By way of context, the </w:t>
      </w:r>
      <w:r w:rsidR="001C3966" w:rsidRPr="00AC299E">
        <w:rPr>
          <w:rFonts w:ascii="Arial" w:eastAsia="Times New Roman" w:hAnsi="Arial" w:cs="Arial"/>
        </w:rPr>
        <w:t>county</w:t>
      </w:r>
      <w:r w:rsidR="0081537A" w:rsidRPr="00AC299E">
        <w:rPr>
          <w:rFonts w:ascii="Arial" w:eastAsia="Times New Roman" w:hAnsi="Arial" w:cs="Arial"/>
        </w:rPr>
        <w:t xml:space="preserve"> looks after:</w:t>
      </w:r>
    </w:p>
    <w:p w14:paraId="05562FD4" w14:textId="205891BA" w:rsidR="0081537A" w:rsidRPr="00AC299E" w:rsidRDefault="0081537A" w:rsidP="0051794A">
      <w:pPr>
        <w:pStyle w:val="ListParagraph"/>
        <w:numPr>
          <w:ilvl w:val="0"/>
          <w:numId w:val="15"/>
        </w:numPr>
        <w:rPr>
          <w:rFonts w:ascii="Arial" w:eastAsia="Times New Roman" w:hAnsi="Arial" w:cs="Arial"/>
        </w:rPr>
      </w:pPr>
      <w:r w:rsidRPr="00AC299E">
        <w:rPr>
          <w:rFonts w:ascii="Arial" w:eastAsia="Times New Roman" w:hAnsi="Arial" w:cs="Arial"/>
        </w:rPr>
        <w:t>5</w:t>
      </w:r>
      <w:r w:rsidR="007729F2">
        <w:rPr>
          <w:rFonts w:ascii="Arial" w:eastAsia="Times New Roman" w:hAnsi="Arial" w:cs="Arial"/>
        </w:rPr>
        <w:t>,</w:t>
      </w:r>
      <w:r w:rsidRPr="00AC299E">
        <w:rPr>
          <w:rFonts w:ascii="Arial" w:eastAsia="Times New Roman" w:hAnsi="Arial" w:cs="Arial"/>
        </w:rPr>
        <w:t>100 miles of carriageway</w:t>
      </w:r>
      <w:r w:rsidR="00A50D52" w:rsidRPr="00AC299E">
        <w:rPr>
          <w:rFonts w:ascii="Arial" w:eastAsia="Times New Roman" w:hAnsi="Arial" w:cs="Arial"/>
        </w:rPr>
        <w:t>;</w:t>
      </w:r>
      <w:r w:rsidRPr="00AC299E">
        <w:rPr>
          <w:rFonts w:ascii="Arial" w:eastAsia="Times New Roman" w:hAnsi="Arial" w:cs="Arial"/>
        </w:rPr>
        <w:t> </w:t>
      </w:r>
    </w:p>
    <w:p w14:paraId="3B8014B5" w14:textId="7FA2780A" w:rsidR="0081537A" w:rsidRPr="00AC299E" w:rsidRDefault="00B70F1D" w:rsidP="0051794A">
      <w:pPr>
        <w:pStyle w:val="ListParagraph"/>
        <w:numPr>
          <w:ilvl w:val="0"/>
          <w:numId w:val="15"/>
        </w:numPr>
        <w:rPr>
          <w:rFonts w:ascii="Arial" w:eastAsia="Times New Roman" w:hAnsi="Arial" w:cs="Arial"/>
        </w:rPr>
      </w:pPr>
      <w:r w:rsidRPr="00AC299E">
        <w:rPr>
          <w:rFonts w:ascii="Arial" w:eastAsia="Times New Roman" w:hAnsi="Arial" w:cs="Arial"/>
        </w:rPr>
        <w:t xml:space="preserve">4,000 miles of footways / </w:t>
      </w:r>
      <w:proofErr w:type="spellStart"/>
      <w:r w:rsidRPr="00AC299E">
        <w:rPr>
          <w:rFonts w:ascii="Arial" w:eastAsia="Times New Roman" w:hAnsi="Arial" w:cs="Arial"/>
        </w:rPr>
        <w:t>cyclepaths</w:t>
      </w:r>
      <w:proofErr w:type="spellEnd"/>
      <w:r w:rsidR="00A50D52" w:rsidRPr="00AC299E">
        <w:rPr>
          <w:rFonts w:ascii="Arial" w:eastAsia="Times New Roman" w:hAnsi="Arial" w:cs="Arial"/>
        </w:rPr>
        <w:t>;</w:t>
      </w:r>
    </w:p>
    <w:p w14:paraId="76A7CBCB" w14:textId="16E42194" w:rsidR="00B70F1D" w:rsidRPr="00AC299E" w:rsidRDefault="00673846" w:rsidP="0051794A">
      <w:pPr>
        <w:pStyle w:val="ListParagraph"/>
        <w:numPr>
          <w:ilvl w:val="0"/>
          <w:numId w:val="15"/>
        </w:numPr>
        <w:rPr>
          <w:rFonts w:ascii="Arial" w:eastAsia="Times New Roman" w:hAnsi="Arial" w:cs="Arial"/>
        </w:rPr>
      </w:pPr>
      <w:r w:rsidRPr="00AC299E">
        <w:rPr>
          <w:rFonts w:ascii="Arial" w:eastAsia="Times New Roman" w:hAnsi="Arial" w:cs="Arial"/>
        </w:rPr>
        <w:t>130 miles of safety barriers</w:t>
      </w:r>
      <w:r w:rsidR="00A50D52" w:rsidRPr="00AC299E">
        <w:rPr>
          <w:rFonts w:ascii="Arial" w:eastAsia="Times New Roman" w:hAnsi="Arial" w:cs="Arial"/>
        </w:rPr>
        <w:t>;</w:t>
      </w:r>
    </w:p>
    <w:p w14:paraId="3AFCF3AB" w14:textId="48E8EDAD" w:rsidR="00673846" w:rsidRPr="00AC299E" w:rsidRDefault="00673846" w:rsidP="0051794A">
      <w:pPr>
        <w:pStyle w:val="ListParagraph"/>
        <w:numPr>
          <w:ilvl w:val="0"/>
          <w:numId w:val="15"/>
        </w:numPr>
        <w:rPr>
          <w:rFonts w:ascii="Arial" w:eastAsia="Times New Roman" w:hAnsi="Arial" w:cs="Arial"/>
        </w:rPr>
      </w:pPr>
      <w:r w:rsidRPr="00AC299E">
        <w:rPr>
          <w:rFonts w:ascii="Arial" w:eastAsia="Times New Roman" w:hAnsi="Arial" w:cs="Arial"/>
        </w:rPr>
        <w:t>131,000 street lights</w:t>
      </w:r>
      <w:r w:rsidR="00A50D52" w:rsidRPr="00AC299E">
        <w:rPr>
          <w:rFonts w:ascii="Arial" w:eastAsia="Times New Roman" w:hAnsi="Arial" w:cs="Arial"/>
        </w:rPr>
        <w:t>;</w:t>
      </w:r>
    </w:p>
    <w:p w14:paraId="26809504" w14:textId="2AF2E78E" w:rsidR="007162CE" w:rsidRPr="00AC299E" w:rsidRDefault="007162CE" w:rsidP="0051794A">
      <w:pPr>
        <w:pStyle w:val="ListParagraph"/>
        <w:numPr>
          <w:ilvl w:val="0"/>
          <w:numId w:val="15"/>
        </w:numPr>
        <w:rPr>
          <w:rFonts w:ascii="Arial" w:eastAsia="Times New Roman" w:hAnsi="Arial" w:cs="Arial"/>
        </w:rPr>
      </w:pPr>
      <w:r w:rsidRPr="00AC299E">
        <w:rPr>
          <w:rFonts w:ascii="Arial" w:eastAsia="Times New Roman" w:hAnsi="Arial" w:cs="Arial"/>
        </w:rPr>
        <w:t>14,000 illuminated highway signs</w:t>
      </w:r>
      <w:r w:rsidR="00A50D52" w:rsidRPr="00AC299E">
        <w:rPr>
          <w:rFonts w:ascii="Arial" w:eastAsia="Times New Roman" w:hAnsi="Arial" w:cs="Arial"/>
        </w:rPr>
        <w:t>;</w:t>
      </w:r>
    </w:p>
    <w:p w14:paraId="40984F13" w14:textId="43AA0708" w:rsidR="007162CE" w:rsidRPr="00AC299E" w:rsidRDefault="007162CE" w:rsidP="0051794A">
      <w:pPr>
        <w:pStyle w:val="ListParagraph"/>
        <w:numPr>
          <w:ilvl w:val="0"/>
          <w:numId w:val="15"/>
        </w:numPr>
        <w:rPr>
          <w:rFonts w:ascii="Arial" w:eastAsia="Times New Roman" w:hAnsi="Arial" w:cs="Arial"/>
        </w:rPr>
      </w:pPr>
      <w:r w:rsidRPr="00AC299E">
        <w:rPr>
          <w:rFonts w:ascii="Arial" w:eastAsia="Times New Roman" w:hAnsi="Arial" w:cs="Arial"/>
        </w:rPr>
        <w:t xml:space="preserve">80,000 </w:t>
      </w:r>
      <w:r w:rsidR="009D598A" w:rsidRPr="00AC299E">
        <w:rPr>
          <w:rFonts w:ascii="Arial" w:eastAsia="Times New Roman" w:hAnsi="Arial" w:cs="Arial"/>
        </w:rPr>
        <w:t>non-illuminated signs</w:t>
      </w:r>
      <w:r w:rsidR="00A50D52" w:rsidRPr="00AC299E">
        <w:rPr>
          <w:rFonts w:ascii="Arial" w:eastAsia="Times New Roman" w:hAnsi="Arial" w:cs="Arial"/>
        </w:rPr>
        <w:t>;</w:t>
      </w:r>
    </w:p>
    <w:p w14:paraId="0F0247A3" w14:textId="6CDC8C94" w:rsidR="009D598A" w:rsidRPr="00AC299E" w:rsidRDefault="000854CA" w:rsidP="0051794A">
      <w:pPr>
        <w:pStyle w:val="ListParagraph"/>
        <w:numPr>
          <w:ilvl w:val="0"/>
          <w:numId w:val="15"/>
        </w:numPr>
        <w:rPr>
          <w:rFonts w:ascii="Arial" w:eastAsia="Times New Roman" w:hAnsi="Arial" w:cs="Arial"/>
        </w:rPr>
      </w:pPr>
      <w:r w:rsidRPr="00AC299E">
        <w:rPr>
          <w:rFonts w:ascii="Arial" w:eastAsia="Times New Roman" w:hAnsi="Arial" w:cs="Arial"/>
        </w:rPr>
        <w:t>36,000 items of Public Rights of Way infrastructure</w:t>
      </w:r>
      <w:r w:rsidR="00A50D52" w:rsidRPr="00AC299E">
        <w:rPr>
          <w:rFonts w:ascii="Arial" w:eastAsia="Times New Roman" w:hAnsi="Arial" w:cs="Arial"/>
        </w:rPr>
        <w:t>.</w:t>
      </w:r>
    </w:p>
    <w:p w14:paraId="20A8EC06" w14:textId="0B735D3A" w:rsidR="000854CA" w:rsidRPr="00AC299E" w:rsidRDefault="000854CA" w:rsidP="00A66FE7">
      <w:pPr>
        <w:rPr>
          <w:rFonts w:ascii="Arial" w:eastAsia="Times New Roman" w:hAnsi="Arial" w:cs="Arial"/>
        </w:rPr>
      </w:pPr>
    </w:p>
    <w:p w14:paraId="783F3E56" w14:textId="3978492F" w:rsidR="00A74120" w:rsidRPr="00E14809" w:rsidRDefault="00E14809" w:rsidP="00E14809">
      <w:pPr>
        <w:pStyle w:val="ListParagraph"/>
        <w:numPr>
          <w:ilvl w:val="0"/>
          <w:numId w:val="20"/>
        </w:numPr>
        <w:rPr>
          <w:rFonts w:ascii="Arial" w:eastAsia="Times New Roman" w:hAnsi="Arial" w:cs="Arial"/>
          <w:b/>
          <w:bCs/>
        </w:rPr>
      </w:pPr>
      <w:r w:rsidRPr="00E14809">
        <w:rPr>
          <w:rFonts w:ascii="Arial" w:eastAsia="Times New Roman" w:hAnsi="Arial" w:cs="Arial"/>
          <w:b/>
          <w:bCs/>
        </w:rPr>
        <w:t>7,002 – the number of potholes repaired in Essex over the course of 22/23 so far.</w:t>
      </w:r>
    </w:p>
    <w:p w14:paraId="244F52A6" w14:textId="77777777" w:rsidR="00A74120" w:rsidRDefault="00A74120" w:rsidP="00A66FE7">
      <w:pPr>
        <w:rPr>
          <w:rFonts w:ascii="Arial" w:eastAsia="Times New Roman" w:hAnsi="Arial" w:cs="Arial"/>
        </w:rPr>
      </w:pPr>
    </w:p>
    <w:p w14:paraId="63CC32A4" w14:textId="2D475331" w:rsidR="000854CA" w:rsidRPr="00AC299E" w:rsidRDefault="000854CA" w:rsidP="00A66FE7">
      <w:pPr>
        <w:rPr>
          <w:rFonts w:ascii="Arial" w:eastAsia="Times New Roman" w:hAnsi="Arial" w:cs="Arial"/>
        </w:rPr>
      </w:pPr>
      <w:r w:rsidRPr="00AC299E">
        <w:rPr>
          <w:rFonts w:ascii="Arial" w:eastAsia="Times New Roman" w:hAnsi="Arial" w:cs="Arial"/>
        </w:rPr>
        <w:lastRenderedPageBreak/>
        <w:t>Over the last year</w:t>
      </w:r>
      <w:r w:rsidR="00326183" w:rsidRPr="00AC299E">
        <w:rPr>
          <w:rFonts w:ascii="Arial" w:eastAsia="Times New Roman" w:hAnsi="Arial" w:cs="Arial"/>
        </w:rPr>
        <w:t>, in terms of calls to our contact centre around highways issues</w:t>
      </w:r>
      <w:r w:rsidR="00496A4B" w:rsidRPr="00AC299E">
        <w:rPr>
          <w:rFonts w:ascii="Arial" w:eastAsia="Times New Roman" w:hAnsi="Arial" w:cs="Arial"/>
        </w:rPr>
        <w:t>, we received the following numbers</w:t>
      </w:r>
      <w:r w:rsidR="00326183" w:rsidRPr="00AC299E">
        <w:rPr>
          <w:rFonts w:ascii="Arial" w:eastAsia="Times New Roman" w:hAnsi="Arial" w:cs="Arial"/>
        </w:rPr>
        <w:t>:</w:t>
      </w:r>
    </w:p>
    <w:p w14:paraId="52BD1FE9" w14:textId="77777777" w:rsidR="00326183" w:rsidRPr="00AC299E" w:rsidRDefault="00326183" w:rsidP="00326183">
      <w:pPr>
        <w:rPr>
          <w:rFonts w:ascii="Arial" w:hAnsi="Arial" w:cs="Arial"/>
        </w:rPr>
      </w:pPr>
    </w:p>
    <w:p w14:paraId="68551592" w14:textId="2609DF82" w:rsidR="00812019" w:rsidRDefault="00812019" w:rsidP="0051794A">
      <w:pPr>
        <w:pStyle w:val="ListParagraph"/>
        <w:numPr>
          <w:ilvl w:val="0"/>
          <w:numId w:val="16"/>
        </w:numPr>
        <w:rPr>
          <w:rFonts w:ascii="Arial" w:hAnsi="Arial" w:cs="Arial"/>
        </w:rPr>
      </w:pPr>
      <w:r>
        <w:rPr>
          <w:rFonts w:ascii="Arial" w:hAnsi="Arial" w:cs="Arial"/>
        </w:rPr>
        <w:t>1,899 – average daily number of calls to the Contact Centre in January 2023;</w:t>
      </w:r>
    </w:p>
    <w:p w14:paraId="3C7E15DF" w14:textId="666268A3" w:rsidR="00326183" w:rsidRPr="00AC299E" w:rsidRDefault="00496A4B" w:rsidP="0051794A">
      <w:pPr>
        <w:pStyle w:val="ListParagraph"/>
        <w:numPr>
          <w:ilvl w:val="0"/>
          <w:numId w:val="16"/>
        </w:numPr>
        <w:rPr>
          <w:rFonts w:ascii="Arial" w:hAnsi="Arial" w:cs="Arial"/>
        </w:rPr>
      </w:pPr>
      <w:r w:rsidRPr="00AC299E">
        <w:rPr>
          <w:rFonts w:ascii="Arial" w:hAnsi="Arial" w:cs="Arial"/>
        </w:rPr>
        <w:t>432,711 - t</w:t>
      </w:r>
      <w:r w:rsidR="00326183" w:rsidRPr="00AC299E">
        <w:rPr>
          <w:rFonts w:ascii="Arial" w:hAnsi="Arial" w:cs="Arial"/>
        </w:rPr>
        <w:t>otal calls to Contact Centre</w:t>
      </w:r>
      <w:r w:rsidR="00A50D52" w:rsidRPr="00AC299E">
        <w:rPr>
          <w:rFonts w:ascii="Arial" w:hAnsi="Arial" w:cs="Arial"/>
        </w:rPr>
        <w:t>;</w:t>
      </w:r>
    </w:p>
    <w:p w14:paraId="4C19D8E3" w14:textId="6E951334" w:rsidR="00326183" w:rsidRPr="00AC299E" w:rsidRDefault="00496A4B" w:rsidP="0051794A">
      <w:pPr>
        <w:pStyle w:val="ListParagraph"/>
        <w:numPr>
          <w:ilvl w:val="0"/>
          <w:numId w:val="16"/>
        </w:numPr>
        <w:rPr>
          <w:rFonts w:ascii="Arial" w:hAnsi="Arial" w:cs="Arial"/>
        </w:rPr>
      </w:pPr>
      <w:r w:rsidRPr="00AC299E">
        <w:rPr>
          <w:rFonts w:ascii="Arial" w:hAnsi="Arial" w:cs="Arial"/>
        </w:rPr>
        <w:t>47,904 - t</w:t>
      </w:r>
      <w:r w:rsidR="00326183" w:rsidRPr="00AC299E">
        <w:rPr>
          <w:rFonts w:ascii="Arial" w:hAnsi="Arial" w:cs="Arial"/>
        </w:rPr>
        <w:t>otal calls to Highways (new faults and general) service</w:t>
      </w:r>
      <w:r w:rsidR="00A50D52" w:rsidRPr="00AC299E">
        <w:rPr>
          <w:rFonts w:ascii="Arial" w:hAnsi="Arial" w:cs="Arial"/>
        </w:rPr>
        <w:t>.</w:t>
      </w:r>
    </w:p>
    <w:p w14:paraId="230482A4" w14:textId="77777777" w:rsidR="00605D24" w:rsidRPr="00AC299E" w:rsidRDefault="00605D24" w:rsidP="00326183">
      <w:pPr>
        <w:rPr>
          <w:rFonts w:ascii="Arial" w:hAnsi="Arial" w:cs="Arial"/>
        </w:rPr>
      </w:pPr>
    </w:p>
    <w:p w14:paraId="16A2643E" w14:textId="680E9BFD" w:rsidR="00326183" w:rsidRPr="00AC299E" w:rsidRDefault="00605D24" w:rsidP="00605D24">
      <w:pPr>
        <w:rPr>
          <w:rFonts w:ascii="Arial" w:hAnsi="Arial" w:cs="Arial"/>
        </w:rPr>
      </w:pPr>
      <w:r w:rsidRPr="00AC299E">
        <w:rPr>
          <w:rFonts w:ascii="Arial" w:hAnsi="Arial" w:cs="Arial"/>
        </w:rPr>
        <w:t>Meanwhile, the average answer waiting time for highways calls was</w:t>
      </w:r>
      <w:r w:rsidR="00326183" w:rsidRPr="00AC299E">
        <w:rPr>
          <w:rFonts w:ascii="Arial" w:hAnsi="Arial" w:cs="Arial"/>
        </w:rPr>
        <w:t xml:space="preserve"> 03:10</w:t>
      </w:r>
      <w:r w:rsidR="00A50D52" w:rsidRPr="00AC299E">
        <w:rPr>
          <w:rFonts w:ascii="Arial" w:hAnsi="Arial" w:cs="Arial"/>
        </w:rPr>
        <w:t>.</w:t>
      </w:r>
    </w:p>
    <w:p w14:paraId="3D8D6F98" w14:textId="5F92C308" w:rsidR="00326183" w:rsidRPr="00AC299E" w:rsidRDefault="00326183" w:rsidP="00A66FE7">
      <w:pPr>
        <w:rPr>
          <w:rFonts w:ascii="Arial" w:eastAsia="Times New Roman" w:hAnsi="Arial" w:cs="Arial"/>
        </w:rPr>
      </w:pPr>
    </w:p>
    <w:p w14:paraId="1D4DBB86" w14:textId="4E455EDA" w:rsidR="001A2896" w:rsidRPr="00AC299E" w:rsidRDefault="0014152C" w:rsidP="00A66FE7">
      <w:pPr>
        <w:rPr>
          <w:rFonts w:ascii="Arial" w:eastAsia="Times New Roman" w:hAnsi="Arial" w:cs="Arial"/>
          <w:b/>
          <w:bCs/>
        </w:rPr>
      </w:pPr>
      <w:r w:rsidRPr="00AC299E">
        <w:rPr>
          <w:rFonts w:ascii="Arial" w:eastAsia="Times New Roman" w:hAnsi="Arial" w:cs="Arial"/>
          <w:b/>
          <w:bCs/>
        </w:rPr>
        <w:t>Levelling Up</w:t>
      </w:r>
    </w:p>
    <w:p w14:paraId="5654BBBE" w14:textId="101E361F" w:rsidR="0014152C" w:rsidRPr="00AC299E" w:rsidRDefault="002C31C2" w:rsidP="00A66FE7">
      <w:pPr>
        <w:rPr>
          <w:rFonts w:ascii="Arial" w:eastAsia="Times New Roman" w:hAnsi="Arial" w:cs="Arial"/>
        </w:rPr>
      </w:pPr>
      <w:r w:rsidRPr="00AC299E">
        <w:rPr>
          <w:rFonts w:ascii="Arial" w:eastAsia="Times New Roman" w:hAnsi="Arial" w:cs="Arial"/>
        </w:rPr>
        <w:t xml:space="preserve">In </w:t>
      </w:r>
      <w:r w:rsidR="00E230B8">
        <w:rPr>
          <w:rFonts w:ascii="Arial" w:eastAsia="Times New Roman" w:hAnsi="Arial" w:cs="Arial"/>
        </w:rPr>
        <w:t xml:space="preserve">late </w:t>
      </w:r>
      <w:r w:rsidRPr="00AC299E">
        <w:rPr>
          <w:rFonts w:ascii="Arial" w:eastAsia="Times New Roman" w:hAnsi="Arial" w:cs="Arial"/>
        </w:rPr>
        <w:t>2021, ECC launched its own Levelling Up White Paper, aimed at raising</w:t>
      </w:r>
      <w:r w:rsidR="00037807" w:rsidRPr="00AC299E">
        <w:rPr>
          <w:rFonts w:ascii="Arial" w:eastAsia="Times New Roman" w:hAnsi="Arial" w:cs="Arial"/>
        </w:rPr>
        <w:t xml:space="preserve"> living standards for people in particular cohorts and locations.</w:t>
      </w:r>
      <w:r w:rsidR="00440B37" w:rsidRPr="00AC299E">
        <w:rPr>
          <w:rFonts w:ascii="Arial" w:eastAsia="Times New Roman" w:hAnsi="Arial" w:cs="Arial"/>
        </w:rPr>
        <w:t xml:space="preserve">  </w:t>
      </w:r>
      <w:r w:rsidR="00E230B8">
        <w:rPr>
          <w:rFonts w:ascii="Arial" w:eastAsia="Times New Roman" w:hAnsi="Arial" w:cs="Arial"/>
        </w:rPr>
        <w:t>One year on,</w:t>
      </w:r>
      <w:r w:rsidR="00440B37" w:rsidRPr="00AC299E">
        <w:rPr>
          <w:rFonts w:ascii="Arial" w:eastAsia="Times New Roman" w:hAnsi="Arial" w:cs="Arial"/>
        </w:rPr>
        <w:t xml:space="preserve"> a great deal has already been achieved.  This includes:</w:t>
      </w:r>
    </w:p>
    <w:p w14:paraId="13D469F3" w14:textId="607AD1A5" w:rsidR="00345B3F" w:rsidRPr="00AC299E" w:rsidRDefault="00A17F1E" w:rsidP="00647333">
      <w:pPr>
        <w:pStyle w:val="ListParagraph"/>
        <w:numPr>
          <w:ilvl w:val="0"/>
          <w:numId w:val="19"/>
        </w:numPr>
        <w:rPr>
          <w:rFonts w:ascii="Arial" w:hAnsi="Arial" w:cs="Arial"/>
        </w:rPr>
      </w:pPr>
      <w:r>
        <w:rPr>
          <w:rFonts w:ascii="Arial" w:hAnsi="Arial" w:cs="Arial"/>
        </w:rPr>
        <w:t>1</w:t>
      </w:r>
      <w:r w:rsidR="00345B3F" w:rsidRPr="00AC299E">
        <w:rPr>
          <w:rFonts w:ascii="Arial" w:hAnsi="Arial" w:cs="Arial"/>
        </w:rPr>
        <w:t>2,000 more homes and businesses</w:t>
      </w:r>
      <w:r>
        <w:rPr>
          <w:rFonts w:ascii="Arial" w:hAnsi="Arial" w:cs="Arial"/>
        </w:rPr>
        <w:t xml:space="preserve"> connect</w:t>
      </w:r>
      <w:r w:rsidR="00345B3F" w:rsidRPr="00AC299E">
        <w:rPr>
          <w:rFonts w:ascii="Arial" w:hAnsi="Arial" w:cs="Arial"/>
        </w:rPr>
        <w:t xml:space="preserve"> to Superfast Broadband</w:t>
      </w:r>
    </w:p>
    <w:p w14:paraId="52314DF0" w14:textId="4DDDA9D7" w:rsidR="00345B3F" w:rsidRPr="00AC299E" w:rsidRDefault="00A17F1E" w:rsidP="00647333">
      <w:pPr>
        <w:pStyle w:val="ListParagraph"/>
        <w:numPr>
          <w:ilvl w:val="0"/>
          <w:numId w:val="19"/>
        </w:numPr>
        <w:rPr>
          <w:rFonts w:ascii="Arial" w:hAnsi="Arial" w:cs="Arial"/>
        </w:rPr>
      </w:pPr>
      <w:r>
        <w:rPr>
          <w:rFonts w:ascii="Arial" w:hAnsi="Arial" w:cs="Arial"/>
        </w:rPr>
        <w:t>O</w:t>
      </w:r>
      <w:r w:rsidR="00802F24" w:rsidRPr="00AC299E">
        <w:rPr>
          <w:rFonts w:ascii="Arial" w:hAnsi="Arial" w:cs="Arial"/>
        </w:rPr>
        <w:t>ver 6,600 devices</w:t>
      </w:r>
      <w:r>
        <w:rPr>
          <w:rFonts w:ascii="Arial" w:hAnsi="Arial" w:cs="Arial"/>
        </w:rPr>
        <w:t xml:space="preserve"> donated</w:t>
      </w:r>
      <w:r w:rsidR="00802F24" w:rsidRPr="00AC299E">
        <w:rPr>
          <w:rFonts w:ascii="Arial" w:hAnsi="Arial" w:cs="Arial"/>
        </w:rPr>
        <w:t xml:space="preserve"> to schools across Essex, to support students with getting online and enhancing their learning.</w:t>
      </w:r>
    </w:p>
    <w:p w14:paraId="2C5E25DB" w14:textId="61F91068" w:rsidR="00802F24" w:rsidRPr="00AC299E" w:rsidRDefault="00802F24" w:rsidP="00647333">
      <w:pPr>
        <w:pStyle w:val="ListParagraph"/>
        <w:numPr>
          <w:ilvl w:val="0"/>
          <w:numId w:val="19"/>
        </w:numPr>
        <w:rPr>
          <w:rFonts w:ascii="Arial" w:hAnsi="Arial" w:cs="Arial"/>
        </w:rPr>
      </w:pPr>
      <w:r w:rsidRPr="00AC299E">
        <w:rPr>
          <w:rFonts w:ascii="Arial" w:hAnsi="Arial" w:cs="Arial"/>
        </w:rPr>
        <w:t>250 new entry level jobs created through our social value scheme.</w:t>
      </w:r>
    </w:p>
    <w:p w14:paraId="0CC901B2" w14:textId="43BE1923" w:rsidR="00A007A0" w:rsidRPr="00AC299E" w:rsidRDefault="00A17F1E" w:rsidP="00647333">
      <w:pPr>
        <w:pStyle w:val="ListParagraph"/>
        <w:numPr>
          <w:ilvl w:val="0"/>
          <w:numId w:val="19"/>
        </w:numPr>
        <w:rPr>
          <w:rFonts w:ascii="Arial" w:hAnsi="Arial" w:cs="Arial"/>
        </w:rPr>
      </w:pPr>
      <w:r>
        <w:rPr>
          <w:rFonts w:ascii="Arial" w:hAnsi="Arial" w:cs="Arial"/>
        </w:rPr>
        <w:t>T</w:t>
      </w:r>
      <w:r w:rsidR="00C522DE" w:rsidRPr="00AC299E">
        <w:rPr>
          <w:rFonts w:ascii="Arial" w:hAnsi="Arial" w:cs="Arial"/>
        </w:rPr>
        <w:t>he Essex Opportunities websit</w:t>
      </w:r>
      <w:r>
        <w:rPr>
          <w:rFonts w:ascii="Arial" w:hAnsi="Arial" w:cs="Arial"/>
        </w:rPr>
        <w:t>e launched</w:t>
      </w:r>
      <w:r w:rsidR="00C522DE" w:rsidRPr="00AC299E">
        <w:rPr>
          <w:rFonts w:ascii="Arial" w:hAnsi="Arial" w:cs="Arial"/>
        </w:rPr>
        <w:t xml:space="preserve"> to provide access to more flexible job roles. In its first year the website has had more than 90,000 visits and 6,500 clicks to apply for jobs</w:t>
      </w:r>
    </w:p>
    <w:p w14:paraId="53ED8DE8" w14:textId="324262CE" w:rsidR="00C522DE" w:rsidRPr="00AC299E" w:rsidRDefault="00C522DE" w:rsidP="00647333">
      <w:pPr>
        <w:pStyle w:val="ListParagraph"/>
        <w:numPr>
          <w:ilvl w:val="0"/>
          <w:numId w:val="19"/>
        </w:numPr>
        <w:rPr>
          <w:rFonts w:ascii="Arial" w:hAnsi="Arial" w:cs="Arial"/>
        </w:rPr>
      </w:pPr>
      <w:r w:rsidRPr="00AC299E">
        <w:rPr>
          <w:rFonts w:ascii="Arial" w:hAnsi="Arial" w:cs="Arial"/>
        </w:rPr>
        <w:t xml:space="preserve">The Essex Apprenticeship Levy Transfer Service supported creating 240 new apprenticeships across Essex Businesses. </w:t>
      </w:r>
      <w:r w:rsidR="0093143C" w:rsidRPr="00AC299E">
        <w:rPr>
          <w:rFonts w:ascii="Arial" w:hAnsi="Arial" w:cs="Arial"/>
        </w:rPr>
        <w:t xml:space="preserve">Expanded our completely free holiday activity and food programme, </w:t>
      </w:r>
      <w:proofErr w:type="spellStart"/>
      <w:r w:rsidR="0093143C" w:rsidRPr="00AC299E">
        <w:rPr>
          <w:rFonts w:ascii="Arial" w:hAnsi="Arial" w:cs="Arial"/>
        </w:rPr>
        <w:t>ActivAte</w:t>
      </w:r>
      <w:proofErr w:type="spellEnd"/>
      <w:r w:rsidR="0093143C" w:rsidRPr="00AC299E">
        <w:rPr>
          <w:rFonts w:ascii="Arial" w:hAnsi="Arial" w:cs="Arial"/>
        </w:rPr>
        <w:t>, which over the last two years has provided over 500,000 free meals and supported over 30,000 young people</w:t>
      </w:r>
    </w:p>
    <w:p w14:paraId="37D54138" w14:textId="2A796173" w:rsidR="00A35B3E" w:rsidRPr="00AC299E" w:rsidRDefault="00084174" w:rsidP="00647333">
      <w:pPr>
        <w:pStyle w:val="ListParagraph"/>
        <w:numPr>
          <w:ilvl w:val="0"/>
          <w:numId w:val="19"/>
        </w:numPr>
        <w:rPr>
          <w:rFonts w:ascii="Arial" w:hAnsi="Arial" w:cs="Arial"/>
        </w:rPr>
      </w:pPr>
      <w:r>
        <w:rPr>
          <w:rFonts w:ascii="Arial" w:hAnsi="Arial" w:cs="Arial"/>
        </w:rPr>
        <w:t>A</w:t>
      </w:r>
      <w:r w:rsidR="00A35B3E" w:rsidRPr="00AC299E">
        <w:rPr>
          <w:rFonts w:ascii="Arial" w:hAnsi="Arial" w:cs="Arial"/>
        </w:rPr>
        <w:t>n almost £2million boost</w:t>
      </w:r>
      <w:r>
        <w:rPr>
          <w:rFonts w:ascii="Arial" w:hAnsi="Arial" w:cs="Arial"/>
        </w:rPr>
        <w:t xml:space="preserve"> provided</w:t>
      </w:r>
      <w:r w:rsidR="00A35B3E" w:rsidRPr="00AC299E">
        <w:rPr>
          <w:rFonts w:ascii="Arial" w:hAnsi="Arial" w:cs="Arial"/>
        </w:rPr>
        <w:t xml:space="preserve"> to social care in Essex under our Nightingale Care Bursary, which will support people from the most deprived communities in Essex to achieve social care qualifications or support existing care workers to achieve further qualifications.</w:t>
      </w:r>
    </w:p>
    <w:p w14:paraId="185CFC8A" w14:textId="6EE74EA2" w:rsidR="00A35B3E" w:rsidRPr="00AC299E" w:rsidRDefault="00647333" w:rsidP="00647333">
      <w:pPr>
        <w:pStyle w:val="ListParagraph"/>
        <w:numPr>
          <w:ilvl w:val="0"/>
          <w:numId w:val="19"/>
        </w:numPr>
        <w:rPr>
          <w:rFonts w:ascii="Arial" w:hAnsi="Arial" w:cs="Arial"/>
        </w:rPr>
      </w:pPr>
      <w:r w:rsidRPr="00AC299E">
        <w:rPr>
          <w:rFonts w:ascii="Arial" w:hAnsi="Arial" w:cs="Arial"/>
        </w:rPr>
        <w:t>Our working families programme has been in contact with 960 families to provide support to those seeking information on upskilling or retraining for a new career</w:t>
      </w:r>
    </w:p>
    <w:p w14:paraId="08D7A51D" w14:textId="389500E8" w:rsidR="00AC299E" w:rsidRPr="00AC299E" w:rsidRDefault="00AC299E" w:rsidP="00AC299E">
      <w:pPr>
        <w:pStyle w:val="ListParagraph"/>
        <w:numPr>
          <w:ilvl w:val="0"/>
          <w:numId w:val="19"/>
        </w:numPr>
        <w:rPr>
          <w:rFonts w:ascii="Arial" w:hAnsi="Arial" w:cs="Arial"/>
        </w:rPr>
      </w:pPr>
      <w:proofErr w:type="spellStart"/>
      <w:r w:rsidRPr="00AC299E">
        <w:rPr>
          <w:rFonts w:ascii="Arial" w:hAnsi="Arial" w:cs="Arial"/>
        </w:rPr>
        <w:t>Parkplay</w:t>
      </w:r>
      <w:proofErr w:type="spellEnd"/>
      <w:r w:rsidRPr="00AC299E">
        <w:rPr>
          <w:rFonts w:ascii="Arial" w:hAnsi="Arial" w:cs="Arial"/>
        </w:rPr>
        <w:t xml:space="preserve"> has now been launched in 16 areas across Essex and had over 2,000 unique people </w:t>
      </w:r>
      <w:proofErr w:type="gramStart"/>
      <w:r w:rsidRPr="00AC299E">
        <w:rPr>
          <w:rFonts w:ascii="Arial" w:hAnsi="Arial" w:cs="Arial"/>
        </w:rPr>
        <w:t>attend</w:t>
      </w:r>
      <w:proofErr w:type="gramEnd"/>
      <w:r w:rsidRPr="00AC299E">
        <w:rPr>
          <w:rFonts w:ascii="Arial" w:hAnsi="Arial" w:cs="Arial"/>
        </w:rPr>
        <w:t xml:space="preserve">, with 16,000 attendances in total so far! </w:t>
      </w:r>
      <w:r w:rsidR="00084174">
        <w:rPr>
          <w:rFonts w:ascii="Arial" w:hAnsi="Arial" w:cs="Arial"/>
        </w:rPr>
        <w:t xml:space="preserve"> </w:t>
      </w:r>
      <w:proofErr w:type="spellStart"/>
      <w:r w:rsidRPr="00AC299E">
        <w:rPr>
          <w:rFonts w:ascii="Arial" w:hAnsi="Arial" w:cs="Arial"/>
        </w:rPr>
        <w:t>Parkplay</w:t>
      </w:r>
      <w:proofErr w:type="spellEnd"/>
      <w:r w:rsidRPr="00AC299E">
        <w:rPr>
          <w:rFonts w:ascii="Arial" w:hAnsi="Arial" w:cs="Arial"/>
        </w:rPr>
        <w:t xml:space="preserve"> will be launched in more areas throughout 2023</w:t>
      </w:r>
      <w:r w:rsidR="006725C9">
        <w:rPr>
          <w:rFonts w:ascii="Arial" w:hAnsi="Arial" w:cs="Arial"/>
        </w:rPr>
        <w:t>.</w:t>
      </w:r>
    </w:p>
    <w:p w14:paraId="53E5EF26" w14:textId="176A496B" w:rsidR="00AC299E" w:rsidRPr="00AC299E" w:rsidRDefault="006725C9" w:rsidP="00AC299E">
      <w:pPr>
        <w:pStyle w:val="ListParagraph"/>
        <w:numPr>
          <w:ilvl w:val="0"/>
          <w:numId w:val="19"/>
        </w:numPr>
        <w:rPr>
          <w:rFonts w:ascii="Arial" w:hAnsi="Arial" w:cs="Arial"/>
        </w:rPr>
      </w:pPr>
      <w:r>
        <w:rPr>
          <w:rFonts w:ascii="Arial" w:hAnsi="Arial" w:cs="Arial"/>
        </w:rPr>
        <w:t>T</w:t>
      </w:r>
      <w:r w:rsidR="00AC299E" w:rsidRPr="00AC299E">
        <w:rPr>
          <w:rFonts w:ascii="Arial" w:hAnsi="Arial" w:cs="Arial"/>
        </w:rPr>
        <w:t>he physical and mental wellbeing of 130,000 school children and young people</w:t>
      </w:r>
      <w:r>
        <w:rPr>
          <w:rFonts w:ascii="Arial" w:hAnsi="Arial" w:cs="Arial"/>
        </w:rPr>
        <w:t xml:space="preserve"> supported</w:t>
      </w:r>
      <w:r w:rsidR="00AC299E" w:rsidRPr="00AC299E">
        <w:rPr>
          <w:rFonts w:ascii="Arial" w:hAnsi="Arial" w:cs="Arial"/>
        </w:rPr>
        <w:t xml:space="preserve"> at Essex Outdoors sites, where they learn a range of skills through outdoor pursuits.</w:t>
      </w:r>
    </w:p>
    <w:p w14:paraId="371465B0" w14:textId="77777777" w:rsidR="00AC299E" w:rsidRPr="00AC299E" w:rsidRDefault="00AC299E" w:rsidP="00AC299E">
      <w:pPr>
        <w:pStyle w:val="ListParagraph"/>
        <w:numPr>
          <w:ilvl w:val="0"/>
          <w:numId w:val="19"/>
        </w:numPr>
        <w:rPr>
          <w:rFonts w:ascii="Arial" w:hAnsi="Arial" w:cs="Arial"/>
        </w:rPr>
      </w:pPr>
      <w:r w:rsidRPr="00AC299E">
        <w:rPr>
          <w:rFonts w:ascii="Arial" w:hAnsi="Arial" w:cs="Arial"/>
        </w:rPr>
        <w:t>60,000 new library members have signed up since Jan 2022</w:t>
      </w:r>
    </w:p>
    <w:p w14:paraId="248DE575" w14:textId="03C97326" w:rsidR="00AC299E" w:rsidRPr="00AC299E" w:rsidRDefault="00AC299E" w:rsidP="00AC299E">
      <w:pPr>
        <w:pStyle w:val="ListParagraph"/>
        <w:numPr>
          <w:ilvl w:val="0"/>
          <w:numId w:val="19"/>
        </w:numPr>
        <w:rPr>
          <w:rFonts w:ascii="Arial" w:hAnsi="Arial" w:cs="Arial"/>
        </w:rPr>
      </w:pPr>
      <w:r w:rsidRPr="00AC299E">
        <w:rPr>
          <w:rFonts w:ascii="Arial" w:hAnsi="Arial" w:cs="Arial"/>
        </w:rPr>
        <w:t xml:space="preserve">150,000 new recyclable library cards distributed to every primary school child in the county as part of the ‘Essex Year of Reading’ celebration. 74 new literacy areas have been created across Essex (one in every library). </w:t>
      </w:r>
    </w:p>
    <w:p w14:paraId="72A88F25" w14:textId="77777777" w:rsidR="00AC299E" w:rsidRPr="00AC299E" w:rsidRDefault="00AC299E" w:rsidP="00AC299E">
      <w:pPr>
        <w:pStyle w:val="ListParagraph"/>
        <w:numPr>
          <w:ilvl w:val="0"/>
          <w:numId w:val="19"/>
        </w:numPr>
        <w:rPr>
          <w:rFonts w:ascii="Arial" w:hAnsi="Arial" w:cs="Arial"/>
        </w:rPr>
      </w:pPr>
      <w:r w:rsidRPr="00AC299E">
        <w:rPr>
          <w:rFonts w:ascii="Arial" w:hAnsi="Arial" w:cs="Arial"/>
        </w:rPr>
        <w:t>Almost 24,000 children took part in this year’s Summer Reading Challenge. This is an increase of 36.4% on 2021.</w:t>
      </w:r>
    </w:p>
    <w:p w14:paraId="58390B3D" w14:textId="48DD7B37" w:rsidR="00AC299E" w:rsidRPr="00AC299E" w:rsidRDefault="00AC299E" w:rsidP="00AC299E">
      <w:pPr>
        <w:pStyle w:val="ListParagraph"/>
        <w:numPr>
          <w:ilvl w:val="0"/>
          <w:numId w:val="19"/>
        </w:numPr>
        <w:rPr>
          <w:rFonts w:ascii="Arial" w:hAnsi="Arial" w:cs="Arial"/>
        </w:rPr>
      </w:pPr>
      <w:r w:rsidRPr="00AC299E">
        <w:rPr>
          <w:rFonts w:ascii="Arial" w:hAnsi="Arial" w:cs="Arial"/>
        </w:rPr>
        <w:t>‘Multiply’</w:t>
      </w:r>
      <w:r w:rsidR="00B0309E">
        <w:rPr>
          <w:rFonts w:ascii="Arial" w:hAnsi="Arial" w:cs="Arial"/>
        </w:rPr>
        <w:t xml:space="preserve"> launched</w:t>
      </w:r>
      <w:r w:rsidRPr="00AC299E">
        <w:rPr>
          <w:rFonts w:ascii="Arial" w:hAnsi="Arial" w:cs="Arial"/>
        </w:rPr>
        <w:t xml:space="preserve"> - a new initiative that will offer over 14,000 Essex </w:t>
      </w:r>
      <w:proofErr w:type="gramStart"/>
      <w:r w:rsidRPr="00AC299E">
        <w:rPr>
          <w:rFonts w:ascii="Arial" w:hAnsi="Arial" w:cs="Arial"/>
        </w:rPr>
        <w:t>residents</w:t>
      </w:r>
      <w:proofErr w:type="gramEnd"/>
      <w:r w:rsidRPr="00AC299E">
        <w:rPr>
          <w:rFonts w:ascii="Arial" w:hAnsi="Arial" w:cs="Arial"/>
        </w:rPr>
        <w:t xml:space="preserve"> free access to maths and finance training</w:t>
      </w:r>
    </w:p>
    <w:p w14:paraId="3AC09317" w14:textId="77777777" w:rsidR="00AC299E" w:rsidRPr="00AC299E" w:rsidRDefault="00AC299E" w:rsidP="00E14809">
      <w:pPr>
        <w:pStyle w:val="ListParagraph"/>
        <w:rPr>
          <w:rFonts w:ascii="Arial" w:hAnsi="Arial" w:cs="Arial"/>
        </w:rPr>
      </w:pPr>
    </w:p>
    <w:p w14:paraId="1113BA86" w14:textId="18641D18" w:rsidR="001C3966" w:rsidRPr="00AC299E" w:rsidRDefault="00E11F3B" w:rsidP="00A66FE7">
      <w:pPr>
        <w:rPr>
          <w:rFonts w:ascii="Arial" w:eastAsia="Times New Roman" w:hAnsi="Arial" w:cs="Arial"/>
          <w:b/>
          <w:bCs/>
        </w:rPr>
      </w:pPr>
      <w:r w:rsidRPr="00AC299E">
        <w:rPr>
          <w:rFonts w:ascii="Arial" w:eastAsia="Times New Roman" w:hAnsi="Arial" w:cs="Arial"/>
          <w:b/>
          <w:bCs/>
        </w:rPr>
        <w:t>The environment and climate action</w:t>
      </w:r>
    </w:p>
    <w:p w14:paraId="6950FD73" w14:textId="6A2DC8AD" w:rsidR="0057537D" w:rsidRPr="00AC299E" w:rsidRDefault="0057537D" w:rsidP="0057537D">
      <w:pPr>
        <w:rPr>
          <w:rFonts w:ascii="Arial" w:eastAsia="Times New Roman" w:hAnsi="Arial" w:cs="Arial"/>
        </w:rPr>
      </w:pPr>
      <w:r w:rsidRPr="00AC299E">
        <w:rPr>
          <w:rFonts w:ascii="Arial" w:eastAsia="Times New Roman" w:hAnsi="Arial" w:cs="Arial"/>
        </w:rPr>
        <w:t>As the county council’s Climate Czar, I’ve been</w:t>
      </w:r>
      <w:r w:rsidR="003A2E9C" w:rsidRPr="00AC299E">
        <w:rPr>
          <w:rFonts w:ascii="Arial" w:eastAsia="Times New Roman" w:hAnsi="Arial" w:cs="Arial"/>
        </w:rPr>
        <w:t xml:space="preserve"> </w:t>
      </w:r>
      <w:r w:rsidR="00B54A7B" w:rsidRPr="00AC299E">
        <w:rPr>
          <w:rFonts w:ascii="Arial" w:eastAsia="Times New Roman" w:hAnsi="Arial" w:cs="Arial"/>
        </w:rPr>
        <w:t>front and centre with much of the work around our support for the environment and the drive towards net zero.</w:t>
      </w:r>
      <w:r w:rsidRPr="00AC299E">
        <w:rPr>
          <w:rFonts w:ascii="Arial" w:eastAsia="Times New Roman" w:hAnsi="Arial" w:cs="Arial"/>
        </w:rPr>
        <w:t xml:space="preserve"> </w:t>
      </w:r>
      <w:r w:rsidR="00CE4B44" w:rsidRPr="00AC299E">
        <w:rPr>
          <w:rFonts w:ascii="Arial" w:eastAsia="Times New Roman" w:hAnsi="Arial" w:cs="Arial"/>
        </w:rPr>
        <w:t xml:space="preserve"> I am delighted that it remains a central ambition of the council’s work, despite the financial pressure</w:t>
      </w:r>
      <w:r w:rsidR="00E37A8E" w:rsidRPr="00AC299E">
        <w:rPr>
          <w:rFonts w:ascii="Arial" w:eastAsia="Times New Roman" w:hAnsi="Arial" w:cs="Arial"/>
        </w:rPr>
        <w:t>.</w:t>
      </w:r>
      <w:r w:rsidR="003872E3" w:rsidRPr="00AC299E">
        <w:rPr>
          <w:rFonts w:ascii="Arial" w:eastAsia="Times New Roman" w:hAnsi="Arial" w:cs="Arial"/>
        </w:rPr>
        <w:t xml:space="preserve">  </w:t>
      </w:r>
      <w:r w:rsidR="00254F66" w:rsidRPr="00AC299E">
        <w:rPr>
          <w:rFonts w:ascii="Arial" w:eastAsia="Times New Roman" w:hAnsi="Arial" w:cs="Arial"/>
        </w:rPr>
        <w:t>Progress has been made, along with our partners, over the last year, and key achievements include:</w:t>
      </w:r>
    </w:p>
    <w:p w14:paraId="16C16412" w14:textId="252111D9" w:rsidR="00C63F8D" w:rsidRPr="00AC299E" w:rsidRDefault="00C63F8D" w:rsidP="00C63F8D">
      <w:pPr>
        <w:rPr>
          <w:rFonts w:ascii="Arial" w:eastAsia="Times New Roman" w:hAnsi="Arial" w:cs="Arial"/>
        </w:rPr>
      </w:pPr>
    </w:p>
    <w:p w14:paraId="610E29F7" w14:textId="040FC05A" w:rsidR="00E22140" w:rsidRPr="00AC299E" w:rsidRDefault="00450C45" w:rsidP="00CC33DB">
      <w:pPr>
        <w:pStyle w:val="ListParagraph"/>
        <w:numPr>
          <w:ilvl w:val="0"/>
          <w:numId w:val="17"/>
        </w:numPr>
        <w:rPr>
          <w:rFonts w:ascii="Arial" w:hAnsi="Arial" w:cs="Arial"/>
        </w:rPr>
      </w:pPr>
      <w:r w:rsidRPr="00AC299E">
        <w:rPr>
          <w:rFonts w:ascii="Arial" w:hAnsi="Arial" w:cs="Arial"/>
        </w:rPr>
        <w:t>1</w:t>
      </w:r>
      <w:r w:rsidR="00E22140" w:rsidRPr="00AC299E">
        <w:rPr>
          <w:rFonts w:ascii="Arial" w:hAnsi="Arial" w:cs="Arial"/>
        </w:rPr>
        <w:t>38,349</w:t>
      </w:r>
      <w:r w:rsidR="009D719B" w:rsidRPr="00AC299E">
        <w:rPr>
          <w:rFonts w:ascii="Arial" w:hAnsi="Arial" w:cs="Arial"/>
        </w:rPr>
        <w:t xml:space="preserve"> trees </w:t>
      </w:r>
      <w:r w:rsidRPr="00AC299E">
        <w:rPr>
          <w:rFonts w:ascii="Arial" w:hAnsi="Arial" w:cs="Arial"/>
        </w:rPr>
        <w:t>planted across Essex on our way to target of 3</w:t>
      </w:r>
      <w:r w:rsidR="00FE4144" w:rsidRPr="00AC299E">
        <w:rPr>
          <w:rFonts w:ascii="Arial" w:hAnsi="Arial" w:cs="Arial"/>
        </w:rPr>
        <w:t>75,000 by 2025</w:t>
      </w:r>
      <w:r w:rsidR="00E22140" w:rsidRPr="00AC299E">
        <w:rPr>
          <w:rFonts w:ascii="Arial" w:hAnsi="Arial" w:cs="Arial"/>
        </w:rPr>
        <w:t>.  This amounts to 52.73 hectares of trees</w:t>
      </w:r>
      <w:r w:rsidR="00E06884" w:rsidRPr="00AC299E">
        <w:rPr>
          <w:rFonts w:ascii="Arial" w:hAnsi="Arial" w:cs="Arial"/>
        </w:rPr>
        <w:t>, and 16,492m of hedgerows</w:t>
      </w:r>
    </w:p>
    <w:p w14:paraId="0E18ADDC" w14:textId="77777777" w:rsidR="000A2EEF" w:rsidRPr="00AC299E" w:rsidRDefault="000A2EEF" w:rsidP="00C63F8D">
      <w:pPr>
        <w:rPr>
          <w:rFonts w:ascii="Arial" w:hAnsi="Arial" w:cs="Arial"/>
        </w:rPr>
      </w:pPr>
    </w:p>
    <w:p w14:paraId="3B1280D1" w14:textId="5E13D6DF" w:rsidR="00254F66" w:rsidRPr="00AC299E" w:rsidRDefault="00254F66" w:rsidP="0083278C">
      <w:pPr>
        <w:pStyle w:val="ListParagraph"/>
        <w:numPr>
          <w:ilvl w:val="0"/>
          <w:numId w:val="17"/>
        </w:numPr>
        <w:rPr>
          <w:rFonts w:ascii="Arial" w:hAnsi="Arial" w:cs="Arial"/>
        </w:rPr>
      </w:pPr>
      <w:r w:rsidRPr="00AC299E">
        <w:rPr>
          <w:rFonts w:ascii="Arial" w:hAnsi="Arial" w:cs="Arial"/>
        </w:rPr>
        <w:t>36,681 LED streetlamps now installed across the county.</w:t>
      </w:r>
    </w:p>
    <w:p w14:paraId="3A2700C1" w14:textId="0554BA7E" w:rsidR="00254F66" w:rsidRPr="00AC299E" w:rsidRDefault="00254F66" w:rsidP="00254F66">
      <w:pPr>
        <w:rPr>
          <w:rFonts w:ascii="Arial" w:hAnsi="Arial" w:cs="Arial"/>
        </w:rPr>
      </w:pPr>
    </w:p>
    <w:p w14:paraId="287FD42F" w14:textId="6DFDD494" w:rsidR="00254F66" w:rsidRPr="00AC299E" w:rsidRDefault="00254F66" w:rsidP="0083278C">
      <w:pPr>
        <w:pStyle w:val="ListParagraph"/>
        <w:numPr>
          <w:ilvl w:val="0"/>
          <w:numId w:val="17"/>
        </w:numPr>
        <w:rPr>
          <w:rFonts w:ascii="Arial" w:hAnsi="Arial" w:cs="Arial"/>
        </w:rPr>
      </w:pPr>
      <w:r w:rsidRPr="00AC299E">
        <w:rPr>
          <w:rFonts w:ascii="Arial" w:hAnsi="Arial" w:cs="Arial"/>
        </w:rPr>
        <w:t xml:space="preserve">1,222 fuel-poor households </w:t>
      </w:r>
      <w:r w:rsidR="008C03EA" w:rsidRPr="00AC299E">
        <w:rPr>
          <w:rFonts w:ascii="Arial" w:hAnsi="Arial" w:cs="Arial"/>
        </w:rPr>
        <w:t xml:space="preserve">receiving </w:t>
      </w:r>
      <w:r w:rsidRPr="00AC299E">
        <w:rPr>
          <w:rFonts w:ascii="Arial" w:hAnsi="Arial" w:cs="Arial"/>
        </w:rPr>
        <w:t>support, helping them claim an additional £2.4 million in benefits via our Warm Homes Essex project</w:t>
      </w:r>
    </w:p>
    <w:p w14:paraId="495ACA5F" w14:textId="77777777" w:rsidR="00254F66" w:rsidRPr="00AC299E" w:rsidRDefault="00254F66" w:rsidP="00C63F8D">
      <w:pPr>
        <w:rPr>
          <w:rFonts w:ascii="Arial" w:hAnsi="Arial" w:cs="Arial"/>
        </w:rPr>
      </w:pPr>
    </w:p>
    <w:p w14:paraId="2BB68736" w14:textId="5AE82143" w:rsidR="008C03EA" w:rsidRPr="00AC299E" w:rsidRDefault="008C03EA" w:rsidP="0083278C">
      <w:pPr>
        <w:pStyle w:val="ListParagraph"/>
        <w:numPr>
          <w:ilvl w:val="0"/>
          <w:numId w:val="17"/>
        </w:numPr>
        <w:rPr>
          <w:rFonts w:ascii="Arial" w:hAnsi="Arial" w:cs="Arial"/>
        </w:rPr>
      </w:pPr>
      <w:r w:rsidRPr="00AC299E">
        <w:rPr>
          <w:rFonts w:ascii="Arial" w:hAnsi="Arial" w:cs="Arial"/>
        </w:rPr>
        <w:t>£100,000 awarded in the last 12 months to local cycling groups and charities</w:t>
      </w:r>
    </w:p>
    <w:p w14:paraId="1650DD96" w14:textId="77777777" w:rsidR="008C03EA" w:rsidRPr="00AC299E" w:rsidRDefault="008C03EA" w:rsidP="00C63F8D">
      <w:pPr>
        <w:rPr>
          <w:rFonts w:ascii="Arial" w:hAnsi="Arial" w:cs="Arial"/>
        </w:rPr>
      </w:pPr>
    </w:p>
    <w:p w14:paraId="4541C6E9" w14:textId="47914951" w:rsidR="00FE4144" w:rsidRPr="00AC299E" w:rsidRDefault="00ED620B" w:rsidP="0083278C">
      <w:pPr>
        <w:pStyle w:val="ListParagraph"/>
        <w:numPr>
          <w:ilvl w:val="0"/>
          <w:numId w:val="17"/>
        </w:numPr>
        <w:rPr>
          <w:rFonts w:ascii="Arial" w:hAnsi="Arial" w:cs="Arial"/>
        </w:rPr>
      </w:pPr>
      <w:proofErr w:type="spellStart"/>
      <w:r w:rsidRPr="00AC299E">
        <w:rPr>
          <w:rFonts w:ascii="Arial" w:hAnsi="Arial" w:cs="Arial"/>
        </w:rPr>
        <w:t>SuDS</w:t>
      </w:r>
      <w:proofErr w:type="spellEnd"/>
      <w:r w:rsidRPr="00AC299E">
        <w:rPr>
          <w:rFonts w:ascii="Arial" w:hAnsi="Arial" w:cs="Arial"/>
        </w:rPr>
        <w:t xml:space="preserve"> advice provided on 850 major planning applications a year</w:t>
      </w:r>
    </w:p>
    <w:p w14:paraId="2FA5F5B2" w14:textId="77777777" w:rsidR="000A2EEF" w:rsidRPr="00AC299E" w:rsidRDefault="000A2EEF" w:rsidP="00C63F8D">
      <w:pPr>
        <w:rPr>
          <w:rFonts w:ascii="Arial" w:hAnsi="Arial" w:cs="Arial"/>
        </w:rPr>
      </w:pPr>
    </w:p>
    <w:p w14:paraId="484284DB" w14:textId="64947DAB" w:rsidR="00ED620B" w:rsidRPr="00AC299E" w:rsidRDefault="000D6195" w:rsidP="0083278C">
      <w:pPr>
        <w:pStyle w:val="ListParagraph"/>
        <w:numPr>
          <w:ilvl w:val="0"/>
          <w:numId w:val="17"/>
        </w:numPr>
        <w:rPr>
          <w:rFonts w:ascii="Arial" w:hAnsi="Arial" w:cs="Arial"/>
        </w:rPr>
      </w:pPr>
      <w:r w:rsidRPr="00AC299E">
        <w:rPr>
          <w:rFonts w:ascii="Arial" w:hAnsi="Arial" w:cs="Arial"/>
        </w:rPr>
        <w:t>62,500 new properties receiving flood reduction expertise</w:t>
      </w:r>
    </w:p>
    <w:p w14:paraId="0062AD06" w14:textId="77777777" w:rsidR="000A2EEF" w:rsidRPr="00AC299E" w:rsidRDefault="000A2EEF" w:rsidP="00C63F8D">
      <w:pPr>
        <w:rPr>
          <w:rFonts w:ascii="Arial" w:hAnsi="Arial" w:cs="Arial"/>
        </w:rPr>
      </w:pPr>
    </w:p>
    <w:p w14:paraId="62CCE955" w14:textId="02440C3C" w:rsidR="00105BCA" w:rsidRPr="00AC299E" w:rsidRDefault="005723C3" w:rsidP="0083278C">
      <w:pPr>
        <w:pStyle w:val="ListParagraph"/>
        <w:numPr>
          <w:ilvl w:val="0"/>
          <w:numId w:val="17"/>
        </w:numPr>
        <w:rPr>
          <w:rFonts w:ascii="Arial" w:hAnsi="Arial" w:cs="Arial"/>
        </w:rPr>
      </w:pPr>
      <w:r w:rsidRPr="00AC299E">
        <w:rPr>
          <w:rFonts w:ascii="Arial" w:hAnsi="Arial" w:cs="Arial"/>
        </w:rPr>
        <w:t>Green Flag award status retained</w:t>
      </w:r>
      <w:r w:rsidR="00DD3F8F" w:rsidRPr="00AC299E">
        <w:rPr>
          <w:rFonts w:ascii="Arial" w:hAnsi="Arial" w:cs="Arial"/>
        </w:rPr>
        <w:t xml:space="preserve"> across seven country parks welcoming one million visitors during the year </w:t>
      </w:r>
    </w:p>
    <w:p w14:paraId="06A2656A" w14:textId="77777777" w:rsidR="000A2EEF" w:rsidRPr="00AC299E" w:rsidRDefault="000A2EEF" w:rsidP="00C63F8D">
      <w:pPr>
        <w:rPr>
          <w:rFonts w:ascii="Arial" w:hAnsi="Arial" w:cs="Arial"/>
        </w:rPr>
      </w:pPr>
    </w:p>
    <w:p w14:paraId="6D1411F6" w14:textId="74DB9C67" w:rsidR="000A2EEF" w:rsidRPr="00AC299E" w:rsidRDefault="000A2EEF" w:rsidP="0083278C">
      <w:pPr>
        <w:pStyle w:val="ListParagraph"/>
        <w:numPr>
          <w:ilvl w:val="0"/>
          <w:numId w:val="17"/>
        </w:numPr>
        <w:rPr>
          <w:rFonts w:ascii="Arial" w:hAnsi="Arial" w:cs="Arial"/>
        </w:rPr>
      </w:pPr>
      <w:r w:rsidRPr="00AC299E">
        <w:rPr>
          <w:rFonts w:ascii="Arial" w:hAnsi="Arial" w:cs="Arial"/>
        </w:rPr>
        <w:t>£</w:t>
      </w:r>
      <w:r w:rsidR="008E292A">
        <w:rPr>
          <w:rFonts w:ascii="Arial" w:hAnsi="Arial" w:cs="Arial"/>
        </w:rPr>
        <w:t>5</w:t>
      </w:r>
      <w:r w:rsidRPr="00AC299E">
        <w:rPr>
          <w:rFonts w:ascii="Arial" w:hAnsi="Arial" w:cs="Arial"/>
        </w:rPr>
        <w:t>00,000</w:t>
      </w:r>
      <w:r w:rsidR="005D08F2" w:rsidRPr="00AC299E">
        <w:rPr>
          <w:rFonts w:ascii="Arial" w:hAnsi="Arial" w:cs="Arial"/>
        </w:rPr>
        <w:t xml:space="preserve"> awarded</w:t>
      </w:r>
      <w:r w:rsidRPr="00AC299E">
        <w:rPr>
          <w:rFonts w:ascii="Arial" w:hAnsi="Arial" w:cs="Arial"/>
        </w:rPr>
        <w:t xml:space="preserve"> from the Climate Action Challenge Fund to more than 30 local organisations and schools taking action on key climate change issues</w:t>
      </w:r>
    </w:p>
    <w:p w14:paraId="4E7758A1" w14:textId="77777777" w:rsidR="005D08F2" w:rsidRPr="00AC299E" w:rsidRDefault="005D08F2" w:rsidP="00C63F8D">
      <w:pPr>
        <w:rPr>
          <w:rFonts w:ascii="Arial" w:hAnsi="Arial" w:cs="Arial"/>
        </w:rPr>
      </w:pPr>
    </w:p>
    <w:p w14:paraId="05851F27" w14:textId="2D9151D0" w:rsidR="00606521" w:rsidRPr="00AC299E" w:rsidRDefault="009722FD" w:rsidP="0083278C">
      <w:pPr>
        <w:pStyle w:val="ListParagraph"/>
        <w:numPr>
          <w:ilvl w:val="0"/>
          <w:numId w:val="17"/>
        </w:numPr>
        <w:rPr>
          <w:rFonts w:ascii="Arial" w:hAnsi="Arial" w:cs="Arial"/>
        </w:rPr>
      </w:pPr>
      <w:r>
        <w:rPr>
          <w:rFonts w:ascii="Arial" w:hAnsi="Arial" w:cs="Arial"/>
        </w:rPr>
        <w:t>S</w:t>
      </w:r>
      <w:r w:rsidR="0022705A" w:rsidRPr="00AC299E">
        <w:rPr>
          <w:rFonts w:ascii="Arial" w:hAnsi="Arial" w:cs="Arial"/>
        </w:rPr>
        <w:t>everal retrofit projects</w:t>
      </w:r>
      <w:r>
        <w:rPr>
          <w:rFonts w:ascii="Arial" w:hAnsi="Arial" w:cs="Arial"/>
        </w:rPr>
        <w:t xml:space="preserve"> completed</w:t>
      </w:r>
      <w:r w:rsidR="0022705A" w:rsidRPr="00AC299E">
        <w:rPr>
          <w:rFonts w:ascii="Arial" w:hAnsi="Arial" w:cs="Arial"/>
        </w:rPr>
        <w:t xml:space="preserve"> on the ECC estate </w:t>
      </w:r>
    </w:p>
    <w:p w14:paraId="4B297A05" w14:textId="77777777" w:rsidR="0059638F" w:rsidRPr="00AC299E" w:rsidRDefault="0059638F" w:rsidP="0059638F">
      <w:pPr>
        <w:pStyle w:val="ListParagraph"/>
        <w:rPr>
          <w:rFonts w:ascii="Arial" w:hAnsi="Arial" w:cs="Arial"/>
        </w:rPr>
      </w:pPr>
    </w:p>
    <w:p w14:paraId="3030D7E3" w14:textId="172D97E9" w:rsidR="005866A2" w:rsidRPr="00AC299E" w:rsidRDefault="005866A2" w:rsidP="0083278C">
      <w:pPr>
        <w:pStyle w:val="ListParagraph"/>
        <w:numPr>
          <w:ilvl w:val="0"/>
          <w:numId w:val="17"/>
        </w:numPr>
        <w:rPr>
          <w:rFonts w:ascii="Arial" w:hAnsi="Arial" w:cs="Arial"/>
        </w:rPr>
      </w:pPr>
      <w:r w:rsidRPr="00AC299E">
        <w:rPr>
          <w:rFonts w:ascii="Arial" w:hAnsi="Arial" w:cs="Arial"/>
        </w:rPr>
        <w:t>£17.2m</w:t>
      </w:r>
      <w:r w:rsidR="00F94C09" w:rsidRPr="00AC299E">
        <w:rPr>
          <w:rFonts w:ascii="Arial" w:hAnsi="Arial" w:cs="Arial"/>
        </w:rPr>
        <w:t xml:space="preserve"> secured</w:t>
      </w:r>
      <w:r w:rsidRPr="00AC299E">
        <w:rPr>
          <w:rFonts w:ascii="Arial" w:hAnsi="Arial" w:cs="Arial"/>
        </w:rPr>
        <w:t xml:space="preserve"> jointly with partners to provide fuel-poor households with grant funding of up to £10,000 to improve energy efficiency and heating systems in their homes</w:t>
      </w:r>
    </w:p>
    <w:p w14:paraId="1C3E1784" w14:textId="77777777" w:rsidR="0059638F" w:rsidRPr="00AC299E" w:rsidRDefault="0059638F" w:rsidP="00C63F8D">
      <w:pPr>
        <w:rPr>
          <w:rFonts w:ascii="Arial" w:hAnsi="Arial" w:cs="Arial"/>
        </w:rPr>
      </w:pPr>
    </w:p>
    <w:p w14:paraId="626F7480" w14:textId="122B10BB" w:rsidR="00531A87" w:rsidRPr="00306A16" w:rsidRDefault="004C2DA7" w:rsidP="0083278C">
      <w:pPr>
        <w:pStyle w:val="ListParagraph"/>
        <w:numPr>
          <w:ilvl w:val="0"/>
          <w:numId w:val="17"/>
        </w:numPr>
        <w:rPr>
          <w:rFonts w:ascii="Arial" w:eastAsia="Times New Roman" w:hAnsi="Arial" w:cs="Arial"/>
        </w:rPr>
      </w:pPr>
      <w:r w:rsidRPr="00AC299E">
        <w:rPr>
          <w:rFonts w:ascii="Arial" w:hAnsi="Arial" w:cs="Arial"/>
        </w:rPr>
        <w:t>A n</w:t>
      </w:r>
      <w:r w:rsidR="00531A87" w:rsidRPr="00AC299E">
        <w:rPr>
          <w:rFonts w:ascii="Arial" w:hAnsi="Arial" w:cs="Arial"/>
        </w:rPr>
        <w:t xml:space="preserve">ew North Essex Farming Cluster </w:t>
      </w:r>
      <w:r w:rsidRPr="00AC299E">
        <w:rPr>
          <w:rFonts w:ascii="Arial" w:hAnsi="Arial" w:cs="Arial"/>
        </w:rPr>
        <w:t xml:space="preserve">supported, </w:t>
      </w:r>
      <w:r w:rsidR="00531A87" w:rsidRPr="00AC299E">
        <w:rPr>
          <w:rFonts w:ascii="Arial" w:hAnsi="Arial" w:cs="Arial"/>
        </w:rPr>
        <w:t>which will</w:t>
      </w:r>
      <w:r w:rsidRPr="00AC299E">
        <w:rPr>
          <w:rFonts w:ascii="Arial" w:hAnsi="Arial" w:cs="Arial"/>
        </w:rPr>
        <w:t xml:space="preserve"> </w:t>
      </w:r>
      <w:r w:rsidR="0059638F" w:rsidRPr="00AC299E">
        <w:rPr>
          <w:rFonts w:ascii="Arial" w:hAnsi="Arial" w:cs="Arial"/>
        </w:rPr>
        <w:t>help with</w:t>
      </w:r>
      <w:r w:rsidR="00531A87" w:rsidRPr="00AC299E">
        <w:rPr>
          <w:rFonts w:ascii="Arial" w:hAnsi="Arial" w:cs="Arial"/>
        </w:rPr>
        <w:t xml:space="preserve"> information</w:t>
      </w:r>
      <w:r w:rsidR="009722FD">
        <w:rPr>
          <w:rFonts w:ascii="Arial" w:hAnsi="Arial" w:cs="Arial"/>
        </w:rPr>
        <w:t>-</w:t>
      </w:r>
      <w:r w:rsidR="00531A87" w:rsidRPr="00AC299E">
        <w:rPr>
          <w:rFonts w:ascii="Arial" w:hAnsi="Arial" w:cs="Arial"/>
        </w:rPr>
        <w:t>sharing across the farming community, helping farmers move to more sustainable farming methods and protect sustainable agriculture</w:t>
      </w:r>
    </w:p>
    <w:p w14:paraId="0547B870" w14:textId="77777777" w:rsidR="00306A16" w:rsidRPr="00306A16" w:rsidRDefault="00306A16" w:rsidP="00306A16">
      <w:pPr>
        <w:pStyle w:val="ListParagraph"/>
        <w:rPr>
          <w:rFonts w:ascii="Arial" w:eastAsia="Times New Roman" w:hAnsi="Arial" w:cs="Arial"/>
        </w:rPr>
      </w:pPr>
    </w:p>
    <w:p w14:paraId="781FEFD7" w14:textId="49B48BA0" w:rsidR="00AF58B0" w:rsidRPr="00F64299" w:rsidRDefault="00927050" w:rsidP="000B22A9">
      <w:pPr>
        <w:pStyle w:val="ListParagraph"/>
        <w:numPr>
          <w:ilvl w:val="0"/>
          <w:numId w:val="17"/>
        </w:numPr>
        <w:rPr>
          <w:rFonts w:ascii="Arial" w:eastAsia="Times New Roman" w:hAnsi="Arial" w:cs="Arial"/>
        </w:rPr>
      </w:pPr>
      <w:r w:rsidRPr="00F64299">
        <w:rPr>
          <w:rFonts w:ascii="Arial" w:eastAsia="Times New Roman" w:hAnsi="Arial" w:cs="Arial"/>
        </w:rPr>
        <w:t xml:space="preserve">Through </w:t>
      </w:r>
      <w:r w:rsidR="00BF12B4" w:rsidRPr="00F64299">
        <w:rPr>
          <w:rFonts w:ascii="Arial" w:eastAsia="Times New Roman" w:hAnsi="Arial" w:cs="Arial"/>
        </w:rPr>
        <w:t>Solar Together Essex</w:t>
      </w:r>
      <w:r w:rsidRPr="00F64299">
        <w:rPr>
          <w:rFonts w:ascii="Arial" w:eastAsia="Times New Roman" w:hAnsi="Arial" w:cs="Arial"/>
        </w:rPr>
        <w:t xml:space="preserve">, </w:t>
      </w:r>
      <w:r w:rsidR="005B32D9" w:rsidRPr="00F64299">
        <w:rPr>
          <w:rFonts w:ascii="Arial" w:eastAsia="Times New Roman" w:hAnsi="Arial" w:cs="Arial"/>
        </w:rPr>
        <w:t xml:space="preserve">we have </w:t>
      </w:r>
      <w:r w:rsidR="00F64299" w:rsidRPr="00F64299">
        <w:rPr>
          <w:rFonts w:ascii="Arial" w:eastAsia="Times New Roman" w:hAnsi="Arial" w:cs="Arial"/>
        </w:rPr>
        <w:t xml:space="preserve">led </w:t>
      </w:r>
      <w:r w:rsidR="00F20902">
        <w:rPr>
          <w:rFonts w:ascii="Arial" w:eastAsia="Times New Roman" w:hAnsi="Arial" w:cs="Arial"/>
        </w:rPr>
        <w:t xml:space="preserve">a </w:t>
      </w:r>
      <w:r w:rsidR="00F64299" w:rsidRPr="00F64299">
        <w:rPr>
          <w:rFonts w:ascii="Arial" w:eastAsia="Times New Roman" w:hAnsi="Arial" w:cs="Arial"/>
        </w:rPr>
        <w:t xml:space="preserve">scheme </w:t>
      </w:r>
      <w:r w:rsidR="00F20902">
        <w:rPr>
          <w:rFonts w:ascii="Arial" w:eastAsia="Times New Roman" w:hAnsi="Arial" w:cs="Arial"/>
        </w:rPr>
        <w:t>enabling</w:t>
      </w:r>
      <w:r w:rsidR="00F64299" w:rsidRPr="00F64299">
        <w:rPr>
          <w:rFonts w:ascii="Arial" w:eastAsia="Times New Roman" w:hAnsi="Arial" w:cs="Arial"/>
        </w:rPr>
        <w:t xml:space="preserve"> Essex residents</w:t>
      </w:r>
      <w:r w:rsidR="00F20902">
        <w:rPr>
          <w:rFonts w:ascii="Arial" w:eastAsia="Times New Roman" w:hAnsi="Arial" w:cs="Arial"/>
        </w:rPr>
        <w:t xml:space="preserve"> to benefit from</w:t>
      </w:r>
      <w:r w:rsidR="00004DF3">
        <w:rPr>
          <w:rFonts w:ascii="Arial" w:eastAsia="Times New Roman" w:hAnsi="Arial" w:cs="Arial"/>
        </w:rPr>
        <w:t xml:space="preserve"> a significant discount </w:t>
      </w:r>
      <w:r w:rsidR="00F64299" w:rsidRPr="00F64299">
        <w:rPr>
          <w:rFonts w:ascii="Arial" w:eastAsia="Times New Roman" w:hAnsi="Arial" w:cs="Arial"/>
        </w:rPr>
        <w:t xml:space="preserve">on solar panels and battery storage from a reliable supplier.  </w:t>
      </w:r>
      <w:r w:rsidR="00275142">
        <w:rPr>
          <w:rFonts w:ascii="Arial" w:eastAsia="Times New Roman" w:hAnsi="Arial" w:cs="Arial"/>
        </w:rPr>
        <w:t>T</w:t>
      </w:r>
      <w:r w:rsidR="00F64299" w:rsidRPr="00542B38">
        <w:rPr>
          <w:rFonts w:ascii="Arial" w:eastAsia="Times New Roman" w:hAnsi="Arial" w:cs="Arial"/>
        </w:rPr>
        <w:t>he scheme in Essex ha</w:t>
      </w:r>
      <w:r w:rsidR="00275142">
        <w:rPr>
          <w:rFonts w:ascii="Arial" w:eastAsia="Times New Roman" w:hAnsi="Arial" w:cs="Arial"/>
        </w:rPr>
        <w:t>s</w:t>
      </w:r>
      <w:r w:rsidR="00F64299" w:rsidRPr="00542B38">
        <w:rPr>
          <w:rFonts w:ascii="Arial" w:eastAsia="Times New Roman" w:hAnsi="Arial" w:cs="Arial"/>
        </w:rPr>
        <w:t xml:space="preserve"> </w:t>
      </w:r>
      <w:r w:rsidR="00275142">
        <w:rPr>
          <w:rFonts w:ascii="Arial" w:eastAsia="Times New Roman" w:hAnsi="Arial" w:cs="Arial"/>
        </w:rPr>
        <w:t xml:space="preserve">now </w:t>
      </w:r>
      <w:r w:rsidR="005B32D9" w:rsidRPr="00542B38">
        <w:rPr>
          <w:rFonts w:ascii="Arial" w:eastAsia="Times New Roman" w:hAnsi="Arial" w:cs="Arial"/>
        </w:rPr>
        <w:t>deliver</w:t>
      </w:r>
      <w:r w:rsidR="00F64299" w:rsidRPr="00542B38">
        <w:rPr>
          <w:rFonts w:ascii="Arial" w:eastAsia="Times New Roman" w:hAnsi="Arial" w:cs="Arial"/>
        </w:rPr>
        <w:t>ed</w:t>
      </w:r>
      <w:r w:rsidR="005E7749" w:rsidRPr="00542B38">
        <w:rPr>
          <w:rFonts w:ascii="Arial" w:eastAsia="Times New Roman" w:hAnsi="Arial" w:cs="Arial"/>
        </w:rPr>
        <w:t xml:space="preserve"> </w:t>
      </w:r>
      <w:r w:rsidR="005E7749" w:rsidRPr="00542B38">
        <w:rPr>
          <w:rFonts w:ascii="Arial" w:hAnsi="Arial" w:cs="Arial"/>
          <w:color w:val="1A191A"/>
          <w:shd w:val="clear" w:color="auto" w:fill="FFFFFF"/>
        </w:rPr>
        <w:t>over 1,</w:t>
      </w:r>
      <w:r w:rsidR="003C1879">
        <w:rPr>
          <w:rFonts w:ascii="Arial" w:hAnsi="Arial" w:cs="Arial"/>
          <w:color w:val="1A191A"/>
          <w:shd w:val="clear" w:color="auto" w:fill="FFFFFF"/>
        </w:rPr>
        <w:t>3</w:t>
      </w:r>
      <w:r w:rsidR="005E7749" w:rsidRPr="00542B38">
        <w:rPr>
          <w:rFonts w:ascii="Arial" w:hAnsi="Arial" w:cs="Arial"/>
          <w:color w:val="1A191A"/>
          <w:shd w:val="clear" w:color="auto" w:fill="FFFFFF"/>
        </w:rPr>
        <w:t xml:space="preserve">00 installations and </w:t>
      </w:r>
      <w:r w:rsidR="0041015D">
        <w:rPr>
          <w:rFonts w:ascii="Arial" w:hAnsi="Arial" w:cs="Arial"/>
          <w:color w:val="1A191A"/>
          <w:shd w:val="clear" w:color="auto" w:fill="FFFFFF"/>
        </w:rPr>
        <w:t>e</w:t>
      </w:r>
      <w:r w:rsidR="00F64299" w:rsidRPr="00542B38">
        <w:rPr>
          <w:rFonts w:ascii="Arial" w:hAnsi="Arial" w:cs="Arial"/>
          <w:color w:val="1A191A"/>
          <w:shd w:val="clear" w:color="auto" w:fill="FFFFFF"/>
        </w:rPr>
        <w:t>nabled over</w:t>
      </w:r>
      <w:r w:rsidR="005E7749" w:rsidRPr="00542B38">
        <w:rPr>
          <w:rFonts w:ascii="Arial" w:hAnsi="Arial" w:cs="Arial"/>
          <w:color w:val="1A191A"/>
          <w:shd w:val="clear" w:color="auto" w:fill="FFFFFF"/>
        </w:rPr>
        <w:t xml:space="preserve"> 1,100 tonnes of avoided carbon emissions </w:t>
      </w:r>
      <w:r w:rsidR="00F64299" w:rsidRPr="00542B38">
        <w:rPr>
          <w:rFonts w:ascii="Arial" w:hAnsi="Arial" w:cs="Arial"/>
          <w:color w:val="1A191A"/>
          <w:shd w:val="clear" w:color="auto" w:fill="FFFFFF"/>
        </w:rPr>
        <w:t>annually</w:t>
      </w:r>
      <w:r w:rsidR="00623DC3" w:rsidRPr="00542B38">
        <w:rPr>
          <w:rFonts w:ascii="Arial" w:hAnsi="Arial" w:cs="Arial"/>
          <w:color w:val="1A191A"/>
          <w:shd w:val="clear" w:color="auto" w:fill="FFFFFF"/>
        </w:rPr>
        <w:t xml:space="preserve">.  </w:t>
      </w:r>
      <w:r w:rsidR="00623DC3" w:rsidRPr="00542B38">
        <w:rPr>
          <w:rStyle w:val="ui-provider"/>
          <w:rFonts w:ascii="Arial" w:hAnsi="Arial" w:cs="Arial"/>
        </w:rPr>
        <w:t>There have been 6,600 registrations over this year, more than any other year.  The deadline to apply has been extended so people can register until 21/4/23</w:t>
      </w:r>
      <w:r w:rsidR="0041015D">
        <w:rPr>
          <w:rStyle w:val="ui-provider"/>
          <w:rFonts w:ascii="Arial" w:hAnsi="Arial" w:cs="Arial"/>
        </w:rPr>
        <w:t>.</w:t>
      </w:r>
    </w:p>
    <w:p w14:paraId="6F390F55" w14:textId="77777777" w:rsidR="00F64299" w:rsidRPr="00F64299" w:rsidRDefault="00F64299" w:rsidP="00F64299">
      <w:pPr>
        <w:pStyle w:val="ListParagraph"/>
        <w:rPr>
          <w:rFonts w:ascii="Arial" w:eastAsia="Times New Roman" w:hAnsi="Arial" w:cs="Arial"/>
        </w:rPr>
      </w:pPr>
    </w:p>
    <w:p w14:paraId="5D7511CF" w14:textId="77777777" w:rsidR="00F64299" w:rsidRPr="00F64299" w:rsidRDefault="00F64299" w:rsidP="00F64299">
      <w:pPr>
        <w:pStyle w:val="ListParagraph"/>
        <w:rPr>
          <w:rFonts w:ascii="Arial" w:eastAsia="Times New Roman" w:hAnsi="Arial" w:cs="Arial"/>
        </w:rPr>
      </w:pPr>
    </w:p>
    <w:p w14:paraId="549BCD4D" w14:textId="08FC7996" w:rsidR="00AF58B0" w:rsidRPr="00AC299E" w:rsidRDefault="00AF58B0" w:rsidP="00AF58B0">
      <w:pPr>
        <w:rPr>
          <w:rFonts w:ascii="Arial" w:eastAsia="Times New Roman" w:hAnsi="Arial" w:cs="Arial"/>
          <w:b/>
          <w:bCs/>
        </w:rPr>
      </w:pPr>
      <w:r w:rsidRPr="00AC299E">
        <w:rPr>
          <w:rFonts w:ascii="Arial" w:eastAsia="Times New Roman" w:hAnsi="Arial" w:cs="Arial"/>
          <w:b/>
          <w:bCs/>
        </w:rPr>
        <w:t>Waste and recycling</w:t>
      </w:r>
    </w:p>
    <w:p w14:paraId="2AFC0312" w14:textId="082EC8B9" w:rsidR="00761A70" w:rsidRPr="008524F8" w:rsidRDefault="008524F8" w:rsidP="008524F8">
      <w:pPr>
        <w:rPr>
          <w:rFonts w:ascii="Arial" w:eastAsia="Times New Roman" w:hAnsi="Arial" w:cs="Arial"/>
        </w:rPr>
      </w:pPr>
      <w:r>
        <w:rPr>
          <w:rFonts w:ascii="Arial" w:eastAsia="Times New Roman" w:hAnsi="Arial" w:cs="Arial"/>
        </w:rPr>
        <w:t>We continue to work closely with district councils to promote recycling an</w:t>
      </w:r>
      <w:r w:rsidR="00F93568">
        <w:rPr>
          <w:rFonts w:ascii="Arial" w:eastAsia="Times New Roman" w:hAnsi="Arial" w:cs="Arial"/>
        </w:rPr>
        <w:t xml:space="preserve">d </w:t>
      </w:r>
      <w:r>
        <w:rPr>
          <w:rFonts w:ascii="Arial" w:eastAsia="Times New Roman" w:hAnsi="Arial" w:cs="Arial"/>
        </w:rPr>
        <w:t>efficient</w:t>
      </w:r>
      <w:r w:rsidR="00943213">
        <w:rPr>
          <w:rFonts w:ascii="Arial" w:eastAsia="Times New Roman" w:hAnsi="Arial" w:cs="Arial"/>
        </w:rPr>
        <w:t xml:space="preserve"> waste management that minimises the harm to the environment:</w:t>
      </w:r>
    </w:p>
    <w:p w14:paraId="03FBCCCF" w14:textId="77777777" w:rsidR="008524F8" w:rsidRPr="00AC299E" w:rsidRDefault="008524F8" w:rsidP="00761A70">
      <w:pPr>
        <w:pStyle w:val="ListParagraph"/>
        <w:rPr>
          <w:rFonts w:ascii="Arial" w:eastAsia="Times New Roman" w:hAnsi="Arial" w:cs="Arial"/>
        </w:rPr>
      </w:pPr>
    </w:p>
    <w:p w14:paraId="5721F71E" w14:textId="77777777" w:rsidR="00761A70" w:rsidRPr="00AC299E" w:rsidRDefault="00761A70" w:rsidP="00761A70">
      <w:pPr>
        <w:pStyle w:val="ListBullet"/>
        <w:numPr>
          <w:ilvl w:val="0"/>
          <w:numId w:val="0"/>
        </w:numPr>
        <w:tabs>
          <w:tab w:val="left" w:pos="720"/>
        </w:tabs>
        <w:ind w:left="360"/>
        <w:rPr>
          <w:rFonts w:ascii="Arial" w:hAnsi="Arial" w:cs="Arial"/>
        </w:rPr>
      </w:pPr>
      <w:r w:rsidRPr="00AC299E">
        <w:rPr>
          <w:rFonts w:ascii="Arial" w:hAnsi="Arial" w:cs="Arial"/>
          <w:noProof/>
        </w:rPr>
        <w:drawing>
          <wp:anchor distT="0" distB="0" distL="114300" distR="114300" simplePos="0" relativeHeight="251659264" behindDoc="0" locked="0" layoutInCell="1" allowOverlap="1" wp14:anchorId="76C17DF0" wp14:editId="78095898">
            <wp:simplePos x="0" y="0"/>
            <wp:positionH relativeFrom="column">
              <wp:posOffset>43180</wp:posOffset>
            </wp:positionH>
            <wp:positionV relativeFrom="paragraph">
              <wp:posOffset>9525</wp:posOffset>
            </wp:positionV>
            <wp:extent cx="336550" cy="336550"/>
            <wp:effectExtent l="0" t="0" r="635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pic:spPr>
                </pic:pic>
              </a:graphicData>
            </a:graphic>
            <wp14:sizeRelH relativeFrom="page">
              <wp14:pctWidth>0</wp14:pctWidth>
            </wp14:sizeRelH>
            <wp14:sizeRelV relativeFrom="page">
              <wp14:pctHeight>0</wp14:pctHeight>
            </wp14:sizeRelV>
          </wp:anchor>
        </w:drawing>
      </w:r>
      <w:r w:rsidRPr="00AC299E">
        <w:rPr>
          <w:rFonts w:ascii="Arial" w:hAnsi="Arial" w:cs="Arial"/>
          <w:b/>
          <w:bCs/>
        </w:rPr>
        <w:t>52% of household waste in Essex was recycled in 2020/21</w:t>
      </w:r>
      <w:r w:rsidRPr="00AC299E">
        <w:rPr>
          <w:rFonts w:ascii="Arial" w:hAnsi="Arial" w:cs="Arial"/>
        </w:rPr>
        <w:t xml:space="preserve"> – higher than the national average of 44%</w:t>
      </w:r>
    </w:p>
    <w:p w14:paraId="4D122712" w14:textId="77777777" w:rsidR="00761A70" w:rsidRPr="00AC299E" w:rsidRDefault="00761A70" w:rsidP="00761A70">
      <w:pPr>
        <w:pStyle w:val="ListBullet"/>
        <w:numPr>
          <w:ilvl w:val="0"/>
          <w:numId w:val="0"/>
        </w:numPr>
        <w:tabs>
          <w:tab w:val="left" w:pos="720"/>
        </w:tabs>
        <w:ind w:left="360"/>
        <w:rPr>
          <w:rFonts w:ascii="Arial" w:hAnsi="Arial" w:cs="Arial"/>
        </w:rPr>
      </w:pPr>
    </w:p>
    <w:p w14:paraId="4C71A9F7" w14:textId="77777777" w:rsidR="00761A70" w:rsidRPr="00AC299E" w:rsidRDefault="00761A70" w:rsidP="00761A70">
      <w:pPr>
        <w:pStyle w:val="ListBullet"/>
        <w:numPr>
          <w:ilvl w:val="0"/>
          <w:numId w:val="0"/>
        </w:numPr>
        <w:tabs>
          <w:tab w:val="left" w:pos="720"/>
        </w:tabs>
        <w:ind w:left="360"/>
        <w:rPr>
          <w:rFonts w:ascii="Arial" w:hAnsi="Arial" w:cs="Arial"/>
          <w:b/>
          <w:bCs/>
        </w:rPr>
      </w:pPr>
      <w:r w:rsidRPr="00AC299E">
        <w:rPr>
          <w:rFonts w:ascii="Arial" w:hAnsi="Arial" w:cs="Arial"/>
          <w:noProof/>
        </w:rPr>
        <w:drawing>
          <wp:anchor distT="0" distB="0" distL="114300" distR="114300" simplePos="0" relativeHeight="251660288" behindDoc="0" locked="0" layoutInCell="1" allowOverlap="1" wp14:anchorId="1998BB87" wp14:editId="135EEAB6">
            <wp:simplePos x="0" y="0"/>
            <wp:positionH relativeFrom="column">
              <wp:posOffset>35560</wp:posOffset>
            </wp:positionH>
            <wp:positionV relativeFrom="paragraph">
              <wp:posOffset>7620</wp:posOffset>
            </wp:positionV>
            <wp:extent cx="335915" cy="335915"/>
            <wp:effectExtent l="0" t="0" r="698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915" cy="335915"/>
                    </a:xfrm>
                    <a:prstGeom prst="rect">
                      <a:avLst/>
                    </a:prstGeom>
                    <a:noFill/>
                  </pic:spPr>
                </pic:pic>
              </a:graphicData>
            </a:graphic>
            <wp14:sizeRelH relativeFrom="page">
              <wp14:pctWidth>0</wp14:pctWidth>
            </wp14:sizeRelH>
            <wp14:sizeRelV relativeFrom="page">
              <wp14:pctHeight>0</wp14:pctHeight>
            </wp14:sizeRelV>
          </wp:anchor>
        </w:drawing>
      </w:r>
      <w:r w:rsidRPr="00AC299E">
        <w:rPr>
          <w:rFonts w:ascii="Arial" w:hAnsi="Arial" w:cs="Arial"/>
        </w:rPr>
        <w:t xml:space="preserve">The household </w:t>
      </w:r>
      <w:r w:rsidRPr="00AC299E">
        <w:rPr>
          <w:rFonts w:ascii="Arial" w:hAnsi="Arial" w:cs="Arial"/>
          <w:b/>
          <w:bCs/>
        </w:rPr>
        <w:t>recycling rate varies from 40% - 58%</w:t>
      </w:r>
      <w:r w:rsidRPr="00AC299E">
        <w:rPr>
          <w:rFonts w:ascii="Arial" w:hAnsi="Arial" w:cs="Arial"/>
        </w:rPr>
        <w:t xml:space="preserve"> across the different district, borough and city areas</w:t>
      </w:r>
    </w:p>
    <w:p w14:paraId="3F924D0F" w14:textId="77777777" w:rsidR="00761A70" w:rsidRPr="00AC299E" w:rsidRDefault="00761A70" w:rsidP="00761A70">
      <w:pPr>
        <w:pStyle w:val="ListBullet"/>
        <w:numPr>
          <w:ilvl w:val="0"/>
          <w:numId w:val="0"/>
        </w:numPr>
        <w:tabs>
          <w:tab w:val="left" w:pos="720"/>
        </w:tabs>
        <w:ind w:left="360"/>
        <w:rPr>
          <w:rFonts w:ascii="Arial" w:hAnsi="Arial" w:cs="Arial"/>
        </w:rPr>
      </w:pPr>
      <w:r w:rsidRPr="00AC299E">
        <w:rPr>
          <w:rFonts w:ascii="Arial" w:hAnsi="Arial" w:cs="Arial"/>
          <w:noProof/>
        </w:rPr>
        <w:drawing>
          <wp:anchor distT="0" distB="0" distL="114300" distR="114300" simplePos="0" relativeHeight="251661312" behindDoc="0" locked="0" layoutInCell="1" allowOverlap="1" wp14:anchorId="3B5EF23A" wp14:editId="447F780E">
            <wp:simplePos x="0" y="0"/>
            <wp:positionH relativeFrom="column">
              <wp:posOffset>66040</wp:posOffset>
            </wp:positionH>
            <wp:positionV relativeFrom="paragraph">
              <wp:posOffset>179705</wp:posOffset>
            </wp:positionV>
            <wp:extent cx="351155" cy="3511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155" cy="351155"/>
                    </a:xfrm>
                    <a:prstGeom prst="rect">
                      <a:avLst/>
                    </a:prstGeom>
                    <a:noFill/>
                  </pic:spPr>
                </pic:pic>
              </a:graphicData>
            </a:graphic>
            <wp14:sizeRelH relativeFrom="page">
              <wp14:pctWidth>0</wp14:pctWidth>
            </wp14:sizeRelH>
            <wp14:sizeRelV relativeFrom="page">
              <wp14:pctHeight>0</wp14:pctHeight>
            </wp14:sizeRelV>
          </wp:anchor>
        </w:drawing>
      </w:r>
    </w:p>
    <w:p w14:paraId="6AA31A9A" w14:textId="77777777" w:rsidR="00761A70" w:rsidRPr="00AC299E" w:rsidRDefault="00761A70" w:rsidP="00761A70">
      <w:pPr>
        <w:pStyle w:val="ListBullet"/>
        <w:numPr>
          <w:ilvl w:val="0"/>
          <w:numId w:val="0"/>
        </w:numPr>
        <w:tabs>
          <w:tab w:val="left" w:pos="720"/>
        </w:tabs>
        <w:ind w:left="360"/>
        <w:rPr>
          <w:rFonts w:ascii="Arial" w:hAnsi="Arial" w:cs="Arial"/>
        </w:rPr>
      </w:pPr>
      <w:r w:rsidRPr="00AC299E">
        <w:rPr>
          <w:rFonts w:ascii="Arial" w:hAnsi="Arial" w:cs="Arial"/>
        </w:rPr>
        <w:t xml:space="preserve">On average, each resident in Essex produces around 463kg of waste per year, that’s </w:t>
      </w:r>
      <w:r w:rsidRPr="00AC299E">
        <w:rPr>
          <w:rFonts w:ascii="Arial" w:hAnsi="Arial" w:cs="Arial"/>
          <w:b/>
          <w:bCs/>
        </w:rPr>
        <w:t>16% more waste than the national average.</w:t>
      </w:r>
    </w:p>
    <w:p w14:paraId="0E408434" w14:textId="77777777" w:rsidR="00761A70" w:rsidRPr="00AC299E" w:rsidRDefault="00761A70" w:rsidP="00761A70">
      <w:pPr>
        <w:pStyle w:val="ListBullet"/>
        <w:numPr>
          <w:ilvl w:val="0"/>
          <w:numId w:val="0"/>
        </w:numPr>
        <w:tabs>
          <w:tab w:val="left" w:pos="720"/>
        </w:tabs>
        <w:ind w:left="360"/>
        <w:rPr>
          <w:rFonts w:ascii="Arial" w:hAnsi="Arial" w:cs="Arial"/>
          <w:b/>
          <w:bCs/>
        </w:rPr>
      </w:pPr>
      <w:r w:rsidRPr="00AC299E">
        <w:rPr>
          <w:rFonts w:ascii="Arial" w:hAnsi="Arial" w:cs="Arial"/>
          <w:noProof/>
        </w:rPr>
        <w:drawing>
          <wp:anchor distT="0" distB="0" distL="114300" distR="114300" simplePos="0" relativeHeight="251662336" behindDoc="0" locked="0" layoutInCell="1" allowOverlap="1" wp14:anchorId="692D9AE2" wp14:editId="159BBC3A">
            <wp:simplePos x="0" y="0"/>
            <wp:positionH relativeFrom="column">
              <wp:posOffset>43815</wp:posOffset>
            </wp:positionH>
            <wp:positionV relativeFrom="paragraph">
              <wp:posOffset>161925</wp:posOffset>
            </wp:positionV>
            <wp:extent cx="417195" cy="41719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pic:spPr>
                </pic:pic>
              </a:graphicData>
            </a:graphic>
            <wp14:sizeRelH relativeFrom="page">
              <wp14:pctWidth>0</wp14:pctWidth>
            </wp14:sizeRelH>
            <wp14:sizeRelV relativeFrom="page">
              <wp14:pctHeight>0</wp14:pctHeight>
            </wp14:sizeRelV>
          </wp:anchor>
        </w:drawing>
      </w:r>
    </w:p>
    <w:p w14:paraId="5C1C74D6" w14:textId="50791F96" w:rsidR="00761A70" w:rsidRPr="00AC299E" w:rsidRDefault="00761A70" w:rsidP="00C0603C">
      <w:pPr>
        <w:pStyle w:val="ListBullet"/>
        <w:numPr>
          <w:ilvl w:val="0"/>
          <w:numId w:val="0"/>
        </w:numPr>
        <w:tabs>
          <w:tab w:val="left" w:pos="720"/>
        </w:tabs>
        <w:ind w:left="720"/>
        <w:rPr>
          <w:rFonts w:ascii="Arial" w:hAnsi="Arial" w:cs="Arial"/>
          <w:b/>
          <w:bCs/>
        </w:rPr>
      </w:pPr>
      <w:r w:rsidRPr="00AC299E">
        <w:rPr>
          <w:rFonts w:ascii="Arial" w:hAnsi="Arial" w:cs="Arial"/>
        </w:rPr>
        <w:t xml:space="preserve">Approx 700,000 tonnes of household waste are generated in Essex per year – with a recycling rate of 52%, that means </w:t>
      </w:r>
      <w:r w:rsidRPr="00AC299E">
        <w:rPr>
          <w:rFonts w:ascii="Arial" w:hAnsi="Arial" w:cs="Arial"/>
          <w:b/>
          <w:bCs/>
        </w:rPr>
        <w:t xml:space="preserve">circa 330,000 tonnes of general rubbish </w:t>
      </w:r>
      <w:r w:rsidR="00C0603C" w:rsidRPr="00AC299E">
        <w:rPr>
          <w:rFonts w:ascii="Arial" w:hAnsi="Arial" w:cs="Arial"/>
          <w:b/>
          <w:bCs/>
        </w:rPr>
        <w:t xml:space="preserve">      </w:t>
      </w:r>
      <w:r w:rsidRPr="00AC299E">
        <w:rPr>
          <w:rFonts w:ascii="Arial" w:hAnsi="Arial" w:cs="Arial"/>
          <w:b/>
          <w:bCs/>
        </w:rPr>
        <w:t>to landfill each year</w:t>
      </w:r>
    </w:p>
    <w:p w14:paraId="4ABB2D8D" w14:textId="77777777" w:rsidR="00761A70" w:rsidRPr="00AC299E" w:rsidRDefault="00761A70" w:rsidP="00761A70">
      <w:pPr>
        <w:pStyle w:val="ListBullet"/>
        <w:numPr>
          <w:ilvl w:val="0"/>
          <w:numId w:val="0"/>
        </w:numPr>
        <w:tabs>
          <w:tab w:val="left" w:pos="720"/>
        </w:tabs>
        <w:ind w:left="360"/>
        <w:rPr>
          <w:rFonts w:ascii="Arial" w:hAnsi="Arial" w:cs="Arial"/>
          <w:b/>
          <w:bCs/>
        </w:rPr>
      </w:pPr>
      <w:r w:rsidRPr="00AC299E">
        <w:rPr>
          <w:rFonts w:ascii="Arial" w:hAnsi="Arial" w:cs="Arial"/>
          <w:noProof/>
        </w:rPr>
        <w:drawing>
          <wp:anchor distT="0" distB="0" distL="114300" distR="114300" simplePos="0" relativeHeight="251663360" behindDoc="0" locked="0" layoutInCell="1" allowOverlap="1" wp14:anchorId="1290B4AC" wp14:editId="546FD56B">
            <wp:simplePos x="0" y="0"/>
            <wp:positionH relativeFrom="column">
              <wp:posOffset>57785</wp:posOffset>
            </wp:positionH>
            <wp:positionV relativeFrom="paragraph">
              <wp:posOffset>158115</wp:posOffset>
            </wp:positionV>
            <wp:extent cx="358775" cy="358775"/>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775" cy="358775"/>
                    </a:xfrm>
                    <a:prstGeom prst="rect">
                      <a:avLst/>
                    </a:prstGeom>
                    <a:noFill/>
                  </pic:spPr>
                </pic:pic>
              </a:graphicData>
            </a:graphic>
            <wp14:sizeRelH relativeFrom="page">
              <wp14:pctWidth>0</wp14:pctWidth>
            </wp14:sizeRelH>
            <wp14:sizeRelV relativeFrom="page">
              <wp14:pctHeight>0</wp14:pctHeight>
            </wp14:sizeRelV>
          </wp:anchor>
        </w:drawing>
      </w:r>
    </w:p>
    <w:p w14:paraId="09CF6513" w14:textId="77777777" w:rsidR="00761A70" w:rsidRPr="00AC299E" w:rsidRDefault="00761A70" w:rsidP="00761A70">
      <w:pPr>
        <w:pStyle w:val="ListBullet"/>
        <w:numPr>
          <w:ilvl w:val="0"/>
          <w:numId w:val="0"/>
        </w:numPr>
        <w:tabs>
          <w:tab w:val="left" w:pos="720"/>
        </w:tabs>
        <w:ind w:left="360"/>
        <w:rPr>
          <w:rFonts w:ascii="Arial" w:hAnsi="Arial" w:cs="Arial"/>
          <w:b/>
          <w:bCs/>
        </w:rPr>
      </w:pPr>
      <w:r w:rsidRPr="00AC299E">
        <w:rPr>
          <w:rFonts w:ascii="Arial" w:hAnsi="Arial" w:cs="Arial"/>
          <w:b/>
          <w:bCs/>
        </w:rPr>
        <w:t>Over £100m is spent each year</w:t>
      </w:r>
      <w:r w:rsidRPr="00AC299E">
        <w:rPr>
          <w:rFonts w:ascii="Arial" w:hAnsi="Arial" w:cs="Arial"/>
        </w:rPr>
        <w:t xml:space="preserve"> on the cost of collecting, treating and disposing of household waste in Essex </w:t>
      </w:r>
    </w:p>
    <w:p w14:paraId="3BD7AC64" w14:textId="77777777" w:rsidR="003718E1" w:rsidRDefault="003718E1" w:rsidP="00761A70">
      <w:pPr>
        <w:pStyle w:val="ListBullet"/>
        <w:numPr>
          <w:ilvl w:val="0"/>
          <w:numId w:val="0"/>
        </w:numPr>
        <w:tabs>
          <w:tab w:val="left" w:pos="720"/>
        </w:tabs>
        <w:ind w:left="360"/>
        <w:rPr>
          <w:rFonts w:ascii="Arial" w:hAnsi="Arial" w:cs="Arial"/>
        </w:rPr>
      </w:pPr>
    </w:p>
    <w:p w14:paraId="1ECA9E5E" w14:textId="77777777" w:rsidR="003718E1" w:rsidRDefault="003718E1" w:rsidP="00761A70">
      <w:pPr>
        <w:pStyle w:val="ListBullet"/>
        <w:numPr>
          <w:ilvl w:val="0"/>
          <w:numId w:val="0"/>
        </w:numPr>
        <w:tabs>
          <w:tab w:val="left" w:pos="720"/>
        </w:tabs>
        <w:ind w:left="360"/>
        <w:rPr>
          <w:rFonts w:ascii="Arial" w:hAnsi="Arial" w:cs="Arial"/>
        </w:rPr>
      </w:pPr>
    </w:p>
    <w:p w14:paraId="146913AE" w14:textId="31171560" w:rsidR="003718E1" w:rsidRDefault="003718E1" w:rsidP="00761A70">
      <w:pPr>
        <w:pStyle w:val="ListBullet"/>
        <w:numPr>
          <w:ilvl w:val="0"/>
          <w:numId w:val="0"/>
        </w:numPr>
        <w:tabs>
          <w:tab w:val="left" w:pos="720"/>
        </w:tabs>
        <w:ind w:left="360"/>
        <w:rPr>
          <w:rFonts w:ascii="Arial" w:hAnsi="Arial" w:cs="Arial"/>
        </w:rPr>
      </w:pPr>
      <w:r w:rsidRPr="00AC299E">
        <w:rPr>
          <w:rFonts w:ascii="Arial" w:hAnsi="Arial" w:cs="Arial"/>
          <w:noProof/>
        </w:rPr>
        <w:lastRenderedPageBreak/>
        <w:drawing>
          <wp:anchor distT="0" distB="0" distL="114300" distR="114300" simplePos="0" relativeHeight="251664384" behindDoc="0" locked="0" layoutInCell="1" allowOverlap="1" wp14:anchorId="615B46C8" wp14:editId="2B6E3660">
            <wp:simplePos x="0" y="0"/>
            <wp:positionH relativeFrom="column">
              <wp:posOffset>32385</wp:posOffset>
            </wp:positionH>
            <wp:positionV relativeFrom="paragraph">
              <wp:posOffset>46355</wp:posOffset>
            </wp:positionV>
            <wp:extent cx="433705" cy="431800"/>
            <wp:effectExtent l="0" t="0" r="444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705" cy="431800"/>
                    </a:xfrm>
                    <a:prstGeom prst="rect">
                      <a:avLst/>
                    </a:prstGeom>
                    <a:noFill/>
                  </pic:spPr>
                </pic:pic>
              </a:graphicData>
            </a:graphic>
            <wp14:sizeRelH relativeFrom="page">
              <wp14:pctWidth>0</wp14:pctWidth>
            </wp14:sizeRelH>
            <wp14:sizeRelV relativeFrom="page">
              <wp14:pctHeight>0</wp14:pctHeight>
            </wp14:sizeRelV>
          </wp:anchor>
        </w:drawing>
      </w:r>
    </w:p>
    <w:p w14:paraId="6B0D429D" w14:textId="0886A93C" w:rsidR="00761A70" w:rsidRPr="00AC299E" w:rsidRDefault="00761A70" w:rsidP="00761A70">
      <w:pPr>
        <w:pStyle w:val="ListBullet"/>
        <w:numPr>
          <w:ilvl w:val="0"/>
          <w:numId w:val="0"/>
        </w:numPr>
        <w:tabs>
          <w:tab w:val="left" w:pos="720"/>
        </w:tabs>
        <w:ind w:left="360"/>
        <w:rPr>
          <w:rFonts w:ascii="Arial" w:hAnsi="Arial" w:cs="Arial"/>
          <w:b/>
          <w:bCs/>
        </w:rPr>
      </w:pPr>
      <w:r w:rsidRPr="00AC299E">
        <w:rPr>
          <w:rFonts w:ascii="Arial" w:hAnsi="Arial" w:cs="Arial"/>
        </w:rPr>
        <w:t>There are around</w:t>
      </w:r>
      <w:r w:rsidRPr="00AC299E">
        <w:rPr>
          <w:rFonts w:ascii="Arial" w:hAnsi="Arial" w:cs="Arial"/>
          <w:b/>
          <w:bCs/>
        </w:rPr>
        <w:t xml:space="preserve"> 1.5 million visits to our 21 Recycling Centres each year</w:t>
      </w:r>
    </w:p>
    <w:p w14:paraId="00B7EC97" w14:textId="77777777" w:rsidR="00761A70" w:rsidRPr="00AC299E" w:rsidRDefault="00761A70" w:rsidP="00761A70">
      <w:pPr>
        <w:rPr>
          <w:rFonts w:ascii="Arial" w:eastAsia="Times New Roman" w:hAnsi="Arial" w:cs="Arial"/>
        </w:rPr>
      </w:pPr>
    </w:p>
    <w:p w14:paraId="38FF5F6F" w14:textId="720CCBBA" w:rsidR="00EB7E07" w:rsidRPr="00AC299E" w:rsidRDefault="009D15A0" w:rsidP="009D15A0">
      <w:pPr>
        <w:rPr>
          <w:rFonts w:ascii="Arial" w:eastAsia="Times New Roman" w:hAnsi="Arial" w:cs="Arial"/>
          <w:b/>
          <w:bCs/>
        </w:rPr>
      </w:pPr>
      <w:r w:rsidRPr="00AC299E">
        <w:rPr>
          <w:rFonts w:ascii="Arial" w:eastAsia="Times New Roman" w:hAnsi="Arial" w:cs="Arial"/>
          <w:b/>
          <w:bCs/>
        </w:rPr>
        <w:t>Locality Fund</w:t>
      </w:r>
    </w:p>
    <w:p w14:paraId="5BB46341" w14:textId="0404BBE9" w:rsidR="00CC5FB1" w:rsidRPr="00AC299E" w:rsidRDefault="009D15A0">
      <w:pPr>
        <w:rPr>
          <w:rFonts w:ascii="Arial" w:hAnsi="Arial" w:cs="Arial"/>
        </w:rPr>
      </w:pPr>
      <w:r w:rsidRPr="00AC299E">
        <w:rPr>
          <w:rFonts w:ascii="Arial" w:hAnsi="Arial" w:cs="Arial"/>
        </w:rPr>
        <w:t xml:space="preserve">Once again, it has been </w:t>
      </w:r>
      <w:r w:rsidR="00B5153E" w:rsidRPr="00AC299E">
        <w:rPr>
          <w:rFonts w:ascii="Arial" w:hAnsi="Arial" w:cs="Arial"/>
        </w:rPr>
        <w:t>a pleasure</w:t>
      </w:r>
      <w:r w:rsidR="00F34361" w:rsidRPr="00AC299E">
        <w:rPr>
          <w:rFonts w:ascii="Arial" w:hAnsi="Arial" w:cs="Arial"/>
        </w:rPr>
        <w:t xml:space="preserve"> to </w:t>
      </w:r>
      <w:r w:rsidRPr="00AC299E">
        <w:rPr>
          <w:rFonts w:ascii="Arial" w:hAnsi="Arial" w:cs="Arial"/>
        </w:rPr>
        <w:t>support local communities</w:t>
      </w:r>
      <w:r w:rsidR="0000549A" w:rsidRPr="00AC299E">
        <w:rPr>
          <w:rFonts w:ascii="Arial" w:hAnsi="Arial" w:cs="Arial"/>
        </w:rPr>
        <w:t xml:space="preserve"> through my</w:t>
      </w:r>
      <w:r w:rsidR="008673B3" w:rsidRPr="00AC299E">
        <w:rPr>
          <w:rFonts w:ascii="Arial" w:hAnsi="Arial" w:cs="Arial"/>
        </w:rPr>
        <w:t xml:space="preserve"> </w:t>
      </w:r>
      <w:r w:rsidR="00F34361" w:rsidRPr="00AC299E">
        <w:rPr>
          <w:rFonts w:ascii="Arial" w:hAnsi="Arial" w:cs="Arial"/>
        </w:rPr>
        <w:t>Locality</w:t>
      </w:r>
      <w:r w:rsidR="00AB4E1A" w:rsidRPr="00AC299E">
        <w:rPr>
          <w:rFonts w:ascii="Arial" w:hAnsi="Arial" w:cs="Arial"/>
        </w:rPr>
        <w:t xml:space="preserve"> Fund</w:t>
      </w:r>
      <w:r w:rsidR="0000549A" w:rsidRPr="00AC299E">
        <w:rPr>
          <w:rFonts w:ascii="Arial" w:hAnsi="Arial" w:cs="Arial"/>
        </w:rPr>
        <w:t>.  The details of schemes supported are as follows:</w:t>
      </w:r>
    </w:p>
    <w:p w14:paraId="0B4A4362" w14:textId="0CA3202A" w:rsidR="009D7F08" w:rsidRPr="00AC299E" w:rsidRDefault="009D7F08">
      <w:pPr>
        <w:rPr>
          <w:rFonts w:ascii="Arial" w:hAnsi="Arial" w:cs="Arial"/>
        </w:rPr>
      </w:pPr>
    </w:p>
    <w:tbl>
      <w:tblPr>
        <w:tblW w:w="0" w:type="auto"/>
        <w:tblCellMar>
          <w:left w:w="0" w:type="dxa"/>
          <w:right w:w="0" w:type="dxa"/>
        </w:tblCellMar>
        <w:tblLook w:val="04A0" w:firstRow="1" w:lastRow="0" w:firstColumn="1" w:lastColumn="0" w:noHBand="0" w:noVBand="1"/>
      </w:tblPr>
      <w:tblGrid>
        <w:gridCol w:w="4517"/>
        <w:gridCol w:w="4489"/>
      </w:tblGrid>
      <w:tr w:rsidR="00A1593D" w:rsidRPr="00AC299E" w14:paraId="4B201D3F" w14:textId="77777777" w:rsidTr="00044AC9">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BC005B" w14:textId="77777777" w:rsidR="00A1593D" w:rsidRPr="00AC299E" w:rsidRDefault="00A1593D" w:rsidP="00044AC9">
            <w:pPr>
              <w:rPr>
                <w:rFonts w:ascii="Arial" w:hAnsi="Arial" w:cs="Arial"/>
                <w:b/>
                <w:bCs/>
              </w:rPr>
            </w:pPr>
            <w:r w:rsidRPr="00AC299E">
              <w:rPr>
                <w:rFonts w:ascii="Arial" w:hAnsi="Arial" w:cs="Arial"/>
                <w:b/>
                <w:bCs/>
              </w:rPr>
              <w:t>Organisation</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667840" w14:textId="77777777" w:rsidR="00A1593D" w:rsidRPr="00AC299E" w:rsidRDefault="00A1593D" w:rsidP="00044AC9">
            <w:pPr>
              <w:rPr>
                <w:rFonts w:ascii="Arial" w:hAnsi="Arial" w:cs="Arial"/>
                <w:b/>
                <w:bCs/>
              </w:rPr>
            </w:pPr>
            <w:r w:rsidRPr="00AC299E">
              <w:rPr>
                <w:rFonts w:ascii="Arial" w:hAnsi="Arial" w:cs="Arial"/>
                <w:b/>
                <w:bCs/>
              </w:rPr>
              <w:t xml:space="preserve">Amount </w:t>
            </w:r>
          </w:p>
        </w:tc>
      </w:tr>
      <w:tr w:rsidR="00A1593D" w:rsidRPr="00AC299E" w14:paraId="5E0CA798" w14:textId="77777777" w:rsidTr="00044AC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A0EC63E" w14:textId="77777777" w:rsidR="00A1593D" w:rsidRPr="00AC299E" w:rsidRDefault="00A1593D" w:rsidP="00044AC9">
            <w:pPr>
              <w:rPr>
                <w:rFonts w:ascii="Arial" w:hAnsi="Arial" w:cs="Arial"/>
              </w:rPr>
            </w:pPr>
            <w:r w:rsidRPr="00AC299E">
              <w:rPr>
                <w:rFonts w:ascii="Arial" w:hAnsi="Arial" w:cs="Arial"/>
                <w:color w:val="000000"/>
              </w:rPr>
              <w:t xml:space="preserve">The </w:t>
            </w:r>
            <w:proofErr w:type="spellStart"/>
            <w:r w:rsidRPr="00AC299E">
              <w:rPr>
                <w:rFonts w:ascii="Arial" w:hAnsi="Arial" w:cs="Arial"/>
                <w:color w:val="000000"/>
              </w:rPr>
              <w:t>Birdbrook</w:t>
            </w:r>
            <w:proofErr w:type="spellEnd"/>
            <w:r w:rsidRPr="00AC299E">
              <w:rPr>
                <w:rFonts w:ascii="Arial" w:hAnsi="Arial" w:cs="Arial"/>
                <w:color w:val="000000"/>
              </w:rPr>
              <w:t xml:space="preserve"> &amp; District Community House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3D7EF86" w14:textId="77777777" w:rsidR="00A1593D" w:rsidRPr="00AC299E" w:rsidRDefault="00A1593D" w:rsidP="00044AC9">
            <w:pPr>
              <w:rPr>
                <w:rFonts w:ascii="Arial" w:hAnsi="Arial" w:cs="Arial"/>
              </w:rPr>
            </w:pPr>
            <w:r w:rsidRPr="00AC299E">
              <w:rPr>
                <w:rFonts w:ascii="Arial" w:hAnsi="Arial" w:cs="Arial"/>
              </w:rPr>
              <w:t>£310</w:t>
            </w:r>
          </w:p>
        </w:tc>
      </w:tr>
      <w:tr w:rsidR="00A1593D" w:rsidRPr="00AC299E" w14:paraId="6B17850A" w14:textId="77777777" w:rsidTr="00044AC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68649BD" w14:textId="77777777" w:rsidR="00A1593D" w:rsidRPr="00AC299E" w:rsidRDefault="00A1593D" w:rsidP="00044AC9">
            <w:pPr>
              <w:rPr>
                <w:rFonts w:ascii="Arial" w:hAnsi="Arial" w:cs="Arial"/>
              </w:rPr>
            </w:pPr>
            <w:r w:rsidRPr="00AC299E">
              <w:rPr>
                <w:rFonts w:ascii="Arial" w:hAnsi="Arial" w:cs="Arial"/>
                <w:color w:val="000000"/>
              </w:rPr>
              <w:t xml:space="preserve">Steeple </w:t>
            </w:r>
            <w:proofErr w:type="spellStart"/>
            <w:r w:rsidRPr="00AC299E">
              <w:rPr>
                <w:rFonts w:ascii="Arial" w:hAnsi="Arial" w:cs="Arial"/>
                <w:color w:val="000000"/>
              </w:rPr>
              <w:t>Bumpstead</w:t>
            </w:r>
            <w:proofErr w:type="spellEnd"/>
            <w:r w:rsidRPr="00AC299E">
              <w:rPr>
                <w:rFonts w:ascii="Arial" w:hAnsi="Arial" w:cs="Arial"/>
                <w:color w:val="000000"/>
              </w:rPr>
              <w:t xml:space="preserve"> Parish Council</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8C79122" w14:textId="77777777" w:rsidR="00A1593D" w:rsidRPr="00AC299E" w:rsidRDefault="00A1593D" w:rsidP="00044AC9">
            <w:pPr>
              <w:rPr>
                <w:rFonts w:ascii="Arial" w:hAnsi="Arial" w:cs="Arial"/>
              </w:rPr>
            </w:pPr>
            <w:r w:rsidRPr="00AC299E">
              <w:rPr>
                <w:rFonts w:ascii="Arial" w:hAnsi="Arial" w:cs="Arial"/>
              </w:rPr>
              <w:t>£600</w:t>
            </w:r>
          </w:p>
        </w:tc>
      </w:tr>
      <w:tr w:rsidR="00A1593D" w:rsidRPr="00AC299E" w14:paraId="645E28A9" w14:textId="77777777" w:rsidTr="00044AC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57B99D" w14:textId="77777777" w:rsidR="00A1593D" w:rsidRPr="00AC299E" w:rsidRDefault="00A1593D" w:rsidP="00044AC9">
            <w:pPr>
              <w:rPr>
                <w:rFonts w:ascii="Arial" w:hAnsi="Arial" w:cs="Arial"/>
              </w:rPr>
            </w:pPr>
            <w:r w:rsidRPr="00AC299E">
              <w:rPr>
                <w:rFonts w:ascii="Arial" w:hAnsi="Arial" w:cs="Arial"/>
                <w:color w:val="000000"/>
              </w:rPr>
              <w:t xml:space="preserve">Mens Shed Great </w:t>
            </w:r>
            <w:proofErr w:type="spellStart"/>
            <w:r w:rsidRPr="00AC299E">
              <w:rPr>
                <w:rFonts w:ascii="Arial" w:hAnsi="Arial" w:cs="Arial"/>
                <w:color w:val="000000"/>
              </w:rPr>
              <w:t>Yeldham</w:t>
            </w:r>
            <w:proofErr w:type="spellEnd"/>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40785B95" w14:textId="7DECF945" w:rsidR="00A1593D" w:rsidRPr="00AC299E" w:rsidRDefault="00A1593D" w:rsidP="00044AC9">
            <w:pPr>
              <w:rPr>
                <w:rFonts w:ascii="Arial" w:hAnsi="Arial" w:cs="Arial"/>
              </w:rPr>
            </w:pPr>
            <w:r w:rsidRPr="00AC299E">
              <w:rPr>
                <w:rFonts w:ascii="Arial" w:hAnsi="Arial" w:cs="Arial"/>
              </w:rPr>
              <w:t>£1,000</w:t>
            </w:r>
          </w:p>
        </w:tc>
      </w:tr>
      <w:tr w:rsidR="00A1593D" w:rsidRPr="00AC299E" w14:paraId="0314B081" w14:textId="77777777" w:rsidTr="00044AC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B4AD934" w14:textId="77777777" w:rsidR="00A1593D" w:rsidRPr="00AC299E" w:rsidRDefault="00A1593D" w:rsidP="00044AC9">
            <w:pPr>
              <w:rPr>
                <w:rFonts w:ascii="Arial" w:hAnsi="Arial" w:cs="Arial"/>
              </w:rPr>
            </w:pPr>
            <w:proofErr w:type="spellStart"/>
            <w:r w:rsidRPr="00AC299E">
              <w:rPr>
                <w:rFonts w:ascii="Arial" w:hAnsi="Arial" w:cs="Arial"/>
                <w:color w:val="000000"/>
              </w:rPr>
              <w:t>Sturmer</w:t>
            </w:r>
            <w:proofErr w:type="spellEnd"/>
            <w:r w:rsidRPr="00AC299E">
              <w:rPr>
                <w:rFonts w:ascii="Arial" w:hAnsi="Arial" w:cs="Arial"/>
                <w:color w:val="000000"/>
              </w:rPr>
              <w:t xml:space="preserve"> Parish Council</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17B5264" w14:textId="77777777" w:rsidR="00A1593D" w:rsidRPr="00AC299E" w:rsidRDefault="00A1593D" w:rsidP="00044AC9">
            <w:pPr>
              <w:rPr>
                <w:rFonts w:ascii="Arial" w:hAnsi="Arial" w:cs="Arial"/>
              </w:rPr>
            </w:pPr>
            <w:r w:rsidRPr="00AC299E">
              <w:rPr>
                <w:rFonts w:ascii="Arial" w:hAnsi="Arial" w:cs="Arial"/>
              </w:rPr>
              <w:t>£700</w:t>
            </w:r>
          </w:p>
        </w:tc>
      </w:tr>
      <w:tr w:rsidR="00A1593D" w:rsidRPr="00AC299E" w14:paraId="592357A5" w14:textId="77777777" w:rsidTr="00044AC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BC40719" w14:textId="77777777" w:rsidR="00A1593D" w:rsidRPr="00AC299E" w:rsidRDefault="00A1593D" w:rsidP="00044AC9">
            <w:pPr>
              <w:rPr>
                <w:rFonts w:ascii="Arial" w:hAnsi="Arial" w:cs="Arial"/>
              </w:rPr>
            </w:pPr>
            <w:proofErr w:type="spellStart"/>
            <w:r w:rsidRPr="00AC299E">
              <w:rPr>
                <w:rFonts w:ascii="Arial" w:hAnsi="Arial" w:cs="Arial"/>
                <w:color w:val="000000"/>
              </w:rPr>
              <w:t>Gestinghtorpe</w:t>
            </w:r>
            <w:proofErr w:type="spellEnd"/>
            <w:r w:rsidRPr="00AC299E">
              <w:rPr>
                <w:rFonts w:ascii="Arial" w:hAnsi="Arial" w:cs="Arial"/>
                <w:color w:val="000000"/>
              </w:rPr>
              <w:t xml:space="preserve"> Parish Council </w:t>
            </w:r>
          </w:p>
        </w:tc>
        <w:tc>
          <w:tcPr>
            <w:tcW w:w="4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5139CE" w14:textId="77777777" w:rsidR="00A1593D" w:rsidRPr="00AC299E" w:rsidRDefault="00A1593D" w:rsidP="00044AC9">
            <w:pPr>
              <w:rPr>
                <w:rFonts w:ascii="Arial" w:hAnsi="Arial" w:cs="Arial"/>
              </w:rPr>
            </w:pPr>
            <w:r w:rsidRPr="00AC299E">
              <w:rPr>
                <w:rFonts w:ascii="Arial" w:hAnsi="Arial" w:cs="Arial"/>
              </w:rPr>
              <w:t>£</w:t>
            </w:r>
            <w:r w:rsidRPr="00AC299E">
              <w:rPr>
                <w:rFonts w:ascii="Arial" w:hAnsi="Arial" w:cs="Arial"/>
                <w:color w:val="000000"/>
              </w:rPr>
              <w:t>825</w:t>
            </w:r>
          </w:p>
        </w:tc>
      </w:tr>
      <w:tr w:rsidR="00A1593D" w:rsidRPr="00AC299E" w14:paraId="79806C5D" w14:textId="77777777" w:rsidTr="00044AC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BE63D8B" w14:textId="77777777" w:rsidR="00A1593D" w:rsidRPr="00AC299E" w:rsidRDefault="00A1593D" w:rsidP="00044AC9">
            <w:pPr>
              <w:rPr>
                <w:rFonts w:ascii="Arial" w:hAnsi="Arial" w:cs="Arial"/>
              </w:rPr>
            </w:pPr>
            <w:proofErr w:type="spellStart"/>
            <w:r w:rsidRPr="00AC299E">
              <w:rPr>
                <w:rFonts w:ascii="Arial" w:hAnsi="Arial" w:cs="Arial"/>
                <w:color w:val="000000"/>
              </w:rPr>
              <w:t>Birdbrook</w:t>
            </w:r>
            <w:proofErr w:type="spellEnd"/>
            <w:r w:rsidRPr="00AC299E">
              <w:rPr>
                <w:rFonts w:ascii="Arial" w:hAnsi="Arial" w:cs="Arial"/>
                <w:color w:val="000000"/>
              </w:rPr>
              <w:t xml:space="preserve"> Bowls Club </w:t>
            </w:r>
          </w:p>
        </w:tc>
        <w:tc>
          <w:tcPr>
            <w:tcW w:w="4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D3C6DB" w14:textId="77777777" w:rsidR="00A1593D" w:rsidRPr="00AC299E" w:rsidRDefault="00A1593D" w:rsidP="00044AC9">
            <w:pPr>
              <w:rPr>
                <w:rFonts w:ascii="Arial" w:hAnsi="Arial" w:cs="Arial"/>
              </w:rPr>
            </w:pPr>
            <w:r w:rsidRPr="00AC299E">
              <w:rPr>
                <w:rFonts w:ascii="Arial" w:hAnsi="Arial" w:cs="Arial"/>
              </w:rPr>
              <w:t>£</w:t>
            </w:r>
            <w:r w:rsidRPr="00AC299E">
              <w:rPr>
                <w:rFonts w:ascii="Arial" w:hAnsi="Arial" w:cs="Arial"/>
                <w:color w:val="000000"/>
              </w:rPr>
              <w:t>800</w:t>
            </w:r>
          </w:p>
        </w:tc>
      </w:tr>
      <w:tr w:rsidR="00A1593D" w:rsidRPr="00AC299E" w14:paraId="2674809A" w14:textId="77777777" w:rsidTr="00044AC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CA1D73" w14:textId="77777777" w:rsidR="00A1593D" w:rsidRPr="00AC299E" w:rsidRDefault="00A1593D" w:rsidP="00044AC9">
            <w:pPr>
              <w:rPr>
                <w:rFonts w:ascii="Arial" w:hAnsi="Arial" w:cs="Arial"/>
              </w:rPr>
            </w:pPr>
            <w:proofErr w:type="spellStart"/>
            <w:r w:rsidRPr="00AC299E">
              <w:rPr>
                <w:rFonts w:ascii="Arial" w:hAnsi="Arial" w:cs="Arial"/>
                <w:color w:val="000000"/>
              </w:rPr>
              <w:t>Helions</w:t>
            </w:r>
            <w:proofErr w:type="spellEnd"/>
            <w:r w:rsidRPr="00AC299E">
              <w:rPr>
                <w:rFonts w:ascii="Arial" w:hAnsi="Arial" w:cs="Arial"/>
                <w:color w:val="000000"/>
              </w:rPr>
              <w:t xml:space="preserve"> </w:t>
            </w:r>
            <w:proofErr w:type="spellStart"/>
            <w:r w:rsidRPr="00AC299E">
              <w:rPr>
                <w:rFonts w:ascii="Arial" w:hAnsi="Arial" w:cs="Arial"/>
                <w:color w:val="000000"/>
              </w:rPr>
              <w:t>Bumpstead</w:t>
            </w:r>
            <w:proofErr w:type="spellEnd"/>
            <w:r w:rsidRPr="00AC299E">
              <w:rPr>
                <w:rFonts w:ascii="Arial" w:hAnsi="Arial" w:cs="Arial"/>
                <w:color w:val="000000"/>
              </w:rPr>
              <w:t xml:space="preserve"> Community Benefit Society</w:t>
            </w:r>
          </w:p>
        </w:tc>
        <w:tc>
          <w:tcPr>
            <w:tcW w:w="4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D8B3BF" w14:textId="77777777" w:rsidR="00A1593D" w:rsidRPr="00AC299E" w:rsidRDefault="00A1593D" w:rsidP="00044AC9">
            <w:pPr>
              <w:rPr>
                <w:rFonts w:ascii="Arial" w:hAnsi="Arial" w:cs="Arial"/>
              </w:rPr>
            </w:pPr>
            <w:r w:rsidRPr="00AC299E">
              <w:rPr>
                <w:rFonts w:ascii="Arial" w:hAnsi="Arial" w:cs="Arial"/>
              </w:rPr>
              <w:t>£</w:t>
            </w:r>
            <w:r w:rsidRPr="00AC299E">
              <w:rPr>
                <w:rFonts w:ascii="Arial" w:hAnsi="Arial" w:cs="Arial"/>
                <w:color w:val="000000"/>
              </w:rPr>
              <w:t>803</w:t>
            </w:r>
          </w:p>
        </w:tc>
      </w:tr>
      <w:tr w:rsidR="00A1593D" w:rsidRPr="00AC299E" w14:paraId="12EC9DC0" w14:textId="77777777" w:rsidTr="00044AC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E766218" w14:textId="77777777" w:rsidR="00A1593D" w:rsidRPr="00AC299E" w:rsidRDefault="00A1593D" w:rsidP="00044AC9">
            <w:pPr>
              <w:rPr>
                <w:rFonts w:ascii="Arial" w:hAnsi="Arial" w:cs="Arial"/>
                <w:color w:val="000000"/>
              </w:rPr>
            </w:pPr>
            <w:proofErr w:type="spellStart"/>
            <w:r w:rsidRPr="00AC299E">
              <w:rPr>
                <w:rFonts w:ascii="Arial" w:hAnsi="Arial" w:cs="Arial"/>
                <w:color w:val="000000"/>
              </w:rPr>
              <w:t>Belchamp</w:t>
            </w:r>
            <w:proofErr w:type="spellEnd"/>
            <w:r w:rsidRPr="00AC299E">
              <w:rPr>
                <w:rFonts w:ascii="Arial" w:hAnsi="Arial" w:cs="Arial"/>
                <w:color w:val="000000"/>
              </w:rPr>
              <w:t xml:space="preserve"> Otten &amp; </w:t>
            </w:r>
            <w:proofErr w:type="spellStart"/>
            <w:r w:rsidRPr="00AC299E">
              <w:rPr>
                <w:rFonts w:ascii="Arial" w:hAnsi="Arial" w:cs="Arial"/>
                <w:color w:val="000000"/>
              </w:rPr>
              <w:t>Belchamp</w:t>
            </w:r>
            <w:proofErr w:type="spellEnd"/>
            <w:r w:rsidRPr="00AC299E">
              <w:rPr>
                <w:rFonts w:ascii="Arial" w:hAnsi="Arial" w:cs="Arial"/>
                <w:color w:val="000000"/>
              </w:rPr>
              <w:t xml:space="preserve"> St Paul Parish </w:t>
            </w:r>
            <w:proofErr w:type="gramStart"/>
            <w:r w:rsidRPr="00AC299E">
              <w:rPr>
                <w:rFonts w:ascii="Arial" w:hAnsi="Arial" w:cs="Arial"/>
                <w:color w:val="000000"/>
              </w:rPr>
              <w:t>Council  -</w:t>
            </w:r>
            <w:proofErr w:type="gramEnd"/>
            <w:r w:rsidRPr="00AC299E">
              <w:rPr>
                <w:rFonts w:ascii="Arial" w:hAnsi="Arial" w:cs="Arial"/>
                <w:color w:val="000000"/>
              </w:rPr>
              <w:t xml:space="preserve"> </w:t>
            </w:r>
            <w:proofErr w:type="spellStart"/>
            <w:r w:rsidRPr="00AC299E">
              <w:rPr>
                <w:rFonts w:ascii="Arial" w:hAnsi="Arial" w:cs="Arial"/>
                <w:color w:val="000000"/>
              </w:rPr>
              <w:t>Belchamp</w:t>
            </w:r>
            <w:proofErr w:type="spellEnd"/>
            <w:r w:rsidRPr="00AC299E">
              <w:rPr>
                <w:rFonts w:ascii="Arial" w:hAnsi="Arial" w:cs="Arial"/>
                <w:color w:val="000000"/>
              </w:rPr>
              <w:t xml:space="preserve"> St Paul Community House </w:t>
            </w:r>
          </w:p>
        </w:tc>
        <w:tc>
          <w:tcPr>
            <w:tcW w:w="4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9E1DDD" w14:textId="77777777" w:rsidR="00A1593D" w:rsidRPr="00AC299E" w:rsidRDefault="00A1593D" w:rsidP="00044AC9">
            <w:pPr>
              <w:rPr>
                <w:rFonts w:ascii="Arial" w:hAnsi="Arial" w:cs="Arial"/>
              </w:rPr>
            </w:pPr>
            <w:r w:rsidRPr="00AC299E">
              <w:rPr>
                <w:rFonts w:ascii="Arial" w:hAnsi="Arial" w:cs="Arial"/>
              </w:rPr>
              <w:t>£</w:t>
            </w:r>
            <w:r w:rsidRPr="00AC299E">
              <w:rPr>
                <w:rFonts w:ascii="Arial" w:hAnsi="Arial" w:cs="Arial"/>
                <w:color w:val="000000"/>
              </w:rPr>
              <w:t>300</w:t>
            </w:r>
          </w:p>
        </w:tc>
      </w:tr>
    </w:tbl>
    <w:p w14:paraId="6915A5C6" w14:textId="77777777" w:rsidR="0000549A" w:rsidRPr="00AC299E" w:rsidRDefault="0000549A">
      <w:pPr>
        <w:rPr>
          <w:rFonts w:ascii="Arial" w:hAnsi="Arial" w:cs="Arial"/>
        </w:rPr>
      </w:pPr>
    </w:p>
    <w:p w14:paraId="1519C42A" w14:textId="77777777" w:rsidR="002C682D" w:rsidRPr="00AC299E" w:rsidRDefault="002C682D">
      <w:pPr>
        <w:rPr>
          <w:rFonts w:ascii="Arial" w:hAnsi="Arial" w:cs="Arial"/>
        </w:rPr>
      </w:pPr>
    </w:p>
    <w:p w14:paraId="6B1DA5DC" w14:textId="77777777" w:rsidR="007D69AF" w:rsidRPr="00AC299E" w:rsidRDefault="007D69AF">
      <w:pPr>
        <w:rPr>
          <w:rFonts w:ascii="Arial" w:hAnsi="Arial" w:cs="Arial"/>
        </w:rPr>
      </w:pPr>
    </w:p>
    <w:p w14:paraId="71A2AFB8" w14:textId="0DB16FE0" w:rsidR="00631E44" w:rsidRPr="00AC299E" w:rsidRDefault="00631E44">
      <w:pPr>
        <w:rPr>
          <w:rFonts w:ascii="Arial" w:hAnsi="Arial" w:cs="Arial"/>
        </w:rPr>
      </w:pPr>
      <w:r w:rsidRPr="00AC299E">
        <w:rPr>
          <w:rFonts w:ascii="Arial" w:hAnsi="Arial" w:cs="Arial"/>
        </w:rPr>
        <w:t>I hope the above gives you an idea of the work that has gone in over the last year to develop our plans and deliver on them for the people of Essex.</w:t>
      </w:r>
    </w:p>
    <w:p w14:paraId="19BB6139" w14:textId="448D75B7" w:rsidR="00631E44" w:rsidRPr="00AC299E" w:rsidRDefault="00631E44">
      <w:pPr>
        <w:rPr>
          <w:rFonts w:ascii="Arial" w:hAnsi="Arial" w:cs="Arial"/>
        </w:rPr>
      </w:pPr>
    </w:p>
    <w:p w14:paraId="01E9B531" w14:textId="72F0E077" w:rsidR="00631E44" w:rsidRDefault="00297060">
      <w:pPr>
        <w:rPr>
          <w:rFonts w:ascii="Arial" w:hAnsi="Arial" w:cs="Arial"/>
        </w:rPr>
      </w:pPr>
      <w:r>
        <w:rPr>
          <w:rFonts w:ascii="Arial" w:hAnsi="Arial" w:cs="Arial"/>
        </w:rPr>
        <w:t>Meanwhile,</w:t>
      </w:r>
      <w:r w:rsidR="00943213">
        <w:rPr>
          <w:rFonts w:ascii="Arial" w:hAnsi="Arial" w:cs="Arial"/>
        </w:rPr>
        <w:t xml:space="preserve"> m</w:t>
      </w:r>
      <w:r w:rsidR="00631E44" w:rsidRPr="00AC299E">
        <w:rPr>
          <w:rFonts w:ascii="Arial" w:hAnsi="Arial" w:cs="Arial"/>
        </w:rPr>
        <w:t xml:space="preserve">y </w:t>
      </w:r>
      <w:r w:rsidR="00BD2A12">
        <w:rPr>
          <w:rFonts w:ascii="Arial" w:hAnsi="Arial" w:cs="Arial"/>
        </w:rPr>
        <w:t xml:space="preserve">work as </w:t>
      </w:r>
      <w:r w:rsidR="00631E44" w:rsidRPr="00AC299E">
        <w:rPr>
          <w:rFonts w:ascii="Arial" w:hAnsi="Arial" w:cs="Arial"/>
        </w:rPr>
        <w:t xml:space="preserve">Climate Czar </w:t>
      </w:r>
      <w:r w:rsidR="00BD2A12">
        <w:rPr>
          <w:rFonts w:ascii="Arial" w:hAnsi="Arial" w:cs="Arial"/>
        </w:rPr>
        <w:t>has been extremely rewarding</w:t>
      </w:r>
      <w:r w:rsidR="00943213">
        <w:rPr>
          <w:rFonts w:ascii="Arial" w:hAnsi="Arial" w:cs="Arial"/>
        </w:rPr>
        <w:t>:</w:t>
      </w:r>
      <w:r w:rsidR="00BD2A12">
        <w:rPr>
          <w:rFonts w:ascii="Arial" w:hAnsi="Arial" w:cs="Arial"/>
        </w:rPr>
        <w:t xml:space="preserve"> meeting people across Essex and beyond</w:t>
      </w:r>
      <w:r w:rsidR="00943213">
        <w:rPr>
          <w:rFonts w:ascii="Arial" w:hAnsi="Arial" w:cs="Arial"/>
        </w:rPr>
        <w:t>;</w:t>
      </w:r>
      <w:r w:rsidR="00BD2A12">
        <w:rPr>
          <w:rFonts w:ascii="Arial" w:hAnsi="Arial" w:cs="Arial"/>
        </w:rPr>
        <w:t xml:space="preserve"> championing the work and achievements</w:t>
      </w:r>
      <w:r w:rsidR="00943213">
        <w:rPr>
          <w:rFonts w:ascii="Arial" w:hAnsi="Arial" w:cs="Arial"/>
        </w:rPr>
        <w:t xml:space="preserve"> of people </w:t>
      </w:r>
      <w:r w:rsidR="0008547F">
        <w:rPr>
          <w:rFonts w:ascii="Arial" w:hAnsi="Arial" w:cs="Arial"/>
        </w:rPr>
        <w:t>throughout</w:t>
      </w:r>
      <w:r w:rsidR="00943213">
        <w:rPr>
          <w:rFonts w:ascii="Arial" w:hAnsi="Arial" w:cs="Arial"/>
        </w:rPr>
        <w:t xml:space="preserve"> our </w:t>
      </w:r>
      <w:r w:rsidR="00380BB6">
        <w:rPr>
          <w:rFonts w:ascii="Arial" w:hAnsi="Arial" w:cs="Arial"/>
        </w:rPr>
        <w:t>county</w:t>
      </w:r>
      <w:r w:rsidR="00943213">
        <w:rPr>
          <w:rFonts w:ascii="Arial" w:hAnsi="Arial" w:cs="Arial"/>
        </w:rPr>
        <w:t xml:space="preserve">; </w:t>
      </w:r>
      <w:r w:rsidR="00380BB6">
        <w:rPr>
          <w:rFonts w:ascii="Arial" w:hAnsi="Arial" w:cs="Arial"/>
        </w:rPr>
        <w:t xml:space="preserve">lobbying government on </w:t>
      </w:r>
      <w:r w:rsidR="007A4A09">
        <w:rPr>
          <w:rFonts w:ascii="Arial" w:hAnsi="Arial" w:cs="Arial"/>
        </w:rPr>
        <w:t xml:space="preserve">environmental </w:t>
      </w:r>
      <w:r w:rsidR="00380BB6">
        <w:rPr>
          <w:rFonts w:ascii="Arial" w:hAnsi="Arial" w:cs="Arial"/>
        </w:rPr>
        <w:t>causes</w:t>
      </w:r>
      <w:r w:rsidR="007A4A09">
        <w:rPr>
          <w:rFonts w:ascii="Arial" w:hAnsi="Arial" w:cs="Arial"/>
        </w:rPr>
        <w:t xml:space="preserve"> – including the East Anglian Green proposals which I and colleagues across the region are steadfastly</w:t>
      </w:r>
      <w:r w:rsidR="008524F8">
        <w:rPr>
          <w:rFonts w:ascii="Arial" w:hAnsi="Arial" w:cs="Arial"/>
        </w:rPr>
        <w:t xml:space="preserve"> opposing</w:t>
      </w:r>
      <w:r w:rsidR="00631E44" w:rsidRPr="00AC299E">
        <w:rPr>
          <w:rFonts w:ascii="Arial" w:hAnsi="Arial" w:cs="Arial"/>
        </w:rPr>
        <w:t xml:space="preserve">. </w:t>
      </w:r>
      <w:r w:rsidR="001F246A">
        <w:rPr>
          <w:rFonts w:ascii="Arial" w:hAnsi="Arial" w:cs="Arial"/>
        </w:rPr>
        <w:t xml:space="preserve"> </w:t>
      </w:r>
    </w:p>
    <w:p w14:paraId="0580925E" w14:textId="307BD114" w:rsidR="00C60182" w:rsidRDefault="00C60182">
      <w:pPr>
        <w:rPr>
          <w:rFonts w:ascii="Arial" w:hAnsi="Arial" w:cs="Arial"/>
        </w:rPr>
      </w:pPr>
    </w:p>
    <w:p w14:paraId="1910B732" w14:textId="3721CC36" w:rsidR="00C60182" w:rsidRDefault="00297060">
      <w:pPr>
        <w:rPr>
          <w:rFonts w:ascii="Arial" w:hAnsi="Arial" w:cs="Arial"/>
        </w:rPr>
      </w:pPr>
      <w:r>
        <w:rPr>
          <w:rFonts w:ascii="Arial" w:hAnsi="Arial" w:cs="Arial"/>
        </w:rPr>
        <w:t>On top of the above,</w:t>
      </w:r>
      <w:r w:rsidR="005A43D0">
        <w:rPr>
          <w:rFonts w:ascii="Arial" w:hAnsi="Arial" w:cs="Arial"/>
        </w:rPr>
        <w:t xml:space="preserve"> </w:t>
      </w:r>
      <w:r w:rsidR="0040219D">
        <w:rPr>
          <w:rFonts w:ascii="Arial" w:hAnsi="Arial" w:cs="Arial"/>
        </w:rPr>
        <w:t xml:space="preserve">I have </w:t>
      </w:r>
      <w:r>
        <w:rPr>
          <w:rFonts w:ascii="Arial" w:hAnsi="Arial" w:cs="Arial"/>
        </w:rPr>
        <w:t xml:space="preserve">also </w:t>
      </w:r>
      <w:r w:rsidR="0040219D">
        <w:rPr>
          <w:rFonts w:ascii="Arial" w:hAnsi="Arial" w:cs="Arial"/>
        </w:rPr>
        <w:t>continued my</w:t>
      </w:r>
      <w:r w:rsidR="00437B2E">
        <w:rPr>
          <w:rFonts w:ascii="Arial" w:hAnsi="Arial" w:cs="Arial"/>
        </w:rPr>
        <w:t xml:space="preserve"> busy work </w:t>
      </w:r>
      <w:r w:rsidR="004849E3">
        <w:rPr>
          <w:rFonts w:ascii="Arial" w:hAnsi="Arial" w:cs="Arial"/>
        </w:rPr>
        <w:t>as a Braintree District Councillor</w:t>
      </w:r>
      <w:r w:rsidR="0040219D">
        <w:rPr>
          <w:rFonts w:ascii="Arial" w:hAnsi="Arial" w:cs="Arial"/>
        </w:rPr>
        <w:t>,</w:t>
      </w:r>
      <w:r w:rsidR="000753AC">
        <w:rPr>
          <w:rFonts w:ascii="Arial" w:hAnsi="Arial" w:cs="Arial"/>
        </w:rPr>
        <w:t xml:space="preserve"> </w:t>
      </w:r>
      <w:r w:rsidR="006A2E09">
        <w:rPr>
          <w:rFonts w:ascii="Arial" w:hAnsi="Arial" w:cs="Arial"/>
        </w:rPr>
        <w:t>including membership of</w:t>
      </w:r>
      <w:r w:rsidR="00FC2EBD">
        <w:rPr>
          <w:rFonts w:ascii="Arial" w:hAnsi="Arial" w:cs="Arial"/>
        </w:rPr>
        <w:t xml:space="preserve"> various bodies, </w:t>
      </w:r>
      <w:r w:rsidR="0040219D">
        <w:rPr>
          <w:rFonts w:ascii="Arial" w:hAnsi="Arial" w:cs="Arial"/>
        </w:rPr>
        <w:t>such as</w:t>
      </w:r>
      <w:r w:rsidR="00FC2EBD">
        <w:rPr>
          <w:rFonts w:ascii="Arial" w:hAnsi="Arial" w:cs="Arial"/>
        </w:rPr>
        <w:t xml:space="preserve"> the </w:t>
      </w:r>
      <w:r w:rsidR="006A2E09">
        <w:rPr>
          <w:rFonts w:ascii="Arial" w:hAnsi="Arial" w:cs="Arial"/>
        </w:rPr>
        <w:t>Planning Committee</w:t>
      </w:r>
      <w:r w:rsidR="005A43D0">
        <w:rPr>
          <w:rFonts w:ascii="Arial" w:hAnsi="Arial" w:cs="Arial"/>
        </w:rPr>
        <w:t>.</w:t>
      </w:r>
    </w:p>
    <w:p w14:paraId="42D1D007" w14:textId="4B9604FC" w:rsidR="00631E44" w:rsidRPr="00AC299E" w:rsidRDefault="00631E44">
      <w:pPr>
        <w:rPr>
          <w:rFonts w:ascii="Arial" w:hAnsi="Arial" w:cs="Arial"/>
        </w:rPr>
      </w:pPr>
    </w:p>
    <w:p w14:paraId="0D8F9428" w14:textId="56B38883" w:rsidR="00631E44" w:rsidRPr="00AC299E" w:rsidRDefault="00631E44">
      <w:pPr>
        <w:rPr>
          <w:rFonts w:ascii="Arial" w:hAnsi="Arial" w:cs="Arial"/>
        </w:rPr>
      </w:pPr>
      <w:r w:rsidRPr="00AC299E">
        <w:rPr>
          <w:rFonts w:ascii="Arial" w:hAnsi="Arial" w:cs="Arial"/>
        </w:rPr>
        <w:t>Most of all, it has been my pleasure and privilege to serve the residents of all the villages</w:t>
      </w:r>
      <w:r w:rsidR="00724AC2" w:rsidRPr="00AC299E">
        <w:rPr>
          <w:rFonts w:ascii="Arial" w:hAnsi="Arial" w:cs="Arial"/>
        </w:rPr>
        <w:t>, both large and small,</w:t>
      </w:r>
      <w:r w:rsidRPr="00AC299E">
        <w:rPr>
          <w:rFonts w:ascii="Arial" w:hAnsi="Arial" w:cs="Arial"/>
        </w:rPr>
        <w:t xml:space="preserve"> within the Hedingham division</w:t>
      </w:r>
      <w:r w:rsidR="00192ED7" w:rsidRPr="00AC299E">
        <w:rPr>
          <w:rFonts w:ascii="Arial" w:hAnsi="Arial" w:cs="Arial"/>
        </w:rPr>
        <w:t>. I look forward to continuing to do so in the next year and beyond.</w:t>
      </w:r>
    </w:p>
    <w:p w14:paraId="3B86E68D" w14:textId="77777777" w:rsidR="00724AC2" w:rsidRPr="00AC299E" w:rsidRDefault="00724AC2">
      <w:pPr>
        <w:rPr>
          <w:rFonts w:ascii="Arial" w:hAnsi="Arial" w:cs="Arial"/>
        </w:rPr>
      </w:pPr>
    </w:p>
    <w:p w14:paraId="03F6968E" w14:textId="4F305B12" w:rsidR="00631E44" w:rsidRPr="00AC299E" w:rsidRDefault="00724AC2">
      <w:pPr>
        <w:rPr>
          <w:rFonts w:ascii="Arial" w:hAnsi="Arial" w:cs="Arial"/>
        </w:rPr>
      </w:pPr>
      <w:r w:rsidRPr="00AC299E">
        <w:rPr>
          <w:rFonts w:ascii="Arial" w:hAnsi="Arial" w:cs="Arial"/>
        </w:rPr>
        <w:t>B</w:t>
      </w:r>
      <w:r w:rsidR="00192ED7" w:rsidRPr="00AC299E">
        <w:rPr>
          <w:rFonts w:ascii="Arial" w:hAnsi="Arial" w:cs="Arial"/>
        </w:rPr>
        <w:t>est wishes,</w:t>
      </w:r>
    </w:p>
    <w:p w14:paraId="6A6895C1" w14:textId="47319EC8" w:rsidR="00192ED7" w:rsidRPr="00605D24" w:rsidRDefault="00192ED7">
      <w:pPr>
        <w:rPr>
          <w:rFonts w:ascii="Arial" w:hAnsi="Arial" w:cs="Arial"/>
          <w:sz w:val="24"/>
          <w:szCs w:val="24"/>
        </w:rPr>
      </w:pPr>
      <w:r w:rsidRPr="00605D24">
        <w:rPr>
          <w:rFonts w:ascii="Arial" w:hAnsi="Arial" w:cs="Arial"/>
          <w:noProof/>
          <w:sz w:val="24"/>
          <w:szCs w:val="24"/>
        </w:rPr>
        <w:drawing>
          <wp:inline distT="0" distB="0" distL="0" distR="0" wp14:anchorId="574C1B9F" wp14:editId="30C4760B">
            <wp:extent cx="1319181"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19181" cy="838200"/>
                    </a:xfrm>
                    <a:prstGeom prst="rect">
                      <a:avLst/>
                    </a:prstGeom>
                  </pic:spPr>
                </pic:pic>
              </a:graphicData>
            </a:graphic>
          </wp:inline>
        </w:drawing>
      </w:r>
      <w:r w:rsidRPr="00605D24">
        <w:rPr>
          <w:rFonts w:ascii="Arial" w:hAnsi="Arial" w:cs="Arial"/>
          <w:sz w:val="24"/>
          <w:szCs w:val="24"/>
        </w:rPr>
        <w:t xml:space="preserve">                 </w:t>
      </w:r>
    </w:p>
    <w:p w14:paraId="38F69478" w14:textId="66AA88A6" w:rsidR="00413405" w:rsidRPr="00605D24" w:rsidRDefault="00413405">
      <w:pPr>
        <w:rPr>
          <w:rFonts w:ascii="Arial" w:hAnsi="Arial" w:cs="Arial"/>
          <w:sz w:val="24"/>
          <w:szCs w:val="24"/>
        </w:rPr>
      </w:pPr>
    </w:p>
    <w:p w14:paraId="374925F7" w14:textId="554A107C" w:rsidR="00413405" w:rsidRPr="00605D24" w:rsidRDefault="00DA3783">
      <w:pPr>
        <w:rPr>
          <w:rFonts w:ascii="Arial" w:hAnsi="Arial" w:cs="Arial"/>
          <w:sz w:val="24"/>
          <w:szCs w:val="24"/>
        </w:rPr>
      </w:pPr>
      <w:r w:rsidRPr="00605D24">
        <w:rPr>
          <w:rFonts w:ascii="Arial" w:hAnsi="Arial" w:cs="Arial"/>
          <w:noProof/>
          <w:sz w:val="24"/>
          <w:szCs w:val="24"/>
        </w:rPr>
        <w:drawing>
          <wp:inline distT="0" distB="0" distL="0" distR="0" wp14:anchorId="15675631" wp14:editId="386253EB">
            <wp:extent cx="1377950" cy="1608015"/>
            <wp:effectExtent l="0" t="0" r="0" b="0"/>
            <wp:docPr id="2" name="Picture 2"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8193" cy="1608299"/>
                    </a:xfrm>
                    <a:prstGeom prst="rect">
                      <a:avLst/>
                    </a:prstGeom>
                  </pic:spPr>
                </pic:pic>
              </a:graphicData>
            </a:graphic>
          </wp:inline>
        </w:drawing>
      </w:r>
    </w:p>
    <w:sectPr w:rsidR="00413405" w:rsidRPr="00605D24" w:rsidSect="002676C5">
      <w:footerReference w:type="default" r:id="rId1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FDED7" w14:textId="77777777" w:rsidR="00CA649A" w:rsidRDefault="00CA649A" w:rsidP="00192ED7">
      <w:r>
        <w:separator/>
      </w:r>
    </w:p>
  </w:endnote>
  <w:endnote w:type="continuationSeparator" w:id="0">
    <w:p w14:paraId="054B23CC" w14:textId="77777777" w:rsidR="00CA649A" w:rsidRDefault="00CA649A" w:rsidP="0019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641509"/>
      <w:docPartObj>
        <w:docPartGallery w:val="Page Numbers (Bottom of Page)"/>
        <w:docPartUnique/>
      </w:docPartObj>
    </w:sdtPr>
    <w:sdtEndPr>
      <w:rPr>
        <w:noProof/>
      </w:rPr>
    </w:sdtEndPr>
    <w:sdtContent>
      <w:p w14:paraId="6F42A2A0" w14:textId="49EDE5C9" w:rsidR="001B5BBE" w:rsidRDefault="001B5B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468DD" w14:textId="77777777" w:rsidR="001B5BBE" w:rsidRDefault="001B5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68D57" w14:textId="77777777" w:rsidR="00CA649A" w:rsidRDefault="00CA649A" w:rsidP="00192ED7">
      <w:r>
        <w:separator/>
      </w:r>
    </w:p>
  </w:footnote>
  <w:footnote w:type="continuationSeparator" w:id="0">
    <w:p w14:paraId="1DE9173A" w14:textId="77777777" w:rsidR="00CA649A" w:rsidRDefault="00CA649A" w:rsidP="00192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DA400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D95388"/>
    <w:multiLevelType w:val="hybridMultilevel"/>
    <w:tmpl w:val="9CAE5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E61C4"/>
    <w:multiLevelType w:val="hybridMultilevel"/>
    <w:tmpl w:val="B97C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D638C"/>
    <w:multiLevelType w:val="hybridMultilevel"/>
    <w:tmpl w:val="570AAD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911F1"/>
    <w:multiLevelType w:val="hybridMultilevel"/>
    <w:tmpl w:val="00588D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E808AD"/>
    <w:multiLevelType w:val="multilevel"/>
    <w:tmpl w:val="F4BC72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4B245C1"/>
    <w:multiLevelType w:val="hybridMultilevel"/>
    <w:tmpl w:val="7C3EEB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6462F3"/>
    <w:multiLevelType w:val="hybridMultilevel"/>
    <w:tmpl w:val="168A05D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DDE3BAB"/>
    <w:multiLevelType w:val="hybridMultilevel"/>
    <w:tmpl w:val="9604C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00C6065"/>
    <w:multiLevelType w:val="hybridMultilevel"/>
    <w:tmpl w:val="8880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C376B"/>
    <w:multiLevelType w:val="multilevel"/>
    <w:tmpl w:val="69044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B0F60"/>
    <w:multiLevelType w:val="hybridMultilevel"/>
    <w:tmpl w:val="9EFCC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C64654C"/>
    <w:multiLevelType w:val="hybridMultilevel"/>
    <w:tmpl w:val="DC6468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F352A6"/>
    <w:multiLevelType w:val="hybridMultilevel"/>
    <w:tmpl w:val="D298CC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E0E79"/>
    <w:multiLevelType w:val="hybridMultilevel"/>
    <w:tmpl w:val="D8827D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61F20FB"/>
    <w:multiLevelType w:val="hybridMultilevel"/>
    <w:tmpl w:val="E0D85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685D7B"/>
    <w:multiLevelType w:val="hybridMultilevel"/>
    <w:tmpl w:val="009A6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63B42"/>
    <w:multiLevelType w:val="hybridMultilevel"/>
    <w:tmpl w:val="228CB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C2FE5"/>
    <w:multiLevelType w:val="hybridMultilevel"/>
    <w:tmpl w:val="6AF48B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6216658">
    <w:abstractNumId w:val="8"/>
  </w:num>
  <w:num w:numId="2" w16cid:durableId="817301819">
    <w:abstractNumId w:val="8"/>
  </w:num>
  <w:num w:numId="3" w16cid:durableId="341587321">
    <w:abstractNumId w:val="16"/>
  </w:num>
  <w:num w:numId="4" w16cid:durableId="289829041">
    <w:abstractNumId w:val="11"/>
  </w:num>
  <w:num w:numId="5" w16cid:durableId="1183590222">
    <w:abstractNumId w:val="17"/>
  </w:num>
  <w:num w:numId="6" w16cid:durableId="1689091632">
    <w:abstractNumId w:val="5"/>
  </w:num>
  <w:num w:numId="7" w16cid:durableId="1674382828">
    <w:abstractNumId w:val="15"/>
  </w:num>
  <w:num w:numId="8" w16cid:durableId="959190710">
    <w:abstractNumId w:val="4"/>
  </w:num>
  <w:num w:numId="9" w16cid:durableId="1815944256">
    <w:abstractNumId w:val="14"/>
  </w:num>
  <w:num w:numId="10" w16cid:durableId="440032150">
    <w:abstractNumId w:val="10"/>
  </w:num>
  <w:num w:numId="11" w16cid:durableId="1812017972">
    <w:abstractNumId w:val="2"/>
  </w:num>
  <w:num w:numId="12" w16cid:durableId="450056989">
    <w:abstractNumId w:val="9"/>
  </w:num>
  <w:num w:numId="13" w16cid:durableId="555509936">
    <w:abstractNumId w:val="1"/>
  </w:num>
  <w:num w:numId="14" w16cid:durableId="1512838435">
    <w:abstractNumId w:val="7"/>
  </w:num>
  <w:num w:numId="15" w16cid:durableId="835608033">
    <w:abstractNumId w:val="6"/>
  </w:num>
  <w:num w:numId="16" w16cid:durableId="1594128844">
    <w:abstractNumId w:val="13"/>
  </w:num>
  <w:num w:numId="17" w16cid:durableId="1520657133">
    <w:abstractNumId w:val="12"/>
  </w:num>
  <w:num w:numId="18" w16cid:durableId="562451055">
    <w:abstractNumId w:val="0"/>
  </w:num>
  <w:num w:numId="19" w16cid:durableId="1355107163">
    <w:abstractNumId w:val="3"/>
  </w:num>
  <w:num w:numId="20" w16cid:durableId="611042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44"/>
    <w:rsid w:val="00004DF3"/>
    <w:rsid w:val="0000549A"/>
    <w:rsid w:val="000067BB"/>
    <w:rsid w:val="000203D4"/>
    <w:rsid w:val="00037807"/>
    <w:rsid w:val="000753AC"/>
    <w:rsid w:val="00084174"/>
    <w:rsid w:val="0008547F"/>
    <w:rsid w:val="000854CA"/>
    <w:rsid w:val="00086C21"/>
    <w:rsid w:val="00092CEA"/>
    <w:rsid w:val="000A2EEF"/>
    <w:rsid w:val="000D6195"/>
    <w:rsid w:val="0010460B"/>
    <w:rsid w:val="00105BCA"/>
    <w:rsid w:val="0014152C"/>
    <w:rsid w:val="00192ED7"/>
    <w:rsid w:val="001A2896"/>
    <w:rsid w:val="001A5AA4"/>
    <w:rsid w:val="001B3ED9"/>
    <w:rsid w:val="001B4CFE"/>
    <w:rsid w:val="001B5BBE"/>
    <w:rsid w:val="001B5CEE"/>
    <w:rsid w:val="001B6572"/>
    <w:rsid w:val="001C3966"/>
    <w:rsid w:val="001D697B"/>
    <w:rsid w:val="001E6210"/>
    <w:rsid w:val="001E677C"/>
    <w:rsid w:val="001F246A"/>
    <w:rsid w:val="00202741"/>
    <w:rsid w:val="00225401"/>
    <w:rsid w:val="0022705A"/>
    <w:rsid w:val="002371F1"/>
    <w:rsid w:val="00240B5D"/>
    <w:rsid w:val="00254F66"/>
    <w:rsid w:val="00260DCA"/>
    <w:rsid w:val="002676C5"/>
    <w:rsid w:val="00270D85"/>
    <w:rsid w:val="00273A51"/>
    <w:rsid w:val="00275142"/>
    <w:rsid w:val="002859E4"/>
    <w:rsid w:val="00297060"/>
    <w:rsid w:val="002C31C2"/>
    <w:rsid w:val="002C682D"/>
    <w:rsid w:val="002D15B7"/>
    <w:rsid w:val="002E0F3E"/>
    <w:rsid w:val="002F082C"/>
    <w:rsid w:val="00306A16"/>
    <w:rsid w:val="003133E5"/>
    <w:rsid w:val="00326183"/>
    <w:rsid w:val="00345B3F"/>
    <w:rsid w:val="00363599"/>
    <w:rsid w:val="00363D5F"/>
    <w:rsid w:val="003718E1"/>
    <w:rsid w:val="00380BB6"/>
    <w:rsid w:val="003872E3"/>
    <w:rsid w:val="00387612"/>
    <w:rsid w:val="003A2E9C"/>
    <w:rsid w:val="003C1879"/>
    <w:rsid w:val="003E45DC"/>
    <w:rsid w:val="003E7547"/>
    <w:rsid w:val="0040219D"/>
    <w:rsid w:val="0041015D"/>
    <w:rsid w:val="00413405"/>
    <w:rsid w:val="00437B2E"/>
    <w:rsid w:val="00440B37"/>
    <w:rsid w:val="00447421"/>
    <w:rsid w:val="00450C45"/>
    <w:rsid w:val="00452BBC"/>
    <w:rsid w:val="00456AA5"/>
    <w:rsid w:val="00462EF6"/>
    <w:rsid w:val="004849E3"/>
    <w:rsid w:val="00496A4B"/>
    <w:rsid w:val="004C2DA7"/>
    <w:rsid w:val="004D478B"/>
    <w:rsid w:val="0051794A"/>
    <w:rsid w:val="00523E52"/>
    <w:rsid w:val="0052616F"/>
    <w:rsid w:val="00531A87"/>
    <w:rsid w:val="0053480B"/>
    <w:rsid w:val="00542B38"/>
    <w:rsid w:val="005617C8"/>
    <w:rsid w:val="00570D3E"/>
    <w:rsid w:val="005723C3"/>
    <w:rsid w:val="00573F3C"/>
    <w:rsid w:val="0057537D"/>
    <w:rsid w:val="005866A2"/>
    <w:rsid w:val="0059638F"/>
    <w:rsid w:val="005A43D0"/>
    <w:rsid w:val="005B32D9"/>
    <w:rsid w:val="005D08F2"/>
    <w:rsid w:val="005D1A0F"/>
    <w:rsid w:val="005E7749"/>
    <w:rsid w:val="005F5103"/>
    <w:rsid w:val="006036FD"/>
    <w:rsid w:val="00605D24"/>
    <w:rsid w:val="00605D72"/>
    <w:rsid w:val="00606521"/>
    <w:rsid w:val="006115E0"/>
    <w:rsid w:val="00611B92"/>
    <w:rsid w:val="00623DC3"/>
    <w:rsid w:val="00631E44"/>
    <w:rsid w:val="00635558"/>
    <w:rsid w:val="00647333"/>
    <w:rsid w:val="006725C9"/>
    <w:rsid w:val="00673846"/>
    <w:rsid w:val="00684A25"/>
    <w:rsid w:val="00696110"/>
    <w:rsid w:val="006A0B3E"/>
    <w:rsid w:val="006A2E09"/>
    <w:rsid w:val="006B161B"/>
    <w:rsid w:val="006B47D2"/>
    <w:rsid w:val="006D4CF2"/>
    <w:rsid w:val="006E1FED"/>
    <w:rsid w:val="007162CE"/>
    <w:rsid w:val="00724AC2"/>
    <w:rsid w:val="00736287"/>
    <w:rsid w:val="00742E4C"/>
    <w:rsid w:val="00761A70"/>
    <w:rsid w:val="00770FD9"/>
    <w:rsid w:val="0077130D"/>
    <w:rsid w:val="007729F2"/>
    <w:rsid w:val="0077402A"/>
    <w:rsid w:val="00795BAB"/>
    <w:rsid w:val="007A12DE"/>
    <w:rsid w:val="007A4A09"/>
    <w:rsid w:val="007B142F"/>
    <w:rsid w:val="007B5631"/>
    <w:rsid w:val="007D69AF"/>
    <w:rsid w:val="007D6ACA"/>
    <w:rsid w:val="00802F24"/>
    <w:rsid w:val="00805C11"/>
    <w:rsid w:val="00812019"/>
    <w:rsid w:val="0081537A"/>
    <w:rsid w:val="00820020"/>
    <w:rsid w:val="00821F68"/>
    <w:rsid w:val="0083278C"/>
    <w:rsid w:val="008524F8"/>
    <w:rsid w:val="008566E0"/>
    <w:rsid w:val="008660CF"/>
    <w:rsid w:val="008673B3"/>
    <w:rsid w:val="00881B09"/>
    <w:rsid w:val="008A2980"/>
    <w:rsid w:val="008C03EA"/>
    <w:rsid w:val="008C4232"/>
    <w:rsid w:val="008C5094"/>
    <w:rsid w:val="008E292A"/>
    <w:rsid w:val="008F5133"/>
    <w:rsid w:val="00913E37"/>
    <w:rsid w:val="00927050"/>
    <w:rsid w:val="009272C7"/>
    <w:rsid w:val="0093143C"/>
    <w:rsid w:val="00943213"/>
    <w:rsid w:val="00943908"/>
    <w:rsid w:val="0095418E"/>
    <w:rsid w:val="00956354"/>
    <w:rsid w:val="00962C18"/>
    <w:rsid w:val="00965E42"/>
    <w:rsid w:val="009722FD"/>
    <w:rsid w:val="009B796B"/>
    <w:rsid w:val="009D15A0"/>
    <w:rsid w:val="009D598A"/>
    <w:rsid w:val="009D719B"/>
    <w:rsid w:val="009D7F08"/>
    <w:rsid w:val="009E4E5F"/>
    <w:rsid w:val="009E6AB5"/>
    <w:rsid w:val="009F1092"/>
    <w:rsid w:val="009F14CF"/>
    <w:rsid w:val="00A007A0"/>
    <w:rsid w:val="00A1134A"/>
    <w:rsid w:val="00A12FDD"/>
    <w:rsid w:val="00A1593D"/>
    <w:rsid w:val="00A17049"/>
    <w:rsid w:val="00A17F1E"/>
    <w:rsid w:val="00A31C6B"/>
    <w:rsid w:val="00A35B3E"/>
    <w:rsid w:val="00A403FC"/>
    <w:rsid w:val="00A50D52"/>
    <w:rsid w:val="00A51356"/>
    <w:rsid w:val="00A66FE7"/>
    <w:rsid w:val="00A74120"/>
    <w:rsid w:val="00A83BAB"/>
    <w:rsid w:val="00A966BF"/>
    <w:rsid w:val="00AA0869"/>
    <w:rsid w:val="00AB4E1A"/>
    <w:rsid w:val="00AB7B3F"/>
    <w:rsid w:val="00AC299E"/>
    <w:rsid w:val="00AF58B0"/>
    <w:rsid w:val="00B0117C"/>
    <w:rsid w:val="00B0309E"/>
    <w:rsid w:val="00B124BD"/>
    <w:rsid w:val="00B24A11"/>
    <w:rsid w:val="00B331B0"/>
    <w:rsid w:val="00B4275B"/>
    <w:rsid w:val="00B5153E"/>
    <w:rsid w:val="00B54A7B"/>
    <w:rsid w:val="00B70F1D"/>
    <w:rsid w:val="00B80019"/>
    <w:rsid w:val="00B94D8F"/>
    <w:rsid w:val="00BA106A"/>
    <w:rsid w:val="00BD2A12"/>
    <w:rsid w:val="00BF12B4"/>
    <w:rsid w:val="00C0603C"/>
    <w:rsid w:val="00C2134C"/>
    <w:rsid w:val="00C522DE"/>
    <w:rsid w:val="00C60182"/>
    <w:rsid w:val="00C63F8D"/>
    <w:rsid w:val="00C74DCC"/>
    <w:rsid w:val="00C7680B"/>
    <w:rsid w:val="00C93576"/>
    <w:rsid w:val="00CA139D"/>
    <w:rsid w:val="00CA649A"/>
    <w:rsid w:val="00CC1828"/>
    <w:rsid w:val="00CE4B44"/>
    <w:rsid w:val="00CF18EE"/>
    <w:rsid w:val="00D10AE2"/>
    <w:rsid w:val="00D476CF"/>
    <w:rsid w:val="00DA3783"/>
    <w:rsid w:val="00DD26F9"/>
    <w:rsid w:val="00DD3646"/>
    <w:rsid w:val="00DD3F8F"/>
    <w:rsid w:val="00DE3719"/>
    <w:rsid w:val="00E04207"/>
    <w:rsid w:val="00E048BB"/>
    <w:rsid w:val="00E06884"/>
    <w:rsid w:val="00E11F3B"/>
    <w:rsid w:val="00E14809"/>
    <w:rsid w:val="00E22140"/>
    <w:rsid w:val="00E230B8"/>
    <w:rsid w:val="00E37A8E"/>
    <w:rsid w:val="00EA4389"/>
    <w:rsid w:val="00EB7E07"/>
    <w:rsid w:val="00ED4F77"/>
    <w:rsid w:val="00ED620B"/>
    <w:rsid w:val="00F20902"/>
    <w:rsid w:val="00F24688"/>
    <w:rsid w:val="00F34361"/>
    <w:rsid w:val="00F64299"/>
    <w:rsid w:val="00F93568"/>
    <w:rsid w:val="00F94C09"/>
    <w:rsid w:val="00FA6A95"/>
    <w:rsid w:val="00FB2D9F"/>
    <w:rsid w:val="00FB34D3"/>
    <w:rsid w:val="00FC1635"/>
    <w:rsid w:val="00FC2EBD"/>
    <w:rsid w:val="00FE4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9D85A"/>
  <w15:chartTrackingRefBased/>
  <w15:docId w15:val="{8258B3A0-FB54-4533-B5C7-F40CCC6B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E44"/>
    <w:rPr>
      <w:color w:val="0563C1"/>
      <w:u w:val="single"/>
    </w:rPr>
  </w:style>
  <w:style w:type="paragraph" w:styleId="ListParagraph">
    <w:name w:val="List Paragraph"/>
    <w:basedOn w:val="Normal"/>
    <w:uiPriority w:val="34"/>
    <w:qFormat/>
    <w:rsid w:val="00631E44"/>
    <w:pPr>
      <w:ind w:left="720"/>
    </w:pPr>
  </w:style>
  <w:style w:type="paragraph" w:styleId="NormalWeb">
    <w:name w:val="Normal (Web)"/>
    <w:basedOn w:val="Normal"/>
    <w:uiPriority w:val="99"/>
    <w:unhideWhenUsed/>
    <w:rsid w:val="00611B92"/>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523E52"/>
    <w:rPr>
      <w:color w:val="954F72" w:themeColor="followedHyperlink"/>
      <w:u w:val="single"/>
    </w:rPr>
  </w:style>
  <w:style w:type="paragraph" w:customStyle="1" w:styleId="paragraph">
    <w:name w:val="paragraph"/>
    <w:basedOn w:val="Normal"/>
    <w:uiPriority w:val="99"/>
    <w:semiHidden/>
    <w:rsid w:val="002F082C"/>
    <w:pPr>
      <w:spacing w:before="100" w:beforeAutospacing="1" w:after="100" w:afterAutospacing="1"/>
    </w:pPr>
    <w:rPr>
      <w:lang w:eastAsia="en-GB"/>
    </w:rPr>
  </w:style>
  <w:style w:type="character" w:customStyle="1" w:styleId="normaltextrun">
    <w:name w:val="normaltextrun"/>
    <w:basedOn w:val="DefaultParagraphFont"/>
    <w:rsid w:val="002F082C"/>
  </w:style>
  <w:style w:type="character" w:customStyle="1" w:styleId="eop">
    <w:name w:val="eop"/>
    <w:basedOn w:val="DefaultParagraphFont"/>
    <w:rsid w:val="002F082C"/>
  </w:style>
  <w:style w:type="character" w:styleId="Emphasis">
    <w:name w:val="Emphasis"/>
    <w:basedOn w:val="DefaultParagraphFont"/>
    <w:uiPriority w:val="20"/>
    <w:qFormat/>
    <w:rsid w:val="002F082C"/>
    <w:rPr>
      <w:i/>
      <w:iCs/>
    </w:rPr>
  </w:style>
  <w:style w:type="paragraph" w:styleId="ListBullet">
    <w:name w:val="List Bullet"/>
    <w:basedOn w:val="Normal"/>
    <w:uiPriority w:val="99"/>
    <w:semiHidden/>
    <w:unhideWhenUsed/>
    <w:rsid w:val="00761A70"/>
    <w:pPr>
      <w:numPr>
        <w:numId w:val="18"/>
      </w:numPr>
      <w:spacing w:after="160" w:line="252" w:lineRule="auto"/>
      <w:contextualSpacing/>
    </w:pPr>
  </w:style>
  <w:style w:type="character" w:customStyle="1" w:styleId="ui-provider">
    <w:name w:val="ui-provider"/>
    <w:basedOn w:val="DefaultParagraphFont"/>
    <w:rsid w:val="00623DC3"/>
  </w:style>
  <w:style w:type="paragraph" w:styleId="Header">
    <w:name w:val="header"/>
    <w:basedOn w:val="Normal"/>
    <w:link w:val="HeaderChar"/>
    <w:uiPriority w:val="99"/>
    <w:unhideWhenUsed/>
    <w:rsid w:val="001B5BBE"/>
    <w:pPr>
      <w:tabs>
        <w:tab w:val="center" w:pos="4513"/>
        <w:tab w:val="right" w:pos="9026"/>
      </w:tabs>
    </w:pPr>
  </w:style>
  <w:style w:type="character" w:customStyle="1" w:styleId="HeaderChar">
    <w:name w:val="Header Char"/>
    <w:basedOn w:val="DefaultParagraphFont"/>
    <w:link w:val="Header"/>
    <w:uiPriority w:val="99"/>
    <w:rsid w:val="001B5BBE"/>
    <w:rPr>
      <w:rFonts w:ascii="Calibri" w:hAnsi="Calibri" w:cs="Calibri"/>
    </w:rPr>
  </w:style>
  <w:style w:type="paragraph" w:styleId="Footer">
    <w:name w:val="footer"/>
    <w:basedOn w:val="Normal"/>
    <w:link w:val="FooterChar"/>
    <w:uiPriority w:val="99"/>
    <w:unhideWhenUsed/>
    <w:rsid w:val="001B5BBE"/>
    <w:pPr>
      <w:tabs>
        <w:tab w:val="center" w:pos="4513"/>
        <w:tab w:val="right" w:pos="9026"/>
      </w:tabs>
    </w:pPr>
  </w:style>
  <w:style w:type="character" w:customStyle="1" w:styleId="FooterChar">
    <w:name w:val="Footer Char"/>
    <w:basedOn w:val="DefaultParagraphFont"/>
    <w:link w:val="Footer"/>
    <w:uiPriority w:val="99"/>
    <w:rsid w:val="001B5BB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71605">
      <w:bodyDiv w:val="1"/>
      <w:marLeft w:val="0"/>
      <w:marRight w:val="0"/>
      <w:marTop w:val="0"/>
      <w:marBottom w:val="0"/>
      <w:divBdr>
        <w:top w:val="none" w:sz="0" w:space="0" w:color="auto"/>
        <w:left w:val="none" w:sz="0" w:space="0" w:color="auto"/>
        <w:bottom w:val="none" w:sz="0" w:space="0" w:color="auto"/>
        <w:right w:val="none" w:sz="0" w:space="0" w:color="auto"/>
      </w:divBdr>
    </w:div>
    <w:div w:id="247347040">
      <w:bodyDiv w:val="1"/>
      <w:marLeft w:val="0"/>
      <w:marRight w:val="0"/>
      <w:marTop w:val="0"/>
      <w:marBottom w:val="0"/>
      <w:divBdr>
        <w:top w:val="none" w:sz="0" w:space="0" w:color="auto"/>
        <w:left w:val="none" w:sz="0" w:space="0" w:color="auto"/>
        <w:bottom w:val="none" w:sz="0" w:space="0" w:color="auto"/>
        <w:right w:val="none" w:sz="0" w:space="0" w:color="auto"/>
      </w:divBdr>
    </w:div>
    <w:div w:id="313993257">
      <w:bodyDiv w:val="1"/>
      <w:marLeft w:val="0"/>
      <w:marRight w:val="0"/>
      <w:marTop w:val="0"/>
      <w:marBottom w:val="0"/>
      <w:divBdr>
        <w:top w:val="none" w:sz="0" w:space="0" w:color="auto"/>
        <w:left w:val="none" w:sz="0" w:space="0" w:color="auto"/>
        <w:bottom w:val="none" w:sz="0" w:space="0" w:color="auto"/>
        <w:right w:val="none" w:sz="0" w:space="0" w:color="auto"/>
      </w:divBdr>
    </w:div>
    <w:div w:id="368726257">
      <w:bodyDiv w:val="1"/>
      <w:marLeft w:val="0"/>
      <w:marRight w:val="0"/>
      <w:marTop w:val="0"/>
      <w:marBottom w:val="0"/>
      <w:divBdr>
        <w:top w:val="none" w:sz="0" w:space="0" w:color="auto"/>
        <w:left w:val="none" w:sz="0" w:space="0" w:color="auto"/>
        <w:bottom w:val="none" w:sz="0" w:space="0" w:color="auto"/>
        <w:right w:val="none" w:sz="0" w:space="0" w:color="auto"/>
      </w:divBdr>
    </w:div>
    <w:div w:id="1018048843">
      <w:bodyDiv w:val="1"/>
      <w:marLeft w:val="0"/>
      <w:marRight w:val="0"/>
      <w:marTop w:val="0"/>
      <w:marBottom w:val="0"/>
      <w:divBdr>
        <w:top w:val="none" w:sz="0" w:space="0" w:color="auto"/>
        <w:left w:val="none" w:sz="0" w:space="0" w:color="auto"/>
        <w:bottom w:val="none" w:sz="0" w:space="0" w:color="auto"/>
        <w:right w:val="none" w:sz="0" w:space="0" w:color="auto"/>
      </w:divBdr>
    </w:div>
    <w:div w:id="1671181469">
      <w:bodyDiv w:val="1"/>
      <w:marLeft w:val="0"/>
      <w:marRight w:val="0"/>
      <w:marTop w:val="0"/>
      <w:marBottom w:val="0"/>
      <w:divBdr>
        <w:top w:val="none" w:sz="0" w:space="0" w:color="auto"/>
        <w:left w:val="none" w:sz="0" w:space="0" w:color="auto"/>
        <w:bottom w:val="none" w:sz="0" w:space="0" w:color="auto"/>
        <w:right w:val="none" w:sz="0" w:space="0" w:color="auto"/>
      </w:divBdr>
    </w:div>
    <w:div w:id="202940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Hooper - Senior Strategy Advisor</dc:creator>
  <cp:keywords/>
  <dc:description/>
  <cp:lastModifiedBy>Claire Waters</cp:lastModifiedBy>
  <cp:revision>2</cp:revision>
  <cp:lastPrinted>2023-03-14T12:59:00Z</cp:lastPrinted>
  <dcterms:created xsi:type="dcterms:W3CDTF">2023-03-15T15:53:00Z</dcterms:created>
  <dcterms:modified xsi:type="dcterms:W3CDTF">2023-03-15T15:53:00Z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2022-03-11T13:29:08Z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0c41f62b-c169-4013-97af-0000e1560f65</vt:lpwstr>
  </property>
  <property fmtid="{D5CDD505-2E9C-101B-9397-08002B2CF9AE}" pid="8" name="MSIP_Label_39d8be9e-c8d9-4b9c-bd40-2c27cc7ea2e6_ContentBits">
    <vt:lpwstr>0</vt:lpwstr>
  </property>
</Properties>
</file>