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0F59" w14:textId="77777777" w:rsidR="00943E39" w:rsidRPr="00D0310F" w:rsidRDefault="00943E39" w:rsidP="00721037">
      <w:pPr>
        <w:tabs>
          <w:tab w:val="left" w:pos="851"/>
          <w:tab w:val="right" w:pos="9026"/>
        </w:tabs>
        <w:spacing w:after="0"/>
        <w:ind w:left="851" w:hanging="851"/>
        <w:rPr>
          <w:rFonts w:ascii="Tahoma" w:hAnsi="Tahoma" w:cs="Tahoma"/>
          <w:sz w:val="24"/>
          <w:szCs w:val="24"/>
        </w:rPr>
      </w:pPr>
    </w:p>
    <w:p w14:paraId="44DB7624"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32500E62"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44448E22" w14:textId="77777777" w:rsidR="00943E39" w:rsidRPr="00D0310F" w:rsidRDefault="00943E39" w:rsidP="00943E39">
      <w:pPr>
        <w:ind w:left="-1418" w:right="-46"/>
        <w:jc w:val="right"/>
        <w:rPr>
          <w:rFonts w:ascii="Tahoma" w:hAnsi="Tahoma" w:cs="Tahoma"/>
          <w:b/>
          <w:color w:val="1F4E79" w:themeColor="accent1" w:themeShade="80"/>
          <w:sz w:val="40"/>
          <w:szCs w:val="40"/>
        </w:rPr>
      </w:pPr>
      <w:r w:rsidRPr="00D0310F">
        <w:rPr>
          <w:rFonts w:ascii="Tahoma" w:hAnsi="Tahoma" w:cs="Tahoma"/>
          <w:b/>
          <w:color w:val="1F4E79" w:themeColor="accent1" w:themeShade="80"/>
          <w:sz w:val="40"/>
          <w:szCs w:val="40"/>
        </w:rPr>
        <w:t>Bradwell with Pattiswick Parish Council</w:t>
      </w:r>
    </w:p>
    <w:p w14:paraId="150D819A"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42319CDA"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045B41F9" w14:textId="77777777" w:rsidR="00943E39" w:rsidRPr="00D0310F" w:rsidRDefault="00943E39" w:rsidP="00943E39">
      <w:pPr>
        <w:ind w:right="-46"/>
        <w:jc w:val="right"/>
        <w:rPr>
          <w:rFonts w:ascii="Tahoma" w:hAnsi="Tahoma" w:cs="Tahoma"/>
          <w:b/>
          <w:color w:val="1F4E79" w:themeColor="accent1" w:themeShade="80"/>
          <w:sz w:val="40"/>
          <w:szCs w:val="40"/>
        </w:rPr>
      </w:pPr>
      <w:r w:rsidRPr="00D0310F">
        <w:rPr>
          <w:rFonts w:ascii="Tahoma" w:hAnsi="Tahoma" w:cs="Tahoma"/>
          <w:b/>
          <w:color w:val="1F4E79" w:themeColor="accent1" w:themeShade="80"/>
          <w:sz w:val="40"/>
          <w:szCs w:val="40"/>
        </w:rPr>
        <w:t>Risk Management Policy</w:t>
      </w:r>
      <w:r w:rsidRPr="00D0310F">
        <w:rPr>
          <w:rFonts w:ascii="Tahoma" w:hAnsi="Tahoma" w:cs="Tahoma"/>
          <w:b/>
          <w:color w:val="1F4E79" w:themeColor="accent1" w:themeShade="80"/>
          <w:sz w:val="40"/>
          <w:szCs w:val="40"/>
        </w:rPr>
        <w:br/>
        <w:t>and Risk Register</w:t>
      </w:r>
    </w:p>
    <w:p w14:paraId="3BFE9AB7"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31822D3B"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6A0E0699" w14:textId="77777777" w:rsidR="00943E39" w:rsidRPr="00D0310F" w:rsidRDefault="00943E39" w:rsidP="00943E39">
      <w:pPr>
        <w:ind w:right="-46"/>
        <w:jc w:val="center"/>
        <w:rPr>
          <w:rFonts w:ascii="Tahoma" w:hAnsi="Tahoma" w:cs="Tahoma"/>
          <w:b/>
          <w:color w:val="1F4E79" w:themeColor="accent1" w:themeShade="80"/>
          <w:sz w:val="40"/>
          <w:szCs w:val="40"/>
        </w:rPr>
      </w:pPr>
    </w:p>
    <w:p w14:paraId="37201770" w14:textId="77777777" w:rsidR="00943E39" w:rsidRPr="00D0310F" w:rsidRDefault="00943E39" w:rsidP="00943E39">
      <w:pPr>
        <w:tabs>
          <w:tab w:val="left" w:pos="5670"/>
        </w:tabs>
        <w:ind w:left="-1418" w:right="-46"/>
        <w:rPr>
          <w:rFonts w:ascii="Tahoma" w:hAnsi="Tahoma" w:cs="Tahoma"/>
          <w:b/>
          <w:color w:val="1F4E79" w:themeColor="accent1" w:themeShade="80"/>
          <w:sz w:val="24"/>
          <w:szCs w:val="24"/>
        </w:rPr>
      </w:pPr>
      <w:r w:rsidRPr="00D0310F">
        <w:rPr>
          <w:rFonts w:ascii="Tahoma" w:hAnsi="Tahoma" w:cs="Tahoma"/>
          <w:b/>
          <w:color w:val="1F4E79" w:themeColor="accent1" w:themeShade="80"/>
          <w:sz w:val="40"/>
          <w:szCs w:val="40"/>
        </w:rPr>
        <w:tab/>
      </w:r>
    </w:p>
    <w:tbl>
      <w:tblPr>
        <w:tblStyle w:val="TableGrid"/>
        <w:tblW w:w="0" w:type="auto"/>
        <w:jc w:val="right"/>
        <w:tblLook w:val="04A0" w:firstRow="1" w:lastRow="0" w:firstColumn="1" w:lastColumn="0" w:noHBand="0" w:noVBand="1"/>
      </w:tblPr>
      <w:tblGrid>
        <w:gridCol w:w="1990"/>
        <w:gridCol w:w="2982"/>
      </w:tblGrid>
      <w:tr w:rsidR="00943E39" w:rsidRPr="00D0310F" w14:paraId="12E3A2C5" w14:textId="77777777" w:rsidTr="00943E39">
        <w:trPr>
          <w:jc w:val="right"/>
        </w:trPr>
        <w:tc>
          <w:tcPr>
            <w:tcW w:w="1990" w:type="dxa"/>
          </w:tcPr>
          <w:p w14:paraId="65300731"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Version</w:t>
            </w:r>
          </w:p>
        </w:tc>
        <w:tc>
          <w:tcPr>
            <w:tcW w:w="2982" w:type="dxa"/>
          </w:tcPr>
          <w:p w14:paraId="7E90C507" w14:textId="734095DF" w:rsidR="00943E39" w:rsidRPr="00D0310F" w:rsidRDefault="00F116E0" w:rsidP="00943E39">
            <w:pPr>
              <w:tabs>
                <w:tab w:val="left" w:pos="5670"/>
              </w:tabs>
              <w:ind w:right="-46"/>
              <w:rPr>
                <w:rFonts w:ascii="Tahoma" w:hAnsi="Tahoma" w:cs="Tahoma"/>
                <w:sz w:val="24"/>
                <w:szCs w:val="24"/>
              </w:rPr>
            </w:pPr>
            <w:r w:rsidRPr="00D0310F">
              <w:rPr>
                <w:rFonts w:ascii="Tahoma" w:hAnsi="Tahoma" w:cs="Tahoma"/>
                <w:sz w:val="24"/>
                <w:szCs w:val="24"/>
              </w:rPr>
              <w:t>3</w:t>
            </w:r>
            <w:r w:rsidR="00943E39" w:rsidRPr="00D0310F">
              <w:rPr>
                <w:rFonts w:ascii="Tahoma" w:hAnsi="Tahoma" w:cs="Tahoma"/>
                <w:sz w:val="24"/>
                <w:szCs w:val="24"/>
              </w:rPr>
              <w:t xml:space="preserve">.0 </w:t>
            </w:r>
          </w:p>
        </w:tc>
      </w:tr>
      <w:tr w:rsidR="00943E39" w:rsidRPr="00D0310F" w14:paraId="39CF59B3" w14:textId="77777777" w:rsidTr="00943E39">
        <w:trPr>
          <w:jc w:val="right"/>
        </w:trPr>
        <w:tc>
          <w:tcPr>
            <w:tcW w:w="1990" w:type="dxa"/>
          </w:tcPr>
          <w:p w14:paraId="41E8118B" w14:textId="254E6C11" w:rsidR="00943E39" w:rsidRPr="00D0310F" w:rsidRDefault="0079500F" w:rsidP="00943E39">
            <w:pPr>
              <w:tabs>
                <w:tab w:val="left" w:pos="5670"/>
              </w:tabs>
              <w:ind w:right="-46"/>
              <w:rPr>
                <w:rFonts w:ascii="Tahoma" w:hAnsi="Tahoma" w:cs="Tahoma"/>
                <w:b/>
                <w:color w:val="1F4E79" w:themeColor="accent1" w:themeShade="80"/>
                <w:sz w:val="24"/>
                <w:szCs w:val="24"/>
              </w:rPr>
            </w:pPr>
            <w:r>
              <w:rPr>
                <w:rFonts w:ascii="Tahoma" w:hAnsi="Tahoma" w:cs="Tahoma"/>
                <w:b/>
                <w:color w:val="1F4E79" w:themeColor="accent1" w:themeShade="80"/>
                <w:sz w:val="24"/>
                <w:szCs w:val="24"/>
              </w:rPr>
              <w:t xml:space="preserve">Review </w:t>
            </w:r>
            <w:r w:rsidR="00943E39" w:rsidRPr="00D0310F">
              <w:rPr>
                <w:rFonts w:ascii="Tahoma" w:hAnsi="Tahoma" w:cs="Tahoma"/>
                <w:b/>
                <w:color w:val="1F4E79" w:themeColor="accent1" w:themeShade="80"/>
                <w:sz w:val="24"/>
                <w:szCs w:val="24"/>
              </w:rPr>
              <w:t>date</w:t>
            </w:r>
          </w:p>
        </w:tc>
        <w:tc>
          <w:tcPr>
            <w:tcW w:w="2982" w:type="dxa"/>
          </w:tcPr>
          <w:p w14:paraId="7EF5E140" w14:textId="1D5E6A17" w:rsidR="00943E39" w:rsidRPr="00D0310F" w:rsidRDefault="00D0310F" w:rsidP="00943E39">
            <w:pPr>
              <w:tabs>
                <w:tab w:val="left" w:pos="5670"/>
              </w:tabs>
              <w:ind w:right="-46"/>
              <w:rPr>
                <w:rFonts w:ascii="Tahoma" w:hAnsi="Tahoma" w:cs="Tahoma"/>
                <w:sz w:val="24"/>
                <w:szCs w:val="24"/>
              </w:rPr>
            </w:pPr>
            <w:r w:rsidRPr="00D0310F">
              <w:rPr>
                <w:rFonts w:ascii="Tahoma" w:hAnsi="Tahoma" w:cs="Tahoma"/>
                <w:sz w:val="24"/>
                <w:szCs w:val="24"/>
              </w:rPr>
              <w:t>May 2024</w:t>
            </w:r>
          </w:p>
        </w:tc>
      </w:tr>
      <w:tr w:rsidR="00943E39" w:rsidRPr="00D0310F" w14:paraId="51F4D9F3" w14:textId="77777777" w:rsidTr="00943E39">
        <w:trPr>
          <w:jc w:val="right"/>
        </w:trPr>
        <w:tc>
          <w:tcPr>
            <w:tcW w:w="1990" w:type="dxa"/>
          </w:tcPr>
          <w:p w14:paraId="62B0EED5"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Author</w:t>
            </w:r>
          </w:p>
        </w:tc>
        <w:tc>
          <w:tcPr>
            <w:tcW w:w="2982" w:type="dxa"/>
          </w:tcPr>
          <w:p w14:paraId="38C7542B" w14:textId="77777777" w:rsidR="00943E39" w:rsidRPr="00D0310F" w:rsidRDefault="00943E39" w:rsidP="00943E39">
            <w:pPr>
              <w:tabs>
                <w:tab w:val="left" w:pos="5670"/>
              </w:tabs>
              <w:ind w:right="-46"/>
              <w:rPr>
                <w:rFonts w:ascii="Tahoma" w:hAnsi="Tahoma" w:cs="Tahoma"/>
                <w:sz w:val="24"/>
                <w:szCs w:val="24"/>
              </w:rPr>
            </w:pPr>
            <w:r w:rsidRPr="00D0310F">
              <w:rPr>
                <w:rFonts w:ascii="Tahoma" w:hAnsi="Tahoma" w:cs="Tahoma"/>
                <w:sz w:val="24"/>
                <w:szCs w:val="24"/>
              </w:rPr>
              <w:t>Parish Clerk &amp; Responsible Financial Officer</w:t>
            </w:r>
          </w:p>
        </w:tc>
      </w:tr>
      <w:tr w:rsidR="00943E39" w:rsidRPr="00D0310F" w14:paraId="0607554C" w14:textId="77777777" w:rsidTr="00943E39">
        <w:trPr>
          <w:jc w:val="right"/>
        </w:trPr>
        <w:tc>
          <w:tcPr>
            <w:tcW w:w="1990" w:type="dxa"/>
          </w:tcPr>
          <w:p w14:paraId="395A216F"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Reviewed by</w:t>
            </w:r>
          </w:p>
        </w:tc>
        <w:tc>
          <w:tcPr>
            <w:tcW w:w="2982" w:type="dxa"/>
          </w:tcPr>
          <w:p w14:paraId="51C17737" w14:textId="77777777" w:rsidR="00943E39" w:rsidRPr="00D0310F" w:rsidRDefault="00943E39" w:rsidP="00943E39">
            <w:pPr>
              <w:tabs>
                <w:tab w:val="left" w:pos="5670"/>
              </w:tabs>
              <w:ind w:right="-46"/>
              <w:rPr>
                <w:rFonts w:ascii="Tahoma" w:hAnsi="Tahoma" w:cs="Tahoma"/>
                <w:sz w:val="24"/>
                <w:szCs w:val="24"/>
              </w:rPr>
            </w:pPr>
            <w:r w:rsidRPr="00D0310F">
              <w:rPr>
                <w:rFonts w:ascii="Tahoma" w:hAnsi="Tahoma" w:cs="Tahoma"/>
                <w:sz w:val="24"/>
                <w:szCs w:val="24"/>
              </w:rPr>
              <w:t>Parish Councillors</w:t>
            </w:r>
          </w:p>
        </w:tc>
      </w:tr>
      <w:tr w:rsidR="0079500F" w:rsidRPr="00D0310F" w14:paraId="0423624C" w14:textId="77777777" w:rsidTr="00943E39">
        <w:trPr>
          <w:jc w:val="right"/>
        </w:trPr>
        <w:tc>
          <w:tcPr>
            <w:tcW w:w="1990" w:type="dxa"/>
            <w:tcBorders>
              <w:bottom w:val="single" w:sz="4" w:space="0" w:color="auto"/>
            </w:tcBorders>
          </w:tcPr>
          <w:p w14:paraId="0AA5C384" w14:textId="15000E3C" w:rsidR="0079500F" w:rsidRPr="00D0310F" w:rsidRDefault="0079500F" w:rsidP="00943E39">
            <w:pPr>
              <w:tabs>
                <w:tab w:val="left" w:pos="5670"/>
              </w:tabs>
              <w:ind w:right="-46"/>
              <w:jc w:val="right"/>
              <w:rPr>
                <w:rFonts w:ascii="Tahoma" w:hAnsi="Tahoma" w:cs="Tahoma"/>
                <w:b/>
                <w:color w:val="1F4E79" w:themeColor="accent1" w:themeShade="80"/>
                <w:sz w:val="24"/>
                <w:szCs w:val="24"/>
              </w:rPr>
            </w:pPr>
            <w:r>
              <w:rPr>
                <w:rFonts w:ascii="Tahoma" w:hAnsi="Tahoma" w:cs="Tahoma"/>
                <w:b/>
                <w:color w:val="1F4E79" w:themeColor="accent1" w:themeShade="80"/>
                <w:sz w:val="24"/>
                <w:szCs w:val="24"/>
              </w:rPr>
              <w:t>Issue date</w:t>
            </w:r>
          </w:p>
        </w:tc>
        <w:tc>
          <w:tcPr>
            <w:tcW w:w="2982" w:type="dxa"/>
            <w:tcBorders>
              <w:bottom w:val="single" w:sz="4" w:space="0" w:color="auto"/>
            </w:tcBorders>
          </w:tcPr>
          <w:p w14:paraId="144A5ECC" w14:textId="78C931EA" w:rsidR="0079500F" w:rsidRPr="00D0310F" w:rsidRDefault="0079500F" w:rsidP="00943E39">
            <w:pPr>
              <w:tabs>
                <w:tab w:val="left" w:pos="5670"/>
              </w:tabs>
              <w:ind w:right="-46"/>
              <w:rPr>
                <w:rFonts w:ascii="Tahoma" w:hAnsi="Tahoma" w:cs="Tahoma"/>
                <w:sz w:val="24"/>
                <w:szCs w:val="24"/>
              </w:rPr>
            </w:pPr>
            <w:r>
              <w:rPr>
                <w:rFonts w:ascii="Tahoma" w:hAnsi="Tahoma" w:cs="Tahoma"/>
                <w:sz w:val="24"/>
                <w:szCs w:val="24"/>
              </w:rPr>
              <w:t>13 May 2024</w:t>
            </w:r>
          </w:p>
        </w:tc>
      </w:tr>
      <w:tr w:rsidR="0079500F" w:rsidRPr="00D0310F" w14:paraId="17B4044F" w14:textId="77777777" w:rsidTr="00943E39">
        <w:trPr>
          <w:jc w:val="right"/>
        </w:trPr>
        <w:tc>
          <w:tcPr>
            <w:tcW w:w="1990" w:type="dxa"/>
            <w:tcBorders>
              <w:bottom w:val="single" w:sz="4" w:space="0" w:color="auto"/>
            </w:tcBorders>
          </w:tcPr>
          <w:p w14:paraId="7AD71151" w14:textId="5BB04B6E" w:rsidR="0079500F" w:rsidRPr="00D0310F" w:rsidRDefault="0079500F" w:rsidP="00943E39">
            <w:pPr>
              <w:tabs>
                <w:tab w:val="left" w:pos="5670"/>
              </w:tabs>
              <w:ind w:right="-46"/>
              <w:jc w:val="right"/>
              <w:rPr>
                <w:rFonts w:ascii="Tahoma" w:hAnsi="Tahoma" w:cs="Tahoma"/>
                <w:b/>
                <w:color w:val="1F4E79" w:themeColor="accent1" w:themeShade="80"/>
                <w:sz w:val="24"/>
                <w:szCs w:val="24"/>
              </w:rPr>
            </w:pPr>
            <w:r>
              <w:rPr>
                <w:rFonts w:ascii="Tahoma" w:hAnsi="Tahoma" w:cs="Tahoma"/>
                <w:b/>
                <w:color w:val="1F4E79" w:themeColor="accent1" w:themeShade="80"/>
                <w:sz w:val="24"/>
                <w:szCs w:val="24"/>
              </w:rPr>
              <w:t>Minutes Ref</w:t>
            </w:r>
          </w:p>
        </w:tc>
        <w:tc>
          <w:tcPr>
            <w:tcW w:w="2982" w:type="dxa"/>
            <w:tcBorders>
              <w:bottom w:val="single" w:sz="4" w:space="0" w:color="auto"/>
            </w:tcBorders>
          </w:tcPr>
          <w:p w14:paraId="27C04F6E" w14:textId="3F6411A7" w:rsidR="0079500F" w:rsidRPr="00D0310F" w:rsidRDefault="0079500F" w:rsidP="00943E39">
            <w:pPr>
              <w:tabs>
                <w:tab w:val="left" w:pos="5670"/>
              </w:tabs>
              <w:ind w:right="-46"/>
              <w:rPr>
                <w:rFonts w:ascii="Tahoma" w:hAnsi="Tahoma" w:cs="Tahoma"/>
                <w:sz w:val="24"/>
                <w:szCs w:val="24"/>
              </w:rPr>
            </w:pPr>
            <w:r>
              <w:rPr>
                <w:rFonts w:ascii="Tahoma" w:hAnsi="Tahoma" w:cs="Tahoma"/>
                <w:sz w:val="24"/>
                <w:szCs w:val="24"/>
              </w:rPr>
              <w:t>24-5/033</w:t>
            </w:r>
          </w:p>
        </w:tc>
      </w:tr>
      <w:tr w:rsidR="00943E39" w:rsidRPr="00D0310F" w14:paraId="729B83D9" w14:textId="77777777" w:rsidTr="00943E39">
        <w:trPr>
          <w:jc w:val="right"/>
        </w:trPr>
        <w:tc>
          <w:tcPr>
            <w:tcW w:w="1990" w:type="dxa"/>
            <w:tcBorders>
              <w:bottom w:val="single" w:sz="4" w:space="0" w:color="auto"/>
            </w:tcBorders>
          </w:tcPr>
          <w:p w14:paraId="625FEFB1" w14:textId="77777777" w:rsidR="00943E39" w:rsidRPr="00D0310F" w:rsidRDefault="00943E39" w:rsidP="00943E39">
            <w:pPr>
              <w:tabs>
                <w:tab w:val="left" w:pos="5670"/>
              </w:tabs>
              <w:ind w:right="-46"/>
              <w:jc w:val="right"/>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Next review date:</w:t>
            </w:r>
            <w:r w:rsidRPr="00D0310F">
              <w:rPr>
                <w:rFonts w:ascii="Tahoma" w:hAnsi="Tahoma" w:cs="Tahoma"/>
                <w:b/>
                <w:color w:val="1F4E79" w:themeColor="accent1" w:themeShade="80"/>
                <w:sz w:val="24"/>
                <w:szCs w:val="24"/>
              </w:rPr>
              <w:br/>
              <w:t>Policy</w:t>
            </w:r>
          </w:p>
          <w:p w14:paraId="157B4427" w14:textId="77777777" w:rsidR="00943E39" w:rsidRPr="00D0310F" w:rsidRDefault="00943E39" w:rsidP="00943E39">
            <w:pPr>
              <w:tabs>
                <w:tab w:val="left" w:pos="5670"/>
              </w:tabs>
              <w:ind w:right="-46"/>
              <w:jc w:val="right"/>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Register</w:t>
            </w:r>
          </w:p>
        </w:tc>
        <w:tc>
          <w:tcPr>
            <w:tcW w:w="2982" w:type="dxa"/>
            <w:tcBorders>
              <w:bottom w:val="single" w:sz="4" w:space="0" w:color="auto"/>
            </w:tcBorders>
          </w:tcPr>
          <w:p w14:paraId="21E90C92" w14:textId="77777777" w:rsidR="009D7377" w:rsidRPr="00D0310F" w:rsidRDefault="009D7377" w:rsidP="00943E39">
            <w:pPr>
              <w:tabs>
                <w:tab w:val="left" w:pos="5670"/>
              </w:tabs>
              <w:ind w:right="-46"/>
              <w:rPr>
                <w:rFonts w:ascii="Tahoma" w:hAnsi="Tahoma" w:cs="Tahoma"/>
                <w:sz w:val="24"/>
                <w:szCs w:val="24"/>
              </w:rPr>
            </w:pPr>
          </w:p>
          <w:p w14:paraId="34F24065" w14:textId="119A3598" w:rsidR="00943E39" w:rsidRPr="00D0310F" w:rsidRDefault="00D0310F" w:rsidP="00943E39">
            <w:pPr>
              <w:tabs>
                <w:tab w:val="left" w:pos="5670"/>
              </w:tabs>
              <w:ind w:right="-46"/>
              <w:rPr>
                <w:rFonts w:ascii="Tahoma" w:hAnsi="Tahoma" w:cs="Tahoma"/>
                <w:sz w:val="24"/>
                <w:szCs w:val="24"/>
              </w:rPr>
            </w:pPr>
            <w:r w:rsidRPr="00D0310F">
              <w:rPr>
                <w:rFonts w:ascii="Tahoma" w:hAnsi="Tahoma" w:cs="Tahoma"/>
                <w:sz w:val="24"/>
                <w:szCs w:val="24"/>
              </w:rPr>
              <w:t xml:space="preserve">April </w:t>
            </w:r>
            <w:r w:rsidR="00F116E0" w:rsidRPr="00D0310F">
              <w:rPr>
                <w:rFonts w:ascii="Tahoma" w:hAnsi="Tahoma" w:cs="Tahoma"/>
                <w:sz w:val="24"/>
                <w:szCs w:val="24"/>
              </w:rPr>
              <w:t>2025</w:t>
            </w:r>
          </w:p>
          <w:p w14:paraId="44E07955" w14:textId="46309995" w:rsidR="00943E39" w:rsidRPr="00D0310F" w:rsidRDefault="00D0310F" w:rsidP="00943E39">
            <w:pPr>
              <w:tabs>
                <w:tab w:val="left" w:pos="5670"/>
              </w:tabs>
              <w:ind w:right="-46"/>
              <w:rPr>
                <w:rFonts w:ascii="Tahoma" w:hAnsi="Tahoma" w:cs="Tahoma"/>
                <w:sz w:val="24"/>
                <w:szCs w:val="24"/>
              </w:rPr>
            </w:pPr>
            <w:r w:rsidRPr="00D0310F">
              <w:rPr>
                <w:rFonts w:ascii="Tahoma" w:hAnsi="Tahoma" w:cs="Tahoma"/>
                <w:sz w:val="24"/>
                <w:szCs w:val="24"/>
              </w:rPr>
              <w:t>April</w:t>
            </w:r>
            <w:r w:rsidR="009D7377" w:rsidRPr="00D0310F">
              <w:rPr>
                <w:rFonts w:ascii="Tahoma" w:hAnsi="Tahoma" w:cs="Tahoma"/>
                <w:sz w:val="24"/>
                <w:szCs w:val="24"/>
              </w:rPr>
              <w:t xml:space="preserve"> 20</w:t>
            </w:r>
            <w:r w:rsidR="00F116E0" w:rsidRPr="00D0310F">
              <w:rPr>
                <w:rFonts w:ascii="Tahoma" w:hAnsi="Tahoma" w:cs="Tahoma"/>
                <w:sz w:val="24"/>
                <w:szCs w:val="24"/>
              </w:rPr>
              <w:t>25</w:t>
            </w:r>
          </w:p>
        </w:tc>
      </w:tr>
    </w:tbl>
    <w:p w14:paraId="531E1118" w14:textId="77777777" w:rsidR="00943E39" w:rsidRPr="00D0310F" w:rsidRDefault="00943E39" w:rsidP="00943E39">
      <w:pPr>
        <w:tabs>
          <w:tab w:val="left" w:pos="5670"/>
        </w:tabs>
        <w:ind w:left="-1418" w:right="-46"/>
        <w:rPr>
          <w:rFonts w:ascii="Tahoma" w:hAnsi="Tahoma" w:cs="Tahoma"/>
          <w:b/>
          <w:color w:val="1F4E79" w:themeColor="accent1" w:themeShade="80"/>
          <w:sz w:val="24"/>
          <w:szCs w:val="24"/>
        </w:rPr>
        <w:sectPr w:rsidR="00943E39" w:rsidRPr="00D0310F" w:rsidSect="0085713D">
          <w:headerReference w:type="even" r:id="rId8"/>
          <w:footerReference w:type="default" r:id="rId9"/>
          <w:pgSz w:w="11906" w:h="16838"/>
          <w:pgMar w:top="1440" w:right="1440" w:bottom="1440" w:left="1440" w:header="708" w:footer="708" w:gutter="0"/>
          <w:cols w:space="708"/>
          <w:titlePg/>
          <w:docGrid w:linePitch="299"/>
        </w:sectPr>
      </w:pPr>
    </w:p>
    <w:p w14:paraId="0FD67C11" w14:textId="77777777" w:rsidR="00943E39" w:rsidRPr="00D0310F" w:rsidRDefault="00943E39" w:rsidP="00943E39">
      <w:pPr>
        <w:pStyle w:val="ListParagraph"/>
        <w:ind w:left="0"/>
        <w:rPr>
          <w:rFonts w:ascii="Tahoma" w:hAnsi="Tahoma" w:cs="Tahoma"/>
        </w:rPr>
      </w:pPr>
    </w:p>
    <w:bookmarkStart w:id="0" w:name="_Toc112159297" w:displacedByCustomXml="next"/>
    <w:sdt>
      <w:sdtPr>
        <w:rPr>
          <w:rFonts w:ascii="Tahoma" w:eastAsiaTheme="minorHAnsi" w:hAnsi="Tahoma" w:cs="Tahoma"/>
          <w:b w:val="0"/>
          <w:color w:val="auto"/>
          <w:sz w:val="22"/>
          <w:szCs w:val="22"/>
        </w:rPr>
        <w:id w:val="270981591"/>
        <w:docPartObj>
          <w:docPartGallery w:val="Table of Contents"/>
          <w:docPartUnique/>
        </w:docPartObj>
      </w:sdtPr>
      <w:sdtEndPr>
        <w:rPr>
          <w:bCs/>
          <w:noProof/>
        </w:rPr>
      </w:sdtEndPr>
      <w:sdtContent>
        <w:p w14:paraId="32624D60" w14:textId="77777777" w:rsidR="00943E39" w:rsidRPr="00D0310F" w:rsidRDefault="00943E39" w:rsidP="00E21AC4">
          <w:pPr>
            <w:pStyle w:val="Heading2"/>
            <w:rPr>
              <w:rFonts w:ascii="Tahoma" w:hAnsi="Tahoma" w:cs="Tahoma"/>
              <w:color w:val="44546A" w:themeColor="text2"/>
            </w:rPr>
          </w:pPr>
          <w:r w:rsidRPr="00D0310F">
            <w:rPr>
              <w:rFonts w:ascii="Tahoma" w:hAnsi="Tahoma" w:cs="Tahoma"/>
              <w:color w:val="44546A" w:themeColor="text2"/>
            </w:rPr>
            <w:t>Contents</w:t>
          </w:r>
          <w:bookmarkEnd w:id="0"/>
        </w:p>
        <w:p w14:paraId="1E3689F6" w14:textId="2CE64A66" w:rsidR="00685244" w:rsidRPr="00D0310F" w:rsidRDefault="00943E39">
          <w:pPr>
            <w:pStyle w:val="TOC2"/>
            <w:rPr>
              <w:rFonts w:ascii="Tahoma" w:eastAsiaTheme="minorEastAsia" w:hAnsi="Tahoma" w:cs="Tahoma"/>
              <w:sz w:val="22"/>
              <w:szCs w:val="22"/>
              <w:lang w:eastAsia="en-GB"/>
            </w:rPr>
          </w:pPr>
          <w:r w:rsidRPr="00D0310F">
            <w:rPr>
              <w:rFonts w:ascii="Tahoma" w:eastAsiaTheme="minorEastAsia" w:hAnsi="Tahoma" w:cs="Tahoma"/>
              <w:noProof w:val="0"/>
              <w:szCs w:val="22"/>
              <w:lang w:val="en-US"/>
            </w:rPr>
            <w:fldChar w:fldCharType="begin"/>
          </w:r>
          <w:r w:rsidRPr="00D0310F">
            <w:rPr>
              <w:rFonts w:ascii="Tahoma" w:hAnsi="Tahoma" w:cs="Tahoma"/>
            </w:rPr>
            <w:instrText xml:space="preserve"> TOC \o "1-3" \h \z \u </w:instrText>
          </w:r>
          <w:r w:rsidRPr="00D0310F">
            <w:rPr>
              <w:rFonts w:ascii="Tahoma" w:eastAsiaTheme="minorEastAsia" w:hAnsi="Tahoma" w:cs="Tahoma"/>
              <w:noProof w:val="0"/>
              <w:szCs w:val="22"/>
              <w:lang w:val="en-US"/>
            </w:rPr>
            <w:fldChar w:fldCharType="separate"/>
          </w:r>
          <w:hyperlink w:anchor="_Toc112159297" w:history="1">
            <w:r w:rsidR="00685244" w:rsidRPr="00D0310F">
              <w:rPr>
                <w:rStyle w:val="Hyperlink"/>
                <w:rFonts w:ascii="Tahoma" w:hAnsi="Tahoma" w:cs="Tahoma"/>
              </w:rPr>
              <w:t>Contents</w:t>
            </w:r>
            <w:r w:rsidR="00685244" w:rsidRPr="00D0310F">
              <w:rPr>
                <w:rFonts w:ascii="Tahoma" w:hAnsi="Tahoma" w:cs="Tahoma"/>
                <w:webHidden/>
              </w:rPr>
              <w:tab/>
            </w:r>
            <w:r w:rsidR="00685244" w:rsidRPr="00D0310F">
              <w:rPr>
                <w:rFonts w:ascii="Tahoma" w:hAnsi="Tahoma" w:cs="Tahoma"/>
                <w:webHidden/>
              </w:rPr>
              <w:fldChar w:fldCharType="begin"/>
            </w:r>
            <w:r w:rsidR="00685244" w:rsidRPr="00D0310F">
              <w:rPr>
                <w:rFonts w:ascii="Tahoma" w:hAnsi="Tahoma" w:cs="Tahoma"/>
                <w:webHidden/>
              </w:rPr>
              <w:instrText xml:space="preserve"> PAGEREF _Toc112159297 \h </w:instrText>
            </w:r>
            <w:r w:rsidR="00685244" w:rsidRPr="00D0310F">
              <w:rPr>
                <w:rFonts w:ascii="Tahoma" w:hAnsi="Tahoma" w:cs="Tahoma"/>
                <w:webHidden/>
              </w:rPr>
            </w:r>
            <w:r w:rsidR="00685244" w:rsidRPr="00D0310F">
              <w:rPr>
                <w:rFonts w:ascii="Tahoma" w:hAnsi="Tahoma" w:cs="Tahoma"/>
                <w:webHidden/>
              </w:rPr>
              <w:fldChar w:fldCharType="separate"/>
            </w:r>
            <w:r w:rsidR="00685244" w:rsidRPr="00D0310F">
              <w:rPr>
                <w:rFonts w:ascii="Tahoma" w:hAnsi="Tahoma" w:cs="Tahoma"/>
                <w:webHidden/>
              </w:rPr>
              <w:t>2</w:t>
            </w:r>
            <w:r w:rsidR="00685244" w:rsidRPr="00D0310F">
              <w:rPr>
                <w:rFonts w:ascii="Tahoma" w:hAnsi="Tahoma" w:cs="Tahoma"/>
                <w:webHidden/>
              </w:rPr>
              <w:fldChar w:fldCharType="end"/>
            </w:r>
          </w:hyperlink>
        </w:p>
        <w:p w14:paraId="2D576FB2" w14:textId="0204EE0C"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298" w:history="1">
            <w:r w:rsidR="00685244" w:rsidRPr="00D0310F">
              <w:rPr>
                <w:rStyle w:val="Hyperlink"/>
                <w:rFonts w:ascii="Tahoma" w:hAnsi="Tahoma" w:cs="Tahoma"/>
                <w:noProof/>
              </w:rPr>
              <w:t>1.</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DEFINITION</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_Toc112159298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3</w:t>
            </w:r>
            <w:r w:rsidR="00685244" w:rsidRPr="00D0310F">
              <w:rPr>
                <w:rFonts w:ascii="Tahoma" w:hAnsi="Tahoma" w:cs="Tahoma"/>
                <w:noProof/>
                <w:webHidden/>
              </w:rPr>
              <w:fldChar w:fldCharType="end"/>
            </w:r>
          </w:hyperlink>
        </w:p>
        <w:p w14:paraId="0E64C487" w14:textId="44DC4DEF"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299" w:history="1">
            <w:r w:rsidR="00685244" w:rsidRPr="00D0310F">
              <w:rPr>
                <w:rStyle w:val="Hyperlink"/>
                <w:rFonts w:ascii="Tahoma" w:hAnsi="Tahoma" w:cs="Tahoma"/>
                <w:noProof/>
              </w:rPr>
              <w:t>2.</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WHAT IS RISK MANAGEMENT?</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_Toc112159299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3</w:t>
            </w:r>
            <w:r w:rsidR="00685244" w:rsidRPr="00D0310F">
              <w:rPr>
                <w:rFonts w:ascii="Tahoma" w:hAnsi="Tahoma" w:cs="Tahoma"/>
                <w:noProof/>
                <w:webHidden/>
              </w:rPr>
              <w:fldChar w:fldCharType="end"/>
            </w:r>
          </w:hyperlink>
        </w:p>
        <w:p w14:paraId="4AD41FBF" w14:textId="60EA1DE3"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00" w:history="1">
            <w:r w:rsidR="00685244" w:rsidRPr="00D0310F">
              <w:rPr>
                <w:rStyle w:val="Hyperlink"/>
                <w:rFonts w:ascii="Tahoma" w:hAnsi="Tahoma" w:cs="Tahoma"/>
                <w:noProof/>
              </w:rPr>
              <w:t>3.</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WHY THE COUNCIL NEEDS A RISK MANAGEMENT POLICY</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_Toc112159300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4</w:t>
            </w:r>
            <w:r w:rsidR="00685244" w:rsidRPr="00D0310F">
              <w:rPr>
                <w:rFonts w:ascii="Tahoma" w:hAnsi="Tahoma" w:cs="Tahoma"/>
                <w:noProof/>
                <w:webHidden/>
              </w:rPr>
              <w:fldChar w:fldCharType="end"/>
            </w:r>
          </w:hyperlink>
        </w:p>
        <w:p w14:paraId="46D2BEC6" w14:textId="3C438242"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01" w:history="1">
            <w:r w:rsidR="00685244" w:rsidRPr="00D0310F">
              <w:rPr>
                <w:rStyle w:val="Hyperlink"/>
                <w:rFonts w:ascii="Tahoma" w:hAnsi="Tahoma" w:cs="Tahoma"/>
                <w:noProof/>
              </w:rPr>
              <w:t>4.</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AIMS OF THE RISK MANAGEMENT POLICY</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_Toc112159301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4</w:t>
            </w:r>
            <w:r w:rsidR="00685244" w:rsidRPr="00D0310F">
              <w:rPr>
                <w:rFonts w:ascii="Tahoma" w:hAnsi="Tahoma" w:cs="Tahoma"/>
                <w:noProof/>
                <w:webHidden/>
              </w:rPr>
              <w:fldChar w:fldCharType="end"/>
            </w:r>
          </w:hyperlink>
        </w:p>
        <w:p w14:paraId="1DED8A59" w14:textId="0032D804"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02" w:history="1">
            <w:r w:rsidR="00685244" w:rsidRPr="00D0310F">
              <w:rPr>
                <w:rStyle w:val="Hyperlink"/>
                <w:rFonts w:ascii="Tahoma" w:hAnsi="Tahoma" w:cs="Tahoma"/>
                <w:noProof/>
              </w:rPr>
              <w:t>5.</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ARRANGEMENTS AND RESPONSIBILITIES FOR RISK MANAGEMENT</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_Toc112159302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4</w:t>
            </w:r>
            <w:r w:rsidR="00685244" w:rsidRPr="00D0310F">
              <w:rPr>
                <w:rFonts w:ascii="Tahoma" w:hAnsi="Tahoma" w:cs="Tahoma"/>
                <w:noProof/>
                <w:webHidden/>
              </w:rPr>
              <w:fldChar w:fldCharType="end"/>
            </w:r>
          </w:hyperlink>
        </w:p>
        <w:p w14:paraId="3CE138B2" w14:textId="59FD102A" w:rsidR="00685244" w:rsidRPr="00D0310F" w:rsidRDefault="00000000" w:rsidP="00685244">
          <w:pPr>
            <w:pStyle w:val="TOC3"/>
            <w:ind w:left="1134"/>
            <w:rPr>
              <w:rFonts w:ascii="Tahoma" w:eastAsiaTheme="minorEastAsia" w:hAnsi="Tahoma" w:cs="Tahoma"/>
              <w:noProof/>
              <w:lang w:eastAsia="en-GB"/>
            </w:rPr>
          </w:pPr>
          <w:hyperlink w:anchor="_Toc112159303" w:history="1">
            <w:r w:rsidR="00685244" w:rsidRPr="00D0310F">
              <w:rPr>
                <w:rStyle w:val="Hyperlink"/>
                <w:rFonts w:ascii="Tahoma" w:hAnsi="Tahoma" w:cs="Tahoma"/>
                <w:noProof/>
              </w:rPr>
              <w:t>Councillors</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_Toc112159303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5</w:t>
            </w:r>
            <w:r w:rsidR="00685244" w:rsidRPr="00D0310F">
              <w:rPr>
                <w:rFonts w:ascii="Tahoma" w:hAnsi="Tahoma" w:cs="Tahoma"/>
                <w:noProof/>
                <w:webHidden/>
              </w:rPr>
              <w:fldChar w:fldCharType="end"/>
            </w:r>
          </w:hyperlink>
        </w:p>
        <w:p w14:paraId="2748DFA1" w14:textId="02B00AEA" w:rsidR="00685244" w:rsidRPr="00D0310F" w:rsidRDefault="00000000" w:rsidP="00685244">
          <w:pPr>
            <w:pStyle w:val="TOC3"/>
            <w:ind w:left="1134"/>
            <w:rPr>
              <w:rFonts w:ascii="Tahoma" w:eastAsiaTheme="minorEastAsia" w:hAnsi="Tahoma" w:cs="Tahoma"/>
              <w:noProof/>
              <w:lang w:eastAsia="en-GB"/>
            </w:rPr>
          </w:pPr>
          <w:hyperlink w:anchor="_Toc112159304" w:history="1">
            <w:r w:rsidR="00685244" w:rsidRPr="00D0310F">
              <w:rPr>
                <w:rStyle w:val="Hyperlink"/>
                <w:rFonts w:ascii="Tahoma" w:hAnsi="Tahoma" w:cs="Tahoma"/>
                <w:noProof/>
              </w:rPr>
              <w:t>Parish Clerk and Responsible Finance Officer</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_Toc112159304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5</w:t>
            </w:r>
            <w:r w:rsidR="00685244" w:rsidRPr="00D0310F">
              <w:rPr>
                <w:rFonts w:ascii="Tahoma" w:hAnsi="Tahoma" w:cs="Tahoma"/>
                <w:noProof/>
                <w:webHidden/>
              </w:rPr>
              <w:fldChar w:fldCharType="end"/>
            </w:r>
          </w:hyperlink>
        </w:p>
        <w:p w14:paraId="31B7EA99" w14:textId="5303F24D" w:rsidR="00685244" w:rsidRPr="00D0310F" w:rsidRDefault="00000000" w:rsidP="00685244">
          <w:pPr>
            <w:pStyle w:val="TOC3"/>
            <w:ind w:left="1134"/>
            <w:rPr>
              <w:rFonts w:ascii="Tahoma" w:eastAsiaTheme="minorEastAsia" w:hAnsi="Tahoma" w:cs="Tahoma"/>
              <w:noProof/>
              <w:lang w:eastAsia="en-GB"/>
            </w:rPr>
          </w:pPr>
          <w:hyperlink w:anchor="_Toc112159305" w:history="1">
            <w:r w:rsidR="00685244" w:rsidRPr="00D0310F">
              <w:rPr>
                <w:rStyle w:val="Hyperlink"/>
                <w:rFonts w:ascii="Tahoma" w:hAnsi="Tahoma" w:cs="Tahoma"/>
                <w:noProof/>
              </w:rPr>
              <w:t>The Role of Internal Audit</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_Toc112159305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6</w:t>
            </w:r>
            <w:r w:rsidR="00685244" w:rsidRPr="00D0310F">
              <w:rPr>
                <w:rFonts w:ascii="Tahoma" w:hAnsi="Tahoma" w:cs="Tahoma"/>
                <w:noProof/>
                <w:webHidden/>
              </w:rPr>
              <w:fldChar w:fldCharType="end"/>
            </w:r>
          </w:hyperlink>
        </w:p>
        <w:p w14:paraId="77AFB184" w14:textId="6B0C506B" w:rsidR="00685244" w:rsidRPr="00D0310F" w:rsidRDefault="00000000" w:rsidP="00685244">
          <w:pPr>
            <w:pStyle w:val="TOC3"/>
            <w:ind w:left="1134"/>
            <w:rPr>
              <w:rFonts w:ascii="Tahoma" w:eastAsiaTheme="minorEastAsia" w:hAnsi="Tahoma" w:cs="Tahoma"/>
              <w:noProof/>
              <w:lang w:eastAsia="en-GB"/>
            </w:rPr>
          </w:pPr>
          <w:hyperlink w:anchor="_Toc112159306" w:history="1">
            <w:r w:rsidR="00685244" w:rsidRPr="00D0310F">
              <w:rPr>
                <w:rStyle w:val="Hyperlink"/>
                <w:rFonts w:ascii="Tahoma" w:hAnsi="Tahoma" w:cs="Tahoma"/>
                <w:noProof/>
              </w:rPr>
              <w:t>Contractors and voluntary helpers’ responsibilities:</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_Toc112159306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6</w:t>
            </w:r>
            <w:r w:rsidR="00685244" w:rsidRPr="00D0310F">
              <w:rPr>
                <w:rFonts w:ascii="Tahoma" w:hAnsi="Tahoma" w:cs="Tahoma"/>
                <w:noProof/>
                <w:webHidden/>
              </w:rPr>
              <w:fldChar w:fldCharType="end"/>
            </w:r>
          </w:hyperlink>
        </w:p>
        <w:p w14:paraId="2A3A0F2A" w14:textId="55C52351"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07" w:history="1">
            <w:r w:rsidR="00685244" w:rsidRPr="00D0310F">
              <w:rPr>
                <w:rStyle w:val="Hyperlink"/>
                <w:rFonts w:ascii="Tahoma" w:hAnsi="Tahoma" w:cs="Tahoma"/>
                <w:noProof/>
              </w:rPr>
              <w:t>6.</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The Risk Management Process</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_Toc112159307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6</w:t>
            </w:r>
            <w:r w:rsidR="00685244" w:rsidRPr="00D0310F">
              <w:rPr>
                <w:rFonts w:ascii="Tahoma" w:hAnsi="Tahoma" w:cs="Tahoma"/>
                <w:noProof/>
                <w:webHidden/>
              </w:rPr>
              <w:fldChar w:fldCharType="end"/>
            </w:r>
          </w:hyperlink>
        </w:p>
        <w:p w14:paraId="10647BA1" w14:textId="4720FE99"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08" w:history="1">
            <w:r w:rsidR="00685244" w:rsidRPr="00D0310F">
              <w:rPr>
                <w:rStyle w:val="Hyperlink"/>
                <w:rFonts w:ascii="Tahoma" w:hAnsi="Tahoma" w:cs="Tahoma"/>
                <w:noProof/>
              </w:rPr>
              <w:t>7.</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Risk Identification</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_Toc112159308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6</w:t>
            </w:r>
            <w:r w:rsidR="00685244" w:rsidRPr="00D0310F">
              <w:rPr>
                <w:rFonts w:ascii="Tahoma" w:hAnsi="Tahoma" w:cs="Tahoma"/>
                <w:noProof/>
                <w:webHidden/>
              </w:rPr>
              <w:fldChar w:fldCharType="end"/>
            </w:r>
          </w:hyperlink>
        </w:p>
        <w:p w14:paraId="79E779E5" w14:textId="57BF9B87"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09" w:history="1">
            <w:r w:rsidR="00685244" w:rsidRPr="00D0310F">
              <w:rPr>
                <w:rStyle w:val="Hyperlink"/>
                <w:rFonts w:ascii="Tahoma" w:hAnsi="Tahoma" w:cs="Tahoma"/>
                <w:noProof/>
              </w:rPr>
              <w:t>8.</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Risk Analysis</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_Toc112159309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6</w:t>
            </w:r>
            <w:r w:rsidR="00685244" w:rsidRPr="00D0310F">
              <w:rPr>
                <w:rFonts w:ascii="Tahoma" w:hAnsi="Tahoma" w:cs="Tahoma"/>
                <w:noProof/>
                <w:webHidden/>
              </w:rPr>
              <w:fldChar w:fldCharType="end"/>
            </w:r>
          </w:hyperlink>
        </w:p>
        <w:p w14:paraId="403C3F0D" w14:textId="4FDB87F2"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10" w:history="1">
            <w:r w:rsidR="00685244" w:rsidRPr="00D0310F">
              <w:rPr>
                <w:rStyle w:val="Hyperlink"/>
                <w:rFonts w:ascii="Tahoma" w:hAnsi="Tahoma" w:cs="Tahoma"/>
                <w:noProof/>
              </w:rPr>
              <w:t>9.</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Risk Prioritisation</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_Toc112159310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6</w:t>
            </w:r>
            <w:r w:rsidR="00685244" w:rsidRPr="00D0310F">
              <w:rPr>
                <w:rFonts w:ascii="Tahoma" w:hAnsi="Tahoma" w:cs="Tahoma"/>
                <w:noProof/>
                <w:webHidden/>
              </w:rPr>
              <w:fldChar w:fldCharType="end"/>
            </w:r>
          </w:hyperlink>
        </w:p>
        <w:p w14:paraId="624BAF1C" w14:textId="7AFEB8E5"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11" w:history="1">
            <w:r w:rsidR="00685244" w:rsidRPr="00D0310F">
              <w:rPr>
                <w:rStyle w:val="Hyperlink"/>
                <w:rFonts w:ascii="Tahoma" w:hAnsi="Tahoma" w:cs="Tahoma"/>
                <w:noProof/>
              </w:rPr>
              <w:t>10.</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Risk Control</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_Toc112159311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7</w:t>
            </w:r>
            <w:r w:rsidR="00685244" w:rsidRPr="00D0310F">
              <w:rPr>
                <w:rFonts w:ascii="Tahoma" w:hAnsi="Tahoma" w:cs="Tahoma"/>
                <w:noProof/>
                <w:webHidden/>
              </w:rPr>
              <w:fldChar w:fldCharType="end"/>
            </w:r>
          </w:hyperlink>
        </w:p>
        <w:p w14:paraId="0C89B9C4" w14:textId="15503EC9"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12" w:history="1">
            <w:r w:rsidR="00685244" w:rsidRPr="00D0310F">
              <w:rPr>
                <w:rStyle w:val="Hyperlink"/>
                <w:rFonts w:ascii="Tahoma" w:hAnsi="Tahoma" w:cs="Tahoma"/>
                <w:noProof/>
              </w:rPr>
              <w:t>11.</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Options for control of Risks</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_Toc112159312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7</w:t>
            </w:r>
            <w:r w:rsidR="00685244" w:rsidRPr="00D0310F">
              <w:rPr>
                <w:rFonts w:ascii="Tahoma" w:hAnsi="Tahoma" w:cs="Tahoma"/>
                <w:noProof/>
                <w:webHidden/>
              </w:rPr>
              <w:fldChar w:fldCharType="end"/>
            </w:r>
          </w:hyperlink>
        </w:p>
        <w:p w14:paraId="1AA83998" w14:textId="79F35260"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13" w:history="1">
            <w:r w:rsidR="00685244" w:rsidRPr="00D0310F">
              <w:rPr>
                <w:rStyle w:val="Hyperlink"/>
                <w:rFonts w:ascii="Tahoma" w:hAnsi="Tahoma" w:cs="Tahoma"/>
                <w:noProof/>
              </w:rPr>
              <w:t>12.</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Appendix A - Insurance schedule – Aon UK Limited, Policy no. LC/M/002926</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_Toc112159313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12</w:t>
            </w:r>
            <w:r w:rsidR="00685244" w:rsidRPr="00D0310F">
              <w:rPr>
                <w:rFonts w:ascii="Tahoma" w:hAnsi="Tahoma" w:cs="Tahoma"/>
                <w:noProof/>
                <w:webHidden/>
              </w:rPr>
              <w:fldChar w:fldCharType="end"/>
            </w:r>
          </w:hyperlink>
        </w:p>
        <w:p w14:paraId="42B64832" w14:textId="1432AB08"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14" w:history="1">
            <w:r w:rsidR="00685244" w:rsidRPr="00D0310F">
              <w:rPr>
                <w:rStyle w:val="Hyperlink"/>
                <w:rFonts w:ascii="Tahoma" w:hAnsi="Tahoma" w:cs="Tahoma"/>
                <w:noProof/>
              </w:rPr>
              <w:t>13.</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Appendix B - Example of risk assessment for village litter pick</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_Toc112159314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13</w:t>
            </w:r>
            <w:r w:rsidR="00685244" w:rsidRPr="00D0310F">
              <w:rPr>
                <w:rFonts w:ascii="Tahoma" w:hAnsi="Tahoma" w:cs="Tahoma"/>
                <w:noProof/>
                <w:webHidden/>
              </w:rPr>
              <w:fldChar w:fldCharType="end"/>
            </w:r>
          </w:hyperlink>
        </w:p>
        <w:p w14:paraId="65FC870B" w14:textId="19BC2658" w:rsidR="00685244" w:rsidRPr="00D0310F" w:rsidRDefault="00000000">
          <w:pPr>
            <w:pStyle w:val="TOC1"/>
            <w:tabs>
              <w:tab w:val="left" w:pos="660"/>
              <w:tab w:val="right" w:leader="dot" w:pos="9016"/>
            </w:tabs>
            <w:rPr>
              <w:rFonts w:ascii="Tahoma" w:eastAsiaTheme="minorEastAsia" w:hAnsi="Tahoma" w:cs="Tahoma"/>
              <w:noProof/>
              <w:lang w:eastAsia="en-GB"/>
            </w:rPr>
          </w:pPr>
          <w:hyperlink w:anchor="_Toc112159315" w:history="1">
            <w:r w:rsidR="00685244" w:rsidRPr="00D0310F">
              <w:rPr>
                <w:rStyle w:val="Hyperlink"/>
                <w:rFonts w:ascii="Tahoma" w:hAnsi="Tahoma" w:cs="Tahoma"/>
                <w:noProof/>
              </w:rPr>
              <w:t>14.</w:t>
            </w:r>
            <w:r w:rsidR="00685244" w:rsidRPr="00D0310F">
              <w:rPr>
                <w:rFonts w:ascii="Tahoma" w:eastAsiaTheme="minorEastAsia" w:hAnsi="Tahoma" w:cs="Tahoma"/>
                <w:noProof/>
                <w:lang w:eastAsia="en-GB"/>
              </w:rPr>
              <w:tab/>
            </w:r>
            <w:r w:rsidR="00685244" w:rsidRPr="00D0310F">
              <w:rPr>
                <w:rStyle w:val="Hyperlink"/>
                <w:rFonts w:ascii="Tahoma" w:hAnsi="Tahoma" w:cs="Tahoma"/>
                <w:noProof/>
              </w:rPr>
              <w:t>Appendix C - BASIC GUIDANCE FOR VOLUNTEER LITTER PICKERS</w:t>
            </w:r>
            <w:r w:rsidR="00685244" w:rsidRPr="00D0310F">
              <w:rPr>
                <w:rFonts w:ascii="Tahoma" w:hAnsi="Tahoma" w:cs="Tahoma"/>
                <w:noProof/>
                <w:webHidden/>
              </w:rPr>
              <w:tab/>
            </w:r>
            <w:r w:rsidR="00685244" w:rsidRPr="00D0310F">
              <w:rPr>
                <w:rFonts w:ascii="Tahoma" w:hAnsi="Tahoma" w:cs="Tahoma"/>
                <w:noProof/>
                <w:webHidden/>
              </w:rPr>
              <w:fldChar w:fldCharType="begin"/>
            </w:r>
            <w:r w:rsidR="00685244" w:rsidRPr="00D0310F">
              <w:rPr>
                <w:rFonts w:ascii="Tahoma" w:hAnsi="Tahoma" w:cs="Tahoma"/>
                <w:noProof/>
                <w:webHidden/>
              </w:rPr>
              <w:instrText xml:space="preserve"> PAGEREF _Toc112159315 \h </w:instrText>
            </w:r>
            <w:r w:rsidR="00685244" w:rsidRPr="00D0310F">
              <w:rPr>
                <w:rFonts w:ascii="Tahoma" w:hAnsi="Tahoma" w:cs="Tahoma"/>
                <w:noProof/>
                <w:webHidden/>
              </w:rPr>
            </w:r>
            <w:r w:rsidR="00685244" w:rsidRPr="00D0310F">
              <w:rPr>
                <w:rFonts w:ascii="Tahoma" w:hAnsi="Tahoma" w:cs="Tahoma"/>
                <w:noProof/>
                <w:webHidden/>
              </w:rPr>
              <w:fldChar w:fldCharType="separate"/>
            </w:r>
            <w:r w:rsidR="00685244" w:rsidRPr="00D0310F">
              <w:rPr>
                <w:rFonts w:ascii="Tahoma" w:hAnsi="Tahoma" w:cs="Tahoma"/>
                <w:noProof/>
                <w:webHidden/>
              </w:rPr>
              <w:t>18</w:t>
            </w:r>
            <w:r w:rsidR="00685244" w:rsidRPr="00D0310F">
              <w:rPr>
                <w:rFonts w:ascii="Tahoma" w:hAnsi="Tahoma" w:cs="Tahoma"/>
                <w:noProof/>
                <w:webHidden/>
              </w:rPr>
              <w:fldChar w:fldCharType="end"/>
            </w:r>
          </w:hyperlink>
        </w:p>
        <w:p w14:paraId="59E36BA2" w14:textId="23D5ABE1" w:rsidR="00943E39" w:rsidRPr="00D0310F" w:rsidRDefault="00943E39" w:rsidP="00943E39">
          <w:pPr>
            <w:rPr>
              <w:rFonts w:ascii="Tahoma" w:hAnsi="Tahoma" w:cs="Tahoma"/>
            </w:rPr>
          </w:pPr>
          <w:r w:rsidRPr="00D0310F">
            <w:rPr>
              <w:rFonts w:ascii="Tahoma" w:hAnsi="Tahoma" w:cs="Tahoma"/>
              <w:b/>
              <w:bCs/>
              <w:noProof/>
            </w:rPr>
            <w:fldChar w:fldCharType="end"/>
          </w:r>
        </w:p>
      </w:sdtContent>
    </w:sdt>
    <w:p w14:paraId="04A50324" w14:textId="77777777" w:rsidR="00943E39" w:rsidRPr="00D0310F" w:rsidRDefault="00943E39" w:rsidP="00943E39">
      <w:pPr>
        <w:rPr>
          <w:rFonts w:ascii="Tahoma" w:eastAsiaTheme="majorEastAsia" w:hAnsi="Tahoma" w:cs="Tahoma"/>
          <w:b/>
          <w:color w:val="0070C0"/>
          <w:sz w:val="28"/>
        </w:rPr>
      </w:pPr>
      <w:r w:rsidRPr="00D0310F">
        <w:rPr>
          <w:rFonts w:ascii="Tahoma" w:hAnsi="Tahoma" w:cs="Tahoma"/>
        </w:rPr>
        <w:br w:type="page"/>
      </w:r>
    </w:p>
    <w:p w14:paraId="49763506" w14:textId="77777777" w:rsidR="00943E39" w:rsidRPr="00D0310F" w:rsidRDefault="00943E39" w:rsidP="00E21AC4">
      <w:pPr>
        <w:pStyle w:val="Heading1"/>
        <w:rPr>
          <w:rFonts w:ascii="Tahoma" w:hAnsi="Tahoma" w:cs="Tahoma"/>
        </w:rPr>
      </w:pPr>
      <w:bookmarkStart w:id="1" w:name="_Toc112159298"/>
      <w:r w:rsidRPr="00D0310F">
        <w:rPr>
          <w:rFonts w:ascii="Tahoma" w:hAnsi="Tahoma" w:cs="Tahoma"/>
        </w:rPr>
        <w:lastRenderedPageBreak/>
        <w:t>DEFINITION</w:t>
      </w:r>
      <w:bookmarkEnd w:id="1"/>
    </w:p>
    <w:p w14:paraId="56DD02D1" w14:textId="67CB0ABD" w:rsidR="00943E39" w:rsidRPr="00D0310F" w:rsidRDefault="00943E39" w:rsidP="00E21AC4">
      <w:pPr>
        <w:ind w:left="527"/>
        <w:rPr>
          <w:rFonts w:ascii="Tahoma" w:hAnsi="Tahoma" w:cs="Tahoma"/>
          <w:sz w:val="24"/>
          <w:szCs w:val="24"/>
        </w:rPr>
      </w:pPr>
      <w:r w:rsidRPr="00D0310F">
        <w:rPr>
          <w:rFonts w:ascii="Tahoma" w:hAnsi="Tahoma" w:cs="Tahoma"/>
          <w:sz w:val="24"/>
          <w:szCs w:val="24"/>
        </w:rPr>
        <w:t xml:space="preserve">Bradwell with Pattiswick Parish Council recognises its responsibilities for providing a safe and healthy working environment for all its Councillors, employees, contractors, voluntary </w:t>
      </w:r>
      <w:proofErr w:type="gramStart"/>
      <w:r w:rsidRPr="00D0310F">
        <w:rPr>
          <w:rFonts w:ascii="Tahoma" w:hAnsi="Tahoma" w:cs="Tahoma"/>
          <w:sz w:val="24"/>
          <w:szCs w:val="24"/>
        </w:rPr>
        <w:t>helpers</w:t>
      </w:r>
      <w:proofErr w:type="gramEnd"/>
      <w:r w:rsidRPr="00D0310F">
        <w:rPr>
          <w:rFonts w:ascii="Tahoma" w:hAnsi="Tahoma" w:cs="Tahoma"/>
          <w:sz w:val="24"/>
          <w:szCs w:val="24"/>
        </w:rPr>
        <w:t xml:space="preserve"> and others who may be affected by the activities of the Council. </w:t>
      </w:r>
    </w:p>
    <w:p w14:paraId="77C1EB62" w14:textId="77777777" w:rsidR="00943E39" w:rsidRPr="00D0310F" w:rsidRDefault="00943E39" w:rsidP="00E21AC4">
      <w:pPr>
        <w:ind w:left="527"/>
        <w:rPr>
          <w:rFonts w:ascii="Tahoma" w:hAnsi="Tahoma" w:cs="Tahoma"/>
          <w:sz w:val="24"/>
          <w:szCs w:val="24"/>
        </w:rPr>
      </w:pPr>
      <w:r w:rsidRPr="00D0310F">
        <w:rPr>
          <w:rFonts w:ascii="Tahoma" w:hAnsi="Tahoma" w:cs="Tahoma"/>
          <w:sz w:val="24"/>
          <w:szCs w:val="24"/>
        </w:rPr>
        <w:t>Risk is an expression of the likelihood and impact of an event with the potential to influence the achievement of an organisation’s objectives.</w:t>
      </w:r>
    </w:p>
    <w:p w14:paraId="656FF82C" w14:textId="77777777" w:rsidR="00943E39" w:rsidRPr="00D0310F" w:rsidRDefault="00943E39" w:rsidP="00E21AC4">
      <w:pPr>
        <w:pStyle w:val="Heading1"/>
        <w:rPr>
          <w:rFonts w:ascii="Tahoma" w:hAnsi="Tahoma" w:cs="Tahoma"/>
        </w:rPr>
      </w:pPr>
      <w:bookmarkStart w:id="2" w:name="_Toc112159299"/>
      <w:r w:rsidRPr="00D0310F">
        <w:rPr>
          <w:rFonts w:ascii="Tahoma" w:hAnsi="Tahoma" w:cs="Tahoma"/>
        </w:rPr>
        <w:t>WHAT IS RISK MANAGEMENT?</w:t>
      </w:r>
      <w:bookmarkEnd w:id="2"/>
    </w:p>
    <w:p w14:paraId="1390ADA4" w14:textId="77777777" w:rsidR="00943E39" w:rsidRPr="00D0310F" w:rsidRDefault="00943E39" w:rsidP="00E21AC4">
      <w:pPr>
        <w:ind w:left="567" w:right="1088"/>
        <w:rPr>
          <w:rFonts w:ascii="Tahoma" w:hAnsi="Tahoma" w:cs="Tahoma"/>
          <w:sz w:val="20"/>
          <w:lang w:eastAsia="en-GB"/>
        </w:rPr>
      </w:pPr>
      <w:r w:rsidRPr="00D0310F">
        <w:rPr>
          <w:rFonts w:ascii="Tahoma" w:hAnsi="Tahoma" w:cs="Tahoma"/>
          <w:sz w:val="20"/>
          <w:lang w:eastAsia="en-GB"/>
        </w:rPr>
        <w:t xml:space="preserve">“Risk is the threat that an event or action will adversely affect an organisation’s ability to achieve its objectives and to successfully execute its strategies. Risk management is the process by which risks are identified, </w:t>
      </w:r>
      <w:proofErr w:type="gramStart"/>
      <w:r w:rsidRPr="00D0310F">
        <w:rPr>
          <w:rFonts w:ascii="Tahoma" w:hAnsi="Tahoma" w:cs="Tahoma"/>
          <w:sz w:val="20"/>
          <w:lang w:eastAsia="en-GB"/>
        </w:rPr>
        <w:t>evaluated</w:t>
      </w:r>
      <w:proofErr w:type="gramEnd"/>
      <w:r w:rsidRPr="00D0310F">
        <w:rPr>
          <w:rFonts w:ascii="Tahoma" w:hAnsi="Tahoma" w:cs="Tahoma"/>
          <w:sz w:val="20"/>
          <w:lang w:eastAsia="en-GB"/>
        </w:rPr>
        <w:t xml:space="preserve"> and controlled. It is a key element of the framework of governance together with community focus, structures and processes, standards of conduct and service delivery arrangements.” © </w:t>
      </w:r>
      <w:r w:rsidRPr="00D0310F">
        <w:rPr>
          <w:rFonts w:ascii="Tahoma" w:hAnsi="Tahoma" w:cs="Tahoma"/>
          <w:i/>
          <w:sz w:val="20"/>
          <w:lang w:eastAsia="en-GB"/>
        </w:rPr>
        <w:t>Audit Commission</w:t>
      </w:r>
    </w:p>
    <w:p w14:paraId="30623782"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The Parish Council is more likely to achieve its objectives if it manages risk properly and risk management applies to every aspect of the Council’s work and is not just about Health &amp; Safety.  Risks can be classified into various </w:t>
      </w:r>
      <w:proofErr w:type="gramStart"/>
      <w:r w:rsidRPr="00D0310F">
        <w:rPr>
          <w:rFonts w:ascii="Tahoma" w:eastAsia="Times New Roman" w:hAnsi="Tahoma" w:cs="Tahoma"/>
          <w:sz w:val="23"/>
          <w:szCs w:val="23"/>
          <w:lang w:eastAsia="en-GB"/>
        </w:rPr>
        <w:t>types</w:t>
      </w:r>
      <w:proofErr w:type="gramEnd"/>
      <w:r w:rsidRPr="00D0310F">
        <w:rPr>
          <w:rFonts w:ascii="Tahoma" w:eastAsia="Times New Roman" w:hAnsi="Tahoma" w:cs="Tahoma"/>
          <w:sz w:val="23"/>
          <w:szCs w:val="23"/>
          <w:lang w:eastAsia="en-GB"/>
        </w:rPr>
        <w:t xml:space="preserve"> but direct financial losses may have less impact than the indirect costs such as disruption of normal working. </w:t>
      </w:r>
    </w:p>
    <w:p w14:paraId="42F84247"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491385A5"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Not all these risks are insurable and for some the premiums would not be cost effective, so the emphasis should be on eliminating or reducing risk and should not be merely a defensive response. </w:t>
      </w:r>
    </w:p>
    <w:p w14:paraId="0CFADB58"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0EBD6EA0"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The examples below are high profile but are not exhaustive: </w:t>
      </w:r>
    </w:p>
    <w:p w14:paraId="1449B7AF"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6B1879F5"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Health &amp; Safety Risk</w:t>
      </w:r>
      <w:r w:rsidRPr="00D0310F">
        <w:rPr>
          <w:rFonts w:ascii="Tahoma" w:eastAsia="Times New Roman" w:hAnsi="Tahoma" w:cs="Tahoma"/>
          <w:sz w:val="23"/>
          <w:szCs w:val="23"/>
          <w:lang w:eastAsia="en-GB"/>
        </w:rPr>
        <w:t xml:space="preserve"> - The Council will adhere to the requirements of the Health and Safety at Work Act 1974 and other relevant health and safety legislation and codes of practice. </w:t>
      </w:r>
    </w:p>
    <w:p w14:paraId="250B8D7D"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473FB406"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Strategic Risk</w:t>
      </w:r>
      <w:r w:rsidRPr="00D0310F">
        <w:rPr>
          <w:rFonts w:ascii="Tahoma" w:eastAsia="Times New Roman" w:hAnsi="Tahoma" w:cs="Tahoma"/>
          <w:sz w:val="23"/>
          <w:szCs w:val="23"/>
          <w:lang w:eastAsia="en-GB"/>
        </w:rPr>
        <w:t xml:space="preserve"> - The </w:t>
      </w:r>
      <w:proofErr w:type="gramStart"/>
      <w:r w:rsidRPr="00D0310F">
        <w:rPr>
          <w:rFonts w:ascii="Tahoma" w:eastAsia="Times New Roman" w:hAnsi="Tahoma" w:cs="Tahoma"/>
          <w:sz w:val="23"/>
          <w:szCs w:val="23"/>
          <w:lang w:eastAsia="en-GB"/>
        </w:rPr>
        <w:t>long term</w:t>
      </w:r>
      <w:proofErr w:type="gramEnd"/>
      <w:r w:rsidRPr="00D0310F">
        <w:rPr>
          <w:rFonts w:ascii="Tahoma" w:eastAsia="Times New Roman" w:hAnsi="Tahoma" w:cs="Tahoma"/>
          <w:sz w:val="23"/>
          <w:szCs w:val="23"/>
          <w:lang w:eastAsia="en-GB"/>
        </w:rPr>
        <w:t xml:space="preserve"> adverse impacts from poor decision making or poor implementation.  Damage to the reputation of the Parish Council, loss of public confidence, and in a </w:t>
      </w:r>
      <w:proofErr w:type="gramStart"/>
      <w:r w:rsidRPr="00D0310F">
        <w:rPr>
          <w:rFonts w:ascii="Tahoma" w:eastAsia="Times New Roman" w:hAnsi="Tahoma" w:cs="Tahoma"/>
          <w:sz w:val="23"/>
          <w:szCs w:val="23"/>
          <w:lang w:eastAsia="en-GB"/>
        </w:rPr>
        <w:t>worst case</w:t>
      </w:r>
      <w:proofErr w:type="gramEnd"/>
      <w:r w:rsidRPr="00D0310F">
        <w:rPr>
          <w:rFonts w:ascii="Tahoma" w:eastAsia="Times New Roman" w:hAnsi="Tahoma" w:cs="Tahoma"/>
          <w:sz w:val="23"/>
          <w:szCs w:val="23"/>
          <w:lang w:eastAsia="en-GB"/>
        </w:rPr>
        <w:t xml:space="preserve"> scenario Government Intervention. </w:t>
      </w:r>
    </w:p>
    <w:p w14:paraId="71EA2C2F"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3FADF764"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Compliance Risk</w:t>
      </w:r>
      <w:r w:rsidRPr="00D0310F">
        <w:rPr>
          <w:rFonts w:ascii="Tahoma" w:eastAsia="Times New Roman" w:hAnsi="Tahoma" w:cs="Tahoma"/>
          <w:sz w:val="23"/>
          <w:szCs w:val="23"/>
          <w:lang w:eastAsia="en-GB"/>
        </w:rPr>
        <w:t xml:space="preserve"> - The failure to comply with legislation, particularly Freedom of Information or Data Protection, as well as financial regulations or other adopted policies or the lack of documentation to prove compliance.  Exposure to prosecution, judicial review, employment tribunals, inability to enforce contracts. </w:t>
      </w:r>
    </w:p>
    <w:p w14:paraId="0FF89BF6"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4F83DDAB"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Financial Risk</w:t>
      </w:r>
      <w:r w:rsidRPr="00D0310F">
        <w:rPr>
          <w:rFonts w:ascii="Tahoma" w:eastAsia="Times New Roman" w:hAnsi="Tahoma" w:cs="Tahoma"/>
          <w:sz w:val="23"/>
          <w:szCs w:val="23"/>
          <w:lang w:eastAsia="en-GB"/>
        </w:rPr>
        <w:t xml:space="preserve"> - Fraud and corruption, waste, excess demand for services, bad debts. </w:t>
      </w:r>
    </w:p>
    <w:p w14:paraId="10DBD6E5"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Risk of additional audit investigation, objection to accounts, reduced service delivery, </w:t>
      </w:r>
    </w:p>
    <w:p w14:paraId="5CCFC6A3"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dramatically increased council tax levels/impact on Parish Council reserves.</w:t>
      </w:r>
    </w:p>
    <w:p w14:paraId="2A0444F1" w14:textId="77777777" w:rsidR="00943E39" w:rsidRPr="00D0310F" w:rsidRDefault="00943E39" w:rsidP="00E21AC4">
      <w:pPr>
        <w:spacing w:after="0" w:line="240" w:lineRule="auto"/>
        <w:ind w:left="567"/>
        <w:rPr>
          <w:rFonts w:ascii="Tahoma" w:eastAsia="Times New Roman" w:hAnsi="Tahoma" w:cs="Tahoma"/>
          <w:sz w:val="23"/>
          <w:szCs w:val="23"/>
          <w:lang w:eastAsia="en-GB"/>
        </w:rPr>
      </w:pPr>
    </w:p>
    <w:p w14:paraId="00D59058" w14:textId="77777777" w:rsidR="00943E39" w:rsidRPr="00D0310F" w:rsidRDefault="00943E39" w:rsidP="00E21AC4">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lastRenderedPageBreak/>
        <w:t>Operating Risk</w:t>
      </w:r>
      <w:r w:rsidRPr="00D0310F">
        <w:rPr>
          <w:rFonts w:ascii="Tahoma" w:eastAsia="Times New Roman" w:hAnsi="Tahoma" w:cs="Tahoma"/>
          <w:sz w:val="23"/>
          <w:szCs w:val="23"/>
          <w:lang w:eastAsia="en-GB"/>
        </w:rPr>
        <w:t xml:space="preserve"> - Failure to deliver services effectively, hazards to users (playing field equipment), the </w:t>
      </w:r>
      <w:proofErr w:type="gramStart"/>
      <w:r w:rsidRPr="00D0310F">
        <w:rPr>
          <w:rFonts w:ascii="Tahoma" w:eastAsia="Times New Roman" w:hAnsi="Tahoma" w:cs="Tahoma"/>
          <w:sz w:val="23"/>
          <w:szCs w:val="23"/>
          <w:lang w:eastAsia="en-GB"/>
        </w:rPr>
        <w:t>general public</w:t>
      </w:r>
      <w:proofErr w:type="gramEnd"/>
      <w:r w:rsidRPr="00D0310F">
        <w:rPr>
          <w:rFonts w:ascii="Tahoma" w:eastAsia="Times New Roman" w:hAnsi="Tahoma" w:cs="Tahoma"/>
          <w:sz w:val="23"/>
          <w:szCs w:val="23"/>
          <w:lang w:eastAsia="en-GB"/>
        </w:rPr>
        <w:t xml:space="preserve">, members or staff.  Risk of insurance claims, higher insurance premiums, lengthy recovery processes. </w:t>
      </w:r>
    </w:p>
    <w:p w14:paraId="0F719FDD" w14:textId="1B18DDC4" w:rsidR="0069452E" w:rsidRPr="00D0310F" w:rsidRDefault="0069452E">
      <w:pPr>
        <w:rPr>
          <w:rStyle w:val="Heading2Char"/>
          <w:rFonts w:ascii="Tahoma" w:hAnsi="Tahoma" w:cs="Tahoma"/>
        </w:rPr>
      </w:pPr>
    </w:p>
    <w:p w14:paraId="150EA6DC" w14:textId="77777777" w:rsidR="00943E39" w:rsidRPr="00D0310F" w:rsidRDefault="003214BD" w:rsidP="00201CBD">
      <w:pPr>
        <w:pStyle w:val="Heading1"/>
        <w:rPr>
          <w:rStyle w:val="Heading2Char"/>
          <w:rFonts w:ascii="Tahoma" w:hAnsi="Tahoma" w:cs="Tahoma"/>
          <w:b/>
          <w:color w:val="002060"/>
          <w:sz w:val="28"/>
          <w:szCs w:val="32"/>
        </w:rPr>
      </w:pPr>
      <w:bookmarkStart w:id="3" w:name="_Toc112159300"/>
      <w:r w:rsidRPr="00D0310F">
        <w:rPr>
          <w:rStyle w:val="Heading2Char"/>
          <w:rFonts w:ascii="Tahoma" w:hAnsi="Tahoma" w:cs="Tahoma"/>
          <w:b/>
          <w:color w:val="002060"/>
          <w:sz w:val="28"/>
          <w:szCs w:val="32"/>
        </w:rPr>
        <w:t>WHY THE COUNCIL NEEDS A RISK MANAGEMENT POLICY</w:t>
      </w:r>
      <w:bookmarkEnd w:id="3"/>
    </w:p>
    <w:p w14:paraId="6E23FF47" w14:textId="77777777" w:rsidR="0069452E" w:rsidRPr="00D0310F" w:rsidRDefault="0069452E" w:rsidP="00943E39">
      <w:pPr>
        <w:spacing w:after="0" w:line="240" w:lineRule="auto"/>
        <w:rPr>
          <w:rStyle w:val="Heading2Char"/>
          <w:rFonts w:ascii="Tahoma" w:hAnsi="Tahoma" w:cs="Tahoma"/>
        </w:rPr>
      </w:pPr>
    </w:p>
    <w:p w14:paraId="76053592" w14:textId="77777777" w:rsidR="00943E39" w:rsidRPr="00D0310F" w:rsidRDefault="00943E39" w:rsidP="00201CBD">
      <w:pPr>
        <w:spacing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Risk management strengthens the ability of the Parish Council to achieve its objectives and enhance the value of services provided.  It helps the Parish Council to </w:t>
      </w:r>
      <w:proofErr w:type="gramStart"/>
      <w:r w:rsidRPr="00D0310F">
        <w:rPr>
          <w:rFonts w:ascii="Tahoma" w:eastAsia="Times New Roman" w:hAnsi="Tahoma" w:cs="Tahoma"/>
          <w:sz w:val="23"/>
          <w:szCs w:val="23"/>
          <w:lang w:eastAsia="en-GB"/>
        </w:rPr>
        <w:t>have an understanding of</w:t>
      </w:r>
      <w:proofErr w:type="gramEnd"/>
      <w:r w:rsidRPr="00D0310F">
        <w:rPr>
          <w:rFonts w:ascii="Tahoma" w:eastAsia="Times New Roman" w:hAnsi="Tahoma" w:cs="Tahoma"/>
          <w:sz w:val="23"/>
          <w:szCs w:val="23"/>
          <w:lang w:eastAsia="en-GB"/>
        </w:rPr>
        <w:t xml:space="preserve"> ‘risk’ and to adopt a uniform approach to identifying and prioritising risks. This should in turn lead to conscious choices as to the most appropriate method of dealing with each risk, be it elimination, reduction, transfer or acceptance. </w:t>
      </w:r>
    </w:p>
    <w:p w14:paraId="40E5247D" w14:textId="77777777" w:rsidR="00943E39" w:rsidRPr="00D0310F" w:rsidRDefault="00943E39" w:rsidP="00201CBD">
      <w:pPr>
        <w:spacing w:after="0" w:line="240" w:lineRule="auto"/>
        <w:ind w:left="527"/>
        <w:rPr>
          <w:rFonts w:ascii="Tahoma" w:eastAsia="Times New Roman" w:hAnsi="Tahoma" w:cs="Tahoma"/>
          <w:sz w:val="23"/>
          <w:szCs w:val="23"/>
          <w:lang w:eastAsia="en-GB"/>
        </w:rPr>
      </w:pPr>
    </w:p>
    <w:p w14:paraId="31B5B264" w14:textId="77777777" w:rsidR="00943E39" w:rsidRPr="00D0310F" w:rsidRDefault="00943E39" w:rsidP="00201CBD">
      <w:pPr>
        <w:spacing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Whilst it is acknowledged that risk cannot be </w:t>
      </w:r>
      <w:proofErr w:type="gramStart"/>
      <w:r w:rsidRPr="00D0310F">
        <w:rPr>
          <w:rFonts w:ascii="Tahoma" w:eastAsia="Times New Roman" w:hAnsi="Tahoma" w:cs="Tahoma"/>
          <w:sz w:val="23"/>
          <w:szCs w:val="23"/>
          <w:lang w:eastAsia="en-GB"/>
        </w:rPr>
        <w:t>totally eliminated</w:t>
      </w:r>
      <w:proofErr w:type="gramEnd"/>
      <w:r w:rsidRPr="00D0310F">
        <w:rPr>
          <w:rFonts w:ascii="Tahoma" w:eastAsia="Times New Roman" w:hAnsi="Tahoma" w:cs="Tahoma"/>
          <w:sz w:val="23"/>
          <w:szCs w:val="23"/>
          <w:lang w:eastAsia="en-GB"/>
        </w:rPr>
        <w:t xml:space="preserve">, it is accepted that much can be done to reduce the extent of injury, damage or financial loss. Therefore, the Parish Council is committed to identifying, reducing or eliminating the risks to both people and the natural and built environments. </w:t>
      </w:r>
    </w:p>
    <w:p w14:paraId="22897E25" w14:textId="77777777" w:rsidR="00943E39" w:rsidRPr="00D0310F" w:rsidRDefault="00943E39" w:rsidP="00201CBD">
      <w:pPr>
        <w:spacing w:after="0" w:line="240" w:lineRule="auto"/>
        <w:ind w:left="527"/>
        <w:rPr>
          <w:rFonts w:ascii="Tahoma" w:eastAsia="Times New Roman" w:hAnsi="Tahoma" w:cs="Tahoma"/>
          <w:sz w:val="23"/>
          <w:szCs w:val="23"/>
          <w:lang w:eastAsia="en-GB"/>
        </w:rPr>
      </w:pPr>
    </w:p>
    <w:p w14:paraId="0FB926CA" w14:textId="77777777" w:rsidR="00943E39" w:rsidRPr="00D0310F" w:rsidRDefault="00943E39" w:rsidP="00201CBD">
      <w:pPr>
        <w:spacing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The Council will carry insurance in such amounts and in respect of such perils as will provide protection against significant losses, where insurance is required by law or contract and in other circumstances where risks are </w:t>
      </w:r>
      <w:proofErr w:type="gramStart"/>
      <w:r w:rsidRPr="00D0310F">
        <w:rPr>
          <w:rFonts w:ascii="Tahoma" w:eastAsia="Times New Roman" w:hAnsi="Tahoma" w:cs="Tahoma"/>
          <w:sz w:val="23"/>
          <w:szCs w:val="23"/>
          <w:lang w:eastAsia="en-GB"/>
        </w:rPr>
        <w:t>insurable</w:t>
      </w:r>
      <w:proofErr w:type="gramEnd"/>
      <w:r w:rsidRPr="00D0310F">
        <w:rPr>
          <w:rFonts w:ascii="Tahoma" w:eastAsia="Times New Roman" w:hAnsi="Tahoma" w:cs="Tahoma"/>
          <w:sz w:val="23"/>
          <w:szCs w:val="23"/>
          <w:lang w:eastAsia="en-GB"/>
        </w:rPr>
        <w:t xml:space="preserve"> and premiums cost effective. </w:t>
      </w:r>
    </w:p>
    <w:p w14:paraId="4D11C296" w14:textId="77777777" w:rsidR="00943E39" w:rsidRPr="00D0310F" w:rsidRDefault="00943E39" w:rsidP="00943E39">
      <w:pPr>
        <w:spacing w:after="0" w:line="240" w:lineRule="auto"/>
        <w:rPr>
          <w:rFonts w:ascii="Tahoma" w:eastAsia="Times New Roman" w:hAnsi="Tahoma" w:cs="Tahoma"/>
          <w:sz w:val="23"/>
          <w:szCs w:val="23"/>
          <w:lang w:eastAsia="en-GB"/>
        </w:rPr>
      </w:pPr>
    </w:p>
    <w:p w14:paraId="3D62DEF7" w14:textId="77777777" w:rsidR="00943E39" w:rsidRPr="00D0310F" w:rsidRDefault="00943E39" w:rsidP="00201CBD">
      <w:pPr>
        <w:spacing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The Council will seek to id</w:t>
      </w:r>
      <w:r w:rsidR="003214BD" w:rsidRPr="00D0310F">
        <w:rPr>
          <w:rFonts w:ascii="Tahoma" w:eastAsia="Times New Roman" w:hAnsi="Tahoma" w:cs="Tahoma"/>
          <w:sz w:val="23"/>
          <w:szCs w:val="23"/>
          <w:lang w:eastAsia="en-GB"/>
        </w:rPr>
        <w:t>entify, assess and manage risks.</w:t>
      </w:r>
    </w:p>
    <w:p w14:paraId="151087D8" w14:textId="77777777" w:rsidR="00943E39" w:rsidRPr="00D0310F" w:rsidRDefault="00943E39" w:rsidP="00201CBD">
      <w:pPr>
        <w:pStyle w:val="Heading1"/>
        <w:rPr>
          <w:rFonts w:ascii="Tahoma" w:hAnsi="Tahoma" w:cs="Tahoma"/>
        </w:rPr>
      </w:pPr>
      <w:bookmarkStart w:id="4" w:name="_Toc450232414"/>
      <w:bookmarkStart w:id="5" w:name="_Toc112159301"/>
      <w:r w:rsidRPr="00D0310F">
        <w:rPr>
          <w:rFonts w:ascii="Tahoma" w:hAnsi="Tahoma" w:cs="Tahoma"/>
        </w:rPr>
        <w:t>AIMS OF THE RISK MANAGEMENT POLICY</w:t>
      </w:r>
      <w:bookmarkEnd w:id="4"/>
      <w:bookmarkEnd w:id="5"/>
      <w:r w:rsidRPr="00D0310F">
        <w:rPr>
          <w:rFonts w:ascii="Tahoma" w:hAnsi="Tahoma" w:cs="Tahoma"/>
        </w:rPr>
        <w:t xml:space="preserve"> </w:t>
      </w:r>
    </w:p>
    <w:p w14:paraId="36382257" w14:textId="77777777" w:rsidR="00943E39" w:rsidRPr="00D0310F" w:rsidRDefault="00943E39" w:rsidP="00201CBD">
      <w:pPr>
        <w:ind w:left="527"/>
        <w:rPr>
          <w:rFonts w:ascii="Tahoma" w:hAnsi="Tahoma" w:cs="Tahoma"/>
          <w:sz w:val="24"/>
          <w:szCs w:val="24"/>
        </w:rPr>
      </w:pPr>
      <w:r w:rsidRPr="00D0310F">
        <w:rPr>
          <w:rFonts w:ascii="Tahoma" w:hAnsi="Tahoma" w:cs="Tahoma"/>
          <w:sz w:val="24"/>
          <w:szCs w:val="24"/>
        </w:rPr>
        <w:t>The Council will:</w:t>
      </w:r>
    </w:p>
    <w:p w14:paraId="228A3847" w14:textId="77777777" w:rsidR="00943E39" w:rsidRPr="00D0310F" w:rsidRDefault="00943E39" w:rsidP="00D120F7">
      <w:pPr>
        <w:pStyle w:val="ListParagraph"/>
        <w:numPr>
          <w:ilvl w:val="0"/>
          <w:numId w:val="1"/>
        </w:numPr>
        <w:spacing w:after="120" w:line="240" w:lineRule="auto"/>
        <w:ind w:left="714" w:hanging="357"/>
        <w:contextualSpacing w:val="0"/>
        <w:rPr>
          <w:rFonts w:ascii="Tahoma" w:hAnsi="Tahoma" w:cs="Tahoma"/>
          <w:sz w:val="24"/>
          <w:szCs w:val="24"/>
        </w:rPr>
      </w:pPr>
      <w:r w:rsidRPr="00D0310F">
        <w:rPr>
          <w:rFonts w:ascii="Tahoma" w:hAnsi="Tahoma" w:cs="Tahoma"/>
          <w:sz w:val="24"/>
          <w:szCs w:val="24"/>
        </w:rPr>
        <w:t>As far as is reasonably practicable, provide a safe place of work and a safe working environment,</w:t>
      </w:r>
    </w:p>
    <w:p w14:paraId="2B9DB903" w14:textId="77777777" w:rsidR="00943E39" w:rsidRPr="00D0310F" w:rsidRDefault="00943E39" w:rsidP="00201CBD">
      <w:pPr>
        <w:pStyle w:val="ListParagraph"/>
        <w:numPr>
          <w:ilvl w:val="0"/>
          <w:numId w:val="26"/>
        </w:numPr>
        <w:spacing w:after="120" w:line="240" w:lineRule="auto"/>
        <w:ind w:left="1418" w:hanging="284"/>
        <w:contextualSpacing w:val="0"/>
        <w:rPr>
          <w:rFonts w:ascii="Tahoma" w:hAnsi="Tahoma" w:cs="Tahoma"/>
          <w:sz w:val="24"/>
          <w:szCs w:val="24"/>
        </w:rPr>
      </w:pPr>
      <w:r w:rsidRPr="00D0310F">
        <w:rPr>
          <w:rFonts w:ascii="Tahoma" w:hAnsi="Tahoma" w:cs="Tahoma"/>
          <w:sz w:val="24"/>
          <w:szCs w:val="24"/>
        </w:rPr>
        <w:t>Use risk management to promote innovation as well as help secure existing objectives,</w:t>
      </w:r>
    </w:p>
    <w:p w14:paraId="5CCF6AED" w14:textId="77777777" w:rsidR="00943E39" w:rsidRPr="00D0310F" w:rsidRDefault="00943E39" w:rsidP="00201CBD">
      <w:pPr>
        <w:pStyle w:val="ListParagraph"/>
        <w:numPr>
          <w:ilvl w:val="0"/>
          <w:numId w:val="26"/>
        </w:numPr>
        <w:spacing w:after="120" w:line="240" w:lineRule="auto"/>
        <w:ind w:left="1418" w:hanging="284"/>
        <w:contextualSpacing w:val="0"/>
        <w:rPr>
          <w:rFonts w:ascii="Tahoma" w:hAnsi="Tahoma" w:cs="Tahoma"/>
          <w:sz w:val="24"/>
          <w:szCs w:val="24"/>
        </w:rPr>
      </w:pPr>
      <w:r w:rsidRPr="00D0310F">
        <w:rPr>
          <w:rFonts w:ascii="Tahoma" w:hAnsi="Tahoma" w:cs="Tahoma"/>
          <w:sz w:val="24"/>
          <w:szCs w:val="24"/>
        </w:rPr>
        <w:t>Achieve a systematic and consistent approach to identifying and analysing risks which will be an integral part of all key management processes,</w:t>
      </w:r>
    </w:p>
    <w:p w14:paraId="1C45E0D7" w14:textId="77777777" w:rsidR="00943E39" w:rsidRPr="00D0310F" w:rsidRDefault="00943E39" w:rsidP="00201CBD">
      <w:pPr>
        <w:pStyle w:val="ListParagraph"/>
        <w:numPr>
          <w:ilvl w:val="0"/>
          <w:numId w:val="26"/>
        </w:numPr>
        <w:spacing w:after="120" w:line="240" w:lineRule="auto"/>
        <w:ind w:left="1418" w:hanging="284"/>
        <w:contextualSpacing w:val="0"/>
        <w:rPr>
          <w:rFonts w:ascii="Tahoma" w:hAnsi="Tahoma" w:cs="Tahoma"/>
          <w:sz w:val="24"/>
          <w:szCs w:val="24"/>
        </w:rPr>
      </w:pPr>
      <w:r w:rsidRPr="00D0310F">
        <w:rPr>
          <w:rFonts w:ascii="Tahoma" w:hAnsi="Tahoma" w:cs="Tahoma"/>
          <w:sz w:val="24"/>
          <w:szCs w:val="24"/>
        </w:rPr>
        <w:t>Establish an effective and explicit system if risk identification, analysis and control,</w:t>
      </w:r>
    </w:p>
    <w:p w14:paraId="3FCF4A4F" w14:textId="77777777" w:rsidR="00943E39" w:rsidRPr="00D0310F" w:rsidRDefault="00943E39" w:rsidP="00201CBD">
      <w:pPr>
        <w:pStyle w:val="ListParagraph"/>
        <w:numPr>
          <w:ilvl w:val="0"/>
          <w:numId w:val="26"/>
        </w:numPr>
        <w:spacing w:after="120" w:line="240" w:lineRule="auto"/>
        <w:ind w:left="1418" w:hanging="284"/>
        <w:contextualSpacing w:val="0"/>
        <w:rPr>
          <w:rFonts w:ascii="Tahoma" w:hAnsi="Tahoma" w:cs="Tahoma"/>
          <w:sz w:val="24"/>
          <w:szCs w:val="24"/>
        </w:rPr>
      </w:pPr>
      <w:r w:rsidRPr="00D0310F">
        <w:rPr>
          <w:rFonts w:ascii="Tahoma" w:hAnsi="Tahoma" w:cs="Tahoma"/>
          <w:sz w:val="24"/>
          <w:szCs w:val="24"/>
        </w:rPr>
        <w:t xml:space="preserve">Embed risk management as an integral part of service, project planning and decision </w:t>
      </w:r>
      <w:proofErr w:type="gramStart"/>
      <w:r w:rsidRPr="00D0310F">
        <w:rPr>
          <w:rFonts w:ascii="Tahoma" w:hAnsi="Tahoma" w:cs="Tahoma"/>
          <w:sz w:val="24"/>
          <w:szCs w:val="24"/>
        </w:rPr>
        <w:t>making</w:t>
      </w:r>
      <w:proofErr w:type="gramEnd"/>
    </w:p>
    <w:p w14:paraId="0E628701" w14:textId="77777777" w:rsidR="00943E39" w:rsidRPr="00D0310F" w:rsidRDefault="00943E39" w:rsidP="00201CBD">
      <w:pPr>
        <w:pStyle w:val="ListParagraph"/>
        <w:numPr>
          <w:ilvl w:val="0"/>
          <w:numId w:val="26"/>
        </w:numPr>
        <w:spacing w:after="240" w:line="240" w:lineRule="auto"/>
        <w:ind w:left="1418" w:hanging="284"/>
        <w:contextualSpacing w:val="0"/>
        <w:rPr>
          <w:rFonts w:ascii="Tahoma" w:hAnsi="Tahoma" w:cs="Tahoma"/>
          <w:sz w:val="24"/>
          <w:szCs w:val="24"/>
        </w:rPr>
      </w:pPr>
      <w:proofErr w:type="gramStart"/>
      <w:r w:rsidRPr="00D0310F">
        <w:rPr>
          <w:rFonts w:ascii="Tahoma" w:hAnsi="Tahoma" w:cs="Tahoma"/>
          <w:sz w:val="24"/>
          <w:szCs w:val="24"/>
        </w:rPr>
        <w:t>Make arrangements</w:t>
      </w:r>
      <w:proofErr w:type="gramEnd"/>
      <w:r w:rsidRPr="00D0310F">
        <w:rPr>
          <w:rFonts w:ascii="Tahoma" w:hAnsi="Tahoma" w:cs="Tahoma"/>
          <w:sz w:val="24"/>
          <w:szCs w:val="24"/>
        </w:rPr>
        <w:t xml:space="preserve"> for considering, reporting and reviewing matters that may be subject to risk, whether physical or administrative working activities. </w:t>
      </w:r>
    </w:p>
    <w:p w14:paraId="74E1DDB8" w14:textId="77777777" w:rsidR="00943E39" w:rsidRPr="00D0310F" w:rsidRDefault="00943E39" w:rsidP="00201CBD">
      <w:pPr>
        <w:ind w:left="567"/>
        <w:rPr>
          <w:rFonts w:ascii="Tahoma" w:hAnsi="Tahoma" w:cs="Tahoma"/>
          <w:sz w:val="24"/>
          <w:szCs w:val="24"/>
        </w:rPr>
      </w:pPr>
      <w:r w:rsidRPr="00D0310F">
        <w:rPr>
          <w:rFonts w:ascii="Tahoma" w:hAnsi="Tahoma" w:cs="Tahoma"/>
          <w:sz w:val="24"/>
          <w:szCs w:val="24"/>
        </w:rPr>
        <w:t>The Parish Council will ensure that at least one member or the Clerk will attain a level 2 Risk Assessment qualification.</w:t>
      </w:r>
    </w:p>
    <w:p w14:paraId="1803CA11" w14:textId="77777777" w:rsidR="00943E39" w:rsidRPr="00D0310F" w:rsidRDefault="00943E39" w:rsidP="00201CBD">
      <w:pPr>
        <w:pStyle w:val="Heading1"/>
        <w:rPr>
          <w:rFonts w:ascii="Tahoma" w:hAnsi="Tahoma" w:cs="Tahoma"/>
        </w:rPr>
      </w:pPr>
      <w:bookmarkStart w:id="6" w:name="_Toc450232415"/>
      <w:bookmarkStart w:id="7" w:name="_Toc112159302"/>
      <w:r w:rsidRPr="00D0310F">
        <w:rPr>
          <w:rFonts w:ascii="Tahoma" w:hAnsi="Tahoma" w:cs="Tahoma"/>
        </w:rPr>
        <w:lastRenderedPageBreak/>
        <w:t xml:space="preserve">ARRANGEMENTS AND RESPONSIBILITIES FOR </w:t>
      </w:r>
      <w:bookmarkEnd w:id="6"/>
      <w:r w:rsidRPr="00D0310F">
        <w:rPr>
          <w:rFonts w:ascii="Tahoma" w:hAnsi="Tahoma" w:cs="Tahoma"/>
        </w:rPr>
        <w:t>RISK MANAGEMENT</w:t>
      </w:r>
      <w:bookmarkEnd w:id="7"/>
    </w:p>
    <w:p w14:paraId="1144C869" w14:textId="22BCDF7D" w:rsidR="00943E39" w:rsidRPr="00D0310F" w:rsidRDefault="00943E39" w:rsidP="00201CBD">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The roles and responsibilities set out below, are designed to ensure that risk is managed effectively across the Council and its operations, and responsibility for risk </w:t>
      </w:r>
      <w:proofErr w:type="gramStart"/>
      <w:r w:rsidRPr="00D0310F">
        <w:rPr>
          <w:rFonts w:ascii="Tahoma" w:eastAsia="Times New Roman" w:hAnsi="Tahoma" w:cs="Tahoma"/>
          <w:sz w:val="23"/>
          <w:szCs w:val="23"/>
          <w:lang w:eastAsia="en-GB"/>
        </w:rPr>
        <w:t>is located in</w:t>
      </w:r>
      <w:proofErr w:type="gramEnd"/>
      <w:r w:rsidRPr="00D0310F">
        <w:rPr>
          <w:rFonts w:ascii="Tahoma" w:eastAsia="Times New Roman" w:hAnsi="Tahoma" w:cs="Tahoma"/>
          <w:sz w:val="23"/>
          <w:szCs w:val="23"/>
          <w:lang w:eastAsia="en-GB"/>
        </w:rPr>
        <w:t xml:space="preserve"> the right place. Those who best know the risks to a particular service are those responsible for it. </w:t>
      </w:r>
    </w:p>
    <w:p w14:paraId="16C92110" w14:textId="77777777" w:rsidR="0069452E" w:rsidRPr="00D0310F" w:rsidRDefault="00943E39" w:rsidP="00D0310F">
      <w:pPr>
        <w:pStyle w:val="Heading3"/>
      </w:pPr>
      <w:bookmarkStart w:id="8" w:name="_Toc112159303"/>
      <w:bookmarkStart w:id="9" w:name="_Toc450232416"/>
      <w:r w:rsidRPr="00D0310F">
        <w:t>Councillors</w:t>
      </w:r>
      <w:bookmarkEnd w:id="8"/>
      <w:r w:rsidRPr="00D0310F">
        <w:t xml:space="preserve"> </w:t>
      </w:r>
    </w:p>
    <w:p w14:paraId="3D063024" w14:textId="77777777" w:rsidR="00943E39" w:rsidRPr="00D0310F" w:rsidRDefault="00943E39" w:rsidP="00201CBD">
      <w:pPr>
        <w:spacing w:before="120"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Risk management is seen as a key part of Councillors’ role and there is an expectation that they will lead and monitor risk management. </w:t>
      </w:r>
    </w:p>
    <w:p w14:paraId="317199F0" w14:textId="77777777" w:rsidR="00943E39" w:rsidRPr="00D0310F" w:rsidRDefault="00943E39" w:rsidP="00201CBD">
      <w:pPr>
        <w:spacing w:after="0" w:line="240" w:lineRule="auto"/>
        <w:ind w:left="567"/>
        <w:rPr>
          <w:rFonts w:ascii="Tahoma" w:eastAsia="Times New Roman" w:hAnsi="Tahoma" w:cs="Tahoma"/>
          <w:sz w:val="23"/>
          <w:szCs w:val="23"/>
          <w:lang w:eastAsia="en-GB"/>
        </w:rPr>
      </w:pPr>
    </w:p>
    <w:p w14:paraId="6E2B6340" w14:textId="77777777" w:rsidR="00943E39" w:rsidRPr="00D0310F" w:rsidRDefault="00943E39" w:rsidP="00201CBD">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This will include: </w:t>
      </w:r>
    </w:p>
    <w:p w14:paraId="118B9101"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Approval of the Risk Management Policy. </w:t>
      </w:r>
    </w:p>
    <w:p w14:paraId="3246857E"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Analysis of key risks in reports on major projects, ensuring that all future projects and services undertaken are adequately risk managed. </w:t>
      </w:r>
    </w:p>
    <w:p w14:paraId="567BFA1B" w14:textId="77777777" w:rsidR="00943E39" w:rsidRPr="00D0310F" w:rsidRDefault="00943E39" w:rsidP="00201CBD">
      <w:pPr>
        <w:pStyle w:val="ListParagraph"/>
        <w:numPr>
          <w:ilvl w:val="0"/>
          <w:numId w:val="4"/>
        </w:numPr>
        <w:spacing w:after="120" w:line="240" w:lineRule="auto"/>
        <w:ind w:left="1418" w:hanging="284"/>
        <w:contextualSpacing w:val="0"/>
        <w:rPr>
          <w:rFonts w:ascii="Tahoma" w:eastAsia="Times New Roman" w:hAnsi="Tahoma" w:cs="Tahoma"/>
          <w:sz w:val="23"/>
          <w:szCs w:val="23"/>
          <w:lang w:eastAsia="en-GB"/>
        </w:rPr>
      </w:pPr>
      <w:r w:rsidRPr="00D0310F">
        <w:rPr>
          <w:rFonts w:ascii="Tahoma" w:hAnsi="Tahoma" w:cs="Tahoma"/>
          <w:sz w:val="23"/>
          <w:szCs w:val="23"/>
        </w:rPr>
        <w:t>Consid</w:t>
      </w:r>
      <w:r w:rsidRPr="00D0310F">
        <w:rPr>
          <w:rFonts w:ascii="Tahoma" w:eastAsia="Times New Roman" w:hAnsi="Tahoma" w:cs="Tahoma"/>
          <w:sz w:val="23"/>
          <w:szCs w:val="23"/>
          <w:lang w:eastAsia="en-GB"/>
        </w:rPr>
        <w:t xml:space="preserve">eration, and if appropriate, endorsement of a Statement of Internal Control. </w:t>
      </w:r>
    </w:p>
    <w:p w14:paraId="6D36B4A6" w14:textId="77777777" w:rsidR="00943E39" w:rsidRPr="00D0310F" w:rsidRDefault="00943E39" w:rsidP="00201CBD">
      <w:pPr>
        <w:pStyle w:val="ListParagraph"/>
        <w:numPr>
          <w:ilvl w:val="0"/>
          <w:numId w:val="3"/>
        </w:numPr>
        <w:spacing w:after="0" w:line="240" w:lineRule="auto"/>
        <w:ind w:left="1418" w:hanging="284"/>
        <w:rPr>
          <w:rFonts w:ascii="Tahoma" w:eastAsia="Times New Roman" w:hAnsi="Tahoma" w:cs="Tahoma"/>
          <w:sz w:val="23"/>
          <w:szCs w:val="23"/>
          <w:lang w:eastAsia="en-GB"/>
        </w:rPr>
      </w:pPr>
      <w:r w:rsidRPr="00D0310F">
        <w:rPr>
          <w:rFonts w:ascii="Tahoma" w:eastAsia="Times New Roman" w:hAnsi="Tahoma" w:cs="Tahoma"/>
          <w:sz w:val="23"/>
          <w:szCs w:val="23"/>
          <w:lang w:eastAsia="en-GB"/>
        </w:rPr>
        <w:t>Assessment of risks whilst setting the budget and agreeing annual audit.</w:t>
      </w:r>
    </w:p>
    <w:p w14:paraId="66BD3226" w14:textId="77777777" w:rsidR="00943E39" w:rsidRPr="00D0310F" w:rsidRDefault="00943E39" w:rsidP="00D0310F">
      <w:pPr>
        <w:pStyle w:val="Heading3"/>
      </w:pPr>
      <w:bookmarkStart w:id="10" w:name="_Toc112159304"/>
      <w:r w:rsidRPr="00D0310F">
        <w:t>Parish Clerk and Responsible Finance Officer</w:t>
      </w:r>
      <w:bookmarkEnd w:id="10"/>
      <w:r w:rsidRPr="00D0310F">
        <w:t xml:space="preserve"> </w:t>
      </w:r>
    </w:p>
    <w:p w14:paraId="0339C0BD" w14:textId="77777777" w:rsidR="00943E39" w:rsidRPr="00D0310F" w:rsidRDefault="00943E39" w:rsidP="00201CBD">
      <w:pPr>
        <w:spacing w:before="120"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The Clerk &amp; RFO will act as the lead officer on risk management and will: </w:t>
      </w:r>
    </w:p>
    <w:p w14:paraId="59A3B979" w14:textId="77777777" w:rsidR="00943E39" w:rsidRPr="00D0310F" w:rsidRDefault="00943E39" w:rsidP="00201CBD">
      <w:pPr>
        <w:pStyle w:val="ListParagraph"/>
        <w:numPr>
          <w:ilvl w:val="0"/>
          <w:numId w:val="4"/>
        </w:numPr>
        <w:spacing w:after="120" w:line="240" w:lineRule="auto"/>
        <w:ind w:left="1418" w:hanging="284"/>
        <w:contextualSpacing w:val="0"/>
        <w:rPr>
          <w:rFonts w:ascii="Tahoma" w:eastAsia="Times New Roman" w:hAnsi="Tahoma" w:cs="Tahoma"/>
          <w:sz w:val="23"/>
          <w:szCs w:val="23"/>
          <w:lang w:eastAsia="en-GB"/>
        </w:rPr>
      </w:pPr>
      <w:r w:rsidRPr="00D0310F">
        <w:rPr>
          <w:rFonts w:ascii="Tahoma" w:hAnsi="Tahoma" w:cs="Tahoma"/>
          <w:sz w:val="23"/>
          <w:szCs w:val="23"/>
        </w:rPr>
        <w:t>Keep informed of any changes to administrative processes that could be subject to risk</w:t>
      </w:r>
      <w:r w:rsidRPr="00D0310F">
        <w:rPr>
          <w:rFonts w:ascii="Tahoma" w:eastAsia="Times New Roman" w:hAnsi="Tahoma" w:cs="Tahoma"/>
          <w:sz w:val="23"/>
          <w:szCs w:val="23"/>
          <w:lang w:eastAsia="en-GB"/>
        </w:rPr>
        <w:t xml:space="preserve"> and advise on any health and safety implications of the chosen or proposed arrangements for projects. </w:t>
      </w:r>
    </w:p>
    <w:p w14:paraId="790F343E" w14:textId="77777777" w:rsidR="00943E39" w:rsidRPr="00D0310F" w:rsidRDefault="00943E39" w:rsidP="00201CBD">
      <w:pPr>
        <w:pStyle w:val="ListParagraph"/>
        <w:numPr>
          <w:ilvl w:val="0"/>
          <w:numId w:val="4"/>
        </w:numPr>
        <w:spacing w:after="120" w:line="240" w:lineRule="auto"/>
        <w:ind w:left="1418" w:hanging="284"/>
        <w:contextualSpacing w:val="0"/>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Provide advice on the implications of potential service actions for the Parish Council’s aims and objectives. </w:t>
      </w:r>
    </w:p>
    <w:p w14:paraId="575424D6"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Undertake a monthly review of the Risk Register and advise members of any changes required.</w:t>
      </w:r>
    </w:p>
    <w:p w14:paraId="5215F863"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Publish the Risk Management Policy and Risk Register on the Council’s website and update as necessary.</w:t>
      </w:r>
    </w:p>
    <w:p w14:paraId="2FE6D538"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eastAsia="Times New Roman" w:hAnsi="Tahoma" w:cs="Tahoma"/>
          <w:sz w:val="23"/>
          <w:szCs w:val="23"/>
          <w:lang w:eastAsia="en-GB"/>
        </w:rPr>
        <w:t>Update Parish Council on the implications of new or revised legislation</w:t>
      </w:r>
      <w:r w:rsidRPr="00D0310F">
        <w:rPr>
          <w:rFonts w:ascii="Tahoma" w:hAnsi="Tahoma" w:cs="Tahoma"/>
          <w:sz w:val="23"/>
          <w:szCs w:val="23"/>
        </w:rPr>
        <w:t xml:space="preserve"> and advise the Council of any matters that may affect the Risk Management policy.</w:t>
      </w:r>
    </w:p>
    <w:p w14:paraId="458E845C"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Advise the Council immediately of any potential risk that needs to be reflected in the Council’s insurance arrangements.</w:t>
      </w:r>
    </w:p>
    <w:p w14:paraId="07788E0C"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Complete separate risk assessment annually to accompany the Annual Audit.</w:t>
      </w:r>
    </w:p>
    <w:p w14:paraId="36EE26EB"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Ensure that matters pertaining to risk management are discussed at meetings of the Council. </w:t>
      </w:r>
    </w:p>
    <w:p w14:paraId="6957E6ED"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Ensure that regular risk assessments are carried out of working practices and facilities, with subsequent consideration and review of any necessary corrective/protective measures. Maintain a file of risk assessments.</w:t>
      </w:r>
    </w:p>
    <w:p w14:paraId="6C42FEF7"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Make effective arrangements to ensure those contractors or voluntary helpers working for the Council comply with all reasonable health and </w:t>
      </w:r>
      <w:r w:rsidRPr="00D0310F">
        <w:rPr>
          <w:rFonts w:ascii="Tahoma" w:hAnsi="Tahoma" w:cs="Tahoma"/>
          <w:sz w:val="23"/>
          <w:szCs w:val="23"/>
        </w:rPr>
        <w:lastRenderedPageBreak/>
        <w:t xml:space="preserve">safety requirements and are made aware of any Risk Assessment that has been completed. </w:t>
      </w:r>
    </w:p>
    <w:p w14:paraId="613C4702"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Assess and implement the Parish Council’s insurance requirements. </w:t>
      </w:r>
    </w:p>
    <w:p w14:paraId="607D0C8A"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Assess the financial implications of policy options. </w:t>
      </w:r>
    </w:p>
    <w:p w14:paraId="3856EACB"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proofErr w:type="gramStart"/>
      <w:r w:rsidRPr="00D0310F">
        <w:rPr>
          <w:rFonts w:ascii="Tahoma" w:hAnsi="Tahoma" w:cs="Tahoma"/>
          <w:sz w:val="23"/>
          <w:szCs w:val="23"/>
        </w:rPr>
        <w:t>Provide assistance</w:t>
      </w:r>
      <w:proofErr w:type="gramEnd"/>
      <w:r w:rsidRPr="00D0310F">
        <w:rPr>
          <w:rFonts w:ascii="Tahoma" w:hAnsi="Tahoma" w:cs="Tahoma"/>
          <w:sz w:val="23"/>
          <w:szCs w:val="23"/>
        </w:rPr>
        <w:t xml:space="preserve"> and advice on budgetary planning and control. </w:t>
      </w:r>
    </w:p>
    <w:p w14:paraId="797A2D5B" w14:textId="77777777" w:rsidR="00943E39" w:rsidRPr="00D0310F" w:rsidRDefault="00943E39" w:rsidP="00201CBD">
      <w:pPr>
        <w:pStyle w:val="ListParagraph"/>
        <w:numPr>
          <w:ilvl w:val="0"/>
          <w:numId w:val="4"/>
        </w:numPr>
        <w:spacing w:after="120" w:line="240" w:lineRule="auto"/>
        <w:ind w:left="1418" w:hanging="284"/>
        <w:contextualSpacing w:val="0"/>
        <w:rPr>
          <w:rFonts w:ascii="Tahoma" w:eastAsia="Times New Roman" w:hAnsi="Tahoma" w:cs="Tahoma"/>
          <w:sz w:val="23"/>
          <w:szCs w:val="23"/>
          <w:lang w:eastAsia="en-GB"/>
        </w:rPr>
      </w:pPr>
      <w:r w:rsidRPr="00D0310F">
        <w:rPr>
          <w:rFonts w:ascii="Tahoma" w:hAnsi="Tahoma" w:cs="Tahoma"/>
          <w:sz w:val="23"/>
          <w:szCs w:val="23"/>
        </w:rPr>
        <w:t>Ensure that the budget monitoring documents allow effective budgetary control and informs</w:t>
      </w:r>
      <w:r w:rsidRPr="00D0310F">
        <w:rPr>
          <w:rFonts w:ascii="Tahoma" w:eastAsia="Times New Roman" w:hAnsi="Tahoma" w:cs="Tahoma"/>
          <w:sz w:val="23"/>
          <w:szCs w:val="23"/>
          <w:lang w:eastAsia="en-GB"/>
        </w:rPr>
        <w:t xml:space="preserve"> financial decisions made by the Parish Council. </w:t>
      </w:r>
    </w:p>
    <w:p w14:paraId="5F2B046D" w14:textId="77777777" w:rsidR="00943E39" w:rsidRPr="00D0310F" w:rsidRDefault="00943E39" w:rsidP="00201CBD">
      <w:pPr>
        <w:pStyle w:val="ListParagraph"/>
        <w:numPr>
          <w:ilvl w:val="0"/>
          <w:numId w:val="4"/>
        </w:numPr>
        <w:spacing w:after="240" w:line="240" w:lineRule="auto"/>
        <w:ind w:left="1418" w:hanging="284"/>
        <w:contextualSpacing w:val="0"/>
        <w:rPr>
          <w:rFonts w:ascii="Tahoma" w:hAnsi="Tahoma" w:cs="Tahoma"/>
          <w:sz w:val="23"/>
          <w:szCs w:val="23"/>
        </w:rPr>
      </w:pPr>
      <w:r w:rsidRPr="00D0310F">
        <w:rPr>
          <w:rFonts w:ascii="Tahoma" w:hAnsi="Tahoma" w:cs="Tahoma"/>
          <w:sz w:val="23"/>
          <w:szCs w:val="23"/>
        </w:rPr>
        <w:t xml:space="preserve">Act as the contact and liaison point for any risk management matter. </w:t>
      </w:r>
    </w:p>
    <w:p w14:paraId="1055B9EB" w14:textId="77777777" w:rsidR="00943E39" w:rsidRPr="00D0310F" w:rsidRDefault="00943E39" w:rsidP="00D0310F">
      <w:pPr>
        <w:pStyle w:val="Heading3"/>
      </w:pPr>
      <w:bookmarkStart w:id="11" w:name="_Toc112159305"/>
      <w:r w:rsidRPr="00D0310F">
        <w:t>The Role of Internal Audit</w:t>
      </w:r>
      <w:bookmarkEnd w:id="11"/>
      <w:r w:rsidRPr="00D0310F">
        <w:t xml:space="preserve"> </w:t>
      </w:r>
    </w:p>
    <w:p w14:paraId="43CA2A90" w14:textId="77777777" w:rsidR="00943E39" w:rsidRPr="00D0310F" w:rsidRDefault="00943E39" w:rsidP="00201CBD">
      <w:pPr>
        <w:pStyle w:val="ListParagraph"/>
        <w:numPr>
          <w:ilvl w:val="0"/>
          <w:numId w:val="4"/>
        </w:numPr>
        <w:spacing w:after="120" w:line="240" w:lineRule="auto"/>
        <w:ind w:left="1418" w:hanging="284"/>
        <w:contextualSpacing w:val="0"/>
        <w:rPr>
          <w:rFonts w:ascii="Tahoma" w:hAnsi="Tahoma" w:cs="Tahoma"/>
          <w:sz w:val="23"/>
          <w:szCs w:val="23"/>
        </w:rPr>
      </w:pPr>
      <w:r w:rsidRPr="00D0310F">
        <w:rPr>
          <w:rFonts w:ascii="Tahoma" w:eastAsia="Times New Roman" w:hAnsi="Tahoma" w:cs="Tahoma"/>
          <w:sz w:val="23"/>
          <w:szCs w:val="23"/>
          <w:lang w:eastAsia="en-GB"/>
        </w:rPr>
        <w:t xml:space="preserve">The </w:t>
      </w:r>
      <w:r w:rsidRPr="00D0310F">
        <w:rPr>
          <w:rFonts w:ascii="Tahoma" w:hAnsi="Tahoma" w:cs="Tahoma"/>
          <w:sz w:val="23"/>
          <w:szCs w:val="23"/>
        </w:rPr>
        <w:t xml:space="preserve">Independent Internal Auditor provides an important scrutiny role whilst carrying out audits to provide independent assurance to the Parish Council that the necessary risk management systems are in place and all significant risks, both its financial and operational, are identified and being managed effectively. </w:t>
      </w:r>
    </w:p>
    <w:p w14:paraId="3DCFA703" w14:textId="77777777" w:rsidR="00943E39" w:rsidRPr="00D0310F" w:rsidRDefault="00943E39" w:rsidP="00201CBD">
      <w:pPr>
        <w:pStyle w:val="ListParagraph"/>
        <w:numPr>
          <w:ilvl w:val="0"/>
          <w:numId w:val="4"/>
        </w:numPr>
        <w:spacing w:after="120" w:line="240" w:lineRule="auto"/>
        <w:ind w:left="1418" w:hanging="284"/>
        <w:contextualSpacing w:val="0"/>
        <w:rPr>
          <w:rFonts w:ascii="Tahoma" w:eastAsia="Times New Roman" w:hAnsi="Tahoma" w:cs="Tahoma"/>
          <w:sz w:val="23"/>
          <w:szCs w:val="23"/>
          <w:lang w:eastAsia="en-GB"/>
        </w:rPr>
      </w:pPr>
      <w:r w:rsidRPr="00D0310F">
        <w:rPr>
          <w:rFonts w:ascii="Tahoma" w:hAnsi="Tahoma" w:cs="Tahoma"/>
          <w:sz w:val="23"/>
          <w:szCs w:val="23"/>
        </w:rPr>
        <w:t>Internal Audit assists the Parish Council in implementing proper arrangements to manage risks,</w:t>
      </w:r>
      <w:r w:rsidRPr="00D0310F">
        <w:rPr>
          <w:rFonts w:ascii="Tahoma" w:eastAsia="Times New Roman" w:hAnsi="Tahoma" w:cs="Tahoma"/>
          <w:sz w:val="23"/>
          <w:szCs w:val="23"/>
          <w:lang w:eastAsia="en-GB"/>
        </w:rPr>
        <w:t xml:space="preserve"> including adequate and effective systems of internal control to reduce or eliminate the likelihood of errors or fraud. </w:t>
      </w:r>
    </w:p>
    <w:p w14:paraId="6246E99E" w14:textId="77777777" w:rsidR="00943E39" w:rsidRPr="00D0310F" w:rsidRDefault="00943E39" w:rsidP="00201CBD">
      <w:pPr>
        <w:pStyle w:val="ListParagraph"/>
        <w:numPr>
          <w:ilvl w:val="0"/>
          <w:numId w:val="4"/>
        </w:numPr>
        <w:spacing w:after="120" w:line="240" w:lineRule="auto"/>
        <w:ind w:left="1418" w:hanging="284"/>
        <w:contextualSpacing w:val="0"/>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The Internal Audit Report, and any recommendations contained within it, will assist the Parish Council to achieve the status of a Quality Council through continuous service improvement and effective corporate governance and best practice. </w:t>
      </w:r>
    </w:p>
    <w:p w14:paraId="557D2FD5" w14:textId="77777777" w:rsidR="00943E39" w:rsidRPr="00D0310F" w:rsidRDefault="00943E39" w:rsidP="00D0310F">
      <w:pPr>
        <w:pStyle w:val="Heading3"/>
      </w:pPr>
      <w:bookmarkStart w:id="12" w:name="_Toc450232417"/>
      <w:bookmarkStart w:id="13" w:name="_Toc112159306"/>
      <w:bookmarkEnd w:id="9"/>
      <w:r w:rsidRPr="00D0310F">
        <w:t>Contractors and voluntary helpers’ responsibilities:</w:t>
      </w:r>
      <w:bookmarkEnd w:id="12"/>
      <w:bookmarkEnd w:id="13"/>
      <w:r w:rsidRPr="00D0310F">
        <w:t xml:space="preserve"> </w:t>
      </w:r>
    </w:p>
    <w:p w14:paraId="3EA0EBA0" w14:textId="77777777" w:rsidR="00943E39" w:rsidRPr="00D0310F" w:rsidRDefault="00943E39" w:rsidP="00201CBD">
      <w:pPr>
        <w:pStyle w:val="ListParagraph"/>
        <w:numPr>
          <w:ilvl w:val="0"/>
          <w:numId w:val="2"/>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Co-operate fully with the aims and requirements of the Council's Risk Management Policy. </w:t>
      </w:r>
    </w:p>
    <w:p w14:paraId="3E7C2C85" w14:textId="77777777" w:rsidR="00943E39" w:rsidRPr="00D0310F" w:rsidRDefault="00943E39" w:rsidP="00201CBD">
      <w:pPr>
        <w:pStyle w:val="ListParagraph"/>
        <w:numPr>
          <w:ilvl w:val="0"/>
          <w:numId w:val="2"/>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 xml:space="preserve">Comply with Codes of Practice or work instructions for health and safety. </w:t>
      </w:r>
    </w:p>
    <w:p w14:paraId="3CC4CA86" w14:textId="77777777" w:rsidR="00943E39" w:rsidRPr="00D0310F" w:rsidRDefault="00943E39" w:rsidP="00201CBD">
      <w:pPr>
        <w:pStyle w:val="ListParagraph"/>
        <w:numPr>
          <w:ilvl w:val="0"/>
          <w:numId w:val="2"/>
        </w:numPr>
        <w:spacing w:after="120" w:line="240" w:lineRule="auto"/>
        <w:ind w:left="1418" w:hanging="284"/>
        <w:contextualSpacing w:val="0"/>
        <w:rPr>
          <w:rFonts w:ascii="Tahoma" w:hAnsi="Tahoma" w:cs="Tahoma"/>
          <w:sz w:val="23"/>
          <w:szCs w:val="23"/>
        </w:rPr>
      </w:pPr>
      <w:r w:rsidRPr="00D0310F">
        <w:rPr>
          <w:rFonts w:ascii="Tahoma" w:hAnsi="Tahoma" w:cs="Tahoma"/>
          <w:sz w:val="23"/>
          <w:szCs w:val="23"/>
        </w:rPr>
        <w:t>Comply with any guidance provided following a Risk Assessment carried out in relation to any activity being undertaken.</w:t>
      </w:r>
    </w:p>
    <w:p w14:paraId="649A5935" w14:textId="77777777" w:rsidR="00943E39" w:rsidRPr="00D0310F" w:rsidRDefault="00943E39" w:rsidP="00201CBD">
      <w:pPr>
        <w:pStyle w:val="ListParagraph"/>
        <w:numPr>
          <w:ilvl w:val="0"/>
          <w:numId w:val="2"/>
        </w:numPr>
        <w:spacing w:after="240" w:line="240" w:lineRule="auto"/>
        <w:ind w:left="1418" w:hanging="284"/>
        <w:contextualSpacing w:val="0"/>
        <w:rPr>
          <w:rFonts w:ascii="Tahoma" w:hAnsi="Tahoma" w:cs="Tahoma"/>
          <w:sz w:val="23"/>
          <w:szCs w:val="23"/>
        </w:rPr>
      </w:pPr>
      <w:r w:rsidRPr="00D0310F">
        <w:rPr>
          <w:rFonts w:ascii="Tahoma" w:hAnsi="Tahoma" w:cs="Tahoma"/>
          <w:sz w:val="23"/>
          <w:szCs w:val="23"/>
        </w:rPr>
        <w:t>Report all accidents or incidents to the Clerk to the Council, or a</w:t>
      </w:r>
      <w:r w:rsidR="0069099D" w:rsidRPr="00D0310F">
        <w:rPr>
          <w:rFonts w:ascii="Tahoma" w:hAnsi="Tahoma" w:cs="Tahoma"/>
          <w:sz w:val="23"/>
          <w:szCs w:val="23"/>
        </w:rPr>
        <w:t>s</w:t>
      </w:r>
      <w:r w:rsidRPr="00D0310F">
        <w:rPr>
          <w:rFonts w:ascii="Tahoma" w:hAnsi="Tahoma" w:cs="Tahoma"/>
          <w:sz w:val="23"/>
          <w:szCs w:val="23"/>
        </w:rPr>
        <w:t xml:space="preserve"> soon as is reasonably practicable and to assist with the investigation of such. </w:t>
      </w:r>
    </w:p>
    <w:p w14:paraId="105D40FD" w14:textId="77777777" w:rsidR="00943E39" w:rsidRPr="00D0310F" w:rsidRDefault="00943E39" w:rsidP="00201CBD">
      <w:pPr>
        <w:pStyle w:val="Heading1"/>
        <w:rPr>
          <w:rFonts w:ascii="Tahoma" w:hAnsi="Tahoma" w:cs="Tahoma"/>
        </w:rPr>
      </w:pPr>
      <w:bookmarkStart w:id="14" w:name="_Toc112159307"/>
      <w:r w:rsidRPr="00D0310F">
        <w:rPr>
          <w:rFonts w:ascii="Tahoma" w:hAnsi="Tahoma" w:cs="Tahoma"/>
        </w:rPr>
        <w:t>The Risk Management Process</w:t>
      </w:r>
      <w:bookmarkEnd w:id="14"/>
    </w:p>
    <w:p w14:paraId="6492F19D" w14:textId="77777777" w:rsidR="00943E39" w:rsidRPr="00D0310F" w:rsidRDefault="00943E39" w:rsidP="00201CBD">
      <w:pPr>
        <w:spacing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Implementing the Policy involves identifying, analysing/prioritising, managing and monitoring risks. </w:t>
      </w:r>
    </w:p>
    <w:p w14:paraId="744C0DB7" w14:textId="77777777" w:rsidR="00943E39" w:rsidRPr="00D0310F" w:rsidRDefault="00943E39" w:rsidP="00201CBD">
      <w:pPr>
        <w:pStyle w:val="Heading1"/>
        <w:rPr>
          <w:rFonts w:ascii="Tahoma" w:hAnsi="Tahoma" w:cs="Tahoma"/>
        </w:rPr>
      </w:pPr>
      <w:bookmarkStart w:id="15" w:name="_Toc112159308"/>
      <w:r w:rsidRPr="00D0310F">
        <w:rPr>
          <w:rFonts w:ascii="Tahoma" w:hAnsi="Tahoma" w:cs="Tahoma"/>
        </w:rPr>
        <w:t>Risk Identification</w:t>
      </w:r>
      <w:bookmarkEnd w:id="15"/>
      <w:r w:rsidRPr="00D0310F">
        <w:rPr>
          <w:rFonts w:ascii="Tahoma" w:hAnsi="Tahoma" w:cs="Tahoma"/>
        </w:rPr>
        <w:t xml:space="preserve"> </w:t>
      </w:r>
    </w:p>
    <w:p w14:paraId="76D3E705" w14:textId="1CE58D91" w:rsidR="00943E39" w:rsidRPr="00D0310F" w:rsidRDefault="00943E39" w:rsidP="00201CBD">
      <w:pPr>
        <w:spacing w:before="120" w:after="0" w:line="240" w:lineRule="auto"/>
        <w:ind w:left="56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Identifying and understanding the hazards and risks facing the Parish Council is crucial if informed decisions are to be made about policies or service delivery methods. The risks associated with these decisions can then be effectively managed.  Initial Identification of risks will be by individual Councillors, the Clerk, members of the public, contractors or volunteers. </w:t>
      </w:r>
    </w:p>
    <w:p w14:paraId="3A52984A" w14:textId="77777777" w:rsidR="00943E39" w:rsidRPr="00D0310F" w:rsidRDefault="00943E39" w:rsidP="00201CBD">
      <w:pPr>
        <w:pStyle w:val="Heading1"/>
        <w:rPr>
          <w:rFonts w:ascii="Tahoma" w:hAnsi="Tahoma" w:cs="Tahoma"/>
        </w:rPr>
      </w:pPr>
      <w:bookmarkStart w:id="16" w:name="_Toc112159309"/>
      <w:r w:rsidRPr="00D0310F">
        <w:rPr>
          <w:rFonts w:ascii="Tahoma" w:hAnsi="Tahoma" w:cs="Tahoma"/>
        </w:rPr>
        <w:lastRenderedPageBreak/>
        <w:t>Risk Analysis</w:t>
      </w:r>
      <w:bookmarkEnd w:id="16"/>
      <w:r w:rsidRPr="00D0310F">
        <w:rPr>
          <w:rFonts w:ascii="Tahoma" w:hAnsi="Tahoma" w:cs="Tahoma"/>
        </w:rPr>
        <w:t xml:space="preserve"> </w:t>
      </w:r>
    </w:p>
    <w:p w14:paraId="0DA910E6" w14:textId="77777777" w:rsidR="00943E39" w:rsidRPr="00D0310F" w:rsidRDefault="00943E39" w:rsidP="00201CBD">
      <w:pPr>
        <w:spacing w:before="120"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Once risks have been identified they need to be systematically and accurately assessed using proven techniques. Analysis should make full use of any available data on the potential frequency of events and their consequences. If a risk is seen to be unacceptable, then steps need to be taken to control it or respond to it. </w:t>
      </w:r>
    </w:p>
    <w:p w14:paraId="29F9FC02" w14:textId="77777777" w:rsidR="00943E39" w:rsidRPr="00D0310F" w:rsidRDefault="00943E39" w:rsidP="00201CBD">
      <w:pPr>
        <w:pStyle w:val="Heading1"/>
        <w:rPr>
          <w:rFonts w:ascii="Tahoma" w:hAnsi="Tahoma" w:cs="Tahoma"/>
        </w:rPr>
      </w:pPr>
      <w:bookmarkStart w:id="17" w:name="_Toc112159310"/>
      <w:r w:rsidRPr="00D0310F">
        <w:rPr>
          <w:rFonts w:ascii="Tahoma" w:hAnsi="Tahoma" w:cs="Tahoma"/>
        </w:rPr>
        <w:t>Risk Prioritisation</w:t>
      </w:r>
      <w:bookmarkEnd w:id="17"/>
      <w:r w:rsidRPr="00D0310F">
        <w:rPr>
          <w:rFonts w:ascii="Tahoma" w:hAnsi="Tahoma" w:cs="Tahoma"/>
        </w:rPr>
        <w:t xml:space="preserve"> </w:t>
      </w:r>
    </w:p>
    <w:p w14:paraId="764591E5" w14:textId="77777777" w:rsidR="00943E39" w:rsidRPr="00D0310F" w:rsidRDefault="00943E39" w:rsidP="00201CBD">
      <w:pPr>
        <w:spacing w:before="120"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An assessment should be undertaken of the impact and likelihood of risks occurring, with impact and likelihood being scored low, medium, or high.  High scoring risks will be subject to detailed consideration and the preparation of an action plan to appropriately control the risk. </w:t>
      </w:r>
    </w:p>
    <w:p w14:paraId="65FAEEBB" w14:textId="77777777" w:rsidR="00943E39" w:rsidRPr="00D0310F" w:rsidRDefault="00943E39" w:rsidP="00201CBD">
      <w:pPr>
        <w:pStyle w:val="Heading1"/>
        <w:rPr>
          <w:rFonts w:ascii="Tahoma" w:hAnsi="Tahoma" w:cs="Tahoma"/>
        </w:rPr>
      </w:pPr>
      <w:bookmarkStart w:id="18" w:name="_Toc112159311"/>
      <w:r w:rsidRPr="00D0310F">
        <w:rPr>
          <w:rFonts w:ascii="Tahoma" w:hAnsi="Tahoma" w:cs="Tahoma"/>
        </w:rPr>
        <w:t>Risk Control</w:t>
      </w:r>
      <w:bookmarkEnd w:id="18"/>
      <w:r w:rsidRPr="00D0310F">
        <w:rPr>
          <w:rFonts w:ascii="Tahoma" w:hAnsi="Tahoma" w:cs="Tahoma"/>
        </w:rPr>
        <w:t xml:space="preserve"> </w:t>
      </w:r>
    </w:p>
    <w:p w14:paraId="66A5758A" w14:textId="77777777" w:rsidR="00943E39" w:rsidRPr="00D0310F" w:rsidRDefault="00943E39" w:rsidP="00201CBD">
      <w:pPr>
        <w:spacing w:before="120"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lang w:eastAsia="en-GB"/>
        </w:rPr>
        <w:t xml:space="preserve">Risk control is the process of taking action to minimise the likelihood of the risk event occurring and/or reducing the severity of the consequences should it occur. </w:t>
      </w:r>
    </w:p>
    <w:p w14:paraId="749B27C4" w14:textId="77777777" w:rsidR="00943E39" w:rsidRPr="00D0310F" w:rsidRDefault="00943E39" w:rsidP="00201CBD">
      <w:pPr>
        <w:pStyle w:val="Heading1"/>
        <w:rPr>
          <w:rFonts w:ascii="Tahoma" w:hAnsi="Tahoma" w:cs="Tahoma"/>
        </w:rPr>
      </w:pPr>
      <w:bookmarkStart w:id="19" w:name="_Toc112159312"/>
      <w:r w:rsidRPr="00D0310F">
        <w:rPr>
          <w:rFonts w:ascii="Tahoma" w:hAnsi="Tahoma" w:cs="Tahoma"/>
        </w:rPr>
        <w:t>Options for control of Risks</w:t>
      </w:r>
      <w:bookmarkEnd w:id="19"/>
      <w:r w:rsidRPr="00D0310F">
        <w:rPr>
          <w:rFonts w:ascii="Tahoma" w:hAnsi="Tahoma" w:cs="Tahoma"/>
        </w:rPr>
        <w:t xml:space="preserve"> </w:t>
      </w:r>
    </w:p>
    <w:p w14:paraId="7F5174F9" w14:textId="77777777" w:rsidR="00943E39" w:rsidRPr="00D0310F" w:rsidRDefault="00943E39" w:rsidP="00201CBD">
      <w:pPr>
        <w:spacing w:before="120" w:after="24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Elimination</w:t>
      </w:r>
      <w:r w:rsidRPr="00D0310F">
        <w:rPr>
          <w:rFonts w:ascii="Tahoma" w:eastAsia="Times New Roman" w:hAnsi="Tahoma" w:cs="Tahoma"/>
          <w:sz w:val="23"/>
          <w:szCs w:val="23"/>
          <w:lang w:eastAsia="en-GB"/>
        </w:rPr>
        <w:t xml:space="preserve"> - The circumstances from which the risk arises are removed so that the risk no longer exists. </w:t>
      </w:r>
    </w:p>
    <w:p w14:paraId="73016E83" w14:textId="77777777" w:rsidR="00943E39" w:rsidRPr="00D0310F" w:rsidRDefault="00943E39" w:rsidP="00201CBD">
      <w:pPr>
        <w:spacing w:after="24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Reduction</w:t>
      </w:r>
      <w:r w:rsidRPr="00D0310F">
        <w:rPr>
          <w:rFonts w:ascii="Tahoma" w:eastAsia="Times New Roman" w:hAnsi="Tahoma" w:cs="Tahoma"/>
          <w:sz w:val="23"/>
          <w:szCs w:val="23"/>
          <w:lang w:eastAsia="en-GB"/>
        </w:rPr>
        <w:t xml:space="preserve"> - </w:t>
      </w:r>
      <w:r w:rsidR="004E294E" w:rsidRPr="00D0310F">
        <w:rPr>
          <w:rFonts w:ascii="Tahoma" w:eastAsia="Times New Roman" w:hAnsi="Tahoma" w:cs="Tahoma"/>
          <w:sz w:val="23"/>
          <w:szCs w:val="23"/>
          <w:lang w:eastAsia="en-GB"/>
        </w:rPr>
        <w:t>M</w:t>
      </w:r>
      <w:r w:rsidRPr="00D0310F">
        <w:rPr>
          <w:rFonts w:ascii="Tahoma" w:eastAsia="Times New Roman" w:hAnsi="Tahoma" w:cs="Tahoma"/>
          <w:sz w:val="23"/>
          <w:szCs w:val="23"/>
          <w:lang w:eastAsia="en-GB"/>
        </w:rPr>
        <w:t xml:space="preserve">easures are implemented to reduce the impact/ likelihood of the risk occurring. </w:t>
      </w:r>
    </w:p>
    <w:p w14:paraId="18F993C0" w14:textId="77777777" w:rsidR="00943E39" w:rsidRPr="00D0310F" w:rsidRDefault="00943E39" w:rsidP="00201CBD">
      <w:pPr>
        <w:spacing w:after="24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Transfer</w:t>
      </w:r>
      <w:r w:rsidRPr="00D0310F">
        <w:rPr>
          <w:rFonts w:ascii="Tahoma" w:eastAsia="Times New Roman" w:hAnsi="Tahoma" w:cs="Tahoma"/>
          <w:sz w:val="23"/>
          <w:szCs w:val="23"/>
          <w:lang w:eastAsia="en-GB"/>
        </w:rPr>
        <w:t xml:space="preserve"> - Where the financial impact </w:t>
      </w:r>
      <w:r w:rsidR="004E294E" w:rsidRPr="00D0310F">
        <w:rPr>
          <w:rFonts w:ascii="Tahoma" w:eastAsia="Times New Roman" w:hAnsi="Tahoma" w:cs="Tahoma"/>
          <w:sz w:val="23"/>
          <w:szCs w:val="23"/>
          <w:lang w:eastAsia="en-GB"/>
        </w:rPr>
        <w:t xml:space="preserve">or risk </w:t>
      </w:r>
      <w:r w:rsidRPr="00D0310F">
        <w:rPr>
          <w:rFonts w:ascii="Tahoma" w:eastAsia="Times New Roman" w:hAnsi="Tahoma" w:cs="Tahoma"/>
          <w:sz w:val="23"/>
          <w:szCs w:val="23"/>
          <w:lang w:eastAsia="en-GB"/>
        </w:rPr>
        <w:t xml:space="preserve">is passed to others, for example, by revising contractual terms. </w:t>
      </w:r>
    </w:p>
    <w:p w14:paraId="39A5DF7A" w14:textId="77777777" w:rsidR="00943E39" w:rsidRPr="00D0310F" w:rsidRDefault="00943E39" w:rsidP="00201CBD">
      <w:pPr>
        <w:spacing w:after="24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Sharing</w:t>
      </w:r>
      <w:r w:rsidRPr="00D0310F">
        <w:rPr>
          <w:rFonts w:ascii="Tahoma" w:eastAsia="Times New Roman" w:hAnsi="Tahoma" w:cs="Tahoma"/>
          <w:sz w:val="23"/>
          <w:szCs w:val="23"/>
          <w:lang w:eastAsia="en-GB"/>
        </w:rPr>
        <w:t xml:space="preserve"> - By sharing the risk with another party or parties. </w:t>
      </w:r>
    </w:p>
    <w:p w14:paraId="2B7B2409" w14:textId="77777777" w:rsidR="00943E39" w:rsidRPr="00D0310F" w:rsidRDefault="00943E39" w:rsidP="00201CBD">
      <w:pPr>
        <w:spacing w:after="24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Insuring</w:t>
      </w:r>
      <w:r w:rsidRPr="00D0310F">
        <w:rPr>
          <w:rFonts w:ascii="Tahoma" w:eastAsia="Times New Roman" w:hAnsi="Tahoma" w:cs="Tahoma"/>
          <w:sz w:val="23"/>
          <w:szCs w:val="23"/>
          <w:lang w:eastAsia="en-GB"/>
        </w:rPr>
        <w:t xml:space="preserve"> - Insuring against some or </w:t>
      </w:r>
      <w:proofErr w:type="gramStart"/>
      <w:r w:rsidRPr="00D0310F">
        <w:rPr>
          <w:rFonts w:ascii="Tahoma" w:eastAsia="Times New Roman" w:hAnsi="Tahoma" w:cs="Tahoma"/>
          <w:sz w:val="23"/>
          <w:szCs w:val="23"/>
          <w:lang w:eastAsia="en-GB"/>
        </w:rPr>
        <w:t>all of</w:t>
      </w:r>
      <w:proofErr w:type="gramEnd"/>
      <w:r w:rsidRPr="00D0310F">
        <w:rPr>
          <w:rFonts w:ascii="Tahoma" w:eastAsia="Times New Roman" w:hAnsi="Tahoma" w:cs="Tahoma"/>
          <w:sz w:val="23"/>
          <w:szCs w:val="23"/>
          <w:lang w:eastAsia="en-GB"/>
        </w:rPr>
        <w:t xml:space="preserve"> the risk to mitigate financial impact. </w:t>
      </w:r>
      <w:r w:rsidR="004E294E" w:rsidRPr="00D0310F">
        <w:rPr>
          <w:rFonts w:ascii="Tahoma" w:eastAsia="Times New Roman" w:hAnsi="Tahoma" w:cs="Tahoma"/>
          <w:i/>
          <w:sz w:val="23"/>
          <w:szCs w:val="23"/>
          <w:lang w:eastAsia="en-GB"/>
        </w:rPr>
        <w:t xml:space="preserve">See </w:t>
      </w:r>
      <w:r w:rsidR="0069452E" w:rsidRPr="00D0310F">
        <w:rPr>
          <w:rFonts w:ascii="Tahoma" w:eastAsia="Times New Roman" w:hAnsi="Tahoma" w:cs="Tahoma"/>
          <w:i/>
          <w:sz w:val="23"/>
          <w:szCs w:val="23"/>
          <w:lang w:eastAsia="en-GB"/>
        </w:rPr>
        <w:t xml:space="preserve">Appendix </w:t>
      </w:r>
      <w:r w:rsidR="004E294E" w:rsidRPr="00D0310F">
        <w:rPr>
          <w:rFonts w:ascii="Tahoma" w:eastAsia="Times New Roman" w:hAnsi="Tahoma" w:cs="Tahoma"/>
          <w:i/>
          <w:sz w:val="23"/>
          <w:szCs w:val="23"/>
          <w:lang w:eastAsia="en-GB"/>
        </w:rPr>
        <w:t>A</w:t>
      </w:r>
    </w:p>
    <w:p w14:paraId="2E224982" w14:textId="77777777" w:rsidR="00943E39" w:rsidRPr="00D0310F" w:rsidRDefault="00943E39" w:rsidP="00201CBD">
      <w:pPr>
        <w:spacing w:after="24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Acceptance</w:t>
      </w:r>
      <w:r w:rsidRPr="00D0310F">
        <w:rPr>
          <w:rFonts w:ascii="Tahoma" w:eastAsia="Times New Roman" w:hAnsi="Tahoma" w:cs="Tahoma"/>
          <w:sz w:val="23"/>
          <w:szCs w:val="23"/>
          <w:lang w:eastAsia="en-GB"/>
        </w:rPr>
        <w:t xml:space="preserve"> - Documenting a conscious decision after assessment of areas where the Council accepts or tolerates a particular risk.</w:t>
      </w:r>
      <w:r w:rsidR="004E294E" w:rsidRPr="00D0310F">
        <w:rPr>
          <w:rFonts w:ascii="Tahoma" w:eastAsia="Times New Roman" w:hAnsi="Tahoma" w:cs="Tahoma"/>
          <w:sz w:val="23"/>
          <w:szCs w:val="23"/>
          <w:lang w:eastAsia="en-GB"/>
        </w:rPr>
        <w:t xml:space="preserve">  </w:t>
      </w:r>
      <w:r w:rsidR="004E294E" w:rsidRPr="00D0310F">
        <w:rPr>
          <w:rFonts w:ascii="Tahoma" w:eastAsia="Times New Roman" w:hAnsi="Tahoma" w:cs="Tahoma"/>
          <w:i/>
          <w:sz w:val="23"/>
          <w:szCs w:val="23"/>
          <w:lang w:eastAsia="en-GB"/>
        </w:rPr>
        <w:t>See Appendi</w:t>
      </w:r>
      <w:r w:rsidR="00960602" w:rsidRPr="00D0310F">
        <w:rPr>
          <w:rFonts w:ascii="Tahoma" w:eastAsia="Times New Roman" w:hAnsi="Tahoma" w:cs="Tahoma"/>
          <w:i/>
          <w:sz w:val="23"/>
          <w:szCs w:val="23"/>
          <w:lang w:eastAsia="en-GB"/>
        </w:rPr>
        <w:t>ces</w:t>
      </w:r>
      <w:r w:rsidR="0069452E" w:rsidRPr="00D0310F">
        <w:rPr>
          <w:rFonts w:ascii="Tahoma" w:eastAsia="Times New Roman" w:hAnsi="Tahoma" w:cs="Tahoma"/>
          <w:i/>
          <w:sz w:val="23"/>
          <w:szCs w:val="23"/>
          <w:lang w:eastAsia="en-GB"/>
        </w:rPr>
        <w:t xml:space="preserve"> </w:t>
      </w:r>
      <w:r w:rsidR="004E294E" w:rsidRPr="00D0310F">
        <w:rPr>
          <w:rFonts w:ascii="Tahoma" w:eastAsia="Times New Roman" w:hAnsi="Tahoma" w:cs="Tahoma"/>
          <w:i/>
          <w:sz w:val="23"/>
          <w:szCs w:val="23"/>
          <w:lang w:eastAsia="en-GB"/>
        </w:rPr>
        <w:t>B</w:t>
      </w:r>
      <w:r w:rsidR="0069452E" w:rsidRPr="00D0310F">
        <w:rPr>
          <w:rFonts w:ascii="Tahoma" w:eastAsia="Times New Roman" w:hAnsi="Tahoma" w:cs="Tahoma"/>
          <w:i/>
          <w:sz w:val="23"/>
          <w:szCs w:val="23"/>
          <w:lang w:eastAsia="en-GB"/>
        </w:rPr>
        <w:t xml:space="preserve"> and </w:t>
      </w:r>
      <w:r w:rsidR="00960602" w:rsidRPr="00D0310F">
        <w:rPr>
          <w:rFonts w:ascii="Tahoma" w:eastAsia="Times New Roman" w:hAnsi="Tahoma" w:cs="Tahoma"/>
          <w:i/>
          <w:sz w:val="23"/>
          <w:szCs w:val="23"/>
          <w:lang w:eastAsia="en-GB"/>
        </w:rPr>
        <w:t>C</w:t>
      </w:r>
      <w:r w:rsidRPr="00D0310F">
        <w:rPr>
          <w:rFonts w:ascii="Tahoma" w:eastAsia="Times New Roman" w:hAnsi="Tahoma" w:cs="Tahoma"/>
          <w:sz w:val="23"/>
          <w:szCs w:val="23"/>
          <w:lang w:eastAsia="en-GB"/>
        </w:rPr>
        <w:t xml:space="preserve"> </w:t>
      </w:r>
    </w:p>
    <w:p w14:paraId="746ACAB4" w14:textId="77777777" w:rsidR="00943E39" w:rsidRPr="00D0310F" w:rsidRDefault="00943E39" w:rsidP="00201CBD">
      <w:pPr>
        <w:spacing w:after="0" w:line="240" w:lineRule="auto"/>
        <w:ind w:left="527"/>
        <w:rPr>
          <w:rFonts w:ascii="Tahoma" w:eastAsia="Times New Roman" w:hAnsi="Tahoma" w:cs="Tahoma"/>
          <w:sz w:val="23"/>
          <w:szCs w:val="23"/>
          <w:lang w:eastAsia="en-GB"/>
        </w:rPr>
      </w:pPr>
      <w:r w:rsidRPr="00D0310F">
        <w:rPr>
          <w:rFonts w:ascii="Tahoma" w:eastAsia="Times New Roman" w:hAnsi="Tahoma" w:cs="Tahoma"/>
          <w:sz w:val="23"/>
          <w:szCs w:val="23"/>
          <w:u w:val="single"/>
          <w:lang w:eastAsia="en-GB"/>
        </w:rPr>
        <w:t>Risk Monitoring</w:t>
      </w:r>
      <w:r w:rsidRPr="00D0310F">
        <w:rPr>
          <w:rFonts w:ascii="Tahoma" w:eastAsia="Times New Roman" w:hAnsi="Tahoma" w:cs="Tahoma"/>
          <w:sz w:val="23"/>
          <w:szCs w:val="23"/>
          <w:lang w:eastAsia="en-GB"/>
        </w:rPr>
        <w:t xml:space="preserve"> - The risk management process does not finish with putting risk control procedures in place. </w:t>
      </w:r>
    </w:p>
    <w:p w14:paraId="2E630F34" w14:textId="77777777" w:rsidR="00943E39" w:rsidRPr="00D0310F" w:rsidRDefault="00943E39" w:rsidP="00943E39">
      <w:pPr>
        <w:spacing w:after="0" w:line="240" w:lineRule="auto"/>
        <w:rPr>
          <w:rFonts w:ascii="Tahoma" w:eastAsia="Times New Roman" w:hAnsi="Tahoma" w:cs="Tahoma"/>
          <w:sz w:val="23"/>
          <w:szCs w:val="23"/>
          <w:lang w:eastAsia="en-GB"/>
        </w:rPr>
      </w:pPr>
    </w:p>
    <w:p w14:paraId="294AFB7C" w14:textId="77777777" w:rsidR="00943E39" w:rsidRPr="00D0310F" w:rsidRDefault="00943E39" w:rsidP="00943E39">
      <w:pPr>
        <w:spacing w:after="0" w:line="240" w:lineRule="auto"/>
        <w:rPr>
          <w:rFonts w:ascii="Tahoma" w:eastAsia="Times New Roman" w:hAnsi="Tahoma" w:cs="Tahoma"/>
          <w:sz w:val="23"/>
          <w:szCs w:val="23"/>
          <w:lang w:eastAsia="en-GB"/>
        </w:rPr>
      </w:pPr>
    </w:p>
    <w:p w14:paraId="3C9E835D" w14:textId="77777777" w:rsidR="00943E39" w:rsidRPr="00D0310F" w:rsidRDefault="00943E39" w:rsidP="00943E39">
      <w:pPr>
        <w:rPr>
          <w:rFonts w:ascii="Tahoma" w:hAnsi="Tahoma" w:cs="Tahoma"/>
          <w:sz w:val="23"/>
          <w:szCs w:val="23"/>
        </w:rPr>
      </w:pPr>
      <w:r w:rsidRPr="00D0310F">
        <w:rPr>
          <w:rFonts w:ascii="Tahoma" w:hAnsi="Tahoma" w:cs="Tahoma"/>
          <w:sz w:val="23"/>
          <w:szCs w:val="23"/>
        </w:rPr>
        <w:br w:type="page"/>
      </w:r>
    </w:p>
    <w:p w14:paraId="28224CEB" w14:textId="77777777" w:rsidR="00943E39" w:rsidRPr="00D0310F" w:rsidRDefault="00943E39" w:rsidP="00943E39">
      <w:pPr>
        <w:ind w:left="-1418" w:right="-46"/>
        <w:jc w:val="right"/>
        <w:rPr>
          <w:rFonts w:ascii="Tahoma" w:hAnsi="Tahoma" w:cs="Tahoma"/>
          <w:b/>
          <w:color w:val="1F4E79" w:themeColor="accent1" w:themeShade="80"/>
          <w:sz w:val="40"/>
          <w:szCs w:val="40"/>
        </w:rPr>
      </w:pPr>
      <w:r w:rsidRPr="00D0310F">
        <w:rPr>
          <w:rFonts w:ascii="Tahoma" w:hAnsi="Tahoma" w:cs="Tahoma"/>
          <w:b/>
          <w:color w:val="1F4E79" w:themeColor="accent1" w:themeShade="80"/>
          <w:sz w:val="40"/>
          <w:szCs w:val="40"/>
        </w:rPr>
        <w:lastRenderedPageBreak/>
        <w:t>Bradwell with Pattiswick Parish Council</w:t>
      </w:r>
    </w:p>
    <w:p w14:paraId="46EDADCF"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2731C142" w14:textId="77777777" w:rsidR="00943E39" w:rsidRPr="00D0310F" w:rsidRDefault="00943E39" w:rsidP="00943E39">
      <w:pPr>
        <w:ind w:left="-1418" w:right="-46"/>
        <w:jc w:val="right"/>
        <w:rPr>
          <w:rFonts w:ascii="Tahoma" w:hAnsi="Tahoma" w:cs="Tahoma"/>
          <w:b/>
          <w:color w:val="1F4E79" w:themeColor="accent1" w:themeShade="80"/>
          <w:sz w:val="40"/>
          <w:szCs w:val="40"/>
        </w:rPr>
      </w:pPr>
    </w:p>
    <w:p w14:paraId="3ACFB966" w14:textId="77777777" w:rsidR="00943E39" w:rsidRPr="00D0310F" w:rsidRDefault="00943E39" w:rsidP="00943E39">
      <w:pPr>
        <w:ind w:right="-46"/>
        <w:jc w:val="right"/>
        <w:rPr>
          <w:rFonts w:ascii="Tahoma" w:hAnsi="Tahoma" w:cs="Tahoma"/>
          <w:b/>
          <w:color w:val="1F4E79" w:themeColor="accent1" w:themeShade="80"/>
          <w:sz w:val="40"/>
          <w:szCs w:val="40"/>
        </w:rPr>
      </w:pPr>
      <w:r w:rsidRPr="00D0310F">
        <w:rPr>
          <w:rFonts w:ascii="Tahoma" w:hAnsi="Tahoma" w:cs="Tahoma"/>
          <w:b/>
          <w:color w:val="1F4E79" w:themeColor="accent1" w:themeShade="80"/>
          <w:sz w:val="40"/>
          <w:szCs w:val="40"/>
        </w:rPr>
        <w:t>Risk Register</w:t>
      </w:r>
    </w:p>
    <w:p w14:paraId="4E084F47" w14:textId="77777777" w:rsidR="00943E39" w:rsidRPr="00D0310F" w:rsidRDefault="00943E39" w:rsidP="00943E39">
      <w:pPr>
        <w:rPr>
          <w:rFonts w:ascii="Tahoma" w:hAnsi="Tahoma" w:cs="Tahoma"/>
        </w:rPr>
      </w:pPr>
    </w:p>
    <w:p w14:paraId="2FD62CBD" w14:textId="77777777" w:rsidR="00943E39" w:rsidRPr="00D0310F" w:rsidRDefault="00943E39" w:rsidP="00943E39">
      <w:pPr>
        <w:rPr>
          <w:rFonts w:ascii="Tahoma" w:hAnsi="Tahoma" w:cs="Tahoma"/>
        </w:rPr>
      </w:pPr>
    </w:p>
    <w:p w14:paraId="467F0F40" w14:textId="77777777" w:rsidR="00943E39" w:rsidRPr="00D0310F" w:rsidRDefault="00943E39" w:rsidP="00943E39">
      <w:pPr>
        <w:rPr>
          <w:rFonts w:ascii="Tahoma" w:hAnsi="Tahoma" w:cs="Tahoma"/>
        </w:rPr>
      </w:pPr>
    </w:p>
    <w:tbl>
      <w:tblPr>
        <w:tblStyle w:val="TableGrid"/>
        <w:tblW w:w="0" w:type="auto"/>
        <w:jc w:val="right"/>
        <w:tblLook w:val="04A0" w:firstRow="1" w:lastRow="0" w:firstColumn="1" w:lastColumn="0" w:noHBand="0" w:noVBand="1"/>
      </w:tblPr>
      <w:tblGrid>
        <w:gridCol w:w="2988"/>
        <w:gridCol w:w="2982"/>
      </w:tblGrid>
      <w:tr w:rsidR="00943E39" w:rsidRPr="00D0310F" w14:paraId="185771C5" w14:textId="77777777" w:rsidTr="00943E39">
        <w:trPr>
          <w:jc w:val="right"/>
        </w:trPr>
        <w:tc>
          <w:tcPr>
            <w:tcW w:w="2988" w:type="dxa"/>
          </w:tcPr>
          <w:p w14:paraId="1378D3C2"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Author</w:t>
            </w:r>
          </w:p>
        </w:tc>
        <w:tc>
          <w:tcPr>
            <w:tcW w:w="2982" w:type="dxa"/>
          </w:tcPr>
          <w:p w14:paraId="1D607439" w14:textId="77777777" w:rsidR="00943E39" w:rsidRPr="00D0310F" w:rsidRDefault="00943E39" w:rsidP="00943E39">
            <w:pPr>
              <w:tabs>
                <w:tab w:val="left" w:pos="5670"/>
              </w:tabs>
              <w:ind w:right="-46"/>
              <w:rPr>
                <w:rFonts w:ascii="Tahoma" w:hAnsi="Tahoma" w:cs="Tahoma"/>
                <w:sz w:val="24"/>
                <w:szCs w:val="24"/>
              </w:rPr>
            </w:pPr>
            <w:r w:rsidRPr="00D0310F">
              <w:rPr>
                <w:rFonts w:ascii="Tahoma" w:hAnsi="Tahoma" w:cs="Tahoma"/>
                <w:sz w:val="24"/>
                <w:szCs w:val="24"/>
              </w:rPr>
              <w:t>Parish Clerk &amp; Responsible Financial Officer</w:t>
            </w:r>
          </w:p>
        </w:tc>
      </w:tr>
      <w:tr w:rsidR="00943E39" w:rsidRPr="00D0310F" w14:paraId="635508C4" w14:textId="77777777" w:rsidTr="00943E39">
        <w:trPr>
          <w:jc w:val="right"/>
        </w:trPr>
        <w:tc>
          <w:tcPr>
            <w:tcW w:w="2988" w:type="dxa"/>
          </w:tcPr>
          <w:p w14:paraId="6DB45BD8"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Reviewed by</w:t>
            </w:r>
          </w:p>
        </w:tc>
        <w:tc>
          <w:tcPr>
            <w:tcW w:w="2982" w:type="dxa"/>
          </w:tcPr>
          <w:p w14:paraId="3B346009" w14:textId="77777777" w:rsidR="00943E39" w:rsidRPr="00D0310F" w:rsidRDefault="00943E39" w:rsidP="00943E39">
            <w:pPr>
              <w:tabs>
                <w:tab w:val="left" w:pos="5670"/>
              </w:tabs>
              <w:ind w:right="-46"/>
              <w:rPr>
                <w:rFonts w:ascii="Tahoma" w:hAnsi="Tahoma" w:cs="Tahoma"/>
                <w:sz w:val="24"/>
                <w:szCs w:val="24"/>
              </w:rPr>
            </w:pPr>
            <w:r w:rsidRPr="00D0310F">
              <w:rPr>
                <w:rFonts w:ascii="Tahoma" w:hAnsi="Tahoma" w:cs="Tahoma"/>
                <w:sz w:val="24"/>
                <w:szCs w:val="24"/>
              </w:rPr>
              <w:t>Parish Councillors</w:t>
            </w:r>
          </w:p>
        </w:tc>
      </w:tr>
      <w:tr w:rsidR="00943E39" w:rsidRPr="00D0310F" w14:paraId="06B53F2B" w14:textId="77777777" w:rsidTr="00943E39">
        <w:trPr>
          <w:jc w:val="right"/>
        </w:trPr>
        <w:tc>
          <w:tcPr>
            <w:tcW w:w="2988" w:type="dxa"/>
          </w:tcPr>
          <w:p w14:paraId="503E3CB1"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 xml:space="preserve">Adopted </w:t>
            </w:r>
          </w:p>
        </w:tc>
        <w:tc>
          <w:tcPr>
            <w:tcW w:w="2982" w:type="dxa"/>
          </w:tcPr>
          <w:p w14:paraId="7EAB24F1" w14:textId="6EF90872" w:rsidR="00943E39" w:rsidRPr="00D0310F" w:rsidRDefault="00424E2C" w:rsidP="00943E39">
            <w:pPr>
              <w:tabs>
                <w:tab w:val="left" w:pos="5670"/>
              </w:tabs>
              <w:ind w:right="-46"/>
              <w:rPr>
                <w:rFonts w:ascii="Tahoma" w:hAnsi="Tahoma" w:cs="Tahoma"/>
                <w:sz w:val="24"/>
                <w:szCs w:val="24"/>
              </w:rPr>
            </w:pPr>
            <w:r w:rsidRPr="00D0310F">
              <w:rPr>
                <w:rFonts w:ascii="Tahoma" w:hAnsi="Tahoma" w:cs="Tahoma"/>
                <w:sz w:val="24"/>
                <w:szCs w:val="24"/>
              </w:rPr>
              <w:t>13 May 2024</w:t>
            </w:r>
          </w:p>
        </w:tc>
      </w:tr>
      <w:tr w:rsidR="00943E39" w:rsidRPr="00D0310F" w14:paraId="3F91E499" w14:textId="77777777" w:rsidTr="00943E39">
        <w:trPr>
          <w:jc w:val="right"/>
        </w:trPr>
        <w:tc>
          <w:tcPr>
            <w:tcW w:w="2988" w:type="dxa"/>
            <w:tcBorders>
              <w:bottom w:val="single" w:sz="4" w:space="0" w:color="auto"/>
            </w:tcBorders>
          </w:tcPr>
          <w:p w14:paraId="724513C8"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Minute</w:t>
            </w:r>
          </w:p>
        </w:tc>
        <w:tc>
          <w:tcPr>
            <w:tcW w:w="2982" w:type="dxa"/>
            <w:tcBorders>
              <w:bottom w:val="single" w:sz="4" w:space="0" w:color="auto"/>
            </w:tcBorders>
          </w:tcPr>
          <w:p w14:paraId="5F14E494" w14:textId="77777777" w:rsidR="00943E39" w:rsidRPr="00D0310F" w:rsidRDefault="00943E39" w:rsidP="00943E39">
            <w:pPr>
              <w:tabs>
                <w:tab w:val="left" w:pos="5670"/>
              </w:tabs>
              <w:ind w:right="-46"/>
              <w:rPr>
                <w:rFonts w:ascii="Tahoma" w:hAnsi="Tahoma" w:cs="Tahoma"/>
                <w:sz w:val="24"/>
                <w:szCs w:val="24"/>
              </w:rPr>
            </w:pPr>
          </w:p>
        </w:tc>
      </w:tr>
      <w:tr w:rsidR="00943E39" w:rsidRPr="00D0310F" w14:paraId="581E35F5" w14:textId="77777777" w:rsidTr="00943E39">
        <w:trPr>
          <w:jc w:val="right"/>
        </w:trPr>
        <w:tc>
          <w:tcPr>
            <w:tcW w:w="2988" w:type="dxa"/>
            <w:tcBorders>
              <w:bottom w:val="single" w:sz="4" w:space="0" w:color="auto"/>
            </w:tcBorders>
          </w:tcPr>
          <w:p w14:paraId="5AFB8B76" w14:textId="77777777" w:rsidR="00943E39" w:rsidRPr="00D0310F" w:rsidRDefault="00943E39" w:rsidP="00943E39">
            <w:pPr>
              <w:tabs>
                <w:tab w:val="left" w:pos="5670"/>
              </w:tabs>
              <w:ind w:right="-46"/>
              <w:rPr>
                <w:rFonts w:ascii="Tahoma" w:hAnsi="Tahoma" w:cs="Tahoma"/>
                <w:b/>
                <w:color w:val="1F4E79" w:themeColor="accent1" w:themeShade="80"/>
                <w:sz w:val="24"/>
                <w:szCs w:val="24"/>
              </w:rPr>
            </w:pPr>
            <w:r w:rsidRPr="00D0310F">
              <w:rPr>
                <w:rFonts w:ascii="Tahoma" w:hAnsi="Tahoma" w:cs="Tahoma"/>
                <w:b/>
                <w:color w:val="1F4E79" w:themeColor="accent1" w:themeShade="80"/>
                <w:sz w:val="24"/>
                <w:szCs w:val="24"/>
              </w:rPr>
              <w:t>Review date (Monthly):</w:t>
            </w:r>
          </w:p>
        </w:tc>
        <w:tc>
          <w:tcPr>
            <w:tcW w:w="2982" w:type="dxa"/>
            <w:tcBorders>
              <w:bottom w:val="single" w:sz="4" w:space="0" w:color="auto"/>
            </w:tcBorders>
          </w:tcPr>
          <w:p w14:paraId="7F220B73" w14:textId="18D98D4E" w:rsidR="00943E39" w:rsidRPr="00D0310F" w:rsidRDefault="00943E39" w:rsidP="00943E39">
            <w:pPr>
              <w:tabs>
                <w:tab w:val="left" w:pos="5670"/>
              </w:tabs>
              <w:ind w:right="-46"/>
              <w:rPr>
                <w:rFonts w:ascii="Tahoma" w:hAnsi="Tahoma" w:cs="Tahoma"/>
                <w:sz w:val="24"/>
                <w:szCs w:val="24"/>
              </w:rPr>
            </w:pPr>
          </w:p>
        </w:tc>
      </w:tr>
    </w:tbl>
    <w:p w14:paraId="1A08E986" w14:textId="77777777" w:rsidR="00943E39" w:rsidRPr="00D0310F" w:rsidRDefault="00943E39" w:rsidP="00943E39">
      <w:pPr>
        <w:rPr>
          <w:rFonts w:ascii="Tahoma" w:hAnsi="Tahoma" w:cs="Tahoma"/>
        </w:rPr>
      </w:pPr>
    </w:p>
    <w:p w14:paraId="62F37446" w14:textId="77777777" w:rsidR="00943E39" w:rsidRPr="00D0310F" w:rsidRDefault="00943E39" w:rsidP="00943E39">
      <w:pPr>
        <w:rPr>
          <w:rFonts w:ascii="Tahoma" w:hAnsi="Tahoma" w:cs="Tahoma"/>
        </w:rPr>
      </w:pPr>
      <w:r w:rsidRPr="00D0310F">
        <w:rPr>
          <w:rFonts w:ascii="Tahoma" w:hAnsi="Tahoma" w:cs="Tahoma"/>
        </w:rPr>
        <w:br w:type="page"/>
      </w:r>
    </w:p>
    <w:p w14:paraId="30C07CEB" w14:textId="77777777" w:rsidR="00E12032" w:rsidRPr="00D0310F" w:rsidRDefault="00E12032" w:rsidP="00943E39">
      <w:pPr>
        <w:rPr>
          <w:rFonts w:ascii="Tahoma" w:hAnsi="Tahoma" w:cs="Tahoma"/>
          <w:b/>
          <w:sz w:val="18"/>
          <w:szCs w:val="18"/>
        </w:rPr>
        <w:sectPr w:rsidR="00E12032" w:rsidRPr="00D0310F" w:rsidSect="0085713D">
          <w:pgSz w:w="11906" w:h="16838"/>
          <w:pgMar w:top="1440" w:right="1440" w:bottom="1440" w:left="1440" w:header="708" w:footer="708" w:gutter="0"/>
          <w:cols w:space="708"/>
          <w:titlePg/>
          <w:docGrid w:linePitch="299"/>
        </w:sectPr>
      </w:pPr>
    </w:p>
    <w:tbl>
      <w:tblPr>
        <w:tblStyle w:val="TableGrid"/>
        <w:tblW w:w="14318" w:type="dxa"/>
        <w:tblInd w:w="-289" w:type="dxa"/>
        <w:tblLayout w:type="fixed"/>
        <w:tblLook w:val="04A0" w:firstRow="1" w:lastRow="0" w:firstColumn="1" w:lastColumn="0" w:noHBand="0" w:noVBand="1"/>
      </w:tblPr>
      <w:tblGrid>
        <w:gridCol w:w="1702"/>
        <w:gridCol w:w="850"/>
        <w:gridCol w:w="2977"/>
        <w:gridCol w:w="709"/>
        <w:gridCol w:w="4678"/>
        <w:gridCol w:w="3402"/>
      </w:tblGrid>
      <w:tr w:rsidR="00943E39" w:rsidRPr="00D0310F" w14:paraId="629D715F" w14:textId="77777777" w:rsidTr="00BA4AC6">
        <w:trPr>
          <w:tblHeader/>
        </w:trPr>
        <w:tc>
          <w:tcPr>
            <w:tcW w:w="1702" w:type="dxa"/>
            <w:shd w:val="clear" w:color="auto" w:fill="BDD6EE" w:themeFill="accent1" w:themeFillTint="66"/>
          </w:tcPr>
          <w:p w14:paraId="638514E4" w14:textId="77777777" w:rsidR="00943E39" w:rsidRPr="00D0310F" w:rsidRDefault="00943E39" w:rsidP="00943E39">
            <w:pPr>
              <w:rPr>
                <w:rFonts w:ascii="Tahoma" w:hAnsi="Tahoma" w:cs="Tahoma"/>
                <w:b/>
                <w:sz w:val="18"/>
                <w:szCs w:val="18"/>
              </w:rPr>
            </w:pPr>
            <w:r w:rsidRPr="00D0310F">
              <w:rPr>
                <w:rFonts w:ascii="Tahoma" w:hAnsi="Tahoma" w:cs="Tahoma"/>
                <w:b/>
                <w:sz w:val="18"/>
                <w:szCs w:val="18"/>
              </w:rPr>
              <w:lastRenderedPageBreak/>
              <w:t>Subject</w:t>
            </w:r>
          </w:p>
        </w:tc>
        <w:tc>
          <w:tcPr>
            <w:tcW w:w="850" w:type="dxa"/>
            <w:shd w:val="clear" w:color="auto" w:fill="BDD6EE" w:themeFill="accent1" w:themeFillTint="66"/>
          </w:tcPr>
          <w:p w14:paraId="037F60A6" w14:textId="77777777" w:rsidR="00943E39" w:rsidRPr="00D0310F" w:rsidRDefault="00943E39" w:rsidP="00943E39">
            <w:pPr>
              <w:rPr>
                <w:rFonts w:ascii="Tahoma" w:hAnsi="Tahoma" w:cs="Tahoma"/>
                <w:b/>
                <w:sz w:val="18"/>
                <w:szCs w:val="18"/>
              </w:rPr>
            </w:pPr>
            <w:r w:rsidRPr="00D0310F">
              <w:rPr>
                <w:rFonts w:ascii="Tahoma" w:hAnsi="Tahoma" w:cs="Tahoma"/>
                <w:b/>
                <w:sz w:val="18"/>
                <w:szCs w:val="18"/>
              </w:rPr>
              <w:t>Review</w:t>
            </w:r>
          </w:p>
        </w:tc>
        <w:tc>
          <w:tcPr>
            <w:tcW w:w="2977" w:type="dxa"/>
            <w:shd w:val="clear" w:color="auto" w:fill="BDD6EE" w:themeFill="accent1" w:themeFillTint="66"/>
          </w:tcPr>
          <w:p w14:paraId="48AB7069" w14:textId="77777777" w:rsidR="00943E39" w:rsidRPr="00D0310F" w:rsidRDefault="00943E39" w:rsidP="00943E39">
            <w:pPr>
              <w:rPr>
                <w:rFonts w:ascii="Tahoma" w:hAnsi="Tahoma" w:cs="Tahoma"/>
                <w:b/>
                <w:sz w:val="18"/>
                <w:szCs w:val="18"/>
              </w:rPr>
            </w:pPr>
            <w:r w:rsidRPr="00D0310F">
              <w:rPr>
                <w:rFonts w:ascii="Tahoma" w:hAnsi="Tahoma" w:cs="Tahoma"/>
                <w:b/>
                <w:sz w:val="18"/>
                <w:szCs w:val="18"/>
              </w:rPr>
              <w:t>Risk(s) identified</w:t>
            </w:r>
          </w:p>
        </w:tc>
        <w:tc>
          <w:tcPr>
            <w:tcW w:w="709" w:type="dxa"/>
            <w:shd w:val="clear" w:color="auto" w:fill="BDD6EE" w:themeFill="accent1" w:themeFillTint="66"/>
            <w:vAlign w:val="center"/>
          </w:tcPr>
          <w:p w14:paraId="74043725" w14:textId="77777777" w:rsidR="00943E39" w:rsidRPr="00D0310F" w:rsidRDefault="00943E39" w:rsidP="00943E39">
            <w:pPr>
              <w:jc w:val="center"/>
              <w:rPr>
                <w:rFonts w:ascii="Tahoma" w:hAnsi="Tahoma" w:cs="Tahoma"/>
                <w:b/>
                <w:sz w:val="16"/>
                <w:szCs w:val="16"/>
              </w:rPr>
            </w:pPr>
            <w:r w:rsidRPr="00D0310F">
              <w:rPr>
                <w:rFonts w:ascii="Tahoma" w:hAnsi="Tahoma" w:cs="Tahoma"/>
                <w:b/>
                <w:sz w:val="16"/>
                <w:szCs w:val="16"/>
              </w:rPr>
              <w:t>H/M/L</w:t>
            </w:r>
          </w:p>
        </w:tc>
        <w:tc>
          <w:tcPr>
            <w:tcW w:w="4678" w:type="dxa"/>
            <w:shd w:val="clear" w:color="auto" w:fill="BDD6EE" w:themeFill="accent1" w:themeFillTint="66"/>
          </w:tcPr>
          <w:p w14:paraId="60C47FD3" w14:textId="77777777" w:rsidR="00943E39" w:rsidRPr="00D0310F" w:rsidRDefault="00943E39" w:rsidP="00943E39">
            <w:pPr>
              <w:rPr>
                <w:rFonts w:ascii="Tahoma" w:hAnsi="Tahoma" w:cs="Tahoma"/>
                <w:b/>
                <w:sz w:val="18"/>
                <w:szCs w:val="18"/>
              </w:rPr>
            </w:pPr>
            <w:r w:rsidRPr="00D0310F">
              <w:rPr>
                <w:rFonts w:ascii="Tahoma" w:hAnsi="Tahoma" w:cs="Tahoma"/>
                <w:b/>
                <w:sz w:val="18"/>
                <w:szCs w:val="18"/>
              </w:rPr>
              <w:t>Management / control of risk</w:t>
            </w:r>
          </w:p>
        </w:tc>
        <w:tc>
          <w:tcPr>
            <w:tcW w:w="3402" w:type="dxa"/>
            <w:shd w:val="clear" w:color="auto" w:fill="BDD6EE" w:themeFill="accent1" w:themeFillTint="66"/>
          </w:tcPr>
          <w:p w14:paraId="6D68A561" w14:textId="77777777" w:rsidR="00943E39" w:rsidRPr="00D0310F" w:rsidRDefault="00943E39" w:rsidP="00943E39">
            <w:pPr>
              <w:rPr>
                <w:rFonts w:ascii="Tahoma" w:hAnsi="Tahoma" w:cs="Tahoma"/>
                <w:b/>
                <w:sz w:val="18"/>
                <w:szCs w:val="18"/>
              </w:rPr>
            </w:pPr>
            <w:r w:rsidRPr="00D0310F">
              <w:rPr>
                <w:rFonts w:ascii="Tahoma" w:hAnsi="Tahoma" w:cs="Tahoma"/>
                <w:b/>
                <w:sz w:val="18"/>
                <w:szCs w:val="18"/>
              </w:rPr>
              <w:t>Reference</w:t>
            </w:r>
          </w:p>
        </w:tc>
      </w:tr>
      <w:tr w:rsidR="00943E39" w:rsidRPr="00D0310F" w14:paraId="2EF72978" w14:textId="77777777" w:rsidTr="00BA4AC6">
        <w:tc>
          <w:tcPr>
            <w:tcW w:w="1702" w:type="dxa"/>
          </w:tcPr>
          <w:p w14:paraId="4D134285" w14:textId="77777777" w:rsidR="00943E39" w:rsidRPr="00D0310F" w:rsidRDefault="00943E39" w:rsidP="00943E39">
            <w:pPr>
              <w:rPr>
                <w:rFonts w:ascii="Tahoma" w:hAnsi="Tahoma" w:cs="Tahoma"/>
                <w:sz w:val="18"/>
                <w:szCs w:val="18"/>
              </w:rPr>
            </w:pPr>
            <w:r w:rsidRPr="00D0310F">
              <w:rPr>
                <w:rFonts w:ascii="Tahoma" w:hAnsi="Tahoma" w:cs="Tahoma"/>
                <w:sz w:val="18"/>
                <w:szCs w:val="18"/>
              </w:rPr>
              <w:t>Precept</w:t>
            </w:r>
          </w:p>
        </w:tc>
        <w:tc>
          <w:tcPr>
            <w:tcW w:w="850" w:type="dxa"/>
          </w:tcPr>
          <w:p w14:paraId="76EBCF91" w14:textId="77777777" w:rsidR="00943E39" w:rsidRPr="00D0310F" w:rsidRDefault="00943E39" w:rsidP="00943E39">
            <w:pPr>
              <w:rPr>
                <w:rFonts w:ascii="Tahoma" w:hAnsi="Tahoma" w:cs="Tahoma"/>
                <w:sz w:val="18"/>
                <w:szCs w:val="18"/>
              </w:rPr>
            </w:pPr>
          </w:p>
        </w:tc>
        <w:tc>
          <w:tcPr>
            <w:tcW w:w="2977" w:type="dxa"/>
          </w:tcPr>
          <w:p w14:paraId="4F86D30E"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Adequacy of precept </w:t>
            </w:r>
            <w:proofErr w:type="gramStart"/>
            <w:r w:rsidRPr="00D0310F">
              <w:rPr>
                <w:rFonts w:ascii="Tahoma" w:hAnsi="Tahoma" w:cs="Tahoma"/>
                <w:sz w:val="18"/>
                <w:szCs w:val="18"/>
              </w:rPr>
              <w:t>in order for</w:t>
            </w:r>
            <w:proofErr w:type="gramEnd"/>
            <w:r w:rsidRPr="00D0310F">
              <w:rPr>
                <w:rFonts w:ascii="Tahoma" w:hAnsi="Tahoma" w:cs="Tahoma"/>
                <w:sz w:val="18"/>
                <w:szCs w:val="18"/>
              </w:rPr>
              <w:t xml:space="preserve"> the council to carry out its statutory duties</w:t>
            </w:r>
          </w:p>
        </w:tc>
        <w:tc>
          <w:tcPr>
            <w:tcW w:w="709" w:type="dxa"/>
            <w:vAlign w:val="center"/>
          </w:tcPr>
          <w:p w14:paraId="025B90CA"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0DCE3A8D" w14:textId="77777777" w:rsidR="00943E39" w:rsidRPr="00D0310F" w:rsidRDefault="00943E39" w:rsidP="00943E39">
            <w:pPr>
              <w:rPr>
                <w:rFonts w:ascii="Tahoma" w:hAnsi="Tahoma" w:cs="Tahoma"/>
                <w:sz w:val="18"/>
                <w:szCs w:val="18"/>
              </w:rPr>
            </w:pPr>
            <w:r w:rsidRPr="00D0310F">
              <w:rPr>
                <w:rFonts w:ascii="Tahoma" w:hAnsi="Tahoma" w:cs="Tahoma"/>
                <w:sz w:val="18"/>
                <w:szCs w:val="18"/>
              </w:rPr>
              <w:t>To determine the precept amount, the council received monthly financial information.</w:t>
            </w:r>
          </w:p>
        </w:tc>
        <w:tc>
          <w:tcPr>
            <w:tcW w:w="3402" w:type="dxa"/>
          </w:tcPr>
          <w:p w14:paraId="3BA8EA4C"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5A31437E"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tc>
      </w:tr>
      <w:tr w:rsidR="00943E39" w:rsidRPr="00D0310F" w14:paraId="1E1EBF43" w14:textId="77777777" w:rsidTr="00BA4AC6">
        <w:tc>
          <w:tcPr>
            <w:tcW w:w="1702" w:type="dxa"/>
          </w:tcPr>
          <w:p w14:paraId="5AFE9B43" w14:textId="77777777" w:rsidR="00943E39" w:rsidRPr="00D0310F" w:rsidRDefault="00943E39" w:rsidP="00943E39">
            <w:pPr>
              <w:rPr>
                <w:rFonts w:ascii="Tahoma" w:hAnsi="Tahoma" w:cs="Tahoma"/>
                <w:sz w:val="18"/>
                <w:szCs w:val="18"/>
              </w:rPr>
            </w:pPr>
            <w:r w:rsidRPr="00D0310F">
              <w:rPr>
                <w:rFonts w:ascii="Tahoma" w:hAnsi="Tahoma" w:cs="Tahoma"/>
                <w:sz w:val="18"/>
                <w:szCs w:val="18"/>
              </w:rPr>
              <w:t>Budget</w:t>
            </w:r>
          </w:p>
        </w:tc>
        <w:tc>
          <w:tcPr>
            <w:tcW w:w="850" w:type="dxa"/>
          </w:tcPr>
          <w:p w14:paraId="74973BCB" w14:textId="77777777" w:rsidR="00943E39" w:rsidRPr="00D0310F" w:rsidRDefault="00943E39" w:rsidP="00943E39">
            <w:pPr>
              <w:rPr>
                <w:rFonts w:ascii="Tahoma" w:hAnsi="Tahoma" w:cs="Tahoma"/>
                <w:sz w:val="18"/>
                <w:szCs w:val="18"/>
              </w:rPr>
            </w:pPr>
          </w:p>
        </w:tc>
        <w:tc>
          <w:tcPr>
            <w:tcW w:w="2977" w:type="dxa"/>
          </w:tcPr>
          <w:p w14:paraId="68DDCE82" w14:textId="77777777" w:rsidR="00943E39" w:rsidRPr="00D0310F" w:rsidRDefault="00943E39" w:rsidP="00943E39">
            <w:pPr>
              <w:rPr>
                <w:rFonts w:ascii="Tahoma" w:hAnsi="Tahoma" w:cs="Tahoma"/>
                <w:sz w:val="18"/>
                <w:szCs w:val="18"/>
              </w:rPr>
            </w:pPr>
            <w:r w:rsidRPr="00D0310F">
              <w:rPr>
                <w:rFonts w:ascii="Tahoma" w:hAnsi="Tahoma" w:cs="Tahoma"/>
                <w:sz w:val="18"/>
                <w:szCs w:val="18"/>
              </w:rPr>
              <w:t>Unexpected expenditure</w:t>
            </w:r>
          </w:p>
          <w:p w14:paraId="2048437F" w14:textId="77777777" w:rsidR="00943E39" w:rsidRPr="00D0310F" w:rsidRDefault="00943E39" w:rsidP="00943E39">
            <w:pPr>
              <w:rPr>
                <w:rFonts w:ascii="Tahoma" w:hAnsi="Tahoma" w:cs="Tahoma"/>
                <w:sz w:val="18"/>
                <w:szCs w:val="18"/>
              </w:rPr>
            </w:pPr>
            <w:r w:rsidRPr="00D0310F">
              <w:rPr>
                <w:rFonts w:ascii="Tahoma" w:hAnsi="Tahoma" w:cs="Tahoma"/>
                <w:sz w:val="18"/>
                <w:szCs w:val="18"/>
              </w:rPr>
              <w:t>Under-calculation of requirements</w:t>
            </w:r>
          </w:p>
        </w:tc>
        <w:tc>
          <w:tcPr>
            <w:tcW w:w="709" w:type="dxa"/>
            <w:vAlign w:val="center"/>
          </w:tcPr>
          <w:p w14:paraId="0F5212B1"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5AA3C294"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Prepared and discussed by all </w:t>
            </w:r>
            <w:proofErr w:type="gramStart"/>
            <w:r w:rsidRPr="00D0310F">
              <w:rPr>
                <w:rFonts w:ascii="Tahoma" w:hAnsi="Tahoma" w:cs="Tahoma"/>
                <w:sz w:val="18"/>
                <w:szCs w:val="18"/>
              </w:rPr>
              <w:t>councillors</w:t>
            </w:r>
            <w:proofErr w:type="gramEnd"/>
          </w:p>
          <w:p w14:paraId="576C7D08" w14:textId="77777777" w:rsidR="00943E39" w:rsidRPr="00D0310F" w:rsidRDefault="00943E39" w:rsidP="00943E39">
            <w:pPr>
              <w:rPr>
                <w:rFonts w:ascii="Tahoma" w:hAnsi="Tahoma" w:cs="Tahoma"/>
                <w:sz w:val="18"/>
                <w:szCs w:val="18"/>
              </w:rPr>
            </w:pPr>
            <w:r w:rsidRPr="00D0310F">
              <w:rPr>
                <w:rFonts w:ascii="Tahoma" w:hAnsi="Tahoma" w:cs="Tahoma"/>
                <w:sz w:val="18"/>
                <w:szCs w:val="18"/>
              </w:rPr>
              <w:t>Due regard to previous year’s expenditure</w:t>
            </w:r>
          </w:p>
        </w:tc>
        <w:tc>
          <w:tcPr>
            <w:tcW w:w="3402" w:type="dxa"/>
          </w:tcPr>
          <w:p w14:paraId="780590DE"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0893833F"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Annual accounts/cash book</w:t>
            </w:r>
          </w:p>
        </w:tc>
      </w:tr>
      <w:tr w:rsidR="00943E39" w:rsidRPr="00D0310F" w14:paraId="6E6A5AA8" w14:textId="77777777" w:rsidTr="00BA4AC6">
        <w:tc>
          <w:tcPr>
            <w:tcW w:w="1702" w:type="dxa"/>
          </w:tcPr>
          <w:p w14:paraId="1C9C29BC" w14:textId="77777777" w:rsidR="00943E39" w:rsidRPr="00D0310F" w:rsidRDefault="00943E39" w:rsidP="00943E39">
            <w:pPr>
              <w:rPr>
                <w:rFonts w:ascii="Tahoma" w:hAnsi="Tahoma" w:cs="Tahoma"/>
                <w:sz w:val="18"/>
                <w:szCs w:val="18"/>
              </w:rPr>
            </w:pPr>
            <w:r w:rsidRPr="00D0310F">
              <w:rPr>
                <w:rFonts w:ascii="Tahoma" w:hAnsi="Tahoma" w:cs="Tahoma"/>
                <w:sz w:val="18"/>
                <w:szCs w:val="18"/>
              </w:rPr>
              <w:t>Financial records</w:t>
            </w:r>
          </w:p>
        </w:tc>
        <w:tc>
          <w:tcPr>
            <w:tcW w:w="850" w:type="dxa"/>
          </w:tcPr>
          <w:p w14:paraId="2DF9D436" w14:textId="77777777" w:rsidR="00943E39" w:rsidRPr="00D0310F" w:rsidRDefault="00943E39" w:rsidP="00943E39">
            <w:pPr>
              <w:rPr>
                <w:rFonts w:ascii="Tahoma" w:hAnsi="Tahoma" w:cs="Tahoma"/>
                <w:sz w:val="18"/>
                <w:szCs w:val="18"/>
              </w:rPr>
            </w:pPr>
          </w:p>
        </w:tc>
        <w:tc>
          <w:tcPr>
            <w:tcW w:w="2977" w:type="dxa"/>
          </w:tcPr>
          <w:p w14:paraId="644ED6F5" w14:textId="77777777" w:rsidR="00943E39" w:rsidRPr="00D0310F" w:rsidRDefault="00943E39" w:rsidP="00943E39">
            <w:pPr>
              <w:rPr>
                <w:rFonts w:ascii="Tahoma" w:hAnsi="Tahoma" w:cs="Tahoma"/>
                <w:sz w:val="18"/>
                <w:szCs w:val="18"/>
              </w:rPr>
            </w:pPr>
            <w:r w:rsidRPr="00D0310F">
              <w:rPr>
                <w:rFonts w:ascii="Tahoma" w:hAnsi="Tahoma" w:cs="Tahoma"/>
                <w:sz w:val="18"/>
                <w:szCs w:val="18"/>
              </w:rPr>
              <w:t>Inaccurate or inadequate records</w:t>
            </w:r>
          </w:p>
          <w:p w14:paraId="3F996FD0" w14:textId="77777777" w:rsidR="00943E39" w:rsidRPr="00D0310F" w:rsidRDefault="00943E39" w:rsidP="00943E39">
            <w:pPr>
              <w:rPr>
                <w:rFonts w:ascii="Tahoma" w:hAnsi="Tahoma" w:cs="Tahoma"/>
                <w:sz w:val="18"/>
                <w:szCs w:val="18"/>
              </w:rPr>
            </w:pPr>
            <w:r w:rsidRPr="00D0310F">
              <w:rPr>
                <w:rFonts w:ascii="Tahoma" w:hAnsi="Tahoma" w:cs="Tahoma"/>
                <w:sz w:val="18"/>
                <w:szCs w:val="18"/>
              </w:rPr>
              <w:t>Financial irregularities</w:t>
            </w:r>
          </w:p>
        </w:tc>
        <w:tc>
          <w:tcPr>
            <w:tcW w:w="709" w:type="dxa"/>
            <w:vAlign w:val="center"/>
          </w:tcPr>
          <w:p w14:paraId="7C634D3C" w14:textId="77777777" w:rsidR="00943E39" w:rsidRPr="00D0310F" w:rsidRDefault="00943E39" w:rsidP="00177C10">
            <w:pPr>
              <w:jc w:val="center"/>
              <w:rPr>
                <w:rFonts w:ascii="Tahoma" w:hAnsi="Tahoma" w:cs="Tahoma"/>
                <w:sz w:val="18"/>
                <w:szCs w:val="18"/>
              </w:rPr>
            </w:pPr>
            <w:r w:rsidRPr="00D0310F">
              <w:rPr>
                <w:rFonts w:ascii="Tahoma" w:hAnsi="Tahoma" w:cs="Tahoma"/>
                <w:sz w:val="18"/>
                <w:szCs w:val="18"/>
              </w:rPr>
              <w:t>L</w:t>
            </w:r>
          </w:p>
          <w:p w14:paraId="0896EC5D"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20F65F1D" w14:textId="77777777" w:rsidR="00943E39" w:rsidRPr="00D0310F" w:rsidRDefault="00943E39" w:rsidP="00943E39">
            <w:pPr>
              <w:rPr>
                <w:rFonts w:ascii="Tahoma" w:hAnsi="Tahoma" w:cs="Tahoma"/>
                <w:sz w:val="18"/>
                <w:szCs w:val="18"/>
              </w:rPr>
            </w:pPr>
            <w:r w:rsidRPr="00D0310F">
              <w:rPr>
                <w:rFonts w:ascii="Tahoma" w:hAnsi="Tahoma" w:cs="Tahoma"/>
                <w:sz w:val="18"/>
                <w:szCs w:val="18"/>
              </w:rPr>
              <w:t>Monthly financial reporting to council</w:t>
            </w:r>
          </w:p>
          <w:p w14:paraId="26AB9F46" w14:textId="77777777" w:rsidR="00943E39" w:rsidRPr="00D0310F" w:rsidRDefault="00943E39" w:rsidP="00943E39">
            <w:pPr>
              <w:rPr>
                <w:rFonts w:ascii="Tahoma" w:hAnsi="Tahoma" w:cs="Tahoma"/>
                <w:sz w:val="18"/>
                <w:szCs w:val="18"/>
              </w:rPr>
            </w:pPr>
            <w:r w:rsidRPr="00D0310F">
              <w:rPr>
                <w:rFonts w:ascii="Tahoma" w:hAnsi="Tahoma" w:cs="Tahoma"/>
                <w:sz w:val="18"/>
                <w:szCs w:val="18"/>
              </w:rPr>
              <w:t>Adherence to Financial Regulations</w:t>
            </w:r>
          </w:p>
        </w:tc>
        <w:tc>
          <w:tcPr>
            <w:tcW w:w="3402" w:type="dxa"/>
          </w:tcPr>
          <w:p w14:paraId="2109FBB3"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1709CF82"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tc>
      </w:tr>
      <w:tr w:rsidR="00943E39" w:rsidRPr="00D0310F" w14:paraId="75842305" w14:textId="77777777" w:rsidTr="00BA4AC6">
        <w:tc>
          <w:tcPr>
            <w:tcW w:w="1702" w:type="dxa"/>
          </w:tcPr>
          <w:p w14:paraId="0124D439" w14:textId="77777777" w:rsidR="00943E39" w:rsidRPr="00D0310F" w:rsidRDefault="00943E39" w:rsidP="00943E39">
            <w:pPr>
              <w:rPr>
                <w:rFonts w:ascii="Tahoma" w:hAnsi="Tahoma" w:cs="Tahoma"/>
                <w:sz w:val="18"/>
                <w:szCs w:val="18"/>
              </w:rPr>
            </w:pPr>
            <w:r w:rsidRPr="00D0310F">
              <w:rPr>
                <w:rFonts w:ascii="Tahoma" w:hAnsi="Tahoma" w:cs="Tahoma"/>
                <w:sz w:val="18"/>
                <w:szCs w:val="18"/>
              </w:rPr>
              <w:t>Payments</w:t>
            </w:r>
          </w:p>
        </w:tc>
        <w:tc>
          <w:tcPr>
            <w:tcW w:w="850" w:type="dxa"/>
          </w:tcPr>
          <w:p w14:paraId="7CEE457A" w14:textId="77777777" w:rsidR="00943E39" w:rsidRPr="00D0310F" w:rsidRDefault="00943E39" w:rsidP="00943E39">
            <w:pPr>
              <w:rPr>
                <w:rFonts w:ascii="Tahoma" w:hAnsi="Tahoma" w:cs="Tahoma"/>
                <w:sz w:val="18"/>
                <w:szCs w:val="18"/>
              </w:rPr>
            </w:pPr>
          </w:p>
        </w:tc>
        <w:tc>
          <w:tcPr>
            <w:tcW w:w="2977" w:type="dxa"/>
          </w:tcPr>
          <w:p w14:paraId="5BEC510E" w14:textId="77777777" w:rsidR="00943E39" w:rsidRPr="00D0310F" w:rsidRDefault="00943E39" w:rsidP="00943E39">
            <w:pPr>
              <w:rPr>
                <w:rFonts w:ascii="Tahoma" w:hAnsi="Tahoma" w:cs="Tahoma"/>
                <w:sz w:val="18"/>
                <w:szCs w:val="18"/>
              </w:rPr>
            </w:pPr>
            <w:r w:rsidRPr="00D0310F">
              <w:rPr>
                <w:rFonts w:ascii="Tahoma" w:hAnsi="Tahoma" w:cs="Tahoma"/>
                <w:sz w:val="18"/>
                <w:szCs w:val="18"/>
              </w:rPr>
              <w:t>Invalid invoices</w:t>
            </w:r>
          </w:p>
          <w:p w14:paraId="13EE7582" w14:textId="77777777" w:rsidR="00943E39" w:rsidRPr="00D0310F" w:rsidRDefault="00943E39" w:rsidP="00943E39">
            <w:pPr>
              <w:rPr>
                <w:rFonts w:ascii="Tahoma" w:hAnsi="Tahoma" w:cs="Tahoma"/>
                <w:sz w:val="18"/>
                <w:szCs w:val="18"/>
              </w:rPr>
            </w:pPr>
            <w:r w:rsidRPr="00D0310F">
              <w:rPr>
                <w:rFonts w:ascii="Tahoma" w:hAnsi="Tahoma" w:cs="Tahoma"/>
                <w:sz w:val="18"/>
                <w:szCs w:val="18"/>
              </w:rPr>
              <w:t>Wrong amount paid</w:t>
            </w:r>
          </w:p>
        </w:tc>
        <w:tc>
          <w:tcPr>
            <w:tcW w:w="709" w:type="dxa"/>
            <w:vAlign w:val="center"/>
          </w:tcPr>
          <w:p w14:paraId="3E1EB386"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3AD9F778" w14:textId="77777777" w:rsidR="00943E39" w:rsidRPr="00D0310F" w:rsidRDefault="00943E39" w:rsidP="00943E39">
            <w:pPr>
              <w:rPr>
                <w:rFonts w:ascii="Tahoma" w:hAnsi="Tahoma" w:cs="Tahoma"/>
                <w:sz w:val="18"/>
                <w:szCs w:val="18"/>
              </w:rPr>
            </w:pPr>
            <w:r w:rsidRPr="00D0310F">
              <w:rPr>
                <w:rFonts w:ascii="Tahoma" w:hAnsi="Tahoma" w:cs="Tahoma"/>
                <w:sz w:val="18"/>
                <w:szCs w:val="18"/>
              </w:rPr>
              <w:t>All payments presented t</w:t>
            </w:r>
            <w:r w:rsidR="008F51CE" w:rsidRPr="00D0310F">
              <w:rPr>
                <w:rFonts w:ascii="Tahoma" w:hAnsi="Tahoma" w:cs="Tahoma"/>
                <w:sz w:val="18"/>
                <w:szCs w:val="18"/>
              </w:rPr>
              <w:t>o</w:t>
            </w:r>
            <w:r w:rsidRPr="00D0310F">
              <w:rPr>
                <w:rFonts w:ascii="Tahoma" w:hAnsi="Tahoma" w:cs="Tahoma"/>
                <w:sz w:val="18"/>
                <w:szCs w:val="18"/>
              </w:rPr>
              <w:t xml:space="preserve"> council as part of monthly reporting </w:t>
            </w:r>
            <w:proofErr w:type="gramStart"/>
            <w:r w:rsidRPr="00D0310F">
              <w:rPr>
                <w:rFonts w:ascii="Tahoma" w:hAnsi="Tahoma" w:cs="Tahoma"/>
                <w:sz w:val="18"/>
                <w:szCs w:val="18"/>
              </w:rPr>
              <w:t>process</w:t>
            </w:r>
            <w:proofErr w:type="gramEnd"/>
          </w:p>
          <w:p w14:paraId="56F77DA0"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All cheques signed by two authorised </w:t>
            </w:r>
            <w:proofErr w:type="gramStart"/>
            <w:r w:rsidRPr="00D0310F">
              <w:rPr>
                <w:rFonts w:ascii="Tahoma" w:hAnsi="Tahoma" w:cs="Tahoma"/>
                <w:sz w:val="18"/>
                <w:szCs w:val="18"/>
              </w:rPr>
              <w:t>signatories</w:t>
            </w:r>
            <w:proofErr w:type="gramEnd"/>
          </w:p>
          <w:p w14:paraId="6F9B4474" w14:textId="0267D4F0" w:rsidR="00943E39" w:rsidRPr="00D0310F" w:rsidRDefault="00943E39" w:rsidP="00943E39">
            <w:pPr>
              <w:rPr>
                <w:rFonts w:ascii="Tahoma" w:hAnsi="Tahoma" w:cs="Tahoma"/>
                <w:sz w:val="18"/>
                <w:szCs w:val="18"/>
              </w:rPr>
            </w:pPr>
            <w:r w:rsidRPr="00D0310F">
              <w:rPr>
                <w:rFonts w:ascii="Tahoma" w:hAnsi="Tahoma" w:cs="Tahoma"/>
                <w:sz w:val="18"/>
                <w:szCs w:val="18"/>
              </w:rPr>
              <w:t xml:space="preserve">All invoices, including direct debit payments checked by RFO and signed by two </w:t>
            </w:r>
            <w:r w:rsidR="00424E2C" w:rsidRPr="00D0310F">
              <w:rPr>
                <w:rFonts w:ascii="Tahoma" w:hAnsi="Tahoma" w:cs="Tahoma"/>
                <w:sz w:val="18"/>
                <w:szCs w:val="18"/>
              </w:rPr>
              <w:t xml:space="preserve">of the three </w:t>
            </w:r>
            <w:r w:rsidRPr="00D0310F">
              <w:rPr>
                <w:rFonts w:ascii="Tahoma" w:hAnsi="Tahoma" w:cs="Tahoma"/>
                <w:sz w:val="18"/>
                <w:szCs w:val="18"/>
              </w:rPr>
              <w:t>authorised signatories</w:t>
            </w:r>
          </w:p>
        </w:tc>
        <w:tc>
          <w:tcPr>
            <w:tcW w:w="3402" w:type="dxa"/>
          </w:tcPr>
          <w:p w14:paraId="329E1479"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tc>
      </w:tr>
      <w:tr w:rsidR="00943E39" w:rsidRPr="00D0310F" w14:paraId="38C7D1AA" w14:textId="77777777" w:rsidTr="00BA4AC6">
        <w:tc>
          <w:tcPr>
            <w:tcW w:w="1702" w:type="dxa"/>
          </w:tcPr>
          <w:p w14:paraId="69407871" w14:textId="77777777" w:rsidR="00943E39" w:rsidRPr="00D0310F" w:rsidRDefault="00943E39" w:rsidP="00943E39">
            <w:pPr>
              <w:rPr>
                <w:rFonts w:ascii="Tahoma" w:hAnsi="Tahoma" w:cs="Tahoma"/>
                <w:sz w:val="18"/>
                <w:szCs w:val="18"/>
              </w:rPr>
            </w:pPr>
            <w:r w:rsidRPr="00D0310F">
              <w:rPr>
                <w:rFonts w:ascii="Tahoma" w:hAnsi="Tahoma" w:cs="Tahoma"/>
                <w:sz w:val="18"/>
                <w:szCs w:val="18"/>
              </w:rPr>
              <w:t>Bank and banking</w:t>
            </w:r>
          </w:p>
        </w:tc>
        <w:tc>
          <w:tcPr>
            <w:tcW w:w="850" w:type="dxa"/>
          </w:tcPr>
          <w:p w14:paraId="69596A2E" w14:textId="77777777" w:rsidR="00943E39" w:rsidRPr="00D0310F" w:rsidRDefault="00943E39" w:rsidP="00943E39">
            <w:pPr>
              <w:rPr>
                <w:rFonts w:ascii="Tahoma" w:hAnsi="Tahoma" w:cs="Tahoma"/>
                <w:sz w:val="18"/>
                <w:szCs w:val="18"/>
              </w:rPr>
            </w:pPr>
          </w:p>
        </w:tc>
        <w:tc>
          <w:tcPr>
            <w:tcW w:w="2977" w:type="dxa"/>
          </w:tcPr>
          <w:p w14:paraId="264B4C77" w14:textId="77777777" w:rsidR="00943E39" w:rsidRPr="00D0310F" w:rsidRDefault="00943E39" w:rsidP="00943E39">
            <w:pPr>
              <w:rPr>
                <w:rFonts w:ascii="Tahoma" w:hAnsi="Tahoma" w:cs="Tahoma"/>
                <w:sz w:val="18"/>
                <w:szCs w:val="18"/>
              </w:rPr>
            </w:pPr>
            <w:r w:rsidRPr="00D0310F">
              <w:rPr>
                <w:rFonts w:ascii="Tahoma" w:hAnsi="Tahoma" w:cs="Tahoma"/>
                <w:sz w:val="18"/>
                <w:szCs w:val="18"/>
              </w:rPr>
              <w:t>Bank mistakes</w:t>
            </w:r>
          </w:p>
        </w:tc>
        <w:tc>
          <w:tcPr>
            <w:tcW w:w="709" w:type="dxa"/>
            <w:vAlign w:val="center"/>
          </w:tcPr>
          <w:p w14:paraId="31C13E55"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5C49DA10" w14:textId="293485F9" w:rsidR="00943E39" w:rsidRPr="00D0310F" w:rsidRDefault="00943E39" w:rsidP="00943E39">
            <w:pPr>
              <w:rPr>
                <w:rFonts w:ascii="Tahoma" w:hAnsi="Tahoma" w:cs="Tahoma"/>
                <w:sz w:val="18"/>
                <w:szCs w:val="18"/>
              </w:rPr>
            </w:pPr>
            <w:r w:rsidRPr="00D0310F">
              <w:rPr>
                <w:rFonts w:ascii="Tahoma" w:hAnsi="Tahoma" w:cs="Tahoma"/>
                <w:sz w:val="18"/>
                <w:szCs w:val="18"/>
              </w:rPr>
              <w:t>Monthly reconciliation presented to council, signed by two authorised</w:t>
            </w:r>
            <w:r w:rsidR="00424E2C" w:rsidRPr="00D0310F">
              <w:rPr>
                <w:rFonts w:ascii="Tahoma" w:hAnsi="Tahoma" w:cs="Tahoma"/>
                <w:sz w:val="18"/>
                <w:szCs w:val="18"/>
              </w:rPr>
              <w:t xml:space="preserve"> of the three </w:t>
            </w:r>
            <w:proofErr w:type="spellStart"/>
            <w:r w:rsidR="00424E2C" w:rsidRPr="00D0310F">
              <w:rPr>
                <w:rFonts w:ascii="Tahoma" w:hAnsi="Tahoma" w:cs="Tahoma"/>
                <w:sz w:val="18"/>
                <w:szCs w:val="18"/>
              </w:rPr>
              <w:t>authrorised</w:t>
            </w:r>
            <w:proofErr w:type="spellEnd"/>
            <w:r w:rsidRPr="00D0310F">
              <w:rPr>
                <w:rFonts w:ascii="Tahoma" w:hAnsi="Tahoma" w:cs="Tahoma"/>
                <w:sz w:val="18"/>
                <w:szCs w:val="18"/>
              </w:rPr>
              <w:t xml:space="preserve"> </w:t>
            </w:r>
            <w:proofErr w:type="gramStart"/>
            <w:r w:rsidRPr="00D0310F">
              <w:rPr>
                <w:rFonts w:ascii="Tahoma" w:hAnsi="Tahoma" w:cs="Tahoma"/>
                <w:sz w:val="18"/>
                <w:szCs w:val="18"/>
              </w:rPr>
              <w:t>signatories</w:t>
            </w:r>
            <w:proofErr w:type="gramEnd"/>
          </w:p>
          <w:p w14:paraId="5D811932" w14:textId="74A8ABBC" w:rsidR="00424E2C" w:rsidRPr="00D0310F" w:rsidRDefault="00424E2C" w:rsidP="00943E39">
            <w:pPr>
              <w:rPr>
                <w:rFonts w:ascii="Tahoma" w:hAnsi="Tahoma" w:cs="Tahoma"/>
                <w:sz w:val="18"/>
                <w:szCs w:val="18"/>
              </w:rPr>
            </w:pPr>
            <w:r w:rsidRPr="00D0310F">
              <w:rPr>
                <w:rFonts w:ascii="Tahoma" w:hAnsi="Tahoma" w:cs="Tahoma"/>
                <w:sz w:val="18"/>
                <w:szCs w:val="18"/>
              </w:rPr>
              <w:t>Instructions to Bank to transfer funds to be approved by two of the three authorised signatories</w:t>
            </w:r>
          </w:p>
        </w:tc>
        <w:tc>
          <w:tcPr>
            <w:tcW w:w="3402" w:type="dxa"/>
          </w:tcPr>
          <w:p w14:paraId="3CB07698"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6A3C56E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p w14:paraId="58C2807B" w14:textId="39D7E2A5" w:rsidR="00424E2C" w:rsidRPr="00D0310F" w:rsidRDefault="00424E2C"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tc>
      </w:tr>
      <w:tr w:rsidR="00943E39" w:rsidRPr="00D0310F" w14:paraId="554076C0" w14:textId="77777777" w:rsidTr="00BA4AC6">
        <w:tc>
          <w:tcPr>
            <w:tcW w:w="1702" w:type="dxa"/>
          </w:tcPr>
          <w:p w14:paraId="64C33E92" w14:textId="77777777" w:rsidR="00943E39" w:rsidRPr="00D0310F" w:rsidRDefault="00943E39" w:rsidP="00943E39">
            <w:pPr>
              <w:rPr>
                <w:rFonts w:ascii="Tahoma" w:hAnsi="Tahoma" w:cs="Tahoma"/>
                <w:sz w:val="18"/>
                <w:szCs w:val="18"/>
              </w:rPr>
            </w:pPr>
            <w:r w:rsidRPr="00D0310F">
              <w:rPr>
                <w:rFonts w:ascii="Tahoma" w:hAnsi="Tahoma" w:cs="Tahoma"/>
                <w:sz w:val="18"/>
                <w:szCs w:val="18"/>
              </w:rPr>
              <w:t>Reporting and auditing</w:t>
            </w:r>
          </w:p>
        </w:tc>
        <w:tc>
          <w:tcPr>
            <w:tcW w:w="850" w:type="dxa"/>
          </w:tcPr>
          <w:p w14:paraId="314462BF" w14:textId="77777777" w:rsidR="00943E39" w:rsidRPr="00D0310F" w:rsidRDefault="00943E39" w:rsidP="00943E39">
            <w:pPr>
              <w:rPr>
                <w:rFonts w:ascii="Tahoma" w:hAnsi="Tahoma" w:cs="Tahoma"/>
                <w:sz w:val="18"/>
                <w:szCs w:val="18"/>
              </w:rPr>
            </w:pPr>
          </w:p>
        </w:tc>
        <w:tc>
          <w:tcPr>
            <w:tcW w:w="2977" w:type="dxa"/>
          </w:tcPr>
          <w:p w14:paraId="278D0EF5" w14:textId="77777777" w:rsidR="00943E39" w:rsidRPr="00D0310F" w:rsidRDefault="00943E39" w:rsidP="00943E39">
            <w:pPr>
              <w:rPr>
                <w:rFonts w:ascii="Tahoma" w:hAnsi="Tahoma" w:cs="Tahoma"/>
                <w:sz w:val="18"/>
                <w:szCs w:val="18"/>
              </w:rPr>
            </w:pPr>
            <w:r w:rsidRPr="00D0310F">
              <w:rPr>
                <w:rFonts w:ascii="Tahoma" w:hAnsi="Tahoma" w:cs="Tahoma"/>
                <w:sz w:val="18"/>
                <w:szCs w:val="18"/>
              </w:rPr>
              <w:t>Information communication</w:t>
            </w:r>
          </w:p>
        </w:tc>
        <w:tc>
          <w:tcPr>
            <w:tcW w:w="709" w:type="dxa"/>
            <w:vAlign w:val="center"/>
          </w:tcPr>
          <w:p w14:paraId="6983911D"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7762E3A4" w14:textId="77777777" w:rsidR="00943E39" w:rsidRPr="00D0310F" w:rsidRDefault="00943E39" w:rsidP="00943E39">
            <w:pPr>
              <w:rPr>
                <w:rFonts w:ascii="Tahoma" w:hAnsi="Tahoma" w:cs="Tahoma"/>
                <w:sz w:val="18"/>
                <w:szCs w:val="18"/>
              </w:rPr>
            </w:pPr>
            <w:r w:rsidRPr="00D0310F">
              <w:rPr>
                <w:rFonts w:ascii="Tahoma" w:hAnsi="Tahoma" w:cs="Tahoma"/>
                <w:sz w:val="18"/>
                <w:szCs w:val="18"/>
              </w:rPr>
              <w:t>Financial information standing agenda item, financial reports received monthly by council, reports discussed, reviewed and approved at each meeting</w:t>
            </w:r>
          </w:p>
        </w:tc>
        <w:tc>
          <w:tcPr>
            <w:tcW w:w="3402" w:type="dxa"/>
          </w:tcPr>
          <w:p w14:paraId="27C4102D"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27AD6318"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Council minutes</w:t>
            </w:r>
          </w:p>
          <w:p w14:paraId="41BF53E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p w14:paraId="6402A9FF" w14:textId="77777777" w:rsidR="00943E39" w:rsidRPr="00D0310F" w:rsidRDefault="00943E39" w:rsidP="00943E39">
            <w:pPr>
              <w:ind w:left="179" w:hanging="156"/>
              <w:rPr>
                <w:rFonts w:ascii="Tahoma" w:hAnsi="Tahoma" w:cs="Tahoma"/>
                <w:sz w:val="18"/>
                <w:szCs w:val="18"/>
              </w:rPr>
            </w:pPr>
          </w:p>
        </w:tc>
      </w:tr>
      <w:tr w:rsidR="00943E39" w:rsidRPr="00D0310F" w14:paraId="1B12E839" w14:textId="77777777" w:rsidTr="00BA4AC6">
        <w:tc>
          <w:tcPr>
            <w:tcW w:w="1702" w:type="dxa"/>
          </w:tcPr>
          <w:p w14:paraId="251878CC" w14:textId="77777777" w:rsidR="00943E39" w:rsidRPr="00D0310F" w:rsidRDefault="00943E39" w:rsidP="00943E39">
            <w:pPr>
              <w:rPr>
                <w:rFonts w:ascii="Tahoma" w:hAnsi="Tahoma" w:cs="Tahoma"/>
                <w:sz w:val="18"/>
                <w:szCs w:val="18"/>
              </w:rPr>
            </w:pPr>
            <w:r w:rsidRPr="00D0310F">
              <w:rPr>
                <w:rFonts w:ascii="Tahoma" w:hAnsi="Tahoma" w:cs="Tahoma"/>
                <w:sz w:val="18"/>
                <w:szCs w:val="18"/>
              </w:rPr>
              <w:t>Grants - in</w:t>
            </w:r>
          </w:p>
        </w:tc>
        <w:tc>
          <w:tcPr>
            <w:tcW w:w="850" w:type="dxa"/>
          </w:tcPr>
          <w:p w14:paraId="36DEE3CE" w14:textId="77777777" w:rsidR="00943E39" w:rsidRPr="00D0310F" w:rsidRDefault="00943E39" w:rsidP="00943E39">
            <w:pPr>
              <w:rPr>
                <w:rFonts w:ascii="Tahoma" w:hAnsi="Tahoma" w:cs="Tahoma"/>
                <w:sz w:val="18"/>
                <w:szCs w:val="18"/>
              </w:rPr>
            </w:pPr>
          </w:p>
        </w:tc>
        <w:tc>
          <w:tcPr>
            <w:tcW w:w="2977" w:type="dxa"/>
          </w:tcPr>
          <w:p w14:paraId="1FD62A6F" w14:textId="77777777" w:rsidR="00943E39" w:rsidRPr="00D0310F" w:rsidRDefault="00943E39" w:rsidP="00943E39">
            <w:pPr>
              <w:rPr>
                <w:rFonts w:ascii="Tahoma" w:hAnsi="Tahoma" w:cs="Tahoma"/>
                <w:sz w:val="18"/>
                <w:szCs w:val="18"/>
              </w:rPr>
            </w:pPr>
            <w:r w:rsidRPr="00D0310F">
              <w:rPr>
                <w:rFonts w:ascii="Tahoma" w:hAnsi="Tahoma" w:cs="Tahoma"/>
                <w:sz w:val="18"/>
                <w:szCs w:val="18"/>
              </w:rPr>
              <w:t>Grants included within budget but not received</w:t>
            </w:r>
          </w:p>
        </w:tc>
        <w:tc>
          <w:tcPr>
            <w:tcW w:w="709" w:type="dxa"/>
            <w:vAlign w:val="center"/>
          </w:tcPr>
          <w:p w14:paraId="76269A92"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4204C05C" w14:textId="77777777" w:rsidR="00943E39" w:rsidRPr="00D0310F" w:rsidRDefault="00943E39" w:rsidP="00943E39">
            <w:pPr>
              <w:rPr>
                <w:rFonts w:ascii="Tahoma" w:hAnsi="Tahoma" w:cs="Tahoma"/>
                <w:sz w:val="18"/>
                <w:szCs w:val="18"/>
              </w:rPr>
            </w:pPr>
            <w:r w:rsidRPr="00D0310F">
              <w:rPr>
                <w:rFonts w:ascii="Tahoma" w:hAnsi="Tahoma" w:cs="Tahoma"/>
                <w:sz w:val="18"/>
                <w:szCs w:val="18"/>
              </w:rPr>
              <w:t>Council receives no regular grant payments.  Applications for grants not included in budget unless confirmed and used solely for purpose requested</w:t>
            </w:r>
          </w:p>
        </w:tc>
        <w:tc>
          <w:tcPr>
            <w:tcW w:w="3402" w:type="dxa"/>
          </w:tcPr>
          <w:p w14:paraId="4B5463DC"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7F87D1F9"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Council minutes</w:t>
            </w:r>
          </w:p>
          <w:p w14:paraId="188F429B"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p w14:paraId="4AFB059B" w14:textId="77777777" w:rsidR="00943E39" w:rsidRPr="00D0310F" w:rsidRDefault="00943E39" w:rsidP="00943E39">
            <w:pPr>
              <w:ind w:left="179" w:hanging="156"/>
              <w:rPr>
                <w:rFonts w:ascii="Tahoma" w:hAnsi="Tahoma" w:cs="Tahoma"/>
                <w:sz w:val="18"/>
                <w:szCs w:val="18"/>
              </w:rPr>
            </w:pPr>
          </w:p>
        </w:tc>
      </w:tr>
      <w:tr w:rsidR="00943E39" w:rsidRPr="00D0310F" w14:paraId="6CF97077" w14:textId="77777777" w:rsidTr="00BA4AC6">
        <w:tc>
          <w:tcPr>
            <w:tcW w:w="1702" w:type="dxa"/>
          </w:tcPr>
          <w:p w14:paraId="3F638F2D" w14:textId="77777777" w:rsidR="00943E39" w:rsidRPr="00D0310F" w:rsidRDefault="00943E39" w:rsidP="00943E39">
            <w:pPr>
              <w:rPr>
                <w:rFonts w:ascii="Tahoma" w:hAnsi="Tahoma" w:cs="Tahoma"/>
                <w:sz w:val="18"/>
                <w:szCs w:val="18"/>
              </w:rPr>
            </w:pPr>
            <w:r w:rsidRPr="00D0310F">
              <w:rPr>
                <w:rFonts w:ascii="Tahoma" w:hAnsi="Tahoma" w:cs="Tahoma"/>
                <w:sz w:val="18"/>
                <w:szCs w:val="18"/>
              </w:rPr>
              <w:t>Grants – out</w:t>
            </w:r>
          </w:p>
        </w:tc>
        <w:tc>
          <w:tcPr>
            <w:tcW w:w="850" w:type="dxa"/>
          </w:tcPr>
          <w:p w14:paraId="69787B3A" w14:textId="77777777" w:rsidR="00943E39" w:rsidRPr="00D0310F" w:rsidRDefault="00943E39" w:rsidP="00943E39">
            <w:pPr>
              <w:rPr>
                <w:rFonts w:ascii="Tahoma" w:hAnsi="Tahoma" w:cs="Tahoma"/>
                <w:sz w:val="18"/>
                <w:szCs w:val="18"/>
              </w:rPr>
            </w:pPr>
          </w:p>
        </w:tc>
        <w:tc>
          <w:tcPr>
            <w:tcW w:w="2977" w:type="dxa"/>
          </w:tcPr>
          <w:p w14:paraId="4E1C3DA8" w14:textId="77777777" w:rsidR="00943E39" w:rsidRPr="00D0310F" w:rsidRDefault="00943E39" w:rsidP="00943E39">
            <w:pPr>
              <w:rPr>
                <w:rFonts w:ascii="Tahoma" w:hAnsi="Tahoma" w:cs="Tahoma"/>
                <w:sz w:val="18"/>
                <w:szCs w:val="18"/>
              </w:rPr>
            </w:pPr>
            <w:r w:rsidRPr="00D0310F">
              <w:rPr>
                <w:rFonts w:ascii="Tahoma" w:hAnsi="Tahoma" w:cs="Tahoma"/>
                <w:sz w:val="18"/>
                <w:szCs w:val="18"/>
              </w:rPr>
              <w:t>Grant funding not available</w:t>
            </w:r>
          </w:p>
          <w:p w14:paraId="2C762ADA" w14:textId="77777777" w:rsidR="00943E39" w:rsidRPr="00D0310F" w:rsidRDefault="00943E39" w:rsidP="00943E39">
            <w:pPr>
              <w:rPr>
                <w:rFonts w:ascii="Tahoma" w:hAnsi="Tahoma" w:cs="Tahoma"/>
                <w:sz w:val="18"/>
                <w:szCs w:val="18"/>
              </w:rPr>
            </w:pPr>
          </w:p>
          <w:p w14:paraId="4C56B859"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Power to </w:t>
            </w:r>
            <w:proofErr w:type="gramStart"/>
            <w:r w:rsidRPr="00D0310F">
              <w:rPr>
                <w:rFonts w:ascii="Tahoma" w:hAnsi="Tahoma" w:cs="Tahoma"/>
                <w:sz w:val="18"/>
                <w:szCs w:val="18"/>
              </w:rPr>
              <w:t>pay</w:t>
            </w:r>
            <w:proofErr w:type="gramEnd"/>
          </w:p>
          <w:p w14:paraId="35EB0F4A" w14:textId="77777777" w:rsidR="00943E39" w:rsidRPr="00D0310F" w:rsidRDefault="00943E39" w:rsidP="00943E39">
            <w:pPr>
              <w:rPr>
                <w:rFonts w:ascii="Tahoma" w:hAnsi="Tahoma" w:cs="Tahoma"/>
                <w:sz w:val="18"/>
                <w:szCs w:val="18"/>
              </w:rPr>
            </w:pPr>
          </w:p>
          <w:p w14:paraId="15B66560" w14:textId="77777777" w:rsidR="00943E39" w:rsidRPr="00D0310F" w:rsidRDefault="00943E39" w:rsidP="00943E39">
            <w:pPr>
              <w:rPr>
                <w:rFonts w:ascii="Tahoma" w:hAnsi="Tahoma" w:cs="Tahoma"/>
                <w:sz w:val="18"/>
                <w:szCs w:val="18"/>
              </w:rPr>
            </w:pPr>
            <w:r w:rsidRPr="00D0310F">
              <w:rPr>
                <w:rFonts w:ascii="Tahoma" w:hAnsi="Tahoma" w:cs="Tahoma"/>
                <w:sz w:val="18"/>
                <w:szCs w:val="18"/>
              </w:rPr>
              <w:t>Authorisation of council to pay</w:t>
            </w:r>
          </w:p>
        </w:tc>
        <w:tc>
          <w:tcPr>
            <w:tcW w:w="709" w:type="dxa"/>
            <w:vAlign w:val="center"/>
          </w:tcPr>
          <w:p w14:paraId="115BBF09"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07BC87BA" w14:textId="77777777" w:rsidR="00943E39" w:rsidRPr="00D0310F" w:rsidRDefault="00943E39" w:rsidP="00943E39">
            <w:pPr>
              <w:rPr>
                <w:rFonts w:ascii="Tahoma" w:hAnsi="Tahoma" w:cs="Tahoma"/>
                <w:sz w:val="18"/>
                <w:szCs w:val="18"/>
              </w:rPr>
            </w:pPr>
            <w:r w:rsidRPr="00D0310F">
              <w:rPr>
                <w:rFonts w:ascii="Tahoma" w:hAnsi="Tahoma" w:cs="Tahoma"/>
                <w:sz w:val="18"/>
                <w:szCs w:val="18"/>
              </w:rPr>
              <w:t>Grants only awarded by unanimous vote of council and only if budget permits</w:t>
            </w:r>
          </w:p>
        </w:tc>
        <w:tc>
          <w:tcPr>
            <w:tcW w:w="3402" w:type="dxa"/>
          </w:tcPr>
          <w:p w14:paraId="66AF9AAC"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79CDA9D9"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Grant Funding Policy</w:t>
            </w:r>
          </w:p>
          <w:p w14:paraId="61F9E33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Council minutes</w:t>
            </w:r>
          </w:p>
          <w:p w14:paraId="4A8E98B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S.137 grants recorded separately</w:t>
            </w:r>
          </w:p>
          <w:p w14:paraId="5B854EE3"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p w14:paraId="24305354" w14:textId="77777777" w:rsidR="00943E39" w:rsidRPr="00D0310F" w:rsidRDefault="00943E39" w:rsidP="00943E39">
            <w:pPr>
              <w:ind w:left="179" w:hanging="156"/>
              <w:rPr>
                <w:rFonts w:ascii="Tahoma" w:hAnsi="Tahoma" w:cs="Tahoma"/>
                <w:sz w:val="18"/>
                <w:szCs w:val="18"/>
              </w:rPr>
            </w:pPr>
          </w:p>
        </w:tc>
      </w:tr>
      <w:tr w:rsidR="00CE6C6D" w:rsidRPr="00D0310F" w14:paraId="1CD9F6AA" w14:textId="77777777" w:rsidTr="00BA4AC6">
        <w:tc>
          <w:tcPr>
            <w:tcW w:w="1702" w:type="dxa"/>
          </w:tcPr>
          <w:p w14:paraId="385C72DA" w14:textId="77777777" w:rsidR="00CE6C6D" w:rsidRPr="00D0310F" w:rsidRDefault="00CE6C6D" w:rsidP="00943E39">
            <w:pPr>
              <w:rPr>
                <w:rFonts w:ascii="Tahoma" w:hAnsi="Tahoma" w:cs="Tahoma"/>
                <w:sz w:val="18"/>
                <w:szCs w:val="18"/>
              </w:rPr>
            </w:pPr>
            <w:r w:rsidRPr="00D0310F">
              <w:rPr>
                <w:rFonts w:ascii="Tahoma" w:hAnsi="Tahoma" w:cs="Tahoma"/>
                <w:sz w:val="18"/>
                <w:szCs w:val="18"/>
              </w:rPr>
              <w:t>Project delivery</w:t>
            </w:r>
          </w:p>
        </w:tc>
        <w:tc>
          <w:tcPr>
            <w:tcW w:w="850" w:type="dxa"/>
          </w:tcPr>
          <w:p w14:paraId="4DAEE525" w14:textId="77777777" w:rsidR="00CE6C6D" w:rsidRPr="00D0310F" w:rsidRDefault="00CE6C6D" w:rsidP="00943E39">
            <w:pPr>
              <w:rPr>
                <w:rFonts w:ascii="Tahoma" w:hAnsi="Tahoma" w:cs="Tahoma"/>
                <w:sz w:val="18"/>
                <w:szCs w:val="18"/>
              </w:rPr>
            </w:pPr>
          </w:p>
        </w:tc>
        <w:tc>
          <w:tcPr>
            <w:tcW w:w="2977" w:type="dxa"/>
          </w:tcPr>
          <w:p w14:paraId="49998F03" w14:textId="77777777" w:rsidR="00CE6C6D" w:rsidRPr="00D0310F" w:rsidRDefault="00CE6C6D" w:rsidP="00943E39">
            <w:pPr>
              <w:rPr>
                <w:rFonts w:ascii="Tahoma" w:hAnsi="Tahoma" w:cs="Tahoma"/>
                <w:sz w:val="18"/>
                <w:szCs w:val="18"/>
              </w:rPr>
            </w:pPr>
            <w:r w:rsidRPr="00D0310F">
              <w:rPr>
                <w:rFonts w:ascii="Tahoma" w:hAnsi="Tahoma" w:cs="Tahoma"/>
                <w:sz w:val="18"/>
                <w:szCs w:val="18"/>
              </w:rPr>
              <w:t>Insufficient funds available</w:t>
            </w:r>
          </w:p>
          <w:p w14:paraId="23104660" w14:textId="77777777" w:rsidR="00CE6C6D" w:rsidRPr="00D0310F" w:rsidRDefault="00CE6C6D" w:rsidP="00943E39">
            <w:pPr>
              <w:rPr>
                <w:rFonts w:ascii="Tahoma" w:hAnsi="Tahoma" w:cs="Tahoma"/>
                <w:sz w:val="18"/>
                <w:szCs w:val="18"/>
              </w:rPr>
            </w:pPr>
            <w:r w:rsidRPr="00D0310F">
              <w:rPr>
                <w:rFonts w:ascii="Tahoma" w:hAnsi="Tahoma" w:cs="Tahoma"/>
                <w:sz w:val="18"/>
                <w:szCs w:val="18"/>
              </w:rPr>
              <w:t>Unexpected additional costs</w:t>
            </w:r>
          </w:p>
          <w:p w14:paraId="42689403" w14:textId="77777777" w:rsidR="00E26E42" w:rsidRPr="00D0310F" w:rsidRDefault="00E26E42" w:rsidP="00943E39">
            <w:pPr>
              <w:rPr>
                <w:rFonts w:ascii="Tahoma" w:hAnsi="Tahoma" w:cs="Tahoma"/>
                <w:sz w:val="18"/>
                <w:szCs w:val="18"/>
              </w:rPr>
            </w:pPr>
            <w:r w:rsidRPr="00D0310F">
              <w:rPr>
                <w:rFonts w:ascii="Tahoma" w:hAnsi="Tahoma" w:cs="Tahoma"/>
                <w:sz w:val="18"/>
                <w:szCs w:val="18"/>
              </w:rPr>
              <w:t>Lack of support from community</w:t>
            </w:r>
          </w:p>
        </w:tc>
        <w:tc>
          <w:tcPr>
            <w:tcW w:w="709" w:type="dxa"/>
            <w:vAlign w:val="center"/>
          </w:tcPr>
          <w:p w14:paraId="41030757" w14:textId="77777777" w:rsidR="00CE6C6D" w:rsidRPr="00D0310F" w:rsidRDefault="00CE6C6D"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2C3D5CB0" w14:textId="77777777" w:rsidR="00CE6C6D" w:rsidRPr="00D0310F" w:rsidRDefault="00CE6C6D" w:rsidP="00943E39">
            <w:pPr>
              <w:rPr>
                <w:rFonts w:ascii="Tahoma" w:hAnsi="Tahoma" w:cs="Tahoma"/>
                <w:sz w:val="18"/>
                <w:szCs w:val="18"/>
              </w:rPr>
            </w:pPr>
            <w:r w:rsidRPr="00D0310F">
              <w:rPr>
                <w:rFonts w:ascii="Tahoma" w:hAnsi="Tahoma" w:cs="Tahoma"/>
                <w:sz w:val="18"/>
                <w:szCs w:val="18"/>
              </w:rPr>
              <w:t xml:space="preserve">No project undertaken without confirmation of funding either through grant or from </w:t>
            </w:r>
            <w:proofErr w:type="gramStart"/>
            <w:r w:rsidRPr="00D0310F">
              <w:rPr>
                <w:rFonts w:ascii="Tahoma" w:hAnsi="Tahoma" w:cs="Tahoma"/>
                <w:sz w:val="18"/>
                <w:szCs w:val="18"/>
              </w:rPr>
              <w:t>reserves</w:t>
            </w:r>
            <w:proofErr w:type="gramEnd"/>
          </w:p>
          <w:p w14:paraId="49199BBC" w14:textId="77777777" w:rsidR="00CE6C6D" w:rsidRPr="00D0310F" w:rsidRDefault="00CE6C6D" w:rsidP="00943E39">
            <w:pPr>
              <w:rPr>
                <w:rFonts w:ascii="Tahoma" w:hAnsi="Tahoma" w:cs="Tahoma"/>
                <w:sz w:val="18"/>
                <w:szCs w:val="18"/>
              </w:rPr>
            </w:pPr>
            <w:r w:rsidRPr="00D0310F">
              <w:rPr>
                <w:rFonts w:ascii="Tahoma" w:hAnsi="Tahoma" w:cs="Tahoma"/>
                <w:sz w:val="18"/>
                <w:szCs w:val="18"/>
              </w:rPr>
              <w:t xml:space="preserve">No project undertaken without full discussion at Parish Council meeting and vote of </w:t>
            </w:r>
            <w:proofErr w:type="gramStart"/>
            <w:r w:rsidRPr="00D0310F">
              <w:rPr>
                <w:rFonts w:ascii="Tahoma" w:hAnsi="Tahoma" w:cs="Tahoma"/>
                <w:sz w:val="18"/>
                <w:szCs w:val="18"/>
              </w:rPr>
              <w:t>councillors</w:t>
            </w:r>
            <w:proofErr w:type="gramEnd"/>
          </w:p>
          <w:p w14:paraId="7678664B" w14:textId="77777777" w:rsidR="00E26E42" w:rsidRPr="00D0310F" w:rsidRDefault="00E26E42" w:rsidP="00943E39">
            <w:pPr>
              <w:rPr>
                <w:rFonts w:ascii="Tahoma" w:hAnsi="Tahoma" w:cs="Tahoma"/>
                <w:sz w:val="18"/>
                <w:szCs w:val="18"/>
              </w:rPr>
            </w:pPr>
            <w:r w:rsidRPr="00D0310F">
              <w:rPr>
                <w:rFonts w:ascii="Tahoma" w:hAnsi="Tahoma" w:cs="Tahoma"/>
                <w:sz w:val="18"/>
                <w:szCs w:val="18"/>
              </w:rPr>
              <w:t xml:space="preserve">No project commenced without support of residents gained through </w:t>
            </w:r>
            <w:proofErr w:type="gramStart"/>
            <w:r w:rsidRPr="00D0310F">
              <w:rPr>
                <w:rFonts w:ascii="Tahoma" w:hAnsi="Tahoma" w:cs="Tahoma"/>
                <w:sz w:val="18"/>
                <w:szCs w:val="18"/>
              </w:rPr>
              <w:t>consultation</w:t>
            </w:r>
            <w:proofErr w:type="gramEnd"/>
          </w:p>
          <w:p w14:paraId="03F933C6" w14:textId="77777777" w:rsidR="00CE6C6D" w:rsidRPr="00D0310F" w:rsidRDefault="00CE6C6D" w:rsidP="00943E39">
            <w:pPr>
              <w:rPr>
                <w:rFonts w:ascii="Tahoma" w:hAnsi="Tahoma" w:cs="Tahoma"/>
                <w:sz w:val="18"/>
                <w:szCs w:val="18"/>
              </w:rPr>
            </w:pPr>
            <w:r w:rsidRPr="00D0310F">
              <w:rPr>
                <w:rFonts w:ascii="Tahoma" w:hAnsi="Tahoma" w:cs="Tahoma"/>
                <w:sz w:val="18"/>
                <w:szCs w:val="18"/>
              </w:rPr>
              <w:t>All costs transparent to residents</w:t>
            </w:r>
          </w:p>
        </w:tc>
        <w:tc>
          <w:tcPr>
            <w:tcW w:w="3402" w:type="dxa"/>
          </w:tcPr>
          <w:p w14:paraId="0A43F565" w14:textId="77777777" w:rsidR="00CE6C6D" w:rsidRPr="00D0310F" w:rsidRDefault="00CE6C6D"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6C29DB96" w14:textId="77777777" w:rsidR="00CE6C6D" w:rsidRPr="00D0310F" w:rsidRDefault="00CE6C6D"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Council minutes</w:t>
            </w:r>
          </w:p>
        </w:tc>
      </w:tr>
      <w:tr w:rsidR="00943E39" w:rsidRPr="00D0310F" w14:paraId="663C7A7F" w14:textId="77777777" w:rsidTr="00BA4AC6">
        <w:tc>
          <w:tcPr>
            <w:tcW w:w="1702" w:type="dxa"/>
          </w:tcPr>
          <w:p w14:paraId="70D8A442" w14:textId="77777777" w:rsidR="00943E39" w:rsidRPr="00D0310F" w:rsidRDefault="00943E39" w:rsidP="00943E39">
            <w:pPr>
              <w:rPr>
                <w:rFonts w:ascii="Tahoma" w:hAnsi="Tahoma" w:cs="Tahoma"/>
                <w:sz w:val="18"/>
                <w:szCs w:val="18"/>
              </w:rPr>
            </w:pPr>
            <w:r w:rsidRPr="00D0310F">
              <w:rPr>
                <w:rFonts w:ascii="Tahoma" w:hAnsi="Tahoma" w:cs="Tahoma"/>
                <w:sz w:val="18"/>
                <w:szCs w:val="18"/>
              </w:rPr>
              <w:lastRenderedPageBreak/>
              <w:t>Best value accountability</w:t>
            </w:r>
          </w:p>
        </w:tc>
        <w:tc>
          <w:tcPr>
            <w:tcW w:w="850" w:type="dxa"/>
          </w:tcPr>
          <w:p w14:paraId="42226346" w14:textId="77777777" w:rsidR="00943E39" w:rsidRPr="00D0310F" w:rsidRDefault="00943E39" w:rsidP="00943E39">
            <w:pPr>
              <w:rPr>
                <w:rFonts w:ascii="Tahoma" w:hAnsi="Tahoma" w:cs="Tahoma"/>
                <w:sz w:val="18"/>
                <w:szCs w:val="18"/>
              </w:rPr>
            </w:pPr>
          </w:p>
        </w:tc>
        <w:tc>
          <w:tcPr>
            <w:tcW w:w="2977" w:type="dxa"/>
          </w:tcPr>
          <w:p w14:paraId="3C475277" w14:textId="77777777" w:rsidR="00943E39" w:rsidRPr="00D0310F" w:rsidRDefault="008F51CE" w:rsidP="00943E39">
            <w:pPr>
              <w:rPr>
                <w:rFonts w:ascii="Tahoma" w:hAnsi="Tahoma" w:cs="Tahoma"/>
                <w:sz w:val="18"/>
                <w:szCs w:val="18"/>
              </w:rPr>
            </w:pPr>
            <w:r w:rsidRPr="00D0310F">
              <w:rPr>
                <w:rFonts w:ascii="Tahoma" w:hAnsi="Tahoma" w:cs="Tahoma"/>
                <w:sz w:val="18"/>
                <w:szCs w:val="18"/>
              </w:rPr>
              <w:t>Work awarded incorrectly</w:t>
            </w:r>
            <w:r w:rsidR="00943E39" w:rsidRPr="00D0310F">
              <w:rPr>
                <w:rFonts w:ascii="Tahoma" w:hAnsi="Tahoma" w:cs="Tahoma"/>
                <w:sz w:val="18"/>
                <w:szCs w:val="18"/>
              </w:rPr>
              <w:t xml:space="preserve"> Overspend on services</w:t>
            </w:r>
          </w:p>
        </w:tc>
        <w:tc>
          <w:tcPr>
            <w:tcW w:w="709" w:type="dxa"/>
            <w:vAlign w:val="center"/>
          </w:tcPr>
          <w:p w14:paraId="17337780"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2C7C1BEE"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More than one quotation for work above value of £300 undertaken.  Work estimated to be </w:t>
            </w:r>
            <w:proofErr w:type="gramStart"/>
            <w:r w:rsidRPr="00D0310F">
              <w:rPr>
                <w:rFonts w:ascii="Tahoma" w:hAnsi="Tahoma" w:cs="Tahoma"/>
                <w:sz w:val="18"/>
                <w:szCs w:val="18"/>
              </w:rPr>
              <w:t>in excess of</w:t>
            </w:r>
            <w:proofErr w:type="gramEnd"/>
            <w:r w:rsidRPr="00D0310F">
              <w:rPr>
                <w:rFonts w:ascii="Tahoma" w:hAnsi="Tahoma" w:cs="Tahoma"/>
                <w:sz w:val="18"/>
                <w:szCs w:val="18"/>
              </w:rPr>
              <w:t xml:space="preserve"> £1,000 to be awarded by competitive tender</w:t>
            </w:r>
          </w:p>
        </w:tc>
        <w:tc>
          <w:tcPr>
            <w:tcW w:w="3402" w:type="dxa"/>
          </w:tcPr>
          <w:p w14:paraId="3048364E"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5D5814B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Procurement policy</w:t>
            </w:r>
          </w:p>
          <w:p w14:paraId="171EB9A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Council minutes</w:t>
            </w:r>
          </w:p>
          <w:p w14:paraId="10C4C5A3"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p w14:paraId="67DEB7C2" w14:textId="77777777" w:rsidR="00943E39" w:rsidRPr="00D0310F" w:rsidRDefault="00943E39" w:rsidP="00943E39">
            <w:pPr>
              <w:ind w:left="179" w:hanging="156"/>
              <w:rPr>
                <w:rFonts w:ascii="Tahoma" w:hAnsi="Tahoma" w:cs="Tahoma"/>
                <w:sz w:val="18"/>
                <w:szCs w:val="18"/>
              </w:rPr>
            </w:pPr>
          </w:p>
        </w:tc>
      </w:tr>
      <w:tr w:rsidR="00943E39" w:rsidRPr="00D0310F" w14:paraId="69424BE9" w14:textId="77777777" w:rsidTr="00BA4AC6">
        <w:tc>
          <w:tcPr>
            <w:tcW w:w="1702" w:type="dxa"/>
          </w:tcPr>
          <w:p w14:paraId="39343EFE" w14:textId="77777777" w:rsidR="00943E39" w:rsidRPr="00D0310F" w:rsidRDefault="00943E39" w:rsidP="00943E39">
            <w:pPr>
              <w:rPr>
                <w:rFonts w:ascii="Tahoma" w:hAnsi="Tahoma" w:cs="Tahoma"/>
                <w:sz w:val="18"/>
                <w:szCs w:val="18"/>
              </w:rPr>
            </w:pPr>
            <w:r w:rsidRPr="00D0310F">
              <w:rPr>
                <w:rFonts w:ascii="Tahoma" w:hAnsi="Tahoma" w:cs="Tahoma"/>
                <w:sz w:val="18"/>
                <w:szCs w:val="18"/>
              </w:rPr>
              <w:t>Salaries and associated costs</w:t>
            </w:r>
          </w:p>
        </w:tc>
        <w:tc>
          <w:tcPr>
            <w:tcW w:w="850" w:type="dxa"/>
          </w:tcPr>
          <w:p w14:paraId="24615C7C" w14:textId="77777777" w:rsidR="00943E39" w:rsidRPr="00D0310F" w:rsidRDefault="00943E39" w:rsidP="00943E39">
            <w:pPr>
              <w:rPr>
                <w:rFonts w:ascii="Tahoma" w:hAnsi="Tahoma" w:cs="Tahoma"/>
                <w:sz w:val="18"/>
                <w:szCs w:val="18"/>
              </w:rPr>
            </w:pPr>
          </w:p>
        </w:tc>
        <w:tc>
          <w:tcPr>
            <w:tcW w:w="2977" w:type="dxa"/>
          </w:tcPr>
          <w:p w14:paraId="4625BC17" w14:textId="77777777" w:rsidR="008F51CE" w:rsidRPr="00D0310F" w:rsidRDefault="00943E39" w:rsidP="00943E39">
            <w:pPr>
              <w:rPr>
                <w:rFonts w:ascii="Tahoma" w:hAnsi="Tahoma" w:cs="Tahoma"/>
                <w:sz w:val="18"/>
                <w:szCs w:val="18"/>
              </w:rPr>
            </w:pPr>
            <w:r w:rsidRPr="00D0310F">
              <w:rPr>
                <w:rFonts w:ascii="Tahoma" w:hAnsi="Tahoma" w:cs="Tahoma"/>
                <w:sz w:val="18"/>
                <w:szCs w:val="18"/>
              </w:rPr>
              <w:t xml:space="preserve">Salary paid </w:t>
            </w:r>
            <w:proofErr w:type="gramStart"/>
            <w:r w:rsidRPr="00D0310F">
              <w:rPr>
                <w:rFonts w:ascii="Tahoma" w:hAnsi="Tahoma" w:cs="Tahoma"/>
                <w:sz w:val="18"/>
                <w:szCs w:val="18"/>
              </w:rPr>
              <w:t>incorrectly</w:t>
            </w:r>
            <w:proofErr w:type="gramEnd"/>
            <w:r w:rsidRPr="00D0310F">
              <w:rPr>
                <w:rFonts w:ascii="Tahoma" w:hAnsi="Tahoma" w:cs="Tahoma"/>
                <w:sz w:val="18"/>
                <w:szCs w:val="18"/>
              </w:rPr>
              <w:t xml:space="preserve"> </w:t>
            </w:r>
          </w:p>
          <w:p w14:paraId="30AD9D4A"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Inland Revenue deadlines </w:t>
            </w:r>
            <w:proofErr w:type="gramStart"/>
            <w:r w:rsidRPr="00D0310F">
              <w:rPr>
                <w:rFonts w:ascii="Tahoma" w:hAnsi="Tahoma" w:cs="Tahoma"/>
                <w:sz w:val="18"/>
                <w:szCs w:val="18"/>
              </w:rPr>
              <w:t>missed</w:t>
            </w:r>
            <w:proofErr w:type="gramEnd"/>
          </w:p>
          <w:p w14:paraId="0F77FF0C" w14:textId="77777777" w:rsidR="00943E39" w:rsidRPr="00D0310F" w:rsidRDefault="00943E39" w:rsidP="00943E39">
            <w:pPr>
              <w:rPr>
                <w:rFonts w:ascii="Tahoma" w:hAnsi="Tahoma" w:cs="Tahoma"/>
                <w:sz w:val="18"/>
                <w:szCs w:val="18"/>
              </w:rPr>
            </w:pPr>
            <w:r w:rsidRPr="00D0310F">
              <w:rPr>
                <w:rFonts w:ascii="Tahoma" w:hAnsi="Tahoma" w:cs="Tahoma"/>
                <w:sz w:val="18"/>
                <w:szCs w:val="18"/>
              </w:rPr>
              <w:t>Unpaid tax to Inland Revenue</w:t>
            </w:r>
          </w:p>
          <w:p w14:paraId="098016B3" w14:textId="77777777" w:rsidR="00943E39" w:rsidRPr="00D0310F" w:rsidRDefault="00943E39" w:rsidP="00943E39">
            <w:pPr>
              <w:rPr>
                <w:rFonts w:ascii="Tahoma" w:hAnsi="Tahoma" w:cs="Tahoma"/>
                <w:sz w:val="18"/>
                <w:szCs w:val="18"/>
              </w:rPr>
            </w:pPr>
          </w:p>
        </w:tc>
        <w:tc>
          <w:tcPr>
            <w:tcW w:w="709" w:type="dxa"/>
            <w:vAlign w:val="center"/>
          </w:tcPr>
          <w:p w14:paraId="11F3925E"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4842E29C"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HMRC PAYE software </w:t>
            </w:r>
            <w:proofErr w:type="gramStart"/>
            <w:r w:rsidRPr="00D0310F">
              <w:rPr>
                <w:rFonts w:ascii="Tahoma" w:hAnsi="Tahoma" w:cs="Tahoma"/>
                <w:sz w:val="18"/>
                <w:szCs w:val="18"/>
              </w:rPr>
              <w:t>used</w:t>
            </w:r>
            <w:proofErr w:type="gramEnd"/>
          </w:p>
          <w:p w14:paraId="48FC58EE" w14:textId="77777777" w:rsidR="00943E39" w:rsidRPr="00D0310F" w:rsidRDefault="00943E39" w:rsidP="00943E39">
            <w:pPr>
              <w:rPr>
                <w:rFonts w:ascii="Tahoma" w:hAnsi="Tahoma" w:cs="Tahoma"/>
                <w:sz w:val="18"/>
                <w:szCs w:val="18"/>
              </w:rPr>
            </w:pPr>
            <w:r w:rsidRPr="00D0310F">
              <w:rPr>
                <w:rFonts w:ascii="Tahoma" w:hAnsi="Tahoma" w:cs="Tahoma"/>
                <w:sz w:val="18"/>
                <w:szCs w:val="18"/>
              </w:rPr>
              <w:t>Salary levels set according to NJC and approved by Employment Committee</w:t>
            </w:r>
          </w:p>
          <w:p w14:paraId="13EC8FA2" w14:textId="77777777" w:rsidR="00943E39" w:rsidRPr="00D0310F" w:rsidRDefault="00943E39" w:rsidP="00943E39">
            <w:pPr>
              <w:rPr>
                <w:rFonts w:ascii="Tahoma" w:hAnsi="Tahoma" w:cs="Tahoma"/>
                <w:sz w:val="18"/>
                <w:szCs w:val="18"/>
              </w:rPr>
            </w:pPr>
          </w:p>
        </w:tc>
        <w:tc>
          <w:tcPr>
            <w:tcW w:w="3402" w:type="dxa"/>
          </w:tcPr>
          <w:p w14:paraId="754F064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73B0B61E"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Employment Committee and council minutes</w:t>
            </w:r>
          </w:p>
          <w:p w14:paraId="5D47A57E"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Existing procedure adequate</w:t>
            </w:r>
          </w:p>
          <w:p w14:paraId="20A4B1B6" w14:textId="77777777" w:rsidR="00943E39" w:rsidRPr="00D0310F" w:rsidRDefault="00943E39" w:rsidP="00943E39">
            <w:pPr>
              <w:ind w:left="179" w:hanging="156"/>
              <w:rPr>
                <w:rFonts w:ascii="Tahoma" w:hAnsi="Tahoma" w:cs="Tahoma"/>
                <w:sz w:val="18"/>
                <w:szCs w:val="18"/>
              </w:rPr>
            </w:pPr>
          </w:p>
        </w:tc>
      </w:tr>
      <w:tr w:rsidR="00943E39" w:rsidRPr="00D0310F" w14:paraId="556F251C" w14:textId="77777777" w:rsidTr="00BA4AC6">
        <w:tc>
          <w:tcPr>
            <w:tcW w:w="1702" w:type="dxa"/>
          </w:tcPr>
          <w:p w14:paraId="2F671DB6" w14:textId="77777777" w:rsidR="00943E39" w:rsidRPr="00D0310F" w:rsidRDefault="00943E39" w:rsidP="00943E39">
            <w:pPr>
              <w:rPr>
                <w:rFonts w:ascii="Tahoma" w:hAnsi="Tahoma" w:cs="Tahoma"/>
                <w:sz w:val="18"/>
                <w:szCs w:val="18"/>
              </w:rPr>
            </w:pPr>
            <w:r w:rsidRPr="00D0310F">
              <w:rPr>
                <w:rFonts w:ascii="Tahoma" w:hAnsi="Tahoma" w:cs="Tahoma"/>
                <w:sz w:val="18"/>
                <w:szCs w:val="18"/>
              </w:rPr>
              <w:t>Employees</w:t>
            </w:r>
          </w:p>
        </w:tc>
        <w:tc>
          <w:tcPr>
            <w:tcW w:w="850" w:type="dxa"/>
          </w:tcPr>
          <w:p w14:paraId="21EB9075" w14:textId="77777777" w:rsidR="00943E39" w:rsidRPr="00D0310F" w:rsidRDefault="00943E39" w:rsidP="00943E39">
            <w:pPr>
              <w:rPr>
                <w:rFonts w:ascii="Tahoma" w:hAnsi="Tahoma" w:cs="Tahoma"/>
                <w:sz w:val="18"/>
                <w:szCs w:val="18"/>
              </w:rPr>
            </w:pPr>
          </w:p>
        </w:tc>
        <w:tc>
          <w:tcPr>
            <w:tcW w:w="2977" w:type="dxa"/>
          </w:tcPr>
          <w:p w14:paraId="65119AF7" w14:textId="77777777" w:rsidR="00943E39" w:rsidRPr="00D0310F" w:rsidRDefault="00943E39" w:rsidP="00943E39">
            <w:pPr>
              <w:rPr>
                <w:rFonts w:ascii="Tahoma" w:hAnsi="Tahoma" w:cs="Tahoma"/>
                <w:sz w:val="18"/>
                <w:szCs w:val="18"/>
              </w:rPr>
            </w:pPr>
            <w:r w:rsidRPr="00D0310F">
              <w:rPr>
                <w:rFonts w:ascii="Tahoma" w:hAnsi="Tahoma" w:cs="Tahoma"/>
                <w:sz w:val="18"/>
                <w:szCs w:val="18"/>
              </w:rPr>
              <w:t>Fraud by staff</w:t>
            </w:r>
          </w:p>
          <w:p w14:paraId="6F72D3FD" w14:textId="77777777" w:rsidR="00943E39" w:rsidRPr="00D0310F" w:rsidRDefault="00943E39" w:rsidP="00943E39">
            <w:pPr>
              <w:rPr>
                <w:rFonts w:ascii="Tahoma" w:hAnsi="Tahoma" w:cs="Tahoma"/>
                <w:sz w:val="18"/>
                <w:szCs w:val="18"/>
              </w:rPr>
            </w:pPr>
            <w:r w:rsidRPr="00D0310F">
              <w:rPr>
                <w:rFonts w:ascii="Tahoma" w:hAnsi="Tahoma" w:cs="Tahoma"/>
                <w:sz w:val="18"/>
                <w:szCs w:val="18"/>
              </w:rPr>
              <w:t>Health &amp; Safety</w:t>
            </w:r>
          </w:p>
          <w:p w14:paraId="233B7E15" w14:textId="77777777" w:rsidR="00943E39" w:rsidRPr="00D0310F" w:rsidRDefault="00943E39" w:rsidP="00943E39">
            <w:pPr>
              <w:rPr>
                <w:rFonts w:ascii="Tahoma" w:hAnsi="Tahoma" w:cs="Tahoma"/>
                <w:sz w:val="18"/>
                <w:szCs w:val="18"/>
              </w:rPr>
            </w:pPr>
            <w:r w:rsidRPr="00D0310F">
              <w:rPr>
                <w:rFonts w:ascii="Tahoma" w:hAnsi="Tahoma" w:cs="Tahoma"/>
                <w:sz w:val="18"/>
                <w:szCs w:val="18"/>
              </w:rPr>
              <w:t>Absence</w:t>
            </w:r>
          </w:p>
        </w:tc>
        <w:tc>
          <w:tcPr>
            <w:tcW w:w="709" w:type="dxa"/>
            <w:vAlign w:val="center"/>
          </w:tcPr>
          <w:p w14:paraId="3C60B822"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p w14:paraId="6584B549" w14:textId="77777777" w:rsidR="00943E39" w:rsidRPr="00D0310F" w:rsidRDefault="00943E39" w:rsidP="00943E39">
            <w:pPr>
              <w:jc w:val="center"/>
              <w:rPr>
                <w:rFonts w:ascii="Tahoma" w:hAnsi="Tahoma" w:cs="Tahoma"/>
                <w:sz w:val="18"/>
                <w:szCs w:val="18"/>
              </w:rPr>
            </w:pPr>
          </w:p>
        </w:tc>
        <w:tc>
          <w:tcPr>
            <w:tcW w:w="4678" w:type="dxa"/>
          </w:tcPr>
          <w:p w14:paraId="2F2B8F8E"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All Parish Council business conducted on specific PC owned by </w:t>
            </w:r>
            <w:proofErr w:type="gramStart"/>
            <w:r w:rsidRPr="00D0310F">
              <w:rPr>
                <w:rFonts w:ascii="Tahoma" w:hAnsi="Tahoma" w:cs="Tahoma"/>
                <w:sz w:val="18"/>
                <w:szCs w:val="18"/>
              </w:rPr>
              <w:t>council</w:t>
            </w:r>
            <w:proofErr w:type="gramEnd"/>
          </w:p>
          <w:p w14:paraId="352F12DA" w14:textId="77777777" w:rsidR="00943E39" w:rsidRPr="00D0310F" w:rsidRDefault="00943E39" w:rsidP="00943E39">
            <w:pPr>
              <w:rPr>
                <w:rFonts w:ascii="Tahoma" w:hAnsi="Tahoma" w:cs="Tahoma"/>
                <w:sz w:val="18"/>
                <w:szCs w:val="18"/>
              </w:rPr>
            </w:pPr>
            <w:r w:rsidRPr="00D0310F">
              <w:rPr>
                <w:rFonts w:ascii="Tahoma" w:hAnsi="Tahoma" w:cs="Tahoma"/>
                <w:sz w:val="18"/>
                <w:szCs w:val="18"/>
              </w:rPr>
              <w:t>Files available to members on request</w:t>
            </w:r>
          </w:p>
        </w:tc>
        <w:tc>
          <w:tcPr>
            <w:tcW w:w="3402" w:type="dxa"/>
          </w:tcPr>
          <w:p w14:paraId="69F30DFC"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Insurance</w:t>
            </w:r>
          </w:p>
          <w:p w14:paraId="2C6C5FC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54A23578"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Health &amp; Safety Policy</w:t>
            </w:r>
          </w:p>
          <w:p w14:paraId="6DEA2BEF"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Employment Act 2002</w:t>
            </w:r>
          </w:p>
          <w:p w14:paraId="4BA46CE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Equality &amp; Diversity Policy</w:t>
            </w:r>
          </w:p>
          <w:p w14:paraId="7DF1D3B8"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Equality Act 2010</w:t>
            </w:r>
          </w:p>
          <w:p w14:paraId="41542DD5" w14:textId="77777777" w:rsidR="00943E39" w:rsidRPr="00D0310F" w:rsidRDefault="00943E39" w:rsidP="00943E39">
            <w:pPr>
              <w:ind w:left="179" w:hanging="156"/>
              <w:rPr>
                <w:rFonts w:ascii="Tahoma" w:hAnsi="Tahoma" w:cs="Tahoma"/>
                <w:sz w:val="18"/>
                <w:szCs w:val="18"/>
              </w:rPr>
            </w:pPr>
          </w:p>
        </w:tc>
      </w:tr>
      <w:tr w:rsidR="00943E39" w:rsidRPr="00D0310F" w14:paraId="30B6D1C2" w14:textId="77777777" w:rsidTr="00BA4AC6">
        <w:tc>
          <w:tcPr>
            <w:tcW w:w="1702" w:type="dxa"/>
          </w:tcPr>
          <w:p w14:paraId="23EF901F" w14:textId="77777777" w:rsidR="00943E39" w:rsidRPr="00D0310F" w:rsidRDefault="00943E39" w:rsidP="00943E39">
            <w:pPr>
              <w:rPr>
                <w:rFonts w:ascii="Tahoma" w:hAnsi="Tahoma" w:cs="Tahoma"/>
                <w:sz w:val="18"/>
                <w:szCs w:val="18"/>
              </w:rPr>
            </w:pPr>
            <w:r w:rsidRPr="00D0310F">
              <w:rPr>
                <w:rFonts w:ascii="Tahoma" w:hAnsi="Tahoma" w:cs="Tahoma"/>
                <w:sz w:val="18"/>
                <w:szCs w:val="18"/>
              </w:rPr>
              <w:t>VAT</w:t>
            </w:r>
          </w:p>
        </w:tc>
        <w:tc>
          <w:tcPr>
            <w:tcW w:w="850" w:type="dxa"/>
          </w:tcPr>
          <w:p w14:paraId="3878ACC9" w14:textId="77777777" w:rsidR="00943E39" w:rsidRPr="00D0310F" w:rsidRDefault="00943E39" w:rsidP="00943E39">
            <w:pPr>
              <w:rPr>
                <w:rFonts w:ascii="Tahoma" w:hAnsi="Tahoma" w:cs="Tahoma"/>
                <w:sz w:val="18"/>
                <w:szCs w:val="18"/>
              </w:rPr>
            </w:pPr>
          </w:p>
        </w:tc>
        <w:tc>
          <w:tcPr>
            <w:tcW w:w="2977" w:type="dxa"/>
          </w:tcPr>
          <w:p w14:paraId="0889655A" w14:textId="77777777" w:rsidR="00943E39" w:rsidRPr="00D0310F" w:rsidRDefault="00943E39" w:rsidP="00943E39">
            <w:pPr>
              <w:rPr>
                <w:rFonts w:ascii="Tahoma" w:hAnsi="Tahoma" w:cs="Tahoma"/>
                <w:sz w:val="18"/>
                <w:szCs w:val="18"/>
              </w:rPr>
            </w:pPr>
            <w:r w:rsidRPr="00D0310F">
              <w:rPr>
                <w:rFonts w:ascii="Tahoma" w:hAnsi="Tahoma" w:cs="Tahoma"/>
                <w:sz w:val="18"/>
                <w:szCs w:val="18"/>
              </w:rPr>
              <w:t>Reclaim</w:t>
            </w:r>
          </w:p>
        </w:tc>
        <w:tc>
          <w:tcPr>
            <w:tcW w:w="709" w:type="dxa"/>
            <w:vAlign w:val="center"/>
          </w:tcPr>
          <w:p w14:paraId="1A01E85E"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563C1A3D" w14:textId="77777777" w:rsidR="00943E39" w:rsidRPr="00D0310F" w:rsidRDefault="00943E39" w:rsidP="00943E39">
            <w:pPr>
              <w:rPr>
                <w:rFonts w:ascii="Tahoma" w:hAnsi="Tahoma" w:cs="Tahoma"/>
                <w:sz w:val="18"/>
                <w:szCs w:val="18"/>
              </w:rPr>
            </w:pPr>
            <w:r w:rsidRPr="00D0310F">
              <w:rPr>
                <w:rFonts w:ascii="Tahoma" w:hAnsi="Tahoma" w:cs="Tahoma"/>
                <w:sz w:val="18"/>
                <w:szCs w:val="18"/>
              </w:rPr>
              <w:t>Part of Annual Account/Annual Return procedure</w:t>
            </w:r>
          </w:p>
          <w:p w14:paraId="5AC789EC" w14:textId="77777777" w:rsidR="00943E39" w:rsidRPr="00D0310F" w:rsidRDefault="00943E39" w:rsidP="00943E39">
            <w:pPr>
              <w:rPr>
                <w:rFonts w:ascii="Tahoma" w:hAnsi="Tahoma" w:cs="Tahoma"/>
                <w:sz w:val="18"/>
                <w:szCs w:val="18"/>
              </w:rPr>
            </w:pPr>
            <w:r w:rsidRPr="00D0310F">
              <w:rPr>
                <w:rFonts w:ascii="Tahoma" w:hAnsi="Tahoma" w:cs="Tahoma"/>
                <w:sz w:val="18"/>
                <w:szCs w:val="18"/>
              </w:rPr>
              <w:t>VAT amounts due for repayment recorded as part of monthly financial reporting</w:t>
            </w:r>
          </w:p>
        </w:tc>
        <w:tc>
          <w:tcPr>
            <w:tcW w:w="3402" w:type="dxa"/>
          </w:tcPr>
          <w:p w14:paraId="340314ED"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75469B0A"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HMRC rules</w:t>
            </w:r>
          </w:p>
        </w:tc>
      </w:tr>
      <w:tr w:rsidR="00943E39" w:rsidRPr="00D0310F" w14:paraId="38656813" w14:textId="77777777" w:rsidTr="00BA4AC6">
        <w:tc>
          <w:tcPr>
            <w:tcW w:w="1702" w:type="dxa"/>
          </w:tcPr>
          <w:p w14:paraId="7099D484" w14:textId="77777777" w:rsidR="00943E39" w:rsidRPr="00D0310F" w:rsidRDefault="00943E39" w:rsidP="00943E39">
            <w:pPr>
              <w:rPr>
                <w:rFonts w:ascii="Tahoma" w:hAnsi="Tahoma" w:cs="Tahoma"/>
                <w:sz w:val="18"/>
                <w:szCs w:val="18"/>
              </w:rPr>
            </w:pPr>
            <w:r w:rsidRPr="00D0310F">
              <w:rPr>
                <w:rFonts w:ascii="Tahoma" w:hAnsi="Tahoma" w:cs="Tahoma"/>
                <w:sz w:val="18"/>
                <w:szCs w:val="18"/>
              </w:rPr>
              <w:t>Annual Return</w:t>
            </w:r>
          </w:p>
        </w:tc>
        <w:tc>
          <w:tcPr>
            <w:tcW w:w="850" w:type="dxa"/>
          </w:tcPr>
          <w:p w14:paraId="587AD260" w14:textId="77777777" w:rsidR="00943E39" w:rsidRPr="00D0310F" w:rsidRDefault="00943E39" w:rsidP="00943E39">
            <w:pPr>
              <w:rPr>
                <w:rFonts w:ascii="Tahoma" w:hAnsi="Tahoma" w:cs="Tahoma"/>
                <w:sz w:val="18"/>
                <w:szCs w:val="18"/>
              </w:rPr>
            </w:pPr>
          </w:p>
        </w:tc>
        <w:tc>
          <w:tcPr>
            <w:tcW w:w="2977" w:type="dxa"/>
          </w:tcPr>
          <w:p w14:paraId="7AE5819E" w14:textId="77777777" w:rsidR="00943E39" w:rsidRPr="00D0310F" w:rsidRDefault="00943E39" w:rsidP="00943E39">
            <w:pPr>
              <w:rPr>
                <w:rFonts w:ascii="Tahoma" w:hAnsi="Tahoma" w:cs="Tahoma"/>
                <w:sz w:val="18"/>
                <w:szCs w:val="18"/>
              </w:rPr>
            </w:pPr>
            <w:r w:rsidRPr="00D0310F">
              <w:rPr>
                <w:rFonts w:ascii="Tahoma" w:hAnsi="Tahoma" w:cs="Tahoma"/>
                <w:sz w:val="18"/>
                <w:szCs w:val="18"/>
              </w:rPr>
              <w:t>Accurate completion</w:t>
            </w:r>
          </w:p>
          <w:p w14:paraId="51AA74F2" w14:textId="77777777" w:rsidR="00943E39" w:rsidRPr="00D0310F" w:rsidRDefault="00A7124A" w:rsidP="00943E39">
            <w:pPr>
              <w:rPr>
                <w:rFonts w:ascii="Tahoma" w:hAnsi="Tahoma" w:cs="Tahoma"/>
                <w:sz w:val="18"/>
                <w:szCs w:val="18"/>
              </w:rPr>
            </w:pPr>
            <w:r w:rsidRPr="00D0310F">
              <w:rPr>
                <w:rFonts w:ascii="Tahoma" w:hAnsi="Tahoma" w:cs="Tahoma"/>
                <w:sz w:val="18"/>
                <w:szCs w:val="18"/>
              </w:rPr>
              <w:t>Year-end</w:t>
            </w:r>
            <w:r w:rsidR="00943E39" w:rsidRPr="00D0310F">
              <w:rPr>
                <w:rFonts w:ascii="Tahoma" w:hAnsi="Tahoma" w:cs="Tahoma"/>
                <w:sz w:val="18"/>
                <w:szCs w:val="18"/>
              </w:rPr>
              <w:t xml:space="preserve"> account balances</w:t>
            </w:r>
          </w:p>
          <w:p w14:paraId="13554D25" w14:textId="77777777" w:rsidR="00943E39" w:rsidRPr="00D0310F" w:rsidRDefault="00943E39" w:rsidP="00943E39">
            <w:pPr>
              <w:rPr>
                <w:rFonts w:ascii="Tahoma" w:hAnsi="Tahoma" w:cs="Tahoma"/>
                <w:sz w:val="18"/>
                <w:szCs w:val="18"/>
              </w:rPr>
            </w:pPr>
            <w:r w:rsidRPr="00D0310F">
              <w:rPr>
                <w:rFonts w:ascii="Tahoma" w:hAnsi="Tahoma" w:cs="Tahoma"/>
                <w:sz w:val="18"/>
                <w:szCs w:val="18"/>
              </w:rPr>
              <w:t>Submission within time limits</w:t>
            </w:r>
          </w:p>
        </w:tc>
        <w:tc>
          <w:tcPr>
            <w:tcW w:w="709" w:type="dxa"/>
            <w:vAlign w:val="center"/>
          </w:tcPr>
          <w:p w14:paraId="4A7D4721"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431E89CA" w14:textId="77777777" w:rsidR="00943E39" w:rsidRPr="00D0310F" w:rsidRDefault="00943E39" w:rsidP="00943E39">
            <w:pPr>
              <w:rPr>
                <w:rFonts w:ascii="Tahoma" w:hAnsi="Tahoma" w:cs="Tahoma"/>
                <w:sz w:val="18"/>
                <w:szCs w:val="18"/>
              </w:rPr>
            </w:pPr>
            <w:r w:rsidRPr="00D0310F">
              <w:rPr>
                <w:rFonts w:ascii="Tahoma" w:hAnsi="Tahoma" w:cs="Tahoma"/>
                <w:sz w:val="18"/>
                <w:szCs w:val="18"/>
              </w:rPr>
              <w:t>Accounts, governance statements and Annual Return submitted to Internal Auditor for report and signing.</w:t>
            </w:r>
          </w:p>
          <w:p w14:paraId="0598EB32" w14:textId="77777777" w:rsidR="00943E39" w:rsidRPr="00D0310F" w:rsidRDefault="00943E39" w:rsidP="00943E39">
            <w:pPr>
              <w:rPr>
                <w:rFonts w:ascii="Tahoma" w:hAnsi="Tahoma" w:cs="Tahoma"/>
                <w:sz w:val="18"/>
                <w:szCs w:val="18"/>
              </w:rPr>
            </w:pPr>
            <w:r w:rsidRPr="00D0310F">
              <w:rPr>
                <w:rFonts w:ascii="Tahoma" w:hAnsi="Tahoma" w:cs="Tahoma"/>
                <w:sz w:val="18"/>
                <w:szCs w:val="18"/>
              </w:rPr>
              <w:t>Governance statements and Annual Return signed at annual meeting, sent to External Auditor within timescales</w:t>
            </w:r>
          </w:p>
        </w:tc>
        <w:tc>
          <w:tcPr>
            <w:tcW w:w="3402" w:type="dxa"/>
          </w:tcPr>
          <w:p w14:paraId="5683845A"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0E794A7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LGA 1972</w:t>
            </w:r>
          </w:p>
          <w:p w14:paraId="5E2A5B92"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Accounts &amp; Audit Regulations 2011</w:t>
            </w:r>
          </w:p>
          <w:p w14:paraId="1A07CD8D"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Audit Commission Act 1998</w:t>
            </w:r>
          </w:p>
        </w:tc>
      </w:tr>
      <w:tr w:rsidR="00943E39" w:rsidRPr="00D0310F" w14:paraId="25FC8954" w14:textId="77777777" w:rsidTr="00BA4AC6">
        <w:tc>
          <w:tcPr>
            <w:tcW w:w="1702" w:type="dxa"/>
          </w:tcPr>
          <w:p w14:paraId="2556702E" w14:textId="77777777" w:rsidR="00943E39" w:rsidRPr="00D0310F" w:rsidRDefault="00943E39" w:rsidP="00943E39">
            <w:pPr>
              <w:rPr>
                <w:rFonts w:ascii="Tahoma" w:hAnsi="Tahoma" w:cs="Tahoma"/>
                <w:sz w:val="18"/>
                <w:szCs w:val="18"/>
              </w:rPr>
            </w:pPr>
            <w:r w:rsidRPr="00D0310F">
              <w:rPr>
                <w:rFonts w:ascii="Tahoma" w:hAnsi="Tahoma" w:cs="Tahoma"/>
                <w:sz w:val="18"/>
                <w:szCs w:val="18"/>
              </w:rPr>
              <w:t>Legal Power</w:t>
            </w:r>
          </w:p>
        </w:tc>
        <w:tc>
          <w:tcPr>
            <w:tcW w:w="850" w:type="dxa"/>
          </w:tcPr>
          <w:p w14:paraId="001A4EEF" w14:textId="77777777" w:rsidR="00943E39" w:rsidRPr="00D0310F" w:rsidRDefault="00943E39" w:rsidP="00943E39">
            <w:pPr>
              <w:rPr>
                <w:rFonts w:ascii="Tahoma" w:hAnsi="Tahoma" w:cs="Tahoma"/>
                <w:sz w:val="18"/>
                <w:szCs w:val="18"/>
              </w:rPr>
            </w:pPr>
          </w:p>
        </w:tc>
        <w:tc>
          <w:tcPr>
            <w:tcW w:w="2977" w:type="dxa"/>
          </w:tcPr>
          <w:p w14:paraId="0C52DF79" w14:textId="77777777" w:rsidR="00943E39" w:rsidRPr="00D0310F" w:rsidRDefault="00943E39" w:rsidP="00943E39">
            <w:pPr>
              <w:rPr>
                <w:rFonts w:ascii="Tahoma" w:hAnsi="Tahoma" w:cs="Tahoma"/>
                <w:sz w:val="18"/>
                <w:szCs w:val="18"/>
              </w:rPr>
            </w:pPr>
            <w:r w:rsidRPr="00D0310F">
              <w:rPr>
                <w:rFonts w:ascii="Tahoma" w:hAnsi="Tahoma" w:cs="Tahoma"/>
                <w:sz w:val="18"/>
                <w:szCs w:val="18"/>
              </w:rPr>
              <w:t>Illegal activity or payments</w:t>
            </w:r>
          </w:p>
        </w:tc>
        <w:tc>
          <w:tcPr>
            <w:tcW w:w="709" w:type="dxa"/>
            <w:vAlign w:val="center"/>
          </w:tcPr>
          <w:p w14:paraId="6253E4B9"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477A652A" w14:textId="77777777" w:rsidR="00943E39" w:rsidRPr="00D0310F" w:rsidRDefault="00943E39" w:rsidP="00943E39">
            <w:pPr>
              <w:rPr>
                <w:rFonts w:ascii="Tahoma" w:hAnsi="Tahoma" w:cs="Tahoma"/>
                <w:sz w:val="18"/>
                <w:szCs w:val="18"/>
              </w:rPr>
            </w:pPr>
            <w:r w:rsidRPr="00D0310F">
              <w:rPr>
                <w:rFonts w:ascii="Tahoma" w:hAnsi="Tahoma" w:cs="Tahoma"/>
                <w:sz w:val="18"/>
                <w:szCs w:val="18"/>
              </w:rPr>
              <w:t>All activities and payments made are within powers of the Parish Council and agreed/ resolved at council meetings</w:t>
            </w:r>
          </w:p>
        </w:tc>
        <w:tc>
          <w:tcPr>
            <w:tcW w:w="3402" w:type="dxa"/>
          </w:tcPr>
          <w:p w14:paraId="3D87D04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1E4D18D8"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Code of Conduct</w:t>
            </w:r>
          </w:p>
          <w:p w14:paraId="0EBED809"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Localism Act 2011</w:t>
            </w:r>
          </w:p>
          <w:p w14:paraId="4A72824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Standing Orders (LGA 1972 Sch12, Para 42)</w:t>
            </w:r>
          </w:p>
        </w:tc>
      </w:tr>
      <w:tr w:rsidR="00943E39" w:rsidRPr="00D0310F" w14:paraId="30DF3B1B" w14:textId="77777777" w:rsidTr="00BA4AC6">
        <w:tc>
          <w:tcPr>
            <w:tcW w:w="1702" w:type="dxa"/>
          </w:tcPr>
          <w:p w14:paraId="642D2372" w14:textId="77777777" w:rsidR="00943E39" w:rsidRPr="00D0310F" w:rsidRDefault="00943E39" w:rsidP="00943E39">
            <w:pPr>
              <w:rPr>
                <w:rFonts w:ascii="Tahoma" w:hAnsi="Tahoma" w:cs="Tahoma"/>
                <w:sz w:val="18"/>
                <w:szCs w:val="18"/>
              </w:rPr>
            </w:pPr>
            <w:r w:rsidRPr="00D0310F">
              <w:rPr>
                <w:rFonts w:ascii="Tahoma" w:hAnsi="Tahoma" w:cs="Tahoma"/>
                <w:sz w:val="18"/>
                <w:szCs w:val="18"/>
              </w:rPr>
              <w:t>Minutes and Agenda</w:t>
            </w:r>
          </w:p>
          <w:p w14:paraId="32B5B4A4" w14:textId="77777777" w:rsidR="00943E39" w:rsidRPr="00D0310F" w:rsidRDefault="00943E39" w:rsidP="00943E39">
            <w:pPr>
              <w:rPr>
                <w:rFonts w:ascii="Tahoma" w:hAnsi="Tahoma" w:cs="Tahoma"/>
                <w:sz w:val="18"/>
                <w:szCs w:val="18"/>
              </w:rPr>
            </w:pPr>
            <w:r w:rsidRPr="00D0310F">
              <w:rPr>
                <w:rFonts w:ascii="Tahoma" w:hAnsi="Tahoma" w:cs="Tahoma"/>
                <w:sz w:val="18"/>
                <w:szCs w:val="18"/>
              </w:rPr>
              <w:t>Statutory Notices</w:t>
            </w:r>
          </w:p>
          <w:p w14:paraId="7FDFC473" w14:textId="77777777" w:rsidR="00943E39" w:rsidRPr="00D0310F" w:rsidRDefault="00943E39" w:rsidP="00943E39">
            <w:pPr>
              <w:rPr>
                <w:rFonts w:ascii="Tahoma" w:hAnsi="Tahoma" w:cs="Tahoma"/>
                <w:sz w:val="18"/>
                <w:szCs w:val="18"/>
              </w:rPr>
            </w:pPr>
            <w:r w:rsidRPr="00D0310F">
              <w:rPr>
                <w:rFonts w:ascii="Tahoma" w:hAnsi="Tahoma" w:cs="Tahoma"/>
                <w:sz w:val="18"/>
                <w:szCs w:val="18"/>
              </w:rPr>
              <w:t>Documents</w:t>
            </w:r>
          </w:p>
          <w:p w14:paraId="46807DEB" w14:textId="77777777" w:rsidR="00943E39" w:rsidRPr="00D0310F" w:rsidRDefault="00943E39" w:rsidP="00943E39">
            <w:pPr>
              <w:rPr>
                <w:rFonts w:ascii="Tahoma" w:hAnsi="Tahoma" w:cs="Tahoma"/>
                <w:sz w:val="18"/>
                <w:szCs w:val="18"/>
              </w:rPr>
            </w:pPr>
            <w:r w:rsidRPr="00D0310F">
              <w:rPr>
                <w:rFonts w:ascii="Tahoma" w:hAnsi="Tahoma" w:cs="Tahoma"/>
                <w:sz w:val="18"/>
                <w:szCs w:val="18"/>
              </w:rPr>
              <w:t>Meetings</w:t>
            </w:r>
          </w:p>
        </w:tc>
        <w:tc>
          <w:tcPr>
            <w:tcW w:w="850" w:type="dxa"/>
          </w:tcPr>
          <w:p w14:paraId="4A6B69E0" w14:textId="77777777" w:rsidR="00943E39" w:rsidRPr="00D0310F" w:rsidRDefault="00943E39" w:rsidP="00943E39">
            <w:pPr>
              <w:rPr>
                <w:rFonts w:ascii="Tahoma" w:hAnsi="Tahoma" w:cs="Tahoma"/>
                <w:sz w:val="18"/>
                <w:szCs w:val="18"/>
              </w:rPr>
            </w:pPr>
          </w:p>
        </w:tc>
        <w:tc>
          <w:tcPr>
            <w:tcW w:w="2977" w:type="dxa"/>
          </w:tcPr>
          <w:p w14:paraId="15C9977C" w14:textId="77777777" w:rsidR="00943E39" w:rsidRPr="00D0310F" w:rsidRDefault="00943E39" w:rsidP="00943E39">
            <w:pPr>
              <w:rPr>
                <w:rFonts w:ascii="Tahoma" w:hAnsi="Tahoma" w:cs="Tahoma"/>
                <w:sz w:val="18"/>
                <w:szCs w:val="18"/>
              </w:rPr>
            </w:pPr>
            <w:r w:rsidRPr="00D0310F">
              <w:rPr>
                <w:rFonts w:ascii="Tahoma" w:hAnsi="Tahoma" w:cs="Tahoma"/>
                <w:sz w:val="18"/>
                <w:szCs w:val="18"/>
              </w:rPr>
              <w:t>Accuracy and legality</w:t>
            </w:r>
          </w:p>
          <w:p w14:paraId="71C5331B" w14:textId="77777777" w:rsidR="00943E39" w:rsidRPr="00D0310F" w:rsidRDefault="00943E39" w:rsidP="00943E39">
            <w:pPr>
              <w:rPr>
                <w:rFonts w:ascii="Tahoma" w:hAnsi="Tahoma" w:cs="Tahoma"/>
                <w:sz w:val="18"/>
                <w:szCs w:val="18"/>
              </w:rPr>
            </w:pPr>
            <w:r w:rsidRPr="00D0310F">
              <w:rPr>
                <w:rFonts w:ascii="Tahoma" w:hAnsi="Tahoma" w:cs="Tahoma"/>
                <w:sz w:val="18"/>
                <w:szCs w:val="18"/>
              </w:rPr>
              <w:t>Unruly or inappropriate behaviour or business conduct by members or public</w:t>
            </w:r>
          </w:p>
        </w:tc>
        <w:tc>
          <w:tcPr>
            <w:tcW w:w="709" w:type="dxa"/>
            <w:vAlign w:val="center"/>
          </w:tcPr>
          <w:p w14:paraId="35468274"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6D07687D"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Minutes and agenda produced in the prescribed format and adhere to legal </w:t>
            </w:r>
            <w:proofErr w:type="gramStart"/>
            <w:r w:rsidRPr="00D0310F">
              <w:rPr>
                <w:rFonts w:ascii="Tahoma" w:hAnsi="Tahoma" w:cs="Tahoma"/>
                <w:sz w:val="18"/>
                <w:szCs w:val="18"/>
              </w:rPr>
              <w:t>requirements</w:t>
            </w:r>
            <w:proofErr w:type="gramEnd"/>
          </w:p>
          <w:p w14:paraId="50408722"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Minutes displayed according to legal requirements after meeting then approved and signed at next </w:t>
            </w:r>
            <w:proofErr w:type="gramStart"/>
            <w:r w:rsidRPr="00D0310F">
              <w:rPr>
                <w:rFonts w:ascii="Tahoma" w:hAnsi="Tahoma" w:cs="Tahoma"/>
                <w:sz w:val="18"/>
                <w:szCs w:val="18"/>
              </w:rPr>
              <w:t>meeting</w:t>
            </w:r>
            <w:proofErr w:type="gramEnd"/>
          </w:p>
          <w:p w14:paraId="568D09C7" w14:textId="77777777" w:rsidR="008F51CE" w:rsidRPr="00D0310F" w:rsidRDefault="008F51CE" w:rsidP="00943E39">
            <w:pPr>
              <w:rPr>
                <w:rFonts w:ascii="Tahoma" w:hAnsi="Tahoma" w:cs="Tahoma"/>
                <w:sz w:val="18"/>
                <w:szCs w:val="18"/>
              </w:rPr>
            </w:pPr>
            <w:r w:rsidRPr="00D0310F">
              <w:rPr>
                <w:rFonts w:ascii="Tahoma" w:hAnsi="Tahoma" w:cs="Tahoma"/>
                <w:sz w:val="18"/>
                <w:szCs w:val="18"/>
              </w:rPr>
              <w:t xml:space="preserve">Agenda and Minutes displayed on </w:t>
            </w:r>
            <w:proofErr w:type="gramStart"/>
            <w:r w:rsidRPr="00D0310F">
              <w:rPr>
                <w:rFonts w:ascii="Tahoma" w:hAnsi="Tahoma" w:cs="Tahoma"/>
                <w:sz w:val="18"/>
                <w:szCs w:val="18"/>
              </w:rPr>
              <w:t>website</w:t>
            </w:r>
            <w:proofErr w:type="gramEnd"/>
          </w:p>
          <w:p w14:paraId="7BBCFCBE"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Agenda issued and displayed according to legal </w:t>
            </w:r>
            <w:proofErr w:type="gramStart"/>
            <w:r w:rsidRPr="00D0310F">
              <w:rPr>
                <w:rFonts w:ascii="Tahoma" w:hAnsi="Tahoma" w:cs="Tahoma"/>
                <w:sz w:val="18"/>
                <w:szCs w:val="18"/>
              </w:rPr>
              <w:t>requirements</w:t>
            </w:r>
            <w:proofErr w:type="gramEnd"/>
          </w:p>
          <w:p w14:paraId="1C3902FB" w14:textId="77777777" w:rsidR="00943E39" w:rsidRPr="00D0310F" w:rsidRDefault="00943E39" w:rsidP="00943E39">
            <w:pPr>
              <w:rPr>
                <w:rFonts w:ascii="Tahoma" w:hAnsi="Tahoma" w:cs="Tahoma"/>
                <w:sz w:val="18"/>
                <w:szCs w:val="18"/>
              </w:rPr>
            </w:pPr>
            <w:r w:rsidRPr="00D0310F">
              <w:rPr>
                <w:rFonts w:ascii="Tahoma" w:hAnsi="Tahoma" w:cs="Tahoma"/>
                <w:sz w:val="18"/>
                <w:szCs w:val="18"/>
              </w:rPr>
              <w:t>Business conducted at meeting managed by Chairman</w:t>
            </w:r>
          </w:p>
        </w:tc>
        <w:tc>
          <w:tcPr>
            <w:tcW w:w="3402" w:type="dxa"/>
          </w:tcPr>
          <w:p w14:paraId="523417B2"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Standing Orders (LGA 1972 Sch12, Para 42)</w:t>
            </w:r>
          </w:p>
          <w:p w14:paraId="337DF09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Code of Conduct</w:t>
            </w:r>
          </w:p>
          <w:p w14:paraId="0182A98B"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Localism Act 2011</w:t>
            </w:r>
          </w:p>
          <w:p w14:paraId="0CAEFC30"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LGA 1972 Sch 12</w:t>
            </w:r>
          </w:p>
          <w:p w14:paraId="300D63E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Public Bodies (Admission to Meetings) Act 1960</w:t>
            </w:r>
          </w:p>
          <w:p w14:paraId="0CBD74B0"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Transparency Code</w:t>
            </w:r>
          </w:p>
          <w:p w14:paraId="5B3239C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LGA 1972 S 228</w:t>
            </w:r>
          </w:p>
        </w:tc>
      </w:tr>
      <w:tr w:rsidR="008F51CE" w:rsidRPr="00D0310F" w14:paraId="3F48C1AA" w14:textId="77777777" w:rsidTr="00BA4AC6">
        <w:tc>
          <w:tcPr>
            <w:tcW w:w="1702" w:type="dxa"/>
          </w:tcPr>
          <w:p w14:paraId="7EEB589E" w14:textId="77777777" w:rsidR="008F51CE" w:rsidRPr="00D0310F" w:rsidRDefault="008F51CE" w:rsidP="00943E39">
            <w:pPr>
              <w:rPr>
                <w:rFonts w:ascii="Tahoma" w:hAnsi="Tahoma" w:cs="Tahoma"/>
                <w:sz w:val="18"/>
                <w:szCs w:val="18"/>
              </w:rPr>
            </w:pPr>
            <w:r w:rsidRPr="00D0310F">
              <w:rPr>
                <w:rFonts w:ascii="Tahoma" w:hAnsi="Tahoma" w:cs="Tahoma"/>
                <w:sz w:val="18"/>
                <w:szCs w:val="18"/>
              </w:rPr>
              <w:lastRenderedPageBreak/>
              <w:t>Meetings inquorate</w:t>
            </w:r>
          </w:p>
        </w:tc>
        <w:tc>
          <w:tcPr>
            <w:tcW w:w="850" w:type="dxa"/>
          </w:tcPr>
          <w:p w14:paraId="25B38F20" w14:textId="77777777" w:rsidR="008F51CE" w:rsidRPr="00D0310F" w:rsidRDefault="008F51CE" w:rsidP="00943E39">
            <w:pPr>
              <w:rPr>
                <w:rFonts w:ascii="Tahoma" w:hAnsi="Tahoma" w:cs="Tahoma"/>
                <w:sz w:val="18"/>
                <w:szCs w:val="18"/>
              </w:rPr>
            </w:pPr>
          </w:p>
        </w:tc>
        <w:tc>
          <w:tcPr>
            <w:tcW w:w="2977" w:type="dxa"/>
          </w:tcPr>
          <w:p w14:paraId="74867D7D" w14:textId="77777777" w:rsidR="008F51CE" w:rsidRPr="00D0310F" w:rsidRDefault="008F51CE" w:rsidP="00943E39">
            <w:pPr>
              <w:rPr>
                <w:rFonts w:ascii="Tahoma" w:hAnsi="Tahoma" w:cs="Tahoma"/>
                <w:sz w:val="18"/>
                <w:szCs w:val="18"/>
              </w:rPr>
            </w:pPr>
            <w:r w:rsidRPr="00D0310F">
              <w:rPr>
                <w:rFonts w:ascii="Tahoma" w:hAnsi="Tahoma" w:cs="Tahoma"/>
                <w:sz w:val="18"/>
                <w:szCs w:val="18"/>
              </w:rPr>
              <w:t xml:space="preserve">Inability to meet deadlines for payment of accounts or return of </w:t>
            </w:r>
            <w:proofErr w:type="gramStart"/>
            <w:r w:rsidRPr="00D0310F">
              <w:rPr>
                <w:rFonts w:ascii="Tahoma" w:hAnsi="Tahoma" w:cs="Tahoma"/>
                <w:sz w:val="18"/>
                <w:szCs w:val="18"/>
              </w:rPr>
              <w:t>documents</w:t>
            </w:r>
            <w:proofErr w:type="gramEnd"/>
          </w:p>
          <w:p w14:paraId="66890D75" w14:textId="77777777" w:rsidR="008F51CE" w:rsidRPr="00D0310F" w:rsidRDefault="008F51CE" w:rsidP="00943E39">
            <w:pPr>
              <w:rPr>
                <w:rFonts w:ascii="Tahoma" w:hAnsi="Tahoma" w:cs="Tahoma"/>
                <w:sz w:val="18"/>
                <w:szCs w:val="18"/>
              </w:rPr>
            </w:pPr>
            <w:r w:rsidRPr="00D0310F">
              <w:rPr>
                <w:rFonts w:ascii="Tahoma" w:hAnsi="Tahoma" w:cs="Tahoma"/>
                <w:sz w:val="18"/>
                <w:szCs w:val="18"/>
              </w:rPr>
              <w:t xml:space="preserve">Unable to pass </w:t>
            </w:r>
            <w:proofErr w:type="gramStart"/>
            <w:r w:rsidRPr="00D0310F">
              <w:rPr>
                <w:rFonts w:ascii="Tahoma" w:hAnsi="Tahoma" w:cs="Tahoma"/>
                <w:sz w:val="18"/>
                <w:szCs w:val="18"/>
              </w:rPr>
              <w:t>resolutions</w:t>
            </w:r>
            <w:proofErr w:type="gramEnd"/>
          </w:p>
          <w:p w14:paraId="32D634D2" w14:textId="77777777" w:rsidR="00CE6C6D" w:rsidRPr="00D0310F" w:rsidRDefault="00CE6C6D" w:rsidP="00943E39">
            <w:pPr>
              <w:rPr>
                <w:rFonts w:ascii="Tahoma" w:hAnsi="Tahoma" w:cs="Tahoma"/>
                <w:sz w:val="18"/>
                <w:szCs w:val="18"/>
              </w:rPr>
            </w:pPr>
          </w:p>
        </w:tc>
        <w:tc>
          <w:tcPr>
            <w:tcW w:w="709" w:type="dxa"/>
            <w:vAlign w:val="center"/>
          </w:tcPr>
          <w:p w14:paraId="5EB524AB" w14:textId="77777777" w:rsidR="008F51CE" w:rsidRPr="00D0310F" w:rsidRDefault="008F51CE"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664C9FCB" w14:textId="77777777" w:rsidR="008F51CE" w:rsidRPr="00D0310F" w:rsidRDefault="00CE6C6D" w:rsidP="00943E39">
            <w:pPr>
              <w:rPr>
                <w:rFonts w:ascii="Tahoma" w:hAnsi="Tahoma" w:cs="Tahoma"/>
                <w:sz w:val="18"/>
                <w:szCs w:val="18"/>
              </w:rPr>
            </w:pPr>
            <w:r w:rsidRPr="00D0310F">
              <w:rPr>
                <w:rFonts w:ascii="Tahoma" w:hAnsi="Tahoma" w:cs="Tahoma"/>
                <w:sz w:val="18"/>
                <w:szCs w:val="18"/>
              </w:rPr>
              <w:t xml:space="preserve">Members required to advise Clerk if they are unable to attend a </w:t>
            </w:r>
            <w:proofErr w:type="gramStart"/>
            <w:r w:rsidRPr="00D0310F">
              <w:rPr>
                <w:rFonts w:ascii="Tahoma" w:hAnsi="Tahoma" w:cs="Tahoma"/>
                <w:sz w:val="18"/>
                <w:szCs w:val="18"/>
              </w:rPr>
              <w:t>meeting</w:t>
            </w:r>
            <w:proofErr w:type="gramEnd"/>
          </w:p>
          <w:p w14:paraId="249B0943" w14:textId="77777777" w:rsidR="00CE6C6D" w:rsidRPr="00D0310F" w:rsidRDefault="00CE6C6D" w:rsidP="00943E39">
            <w:pPr>
              <w:rPr>
                <w:rFonts w:ascii="Tahoma" w:hAnsi="Tahoma" w:cs="Tahoma"/>
                <w:sz w:val="18"/>
                <w:szCs w:val="18"/>
              </w:rPr>
            </w:pPr>
            <w:r w:rsidRPr="00D0310F">
              <w:rPr>
                <w:rFonts w:ascii="Tahoma" w:hAnsi="Tahoma" w:cs="Tahoma"/>
                <w:sz w:val="18"/>
                <w:szCs w:val="18"/>
              </w:rPr>
              <w:t>Additional meeting may be called if there are items on the agenda and payments to be made, according to Standing Orders</w:t>
            </w:r>
          </w:p>
        </w:tc>
        <w:tc>
          <w:tcPr>
            <w:tcW w:w="3402" w:type="dxa"/>
          </w:tcPr>
          <w:p w14:paraId="6ABF12FF" w14:textId="77777777" w:rsidR="008F51CE" w:rsidRPr="00D0310F" w:rsidRDefault="00CE6C6D"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Standing Orders</w:t>
            </w:r>
          </w:p>
        </w:tc>
      </w:tr>
      <w:tr w:rsidR="00943E39" w:rsidRPr="00D0310F" w14:paraId="79D009FD" w14:textId="77777777" w:rsidTr="00BA4AC6">
        <w:tc>
          <w:tcPr>
            <w:tcW w:w="1702" w:type="dxa"/>
          </w:tcPr>
          <w:p w14:paraId="653A685A" w14:textId="77777777" w:rsidR="00943E39" w:rsidRPr="00D0310F" w:rsidRDefault="00943E39" w:rsidP="00943E39">
            <w:pPr>
              <w:rPr>
                <w:rFonts w:ascii="Tahoma" w:hAnsi="Tahoma" w:cs="Tahoma"/>
                <w:sz w:val="18"/>
                <w:szCs w:val="18"/>
              </w:rPr>
            </w:pPr>
            <w:r w:rsidRPr="00D0310F">
              <w:rPr>
                <w:rFonts w:ascii="Tahoma" w:hAnsi="Tahoma" w:cs="Tahoma"/>
                <w:sz w:val="18"/>
                <w:szCs w:val="18"/>
              </w:rPr>
              <w:t>Members’ interests</w:t>
            </w:r>
          </w:p>
        </w:tc>
        <w:tc>
          <w:tcPr>
            <w:tcW w:w="850" w:type="dxa"/>
          </w:tcPr>
          <w:p w14:paraId="0CC23D7C" w14:textId="77777777" w:rsidR="00943E39" w:rsidRPr="00D0310F" w:rsidRDefault="00943E39" w:rsidP="00943E39">
            <w:pPr>
              <w:rPr>
                <w:rFonts w:ascii="Tahoma" w:hAnsi="Tahoma" w:cs="Tahoma"/>
                <w:sz w:val="18"/>
                <w:szCs w:val="18"/>
              </w:rPr>
            </w:pPr>
          </w:p>
        </w:tc>
        <w:tc>
          <w:tcPr>
            <w:tcW w:w="2977" w:type="dxa"/>
          </w:tcPr>
          <w:p w14:paraId="12BD6A08" w14:textId="77777777" w:rsidR="00943E39" w:rsidRPr="00D0310F" w:rsidRDefault="00943E39" w:rsidP="00943E39">
            <w:pPr>
              <w:rPr>
                <w:rFonts w:ascii="Tahoma" w:hAnsi="Tahoma" w:cs="Tahoma"/>
                <w:sz w:val="18"/>
                <w:szCs w:val="18"/>
              </w:rPr>
            </w:pPr>
            <w:r w:rsidRPr="00D0310F">
              <w:rPr>
                <w:rFonts w:ascii="Tahoma" w:hAnsi="Tahoma" w:cs="Tahoma"/>
                <w:sz w:val="18"/>
                <w:szCs w:val="18"/>
              </w:rPr>
              <w:t>Conflict of interest</w:t>
            </w:r>
          </w:p>
          <w:p w14:paraId="0799804A" w14:textId="77777777" w:rsidR="00943E39" w:rsidRPr="00D0310F" w:rsidRDefault="00943E39" w:rsidP="00943E39">
            <w:pPr>
              <w:rPr>
                <w:rFonts w:ascii="Tahoma" w:hAnsi="Tahoma" w:cs="Tahoma"/>
                <w:sz w:val="18"/>
                <w:szCs w:val="18"/>
              </w:rPr>
            </w:pPr>
            <w:r w:rsidRPr="00D0310F">
              <w:rPr>
                <w:rFonts w:ascii="Tahoma" w:hAnsi="Tahoma" w:cs="Tahoma"/>
                <w:sz w:val="18"/>
                <w:szCs w:val="18"/>
              </w:rPr>
              <w:t>Register of Members’ Interests incomplete or inaccurate</w:t>
            </w:r>
          </w:p>
        </w:tc>
        <w:tc>
          <w:tcPr>
            <w:tcW w:w="709" w:type="dxa"/>
            <w:vAlign w:val="center"/>
          </w:tcPr>
          <w:p w14:paraId="26DB4005"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4433CEF1"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Declarations of interest called for at every </w:t>
            </w:r>
            <w:proofErr w:type="gramStart"/>
            <w:r w:rsidRPr="00D0310F">
              <w:rPr>
                <w:rFonts w:ascii="Tahoma" w:hAnsi="Tahoma" w:cs="Tahoma"/>
                <w:sz w:val="18"/>
                <w:szCs w:val="18"/>
              </w:rPr>
              <w:t>meeting</w:t>
            </w:r>
            <w:proofErr w:type="gramEnd"/>
          </w:p>
          <w:p w14:paraId="1296C633"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Register updated at annual </w:t>
            </w:r>
            <w:proofErr w:type="gramStart"/>
            <w:r w:rsidRPr="00D0310F">
              <w:rPr>
                <w:rFonts w:ascii="Tahoma" w:hAnsi="Tahoma" w:cs="Tahoma"/>
                <w:sz w:val="18"/>
                <w:szCs w:val="18"/>
              </w:rPr>
              <w:t>meeting</w:t>
            </w:r>
            <w:proofErr w:type="gramEnd"/>
          </w:p>
          <w:p w14:paraId="3D3E536A" w14:textId="77777777" w:rsidR="00943E39" w:rsidRPr="00D0310F" w:rsidRDefault="00943E39" w:rsidP="00943E39">
            <w:pPr>
              <w:rPr>
                <w:rFonts w:ascii="Tahoma" w:hAnsi="Tahoma" w:cs="Tahoma"/>
                <w:sz w:val="18"/>
                <w:szCs w:val="18"/>
              </w:rPr>
            </w:pPr>
            <w:r w:rsidRPr="00D0310F">
              <w:rPr>
                <w:rFonts w:ascii="Tahoma" w:hAnsi="Tahoma" w:cs="Tahoma"/>
                <w:sz w:val="18"/>
                <w:szCs w:val="18"/>
              </w:rPr>
              <w:t>Published by Monitoring Officer on Braintree District Council website</w:t>
            </w:r>
          </w:p>
        </w:tc>
        <w:tc>
          <w:tcPr>
            <w:tcW w:w="3402" w:type="dxa"/>
          </w:tcPr>
          <w:p w14:paraId="1B12EEE3"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Standing Orders (LGA 1972 Sch12, Para 42)</w:t>
            </w:r>
          </w:p>
          <w:p w14:paraId="40634B1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Code of Conduct</w:t>
            </w:r>
          </w:p>
          <w:p w14:paraId="3C4475EA"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Localism Act 2011</w:t>
            </w:r>
          </w:p>
          <w:p w14:paraId="296C739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Agenda and Minutes</w:t>
            </w:r>
          </w:p>
          <w:p w14:paraId="409A482F"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Annual meeting Agenda and Minutes</w:t>
            </w:r>
          </w:p>
        </w:tc>
      </w:tr>
      <w:tr w:rsidR="00943E39" w:rsidRPr="00D0310F" w14:paraId="6F98E71D" w14:textId="77777777" w:rsidTr="00BA4AC6">
        <w:tc>
          <w:tcPr>
            <w:tcW w:w="1702" w:type="dxa"/>
          </w:tcPr>
          <w:p w14:paraId="3D1C23B9" w14:textId="77777777" w:rsidR="00943E39" w:rsidRPr="00D0310F" w:rsidRDefault="00943E39" w:rsidP="00943E39">
            <w:pPr>
              <w:rPr>
                <w:rFonts w:ascii="Tahoma" w:hAnsi="Tahoma" w:cs="Tahoma"/>
                <w:sz w:val="18"/>
                <w:szCs w:val="18"/>
              </w:rPr>
            </w:pPr>
            <w:r w:rsidRPr="00D0310F">
              <w:rPr>
                <w:rFonts w:ascii="Tahoma" w:hAnsi="Tahoma" w:cs="Tahoma"/>
                <w:sz w:val="18"/>
                <w:szCs w:val="18"/>
              </w:rPr>
              <w:t>Insurance</w:t>
            </w:r>
          </w:p>
        </w:tc>
        <w:tc>
          <w:tcPr>
            <w:tcW w:w="850" w:type="dxa"/>
          </w:tcPr>
          <w:p w14:paraId="7B9350F0" w14:textId="77777777" w:rsidR="00943E39" w:rsidRPr="00D0310F" w:rsidRDefault="00943E39" w:rsidP="00943E39">
            <w:pPr>
              <w:rPr>
                <w:rFonts w:ascii="Tahoma" w:hAnsi="Tahoma" w:cs="Tahoma"/>
                <w:sz w:val="18"/>
                <w:szCs w:val="18"/>
              </w:rPr>
            </w:pPr>
          </w:p>
        </w:tc>
        <w:tc>
          <w:tcPr>
            <w:tcW w:w="2977" w:type="dxa"/>
          </w:tcPr>
          <w:p w14:paraId="5D94F422" w14:textId="77777777" w:rsidR="00943E39" w:rsidRPr="00D0310F" w:rsidRDefault="00943E39" w:rsidP="00943E39">
            <w:pPr>
              <w:rPr>
                <w:rFonts w:ascii="Tahoma" w:hAnsi="Tahoma" w:cs="Tahoma"/>
                <w:sz w:val="18"/>
                <w:szCs w:val="18"/>
              </w:rPr>
            </w:pPr>
            <w:r w:rsidRPr="00D0310F">
              <w:rPr>
                <w:rFonts w:ascii="Tahoma" w:hAnsi="Tahoma" w:cs="Tahoma"/>
                <w:sz w:val="18"/>
                <w:szCs w:val="18"/>
              </w:rPr>
              <w:t>Adequacy</w:t>
            </w:r>
          </w:p>
          <w:p w14:paraId="36669A63" w14:textId="77777777" w:rsidR="00943E39" w:rsidRPr="00D0310F" w:rsidRDefault="00943E39" w:rsidP="00943E39">
            <w:pPr>
              <w:rPr>
                <w:rFonts w:ascii="Tahoma" w:hAnsi="Tahoma" w:cs="Tahoma"/>
                <w:sz w:val="18"/>
                <w:szCs w:val="18"/>
              </w:rPr>
            </w:pPr>
            <w:r w:rsidRPr="00D0310F">
              <w:rPr>
                <w:rFonts w:ascii="Tahoma" w:hAnsi="Tahoma" w:cs="Tahoma"/>
                <w:sz w:val="18"/>
                <w:szCs w:val="18"/>
              </w:rPr>
              <w:t>Cost</w:t>
            </w:r>
          </w:p>
          <w:p w14:paraId="193DA03C" w14:textId="77777777" w:rsidR="00943E39" w:rsidRPr="00D0310F" w:rsidRDefault="00943E39" w:rsidP="00943E39">
            <w:pPr>
              <w:rPr>
                <w:rFonts w:ascii="Tahoma" w:hAnsi="Tahoma" w:cs="Tahoma"/>
                <w:sz w:val="18"/>
                <w:szCs w:val="18"/>
              </w:rPr>
            </w:pPr>
            <w:r w:rsidRPr="00D0310F">
              <w:rPr>
                <w:rFonts w:ascii="Tahoma" w:hAnsi="Tahoma" w:cs="Tahoma"/>
                <w:sz w:val="18"/>
                <w:szCs w:val="18"/>
              </w:rPr>
              <w:t>Compliance</w:t>
            </w:r>
          </w:p>
          <w:p w14:paraId="6C38D039" w14:textId="77777777" w:rsidR="00943E39" w:rsidRPr="00D0310F" w:rsidRDefault="00943E39" w:rsidP="00943E39">
            <w:pPr>
              <w:rPr>
                <w:rFonts w:ascii="Tahoma" w:hAnsi="Tahoma" w:cs="Tahoma"/>
                <w:sz w:val="18"/>
                <w:szCs w:val="18"/>
              </w:rPr>
            </w:pPr>
            <w:r w:rsidRPr="00D0310F">
              <w:rPr>
                <w:rFonts w:ascii="Tahoma" w:hAnsi="Tahoma" w:cs="Tahoma"/>
                <w:sz w:val="18"/>
                <w:szCs w:val="18"/>
              </w:rPr>
              <w:t>Fidelity Guarantee</w:t>
            </w:r>
          </w:p>
        </w:tc>
        <w:tc>
          <w:tcPr>
            <w:tcW w:w="709" w:type="dxa"/>
            <w:vAlign w:val="center"/>
          </w:tcPr>
          <w:p w14:paraId="5A98FDE9"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3A51C05E" w14:textId="1D6004FB" w:rsidR="00943E39" w:rsidRPr="00D0310F" w:rsidRDefault="009E582A" w:rsidP="00943E39">
            <w:pPr>
              <w:rPr>
                <w:rFonts w:ascii="Tahoma" w:hAnsi="Tahoma" w:cs="Tahoma"/>
                <w:sz w:val="18"/>
                <w:szCs w:val="18"/>
              </w:rPr>
            </w:pPr>
            <w:r w:rsidRPr="00D0310F">
              <w:rPr>
                <w:rFonts w:ascii="Tahoma" w:hAnsi="Tahoma" w:cs="Tahoma"/>
                <w:sz w:val="18"/>
                <w:szCs w:val="18"/>
              </w:rPr>
              <w:t>R</w:t>
            </w:r>
            <w:r w:rsidR="00943E39" w:rsidRPr="00D0310F">
              <w:rPr>
                <w:rFonts w:ascii="Tahoma" w:hAnsi="Tahoma" w:cs="Tahoma"/>
                <w:sz w:val="18"/>
                <w:szCs w:val="18"/>
              </w:rPr>
              <w:t>eview of cover undertaken</w:t>
            </w:r>
            <w:r w:rsidRPr="00D0310F">
              <w:rPr>
                <w:rFonts w:ascii="Tahoma" w:hAnsi="Tahoma" w:cs="Tahoma"/>
                <w:sz w:val="18"/>
                <w:szCs w:val="18"/>
              </w:rPr>
              <w:t xml:space="preserve"> at renewal</w:t>
            </w:r>
            <w:r w:rsidR="00943E39" w:rsidRPr="00D0310F">
              <w:rPr>
                <w:rFonts w:ascii="Tahoma" w:hAnsi="Tahoma" w:cs="Tahoma"/>
                <w:sz w:val="18"/>
                <w:szCs w:val="18"/>
              </w:rPr>
              <w:t xml:space="preserve">, to include Employer’s and Employee’s </w:t>
            </w:r>
            <w:proofErr w:type="gramStart"/>
            <w:r w:rsidR="00943E39" w:rsidRPr="00D0310F">
              <w:rPr>
                <w:rFonts w:ascii="Tahoma" w:hAnsi="Tahoma" w:cs="Tahoma"/>
                <w:sz w:val="18"/>
                <w:szCs w:val="18"/>
              </w:rPr>
              <w:t>liability</w:t>
            </w:r>
            <w:proofErr w:type="gramEnd"/>
          </w:p>
          <w:p w14:paraId="6D4D9F20" w14:textId="77777777" w:rsidR="00943E39" w:rsidRPr="00D0310F" w:rsidRDefault="00943E39" w:rsidP="00943E39">
            <w:pPr>
              <w:rPr>
                <w:rFonts w:ascii="Tahoma" w:hAnsi="Tahoma" w:cs="Tahoma"/>
                <w:sz w:val="18"/>
                <w:szCs w:val="18"/>
              </w:rPr>
            </w:pPr>
            <w:r w:rsidRPr="00D0310F">
              <w:rPr>
                <w:rFonts w:ascii="Tahoma" w:hAnsi="Tahoma" w:cs="Tahoma"/>
                <w:sz w:val="18"/>
                <w:szCs w:val="18"/>
              </w:rPr>
              <w:t>Premium review/comparison</w:t>
            </w:r>
          </w:p>
          <w:p w14:paraId="55DE8BAE" w14:textId="77777777" w:rsidR="00943E39" w:rsidRPr="00D0310F" w:rsidRDefault="00943E39" w:rsidP="00943E39">
            <w:pPr>
              <w:rPr>
                <w:rFonts w:ascii="Tahoma" w:hAnsi="Tahoma" w:cs="Tahoma"/>
                <w:sz w:val="18"/>
                <w:szCs w:val="18"/>
              </w:rPr>
            </w:pPr>
            <w:r w:rsidRPr="00D0310F">
              <w:rPr>
                <w:rFonts w:ascii="Tahoma" w:hAnsi="Tahoma" w:cs="Tahoma"/>
                <w:sz w:val="18"/>
                <w:szCs w:val="18"/>
              </w:rPr>
              <w:t>Assets valuation</w:t>
            </w:r>
          </w:p>
        </w:tc>
        <w:tc>
          <w:tcPr>
            <w:tcW w:w="3402" w:type="dxa"/>
          </w:tcPr>
          <w:p w14:paraId="55A17231"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p w14:paraId="2DA6B5CB"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Best Value</w:t>
            </w:r>
          </w:p>
        </w:tc>
      </w:tr>
      <w:tr w:rsidR="00943E39" w:rsidRPr="00D0310F" w14:paraId="7B5737AA" w14:textId="77777777" w:rsidTr="00BA4AC6">
        <w:tc>
          <w:tcPr>
            <w:tcW w:w="1702" w:type="dxa"/>
          </w:tcPr>
          <w:p w14:paraId="57E7307B" w14:textId="77777777" w:rsidR="00943E39" w:rsidRPr="00D0310F" w:rsidRDefault="00943E39" w:rsidP="00943E39">
            <w:pPr>
              <w:rPr>
                <w:rFonts w:ascii="Tahoma" w:hAnsi="Tahoma" w:cs="Tahoma"/>
                <w:sz w:val="18"/>
                <w:szCs w:val="18"/>
              </w:rPr>
            </w:pPr>
            <w:r w:rsidRPr="00D0310F">
              <w:rPr>
                <w:rFonts w:ascii="Tahoma" w:hAnsi="Tahoma" w:cs="Tahoma"/>
                <w:sz w:val="18"/>
                <w:szCs w:val="18"/>
              </w:rPr>
              <w:t>Data protection and Freedom of Information</w:t>
            </w:r>
          </w:p>
        </w:tc>
        <w:tc>
          <w:tcPr>
            <w:tcW w:w="850" w:type="dxa"/>
          </w:tcPr>
          <w:p w14:paraId="5B3BBCB8" w14:textId="77777777" w:rsidR="00943E39" w:rsidRPr="00D0310F" w:rsidRDefault="00943E39" w:rsidP="00943E39">
            <w:pPr>
              <w:rPr>
                <w:rFonts w:ascii="Tahoma" w:hAnsi="Tahoma" w:cs="Tahoma"/>
                <w:sz w:val="18"/>
                <w:szCs w:val="18"/>
              </w:rPr>
            </w:pPr>
          </w:p>
        </w:tc>
        <w:tc>
          <w:tcPr>
            <w:tcW w:w="2977" w:type="dxa"/>
          </w:tcPr>
          <w:p w14:paraId="1DC3B71D" w14:textId="77777777" w:rsidR="00943E39" w:rsidRPr="00D0310F" w:rsidRDefault="00943E39" w:rsidP="00943E39">
            <w:pPr>
              <w:rPr>
                <w:rFonts w:ascii="Tahoma" w:hAnsi="Tahoma" w:cs="Tahoma"/>
                <w:sz w:val="18"/>
                <w:szCs w:val="18"/>
              </w:rPr>
            </w:pPr>
            <w:r w:rsidRPr="00D0310F">
              <w:rPr>
                <w:rFonts w:ascii="Tahoma" w:hAnsi="Tahoma" w:cs="Tahoma"/>
                <w:sz w:val="18"/>
                <w:szCs w:val="18"/>
              </w:rPr>
              <w:t>Non-compliance with policies</w:t>
            </w:r>
          </w:p>
          <w:p w14:paraId="785485F5" w14:textId="77777777" w:rsidR="00943E39" w:rsidRPr="00D0310F" w:rsidRDefault="00943E39" w:rsidP="00943E39">
            <w:pPr>
              <w:rPr>
                <w:rFonts w:ascii="Tahoma" w:hAnsi="Tahoma" w:cs="Tahoma"/>
                <w:sz w:val="18"/>
                <w:szCs w:val="18"/>
              </w:rPr>
            </w:pPr>
            <w:r w:rsidRPr="00D0310F">
              <w:rPr>
                <w:rFonts w:ascii="Tahoma" w:hAnsi="Tahoma" w:cs="Tahoma"/>
                <w:sz w:val="18"/>
                <w:szCs w:val="18"/>
              </w:rPr>
              <w:t>Personal information made available to unauthorised parties</w:t>
            </w:r>
          </w:p>
        </w:tc>
        <w:tc>
          <w:tcPr>
            <w:tcW w:w="709" w:type="dxa"/>
            <w:vAlign w:val="center"/>
          </w:tcPr>
          <w:p w14:paraId="5DA41192"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7A42FAC2" w14:textId="77777777" w:rsidR="00943E39" w:rsidRPr="00D0310F" w:rsidRDefault="00943E39" w:rsidP="00943E39">
            <w:pPr>
              <w:rPr>
                <w:rFonts w:ascii="Tahoma" w:hAnsi="Tahoma" w:cs="Tahoma"/>
                <w:sz w:val="18"/>
                <w:szCs w:val="18"/>
              </w:rPr>
            </w:pPr>
            <w:r w:rsidRPr="00D0310F">
              <w:rPr>
                <w:rFonts w:ascii="Tahoma" w:hAnsi="Tahoma" w:cs="Tahoma"/>
                <w:sz w:val="18"/>
                <w:szCs w:val="18"/>
              </w:rPr>
              <w:t>Registration with Information Commissioner’s Office/Data Protection Agency</w:t>
            </w:r>
          </w:p>
          <w:p w14:paraId="769AD3D1"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Personal data </w:t>
            </w:r>
            <w:proofErr w:type="gramStart"/>
            <w:r w:rsidRPr="00D0310F">
              <w:rPr>
                <w:rFonts w:ascii="Tahoma" w:hAnsi="Tahoma" w:cs="Tahoma"/>
                <w:sz w:val="18"/>
                <w:szCs w:val="18"/>
              </w:rPr>
              <w:t>protected</w:t>
            </w:r>
            <w:proofErr w:type="gramEnd"/>
          </w:p>
          <w:p w14:paraId="2CBCF622" w14:textId="77777777" w:rsidR="00943E39" w:rsidRPr="00D0310F" w:rsidRDefault="00943E39" w:rsidP="00943E39">
            <w:pPr>
              <w:rPr>
                <w:rFonts w:ascii="Tahoma" w:hAnsi="Tahoma" w:cs="Tahoma"/>
                <w:sz w:val="18"/>
                <w:szCs w:val="18"/>
              </w:rPr>
            </w:pPr>
            <w:r w:rsidRPr="00D0310F">
              <w:rPr>
                <w:rFonts w:ascii="Tahoma" w:hAnsi="Tahoma" w:cs="Tahoma"/>
                <w:sz w:val="18"/>
                <w:szCs w:val="18"/>
              </w:rPr>
              <w:t>Compliance with internal policies</w:t>
            </w:r>
          </w:p>
        </w:tc>
        <w:tc>
          <w:tcPr>
            <w:tcW w:w="3402" w:type="dxa"/>
          </w:tcPr>
          <w:p w14:paraId="683B3DE8"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Freedom of Information Act 2000 S1,12,19</w:t>
            </w:r>
          </w:p>
          <w:p w14:paraId="43C2D90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Freedom of Information and Publication Scheme Policy</w:t>
            </w:r>
          </w:p>
          <w:p w14:paraId="250CC30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Data Protection Policy</w:t>
            </w:r>
          </w:p>
          <w:p w14:paraId="75A2A314"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Retention of Documents and Records Policy</w:t>
            </w:r>
          </w:p>
        </w:tc>
      </w:tr>
      <w:tr w:rsidR="00943E39" w:rsidRPr="00D0310F" w14:paraId="00F44CBD" w14:textId="77777777" w:rsidTr="00BA4AC6">
        <w:tc>
          <w:tcPr>
            <w:tcW w:w="1702" w:type="dxa"/>
          </w:tcPr>
          <w:p w14:paraId="5BFF6945" w14:textId="77777777" w:rsidR="00943E39" w:rsidRPr="00D0310F" w:rsidRDefault="00943E39" w:rsidP="00943E39">
            <w:pPr>
              <w:rPr>
                <w:rFonts w:ascii="Tahoma" w:hAnsi="Tahoma" w:cs="Tahoma"/>
                <w:sz w:val="18"/>
                <w:szCs w:val="18"/>
              </w:rPr>
            </w:pPr>
            <w:r w:rsidRPr="00D0310F">
              <w:rPr>
                <w:rFonts w:ascii="Tahoma" w:hAnsi="Tahoma" w:cs="Tahoma"/>
                <w:sz w:val="18"/>
                <w:szCs w:val="18"/>
              </w:rPr>
              <w:t>Assets</w:t>
            </w:r>
          </w:p>
        </w:tc>
        <w:tc>
          <w:tcPr>
            <w:tcW w:w="850" w:type="dxa"/>
          </w:tcPr>
          <w:p w14:paraId="70766749" w14:textId="77777777" w:rsidR="00943E39" w:rsidRPr="00D0310F" w:rsidRDefault="00943E39" w:rsidP="00943E39">
            <w:pPr>
              <w:rPr>
                <w:rFonts w:ascii="Tahoma" w:hAnsi="Tahoma" w:cs="Tahoma"/>
                <w:sz w:val="18"/>
                <w:szCs w:val="18"/>
              </w:rPr>
            </w:pPr>
          </w:p>
        </w:tc>
        <w:tc>
          <w:tcPr>
            <w:tcW w:w="2977" w:type="dxa"/>
          </w:tcPr>
          <w:p w14:paraId="096558F4" w14:textId="77777777" w:rsidR="00943E39" w:rsidRPr="00D0310F" w:rsidRDefault="00943E39" w:rsidP="00943E39">
            <w:pPr>
              <w:rPr>
                <w:rFonts w:ascii="Tahoma" w:hAnsi="Tahoma" w:cs="Tahoma"/>
                <w:sz w:val="18"/>
                <w:szCs w:val="18"/>
              </w:rPr>
            </w:pPr>
            <w:r w:rsidRPr="00D0310F">
              <w:rPr>
                <w:rFonts w:ascii="Tahoma" w:hAnsi="Tahoma" w:cs="Tahoma"/>
                <w:sz w:val="18"/>
                <w:szCs w:val="18"/>
              </w:rPr>
              <w:t>Assets under-valued</w:t>
            </w:r>
          </w:p>
          <w:p w14:paraId="10123ED1" w14:textId="77777777" w:rsidR="00943E39" w:rsidRPr="00D0310F" w:rsidRDefault="00943E39" w:rsidP="00943E39">
            <w:pPr>
              <w:rPr>
                <w:rFonts w:ascii="Tahoma" w:hAnsi="Tahoma" w:cs="Tahoma"/>
                <w:sz w:val="18"/>
                <w:szCs w:val="18"/>
              </w:rPr>
            </w:pPr>
            <w:r w:rsidRPr="00D0310F">
              <w:rPr>
                <w:rFonts w:ascii="Tahoma" w:hAnsi="Tahoma" w:cs="Tahoma"/>
                <w:sz w:val="18"/>
                <w:szCs w:val="18"/>
              </w:rPr>
              <w:t>Loss or damage</w:t>
            </w:r>
          </w:p>
          <w:p w14:paraId="270097EB" w14:textId="77777777" w:rsidR="00943E39" w:rsidRPr="00D0310F" w:rsidRDefault="00943E39" w:rsidP="00943E39">
            <w:pPr>
              <w:rPr>
                <w:rFonts w:ascii="Tahoma" w:hAnsi="Tahoma" w:cs="Tahoma"/>
                <w:sz w:val="18"/>
                <w:szCs w:val="18"/>
              </w:rPr>
            </w:pPr>
            <w:r w:rsidRPr="00D0310F">
              <w:rPr>
                <w:rFonts w:ascii="Tahoma" w:hAnsi="Tahoma" w:cs="Tahoma"/>
                <w:sz w:val="18"/>
                <w:szCs w:val="18"/>
              </w:rPr>
              <w:t>Risk to third parties</w:t>
            </w:r>
          </w:p>
        </w:tc>
        <w:tc>
          <w:tcPr>
            <w:tcW w:w="709" w:type="dxa"/>
            <w:vAlign w:val="center"/>
          </w:tcPr>
          <w:p w14:paraId="5CD0CA7E"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50F51F7C" w14:textId="77777777" w:rsidR="00943E39" w:rsidRPr="00D0310F" w:rsidRDefault="00943E39" w:rsidP="00943E39">
            <w:pPr>
              <w:rPr>
                <w:rFonts w:ascii="Tahoma" w:hAnsi="Tahoma" w:cs="Tahoma"/>
                <w:sz w:val="18"/>
                <w:szCs w:val="18"/>
              </w:rPr>
            </w:pPr>
            <w:r w:rsidRPr="00D0310F">
              <w:rPr>
                <w:rFonts w:ascii="Tahoma" w:hAnsi="Tahoma" w:cs="Tahoma"/>
                <w:sz w:val="18"/>
                <w:szCs w:val="18"/>
              </w:rPr>
              <w:t>Annual review as part of Annual Return process</w:t>
            </w:r>
          </w:p>
          <w:p w14:paraId="66C5BE79" w14:textId="77777777" w:rsidR="00943E39" w:rsidRPr="00D0310F" w:rsidRDefault="00943E39" w:rsidP="00943E39">
            <w:pPr>
              <w:rPr>
                <w:rFonts w:ascii="Tahoma" w:hAnsi="Tahoma" w:cs="Tahoma"/>
                <w:sz w:val="18"/>
                <w:szCs w:val="18"/>
              </w:rPr>
            </w:pPr>
            <w:r w:rsidRPr="00D0310F">
              <w:rPr>
                <w:rFonts w:ascii="Tahoma" w:hAnsi="Tahoma" w:cs="Tahoma"/>
                <w:sz w:val="18"/>
                <w:szCs w:val="18"/>
              </w:rPr>
              <w:t>Adequate insurance</w:t>
            </w:r>
          </w:p>
        </w:tc>
        <w:tc>
          <w:tcPr>
            <w:tcW w:w="3402" w:type="dxa"/>
          </w:tcPr>
          <w:p w14:paraId="4B290D69"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Financial Regulations</w:t>
            </w:r>
          </w:p>
        </w:tc>
      </w:tr>
      <w:tr w:rsidR="00943E39" w:rsidRPr="00D0310F" w14:paraId="7C6BA6C3" w14:textId="77777777" w:rsidTr="00BA4AC6">
        <w:tc>
          <w:tcPr>
            <w:tcW w:w="1702" w:type="dxa"/>
          </w:tcPr>
          <w:p w14:paraId="3730AF19" w14:textId="77777777" w:rsidR="00943E39" w:rsidRPr="00D0310F" w:rsidRDefault="00943E39" w:rsidP="00943E39">
            <w:pPr>
              <w:rPr>
                <w:rFonts w:ascii="Tahoma" w:hAnsi="Tahoma" w:cs="Tahoma"/>
                <w:sz w:val="18"/>
                <w:szCs w:val="18"/>
              </w:rPr>
            </w:pPr>
            <w:r w:rsidRPr="00D0310F">
              <w:rPr>
                <w:rFonts w:ascii="Tahoma" w:hAnsi="Tahoma" w:cs="Tahoma"/>
                <w:sz w:val="18"/>
                <w:szCs w:val="18"/>
              </w:rPr>
              <w:t>Notice Board</w:t>
            </w:r>
          </w:p>
        </w:tc>
        <w:tc>
          <w:tcPr>
            <w:tcW w:w="850" w:type="dxa"/>
          </w:tcPr>
          <w:p w14:paraId="61BA3403" w14:textId="77777777" w:rsidR="00943E39" w:rsidRPr="00D0310F" w:rsidRDefault="00943E39" w:rsidP="00943E39">
            <w:pPr>
              <w:rPr>
                <w:rFonts w:ascii="Tahoma" w:hAnsi="Tahoma" w:cs="Tahoma"/>
                <w:sz w:val="18"/>
                <w:szCs w:val="18"/>
              </w:rPr>
            </w:pPr>
          </w:p>
        </w:tc>
        <w:tc>
          <w:tcPr>
            <w:tcW w:w="2977" w:type="dxa"/>
          </w:tcPr>
          <w:p w14:paraId="3F6A4BE7" w14:textId="77777777" w:rsidR="00943E39" w:rsidRPr="00D0310F" w:rsidRDefault="00943E39" w:rsidP="00943E39">
            <w:pPr>
              <w:rPr>
                <w:rFonts w:ascii="Tahoma" w:hAnsi="Tahoma" w:cs="Tahoma"/>
                <w:sz w:val="18"/>
                <w:szCs w:val="18"/>
              </w:rPr>
            </w:pPr>
            <w:r w:rsidRPr="00D0310F">
              <w:rPr>
                <w:rFonts w:ascii="Tahoma" w:hAnsi="Tahoma" w:cs="Tahoma"/>
                <w:sz w:val="18"/>
                <w:szCs w:val="18"/>
              </w:rPr>
              <w:t>Risk of damage</w:t>
            </w:r>
          </w:p>
          <w:p w14:paraId="6BEEBD93" w14:textId="77777777" w:rsidR="00943E39" w:rsidRPr="00D0310F" w:rsidRDefault="00943E39" w:rsidP="00943E39">
            <w:pPr>
              <w:rPr>
                <w:rFonts w:ascii="Tahoma" w:hAnsi="Tahoma" w:cs="Tahoma"/>
                <w:sz w:val="18"/>
                <w:szCs w:val="18"/>
              </w:rPr>
            </w:pPr>
            <w:r w:rsidRPr="00D0310F">
              <w:rPr>
                <w:rFonts w:ascii="Tahoma" w:hAnsi="Tahoma" w:cs="Tahoma"/>
                <w:sz w:val="18"/>
                <w:szCs w:val="18"/>
              </w:rPr>
              <w:t>Misuse</w:t>
            </w:r>
          </w:p>
        </w:tc>
        <w:tc>
          <w:tcPr>
            <w:tcW w:w="709" w:type="dxa"/>
            <w:vAlign w:val="center"/>
          </w:tcPr>
          <w:p w14:paraId="40EB9661"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28F4E952"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Notice boards inspected as part of process for displaying minutes and agenda, twice per </w:t>
            </w:r>
            <w:proofErr w:type="gramStart"/>
            <w:r w:rsidRPr="00D0310F">
              <w:rPr>
                <w:rFonts w:ascii="Tahoma" w:hAnsi="Tahoma" w:cs="Tahoma"/>
                <w:sz w:val="18"/>
                <w:szCs w:val="18"/>
              </w:rPr>
              <w:t>month</w:t>
            </w:r>
            <w:proofErr w:type="gramEnd"/>
          </w:p>
          <w:p w14:paraId="56A7BFB6"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Only approved items </w:t>
            </w:r>
            <w:proofErr w:type="gramStart"/>
            <w:r w:rsidRPr="00D0310F">
              <w:rPr>
                <w:rFonts w:ascii="Tahoma" w:hAnsi="Tahoma" w:cs="Tahoma"/>
                <w:sz w:val="18"/>
                <w:szCs w:val="18"/>
              </w:rPr>
              <w:t>displayed</w:t>
            </w:r>
            <w:proofErr w:type="gramEnd"/>
          </w:p>
          <w:p w14:paraId="7C72898C" w14:textId="77777777" w:rsidR="00943E39" w:rsidRPr="00D0310F" w:rsidRDefault="00943E39" w:rsidP="00943E39">
            <w:pPr>
              <w:rPr>
                <w:rFonts w:ascii="Tahoma" w:hAnsi="Tahoma" w:cs="Tahoma"/>
                <w:sz w:val="18"/>
                <w:szCs w:val="18"/>
              </w:rPr>
            </w:pPr>
            <w:r w:rsidRPr="00D0310F">
              <w:rPr>
                <w:rFonts w:ascii="Tahoma" w:hAnsi="Tahoma" w:cs="Tahoma"/>
                <w:sz w:val="18"/>
                <w:szCs w:val="18"/>
              </w:rPr>
              <w:t>Keys held by Clerk and one councillor</w:t>
            </w:r>
          </w:p>
        </w:tc>
        <w:tc>
          <w:tcPr>
            <w:tcW w:w="3402" w:type="dxa"/>
          </w:tcPr>
          <w:p w14:paraId="5113B74B"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Procedure adequate</w:t>
            </w:r>
          </w:p>
        </w:tc>
      </w:tr>
      <w:tr w:rsidR="00943E39" w:rsidRPr="00D0310F" w14:paraId="7EDE2902" w14:textId="77777777" w:rsidTr="00BA4AC6">
        <w:tc>
          <w:tcPr>
            <w:tcW w:w="1702" w:type="dxa"/>
          </w:tcPr>
          <w:p w14:paraId="48E983F8" w14:textId="77777777" w:rsidR="00943E39" w:rsidRPr="00D0310F" w:rsidRDefault="00943E39" w:rsidP="00943E39">
            <w:pPr>
              <w:rPr>
                <w:rFonts w:ascii="Tahoma" w:hAnsi="Tahoma" w:cs="Tahoma"/>
                <w:sz w:val="18"/>
                <w:szCs w:val="18"/>
              </w:rPr>
            </w:pPr>
            <w:r w:rsidRPr="00D0310F">
              <w:rPr>
                <w:rFonts w:ascii="Tahoma" w:hAnsi="Tahoma" w:cs="Tahoma"/>
                <w:sz w:val="18"/>
                <w:szCs w:val="18"/>
              </w:rPr>
              <w:t>Meeting locations</w:t>
            </w:r>
          </w:p>
        </w:tc>
        <w:tc>
          <w:tcPr>
            <w:tcW w:w="850" w:type="dxa"/>
          </w:tcPr>
          <w:p w14:paraId="4178A81F" w14:textId="77777777" w:rsidR="00943E39" w:rsidRPr="00D0310F" w:rsidRDefault="00943E39" w:rsidP="00943E39">
            <w:pPr>
              <w:rPr>
                <w:rFonts w:ascii="Tahoma" w:hAnsi="Tahoma" w:cs="Tahoma"/>
                <w:sz w:val="18"/>
                <w:szCs w:val="18"/>
              </w:rPr>
            </w:pPr>
          </w:p>
        </w:tc>
        <w:tc>
          <w:tcPr>
            <w:tcW w:w="2977" w:type="dxa"/>
          </w:tcPr>
          <w:p w14:paraId="4CD67DBC" w14:textId="77777777" w:rsidR="00943E39" w:rsidRPr="00D0310F" w:rsidRDefault="00943E39" w:rsidP="00943E39">
            <w:pPr>
              <w:rPr>
                <w:rFonts w:ascii="Tahoma" w:hAnsi="Tahoma" w:cs="Tahoma"/>
                <w:sz w:val="18"/>
                <w:szCs w:val="18"/>
              </w:rPr>
            </w:pPr>
            <w:r w:rsidRPr="00D0310F">
              <w:rPr>
                <w:rFonts w:ascii="Tahoma" w:hAnsi="Tahoma" w:cs="Tahoma"/>
                <w:sz w:val="18"/>
                <w:szCs w:val="18"/>
              </w:rPr>
              <w:t>Suitable premises</w:t>
            </w:r>
          </w:p>
          <w:p w14:paraId="5BA27248" w14:textId="77777777" w:rsidR="00943E39" w:rsidRPr="00D0310F" w:rsidRDefault="00943E39" w:rsidP="00943E39">
            <w:pPr>
              <w:rPr>
                <w:rFonts w:ascii="Tahoma" w:hAnsi="Tahoma" w:cs="Tahoma"/>
                <w:sz w:val="18"/>
                <w:szCs w:val="18"/>
              </w:rPr>
            </w:pPr>
            <w:r w:rsidRPr="00D0310F">
              <w:rPr>
                <w:rFonts w:ascii="Tahoma" w:hAnsi="Tahoma" w:cs="Tahoma"/>
                <w:sz w:val="18"/>
                <w:szCs w:val="18"/>
              </w:rPr>
              <w:t>Health &amp; safety</w:t>
            </w:r>
          </w:p>
          <w:p w14:paraId="02071DF6" w14:textId="77777777" w:rsidR="00943E39" w:rsidRPr="00D0310F" w:rsidRDefault="00943E39" w:rsidP="00943E39">
            <w:pPr>
              <w:rPr>
                <w:rFonts w:ascii="Tahoma" w:hAnsi="Tahoma" w:cs="Tahoma"/>
                <w:sz w:val="18"/>
                <w:szCs w:val="18"/>
              </w:rPr>
            </w:pPr>
            <w:r w:rsidRPr="00D0310F">
              <w:rPr>
                <w:rFonts w:ascii="Tahoma" w:hAnsi="Tahoma" w:cs="Tahoma"/>
                <w:sz w:val="18"/>
                <w:szCs w:val="18"/>
              </w:rPr>
              <w:t>Lone worker (Clerk setting up)</w:t>
            </w:r>
          </w:p>
        </w:tc>
        <w:tc>
          <w:tcPr>
            <w:tcW w:w="709" w:type="dxa"/>
            <w:vAlign w:val="center"/>
          </w:tcPr>
          <w:p w14:paraId="661505C3"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L</w:t>
            </w:r>
          </w:p>
        </w:tc>
        <w:tc>
          <w:tcPr>
            <w:tcW w:w="4678" w:type="dxa"/>
          </w:tcPr>
          <w:p w14:paraId="4F8AE7CD"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Village Hall used, licensed bar closed and </w:t>
            </w:r>
            <w:proofErr w:type="gramStart"/>
            <w:r w:rsidRPr="00D0310F">
              <w:rPr>
                <w:rFonts w:ascii="Tahoma" w:hAnsi="Tahoma" w:cs="Tahoma"/>
                <w:sz w:val="18"/>
                <w:szCs w:val="18"/>
              </w:rPr>
              <w:t>locked</w:t>
            </w:r>
            <w:proofErr w:type="gramEnd"/>
          </w:p>
          <w:p w14:paraId="1EEB8BC6" w14:textId="77777777" w:rsidR="00943E39" w:rsidRPr="00D0310F" w:rsidRDefault="00943E39" w:rsidP="00943E39">
            <w:pPr>
              <w:rPr>
                <w:rFonts w:ascii="Tahoma" w:hAnsi="Tahoma" w:cs="Tahoma"/>
                <w:sz w:val="18"/>
                <w:szCs w:val="18"/>
              </w:rPr>
            </w:pPr>
            <w:r w:rsidRPr="00D0310F">
              <w:rPr>
                <w:rFonts w:ascii="Tahoma" w:hAnsi="Tahoma" w:cs="Tahoma"/>
                <w:sz w:val="18"/>
                <w:szCs w:val="18"/>
              </w:rPr>
              <w:t>Moving of equipment subject to informal risk assessment</w:t>
            </w:r>
          </w:p>
          <w:p w14:paraId="4D5DFEC6" w14:textId="77777777" w:rsidR="00943E39" w:rsidRPr="00D0310F" w:rsidRDefault="00943E39" w:rsidP="00943E39">
            <w:pPr>
              <w:rPr>
                <w:rFonts w:ascii="Tahoma" w:hAnsi="Tahoma" w:cs="Tahoma"/>
                <w:sz w:val="18"/>
                <w:szCs w:val="18"/>
              </w:rPr>
            </w:pPr>
          </w:p>
        </w:tc>
        <w:tc>
          <w:tcPr>
            <w:tcW w:w="3402" w:type="dxa"/>
          </w:tcPr>
          <w:p w14:paraId="2A03D596"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Standing orders (LGA 1972)</w:t>
            </w:r>
          </w:p>
          <w:p w14:paraId="7025A54B"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Health &amp; Safety Policy</w:t>
            </w:r>
          </w:p>
          <w:p w14:paraId="6F432B39"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Risk Management Policy</w:t>
            </w:r>
          </w:p>
        </w:tc>
      </w:tr>
      <w:tr w:rsidR="00943E39" w:rsidRPr="00D0310F" w14:paraId="5B5D2076" w14:textId="77777777" w:rsidTr="00BA4AC6">
        <w:tc>
          <w:tcPr>
            <w:tcW w:w="1702" w:type="dxa"/>
          </w:tcPr>
          <w:p w14:paraId="2BD822F2" w14:textId="77777777" w:rsidR="00943E39" w:rsidRPr="00D0310F" w:rsidRDefault="00943E39" w:rsidP="00943E39">
            <w:pPr>
              <w:rPr>
                <w:rFonts w:ascii="Tahoma" w:hAnsi="Tahoma" w:cs="Tahoma"/>
                <w:sz w:val="18"/>
                <w:szCs w:val="18"/>
              </w:rPr>
            </w:pPr>
            <w:r w:rsidRPr="00D0310F">
              <w:rPr>
                <w:rFonts w:ascii="Tahoma" w:hAnsi="Tahoma" w:cs="Tahoma"/>
                <w:sz w:val="18"/>
                <w:szCs w:val="18"/>
              </w:rPr>
              <w:t>Council records</w:t>
            </w:r>
          </w:p>
        </w:tc>
        <w:tc>
          <w:tcPr>
            <w:tcW w:w="850" w:type="dxa"/>
          </w:tcPr>
          <w:p w14:paraId="1DC16313" w14:textId="77777777" w:rsidR="00943E39" w:rsidRPr="00D0310F" w:rsidRDefault="00943E39" w:rsidP="00943E39">
            <w:pPr>
              <w:rPr>
                <w:rFonts w:ascii="Tahoma" w:hAnsi="Tahoma" w:cs="Tahoma"/>
                <w:sz w:val="18"/>
                <w:szCs w:val="18"/>
              </w:rPr>
            </w:pPr>
          </w:p>
        </w:tc>
        <w:tc>
          <w:tcPr>
            <w:tcW w:w="2977" w:type="dxa"/>
          </w:tcPr>
          <w:p w14:paraId="1F029C7B" w14:textId="77777777" w:rsidR="00943E39" w:rsidRPr="00D0310F" w:rsidRDefault="00943E39" w:rsidP="00943E39">
            <w:pPr>
              <w:rPr>
                <w:rFonts w:ascii="Tahoma" w:hAnsi="Tahoma" w:cs="Tahoma"/>
                <w:sz w:val="18"/>
                <w:szCs w:val="18"/>
              </w:rPr>
            </w:pPr>
            <w:r w:rsidRPr="00D0310F">
              <w:rPr>
                <w:rFonts w:ascii="Tahoma" w:hAnsi="Tahoma" w:cs="Tahoma"/>
                <w:sz w:val="18"/>
                <w:szCs w:val="18"/>
              </w:rPr>
              <w:t>Loss through theft, fire or damage (including corruption of electronic files)</w:t>
            </w:r>
          </w:p>
        </w:tc>
        <w:tc>
          <w:tcPr>
            <w:tcW w:w="709" w:type="dxa"/>
            <w:vAlign w:val="center"/>
          </w:tcPr>
          <w:p w14:paraId="4239E696" w14:textId="77777777" w:rsidR="00943E39" w:rsidRPr="00D0310F" w:rsidRDefault="00943E39" w:rsidP="00943E39">
            <w:pPr>
              <w:jc w:val="center"/>
              <w:rPr>
                <w:rFonts w:ascii="Tahoma" w:hAnsi="Tahoma" w:cs="Tahoma"/>
                <w:sz w:val="18"/>
                <w:szCs w:val="18"/>
              </w:rPr>
            </w:pPr>
            <w:r w:rsidRPr="00D0310F">
              <w:rPr>
                <w:rFonts w:ascii="Tahoma" w:hAnsi="Tahoma" w:cs="Tahoma"/>
                <w:sz w:val="18"/>
                <w:szCs w:val="18"/>
              </w:rPr>
              <w:t>M</w:t>
            </w:r>
          </w:p>
        </w:tc>
        <w:tc>
          <w:tcPr>
            <w:tcW w:w="4678" w:type="dxa"/>
          </w:tcPr>
          <w:p w14:paraId="424FE268"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Records retained at home of Clerk or Chairman, considered to be at less risk of theft than if held in an off-site </w:t>
            </w:r>
            <w:proofErr w:type="gramStart"/>
            <w:r w:rsidRPr="00D0310F">
              <w:rPr>
                <w:rFonts w:ascii="Tahoma" w:hAnsi="Tahoma" w:cs="Tahoma"/>
                <w:sz w:val="18"/>
                <w:szCs w:val="18"/>
              </w:rPr>
              <w:t>office</w:t>
            </w:r>
            <w:proofErr w:type="gramEnd"/>
          </w:p>
          <w:p w14:paraId="0DAD886D"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All electronic files backed up weekly and held </w:t>
            </w:r>
            <w:proofErr w:type="gramStart"/>
            <w:r w:rsidRPr="00D0310F">
              <w:rPr>
                <w:rFonts w:ascii="Tahoma" w:hAnsi="Tahoma" w:cs="Tahoma"/>
                <w:sz w:val="18"/>
                <w:szCs w:val="18"/>
              </w:rPr>
              <w:t>separately</w:t>
            </w:r>
            <w:proofErr w:type="gramEnd"/>
          </w:p>
          <w:p w14:paraId="55576C80" w14:textId="77777777" w:rsidR="00943E39" w:rsidRPr="00D0310F" w:rsidRDefault="00943E39" w:rsidP="00943E39">
            <w:pPr>
              <w:rPr>
                <w:rFonts w:ascii="Tahoma" w:hAnsi="Tahoma" w:cs="Tahoma"/>
                <w:sz w:val="18"/>
                <w:szCs w:val="18"/>
              </w:rPr>
            </w:pPr>
            <w:r w:rsidRPr="00D0310F">
              <w:rPr>
                <w:rFonts w:ascii="Tahoma" w:hAnsi="Tahoma" w:cs="Tahoma"/>
                <w:sz w:val="18"/>
                <w:szCs w:val="18"/>
              </w:rPr>
              <w:t>Archived files held at Essex Record Office</w:t>
            </w:r>
          </w:p>
        </w:tc>
        <w:tc>
          <w:tcPr>
            <w:tcW w:w="3402" w:type="dxa"/>
          </w:tcPr>
          <w:p w14:paraId="15EA5F77"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Retention of documents and records policy</w:t>
            </w:r>
          </w:p>
        </w:tc>
      </w:tr>
      <w:tr w:rsidR="00943E39" w:rsidRPr="00D0310F" w14:paraId="11B158F1" w14:textId="77777777" w:rsidTr="00BA4AC6">
        <w:tc>
          <w:tcPr>
            <w:tcW w:w="1702" w:type="dxa"/>
          </w:tcPr>
          <w:p w14:paraId="1EB32C9B" w14:textId="77777777" w:rsidR="00943E39" w:rsidRPr="00D0310F" w:rsidRDefault="00943E39" w:rsidP="00943E39">
            <w:pPr>
              <w:rPr>
                <w:rFonts w:ascii="Tahoma" w:hAnsi="Tahoma" w:cs="Tahoma"/>
                <w:sz w:val="18"/>
                <w:szCs w:val="18"/>
              </w:rPr>
            </w:pPr>
            <w:r w:rsidRPr="00D0310F">
              <w:rPr>
                <w:rFonts w:ascii="Tahoma" w:hAnsi="Tahoma" w:cs="Tahoma"/>
                <w:sz w:val="18"/>
                <w:szCs w:val="18"/>
              </w:rPr>
              <w:lastRenderedPageBreak/>
              <w:t>Personal injury on playing field</w:t>
            </w:r>
          </w:p>
        </w:tc>
        <w:tc>
          <w:tcPr>
            <w:tcW w:w="850" w:type="dxa"/>
          </w:tcPr>
          <w:p w14:paraId="5AC2F2B3" w14:textId="77777777" w:rsidR="00943E39" w:rsidRPr="00D0310F" w:rsidRDefault="00943E39" w:rsidP="00943E39">
            <w:pPr>
              <w:rPr>
                <w:rFonts w:ascii="Tahoma" w:hAnsi="Tahoma" w:cs="Tahoma"/>
                <w:sz w:val="18"/>
                <w:szCs w:val="18"/>
              </w:rPr>
            </w:pPr>
          </w:p>
        </w:tc>
        <w:tc>
          <w:tcPr>
            <w:tcW w:w="2977" w:type="dxa"/>
          </w:tcPr>
          <w:p w14:paraId="03E5A64E" w14:textId="77777777" w:rsidR="00943E39" w:rsidRPr="00D0310F" w:rsidRDefault="00943E39" w:rsidP="00943E39">
            <w:pPr>
              <w:rPr>
                <w:rFonts w:ascii="Tahoma" w:hAnsi="Tahoma" w:cs="Tahoma"/>
                <w:sz w:val="18"/>
                <w:szCs w:val="18"/>
              </w:rPr>
            </w:pPr>
            <w:r w:rsidRPr="00D0310F">
              <w:rPr>
                <w:rFonts w:ascii="Tahoma" w:hAnsi="Tahoma" w:cs="Tahoma"/>
                <w:sz w:val="18"/>
                <w:szCs w:val="18"/>
              </w:rPr>
              <w:t>Falls</w:t>
            </w:r>
          </w:p>
          <w:p w14:paraId="1C29B9AF" w14:textId="77777777" w:rsidR="00943E39" w:rsidRPr="00D0310F" w:rsidRDefault="00943E39" w:rsidP="00943E39">
            <w:pPr>
              <w:rPr>
                <w:rFonts w:ascii="Tahoma" w:hAnsi="Tahoma" w:cs="Tahoma"/>
                <w:sz w:val="18"/>
                <w:szCs w:val="18"/>
              </w:rPr>
            </w:pPr>
            <w:r w:rsidRPr="00D0310F">
              <w:rPr>
                <w:rFonts w:ascii="Tahoma" w:hAnsi="Tahoma" w:cs="Tahoma"/>
                <w:sz w:val="18"/>
                <w:szCs w:val="18"/>
              </w:rPr>
              <w:t>Damaged equipment</w:t>
            </w:r>
          </w:p>
          <w:p w14:paraId="07C51CA9" w14:textId="77777777" w:rsidR="00943E39" w:rsidRPr="00D0310F" w:rsidRDefault="00943E39" w:rsidP="00943E39">
            <w:pPr>
              <w:rPr>
                <w:rFonts w:ascii="Tahoma" w:hAnsi="Tahoma" w:cs="Tahoma"/>
                <w:sz w:val="18"/>
                <w:szCs w:val="18"/>
              </w:rPr>
            </w:pPr>
          </w:p>
        </w:tc>
        <w:tc>
          <w:tcPr>
            <w:tcW w:w="709" w:type="dxa"/>
            <w:vAlign w:val="center"/>
          </w:tcPr>
          <w:p w14:paraId="2FE927B5" w14:textId="77777777" w:rsidR="00943E39" w:rsidRPr="00D0310F" w:rsidRDefault="00943E39" w:rsidP="00943E39">
            <w:pPr>
              <w:jc w:val="center"/>
              <w:rPr>
                <w:rFonts w:ascii="Tahoma" w:hAnsi="Tahoma" w:cs="Tahoma"/>
                <w:sz w:val="18"/>
                <w:szCs w:val="18"/>
              </w:rPr>
            </w:pPr>
          </w:p>
        </w:tc>
        <w:tc>
          <w:tcPr>
            <w:tcW w:w="4678" w:type="dxa"/>
          </w:tcPr>
          <w:p w14:paraId="1EA519F5"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Playing field formally inspected monthly and report provided to </w:t>
            </w:r>
            <w:proofErr w:type="gramStart"/>
            <w:r w:rsidRPr="00D0310F">
              <w:rPr>
                <w:rFonts w:ascii="Tahoma" w:hAnsi="Tahoma" w:cs="Tahoma"/>
                <w:sz w:val="18"/>
                <w:szCs w:val="18"/>
              </w:rPr>
              <w:t>council</w:t>
            </w:r>
            <w:proofErr w:type="gramEnd"/>
          </w:p>
          <w:p w14:paraId="3EE17F41" w14:textId="77777777" w:rsidR="00943E39" w:rsidRPr="00D0310F" w:rsidRDefault="00943E39" w:rsidP="00943E39">
            <w:pPr>
              <w:rPr>
                <w:rFonts w:ascii="Tahoma" w:hAnsi="Tahoma" w:cs="Tahoma"/>
                <w:sz w:val="18"/>
                <w:szCs w:val="18"/>
              </w:rPr>
            </w:pPr>
            <w:r w:rsidRPr="00D0310F">
              <w:rPr>
                <w:rFonts w:ascii="Tahoma" w:hAnsi="Tahoma" w:cs="Tahoma"/>
                <w:sz w:val="18"/>
                <w:szCs w:val="18"/>
              </w:rPr>
              <w:t xml:space="preserve">Any damage reported attended to immediately and </w:t>
            </w:r>
            <w:proofErr w:type="gramStart"/>
            <w:r w:rsidRPr="00D0310F">
              <w:rPr>
                <w:rFonts w:ascii="Tahoma" w:hAnsi="Tahoma" w:cs="Tahoma"/>
                <w:sz w:val="18"/>
                <w:szCs w:val="18"/>
              </w:rPr>
              <w:t>restored</w:t>
            </w:r>
            <w:proofErr w:type="gramEnd"/>
          </w:p>
          <w:p w14:paraId="6BDBC3BE" w14:textId="77777777" w:rsidR="00943E39" w:rsidRPr="00D0310F" w:rsidRDefault="00943E39" w:rsidP="00943E39">
            <w:pPr>
              <w:rPr>
                <w:rFonts w:ascii="Tahoma" w:hAnsi="Tahoma" w:cs="Tahoma"/>
                <w:sz w:val="18"/>
                <w:szCs w:val="18"/>
              </w:rPr>
            </w:pPr>
            <w:r w:rsidRPr="00D0310F">
              <w:rPr>
                <w:rFonts w:ascii="Tahoma" w:hAnsi="Tahoma" w:cs="Tahoma"/>
                <w:sz w:val="18"/>
                <w:szCs w:val="18"/>
              </w:rPr>
              <w:t>All equipment compliant with RoSPA requirements</w:t>
            </w:r>
          </w:p>
          <w:p w14:paraId="68F135C6" w14:textId="77777777" w:rsidR="00943E39" w:rsidRPr="00D0310F" w:rsidRDefault="00943E39" w:rsidP="00943E39">
            <w:pPr>
              <w:rPr>
                <w:rFonts w:ascii="Tahoma" w:hAnsi="Tahoma" w:cs="Tahoma"/>
                <w:sz w:val="18"/>
                <w:szCs w:val="18"/>
              </w:rPr>
            </w:pPr>
            <w:r w:rsidRPr="00D0310F">
              <w:rPr>
                <w:rFonts w:ascii="Tahoma" w:hAnsi="Tahoma" w:cs="Tahoma"/>
                <w:sz w:val="18"/>
                <w:szCs w:val="18"/>
              </w:rPr>
              <w:t>Compliance to BS EN standards for both equipment and surfaces</w:t>
            </w:r>
          </w:p>
        </w:tc>
        <w:tc>
          <w:tcPr>
            <w:tcW w:w="3402" w:type="dxa"/>
          </w:tcPr>
          <w:p w14:paraId="08A8E08C"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 xml:space="preserve">Playing field inspected </w:t>
            </w:r>
            <w:proofErr w:type="gramStart"/>
            <w:r w:rsidRPr="00D0310F">
              <w:rPr>
                <w:rFonts w:ascii="Tahoma" w:hAnsi="Tahoma" w:cs="Tahoma"/>
                <w:sz w:val="18"/>
                <w:szCs w:val="18"/>
              </w:rPr>
              <w:t>monthly</w:t>
            </w:r>
            <w:proofErr w:type="gramEnd"/>
          </w:p>
          <w:p w14:paraId="51BB18C0" w14:textId="77777777" w:rsidR="00943E39" w:rsidRPr="00D0310F" w:rsidRDefault="00943E39" w:rsidP="00D120F7">
            <w:pPr>
              <w:pStyle w:val="ListParagraph"/>
              <w:numPr>
                <w:ilvl w:val="0"/>
                <w:numId w:val="5"/>
              </w:numPr>
              <w:ind w:left="179" w:hanging="156"/>
              <w:rPr>
                <w:rFonts w:ascii="Tahoma" w:hAnsi="Tahoma" w:cs="Tahoma"/>
                <w:sz w:val="18"/>
                <w:szCs w:val="18"/>
              </w:rPr>
            </w:pPr>
            <w:r w:rsidRPr="00D0310F">
              <w:rPr>
                <w:rFonts w:ascii="Tahoma" w:hAnsi="Tahoma" w:cs="Tahoma"/>
                <w:sz w:val="18"/>
                <w:szCs w:val="18"/>
              </w:rPr>
              <w:t xml:space="preserve">RoSPA inspection annually </w:t>
            </w:r>
          </w:p>
        </w:tc>
      </w:tr>
    </w:tbl>
    <w:p w14:paraId="5BADCB33" w14:textId="77777777" w:rsidR="00E12032" w:rsidRPr="00D0310F" w:rsidRDefault="00E12032" w:rsidP="00943E39">
      <w:pPr>
        <w:rPr>
          <w:rFonts w:ascii="Tahoma" w:hAnsi="Tahoma" w:cs="Tahoma"/>
        </w:rPr>
        <w:sectPr w:rsidR="00E12032" w:rsidRPr="00D0310F" w:rsidSect="0085713D">
          <w:pgSz w:w="16838" w:h="11906" w:orient="landscape"/>
          <w:pgMar w:top="1440" w:right="1440" w:bottom="1440" w:left="1440" w:header="709" w:footer="709" w:gutter="0"/>
          <w:cols w:space="708"/>
          <w:titlePg/>
          <w:docGrid w:linePitch="299"/>
        </w:sectPr>
      </w:pPr>
    </w:p>
    <w:p w14:paraId="3BE48D33" w14:textId="2D60702A" w:rsidR="004E294E" w:rsidRPr="00D0310F" w:rsidRDefault="00650B21" w:rsidP="00650B21">
      <w:pPr>
        <w:pStyle w:val="Heading1"/>
        <w:ind w:left="426" w:hanging="256"/>
        <w:rPr>
          <w:rFonts w:ascii="Tahoma" w:hAnsi="Tahoma" w:cs="Tahoma"/>
          <w:sz w:val="24"/>
          <w:szCs w:val="24"/>
        </w:rPr>
      </w:pPr>
      <w:bookmarkStart w:id="20" w:name="_Toc112159313"/>
      <w:r w:rsidRPr="00D0310F">
        <w:rPr>
          <w:rFonts w:ascii="Tahoma" w:hAnsi="Tahoma" w:cs="Tahoma"/>
          <w:sz w:val="24"/>
          <w:szCs w:val="24"/>
        </w:rPr>
        <w:lastRenderedPageBreak/>
        <w:t xml:space="preserve">Appendix A - </w:t>
      </w:r>
      <w:r w:rsidR="004E294E" w:rsidRPr="00D0310F">
        <w:rPr>
          <w:rFonts w:ascii="Tahoma" w:hAnsi="Tahoma" w:cs="Tahoma"/>
          <w:sz w:val="24"/>
          <w:szCs w:val="24"/>
        </w:rPr>
        <w:t xml:space="preserve">Insurance schedule – </w:t>
      </w:r>
      <w:r w:rsidR="00FC7928">
        <w:rPr>
          <w:rFonts w:ascii="Tahoma" w:hAnsi="Tahoma" w:cs="Tahoma"/>
          <w:sz w:val="24"/>
          <w:szCs w:val="24"/>
        </w:rPr>
        <w:t xml:space="preserve">Clear Council (previously BHIB), </w:t>
      </w:r>
      <w:r w:rsidR="004E294E" w:rsidRPr="00D0310F">
        <w:rPr>
          <w:rFonts w:ascii="Tahoma" w:hAnsi="Tahoma" w:cs="Tahoma"/>
          <w:sz w:val="24"/>
          <w:szCs w:val="24"/>
        </w:rPr>
        <w:t>Policy no. LC</w:t>
      </w:r>
      <w:r w:rsidR="00FC7928">
        <w:rPr>
          <w:rFonts w:ascii="Tahoma" w:hAnsi="Tahoma" w:cs="Tahoma"/>
          <w:sz w:val="24"/>
          <w:szCs w:val="24"/>
        </w:rPr>
        <w:t>O01342</w:t>
      </w:r>
      <w:bookmarkEnd w:id="20"/>
      <w:r w:rsidR="00FC7928">
        <w:rPr>
          <w:rFonts w:ascii="Tahoma" w:hAnsi="Tahoma" w:cs="Tahoma"/>
          <w:sz w:val="24"/>
          <w:szCs w:val="24"/>
        </w:rPr>
        <w:t xml:space="preserve"> </w:t>
      </w:r>
    </w:p>
    <w:tbl>
      <w:tblPr>
        <w:tblStyle w:val="TableGrid"/>
        <w:tblW w:w="901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842"/>
        <w:gridCol w:w="993"/>
        <w:gridCol w:w="1134"/>
        <w:gridCol w:w="2925"/>
      </w:tblGrid>
      <w:tr w:rsidR="00A0480C" w:rsidRPr="00D0310F" w14:paraId="491E1E7C" w14:textId="77777777" w:rsidTr="00B726D1">
        <w:tc>
          <w:tcPr>
            <w:tcW w:w="2122" w:type="dxa"/>
          </w:tcPr>
          <w:p w14:paraId="4A09B69E" w14:textId="77777777" w:rsidR="00A0480C" w:rsidRPr="00D0310F" w:rsidRDefault="00A0480C" w:rsidP="00A0480C">
            <w:pPr>
              <w:rPr>
                <w:rFonts w:ascii="Tahoma" w:hAnsi="Tahoma" w:cs="Tahoma"/>
                <w:b/>
                <w:sz w:val="20"/>
                <w:szCs w:val="20"/>
              </w:rPr>
            </w:pPr>
            <w:r w:rsidRPr="00D0310F">
              <w:rPr>
                <w:rFonts w:ascii="Tahoma" w:hAnsi="Tahoma" w:cs="Tahoma"/>
                <w:b/>
                <w:sz w:val="20"/>
                <w:szCs w:val="20"/>
              </w:rPr>
              <w:t>Section</w:t>
            </w:r>
          </w:p>
        </w:tc>
        <w:tc>
          <w:tcPr>
            <w:tcW w:w="3969" w:type="dxa"/>
            <w:gridSpan w:val="3"/>
          </w:tcPr>
          <w:p w14:paraId="71AFA41C" w14:textId="77777777" w:rsidR="00A0480C" w:rsidRPr="00D0310F" w:rsidRDefault="00A0480C" w:rsidP="004E294E">
            <w:pPr>
              <w:jc w:val="both"/>
              <w:rPr>
                <w:rFonts w:ascii="Tahoma" w:hAnsi="Tahoma" w:cs="Tahoma"/>
                <w:b/>
                <w:sz w:val="20"/>
                <w:szCs w:val="20"/>
              </w:rPr>
            </w:pPr>
            <w:r w:rsidRPr="00D0310F">
              <w:rPr>
                <w:rFonts w:ascii="Tahoma" w:hAnsi="Tahoma" w:cs="Tahoma"/>
                <w:b/>
                <w:sz w:val="20"/>
                <w:szCs w:val="20"/>
              </w:rPr>
              <w:t>Limit of Indemnity</w:t>
            </w:r>
          </w:p>
        </w:tc>
        <w:tc>
          <w:tcPr>
            <w:tcW w:w="2925" w:type="dxa"/>
          </w:tcPr>
          <w:p w14:paraId="7A37C8C5" w14:textId="77777777" w:rsidR="00A0480C" w:rsidRPr="00D0310F" w:rsidRDefault="00A0480C" w:rsidP="004E294E">
            <w:pPr>
              <w:jc w:val="both"/>
              <w:rPr>
                <w:rFonts w:ascii="Tahoma" w:hAnsi="Tahoma" w:cs="Tahoma"/>
                <w:b/>
                <w:sz w:val="20"/>
                <w:szCs w:val="20"/>
              </w:rPr>
            </w:pPr>
            <w:r w:rsidRPr="00D0310F">
              <w:rPr>
                <w:rFonts w:ascii="Tahoma" w:hAnsi="Tahoma" w:cs="Tahoma"/>
                <w:b/>
                <w:sz w:val="20"/>
                <w:szCs w:val="20"/>
              </w:rPr>
              <w:t>Note:</w:t>
            </w:r>
          </w:p>
        </w:tc>
      </w:tr>
      <w:tr w:rsidR="00A0480C" w:rsidRPr="00D0310F" w14:paraId="44A2A075" w14:textId="77777777" w:rsidTr="00B726D1">
        <w:tc>
          <w:tcPr>
            <w:tcW w:w="2122" w:type="dxa"/>
          </w:tcPr>
          <w:p w14:paraId="23844AB3" w14:textId="77777777" w:rsidR="00A0480C" w:rsidRPr="00D0310F" w:rsidRDefault="00A0480C" w:rsidP="00A0480C">
            <w:pPr>
              <w:rPr>
                <w:rFonts w:ascii="Tahoma" w:hAnsi="Tahoma" w:cs="Tahoma"/>
                <w:sz w:val="20"/>
                <w:szCs w:val="20"/>
              </w:rPr>
            </w:pPr>
            <w:r w:rsidRPr="00D0310F">
              <w:rPr>
                <w:rFonts w:ascii="Tahoma" w:hAnsi="Tahoma" w:cs="Tahoma"/>
                <w:sz w:val="20"/>
                <w:szCs w:val="20"/>
              </w:rPr>
              <w:t>Property damage</w:t>
            </w:r>
          </w:p>
        </w:tc>
        <w:tc>
          <w:tcPr>
            <w:tcW w:w="3969" w:type="dxa"/>
            <w:gridSpan w:val="3"/>
          </w:tcPr>
          <w:p w14:paraId="25326BBA" w14:textId="77777777" w:rsidR="00A0480C" w:rsidRPr="00D0310F" w:rsidRDefault="00A0480C" w:rsidP="004E294E">
            <w:pPr>
              <w:jc w:val="both"/>
              <w:rPr>
                <w:rFonts w:ascii="Tahoma" w:hAnsi="Tahoma" w:cs="Tahoma"/>
                <w:sz w:val="20"/>
                <w:szCs w:val="20"/>
              </w:rPr>
            </w:pPr>
            <w:r w:rsidRPr="00D0310F">
              <w:rPr>
                <w:rFonts w:ascii="Tahoma" w:hAnsi="Tahoma" w:cs="Tahoma"/>
                <w:sz w:val="20"/>
                <w:szCs w:val="20"/>
              </w:rPr>
              <w:t>Not covered</w:t>
            </w:r>
          </w:p>
        </w:tc>
        <w:tc>
          <w:tcPr>
            <w:tcW w:w="2925" w:type="dxa"/>
          </w:tcPr>
          <w:p w14:paraId="1A5B88FA" w14:textId="77777777" w:rsidR="00A0480C" w:rsidRPr="00D0310F" w:rsidRDefault="00A0480C" w:rsidP="00EE59F5">
            <w:pPr>
              <w:rPr>
                <w:rFonts w:ascii="Tahoma" w:hAnsi="Tahoma" w:cs="Tahoma"/>
                <w:sz w:val="20"/>
                <w:szCs w:val="20"/>
              </w:rPr>
            </w:pPr>
            <w:r w:rsidRPr="00D0310F">
              <w:rPr>
                <w:rFonts w:ascii="Tahoma" w:hAnsi="Tahoma" w:cs="Tahoma"/>
                <w:color w:val="002060"/>
                <w:sz w:val="20"/>
                <w:szCs w:val="20"/>
              </w:rPr>
              <w:t>The Parish Council does not own or have tenancy of any property</w:t>
            </w:r>
          </w:p>
        </w:tc>
      </w:tr>
      <w:tr w:rsidR="00EE59F5" w:rsidRPr="00D0310F" w14:paraId="31E1CF23" w14:textId="77777777" w:rsidTr="00B726D1">
        <w:tc>
          <w:tcPr>
            <w:tcW w:w="2122" w:type="dxa"/>
          </w:tcPr>
          <w:p w14:paraId="2DF286D7" w14:textId="77777777" w:rsidR="00EE59F5" w:rsidRPr="00D0310F" w:rsidRDefault="00EE59F5" w:rsidP="00A0480C">
            <w:pPr>
              <w:rPr>
                <w:rFonts w:ascii="Tahoma" w:hAnsi="Tahoma" w:cs="Tahoma"/>
                <w:sz w:val="20"/>
                <w:szCs w:val="20"/>
              </w:rPr>
            </w:pPr>
            <w:r w:rsidRPr="00D0310F">
              <w:rPr>
                <w:rFonts w:ascii="Tahoma" w:hAnsi="Tahoma" w:cs="Tahoma"/>
                <w:sz w:val="20"/>
                <w:szCs w:val="20"/>
              </w:rPr>
              <w:t>Money</w:t>
            </w:r>
          </w:p>
          <w:p w14:paraId="4C2BB3E1" w14:textId="77777777" w:rsidR="00EE59F5" w:rsidRPr="00D0310F" w:rsidRDefault="00EE59F5" w:rsidP="00A0480C">
            <w:pPr>
              <w:rPr>
                <w:rFonts w:ascii="Tahoma" w:hAnsi="Tahoma" w:cs="Tahoma"/>
                <w:sz w:val="20"/>
                <w:szCs w:val="20"/>
              </w:rPr>
            </w:pPr>
          </w:p>
          <w:p w14:paraId="43A0AD68" w14:textId="77777777" w:rsidR="00EE59F5" w:rsidRPr="00D0310F" w:rsidRDefault="00EE59F5" w:rsidP="00A0480C">
            <w:pPr>
              <w:rPr>
                <w:rFonts w:ascii="Tahoma" w:hAnsi="Tahoma" w:cs="Tahoma"/>
                <w:sz w:val="20"/>
                <w:szCs w:val="20"/>
              </w:rPr>
            </w:pPr>
          </w:p>
          <w:p w14:paraId="0629537D" w14:textId="77777777" w:rsidR="00EE59F5" w:rsidRPr="00D0310F" w:rsidRDefault="00EE59F5" w:rsidP="00A0480C">
            <w:pPr>
              <w:rPr>
                <w:rFonts w:ascii="Tahoma" w:hAnsi="Tahoma" w:cs="Tahoma"/>
                <w:sz w:val="20"/>
                <w:szCs w:val="20"/>
              </w:rPr>
            </w:pPr>
          </w:p>
          <w:p w14:paraId="7A749AAE" w14:textId="77777777" w:rsidR="00EE59F5" w:rsidRPr="00D0310F" w:rsidRDefault="00EE59F5" w:rsidP="00A0480C">
            <w:pPr>
              <w:rPr>
                <w:rFonts w:ascii="Tahoma" w:hAnsi="Tahoma" w:cs="Tahoma"/>
                <w:sz w:val="20"/>
                <w:szCs w:val="20"/>
              </w:rPr>
            </w:pPr>
          </w:p>
          <w:p w14:paraId="665EEEDC" w14:textId="77777777" w:rsidR="00EE59F5" w:rsidRPr="00D0310F" w:rsidRDefault="00EE59F5" w:rsidP="00A0480C">
            <w:pPr>
              <w:rPr>
                <w:rFonts w:ascii="Tahoma" w:hAnsi="Tahoma" w:cs="Tahoma"/>
                <w:sz w:val="20"/>
                <w:szCs w:val="20"/>
              </w:rPr>
            </w:pPr>
          </w:p>
          <w:p w14:paraId="62FE4C41" w14:textId="77777777" w:rsidR="00EE59F5" w:rsidRPr="00D0310F" w:rsidRDefault="00EE59F5" w:rsidP="00A0480C">
            <w:pPr>
              <w:rPr>
                <w:rFonts w:ascii="Tahoma" w:hAnsi="Tahoma" w:cs="Tahoma"/>
                <w:sz w:val="20"/>
                <w:szCs w:val="20"/>
              </w:rPr>
            </w:pPr>
          </w:p>
          <w:p w14:paraId="50C04DC0" w14:textId="77777777" w:rsidR="00EE59F5" w:rsidRPr="00D0310F" w:rsidRDefault="00EE59F5" w:rsidP="00A0480C">
            <w:pPr>
              <w:rPr>
                <w:rFonts w:ascii="Tahoma" w:hAnsi="Tahoma" w:cs="Tahoma"/>
                <w:sz w:val="20"/>
                <w:szCs w:val="20"/>
              </w:rPr>
            </w:pPr>
          </w:p>
          <w:p w14:paraId="7C73AD6A" w14:textId="77777777" w:rsidR="00EE59F5" w:rsidRPr="00D0310F" w:rsidRDefault="00EE59F5" w:rsidP="00A0480C">
            <w:pPr>
              <w:rPr>
                <w:rFonts w:ascii="Tahoma" w:hAnsi="Tahoma" w:cs="Tahoma"/>
                <w:sz w:val="20"/>
                <w:szCs w:val="20"/>
              </w:rPr>
            </w:pPr>
          </w:p>
          <w:p w14:paraId="7CD0C692" w14:textId="77777777" w:rsidR="00EE59F5" w:rsidRPr="00D0310F" w:rsidRDefault="00EE59F5" w:rsidP="00A0480C">
            <w:pPr>
              <w:rPr>
                <w:rFonts w:ascii="Tahoma" w:hAnsi="Tahoma" w:cs="Tahoma"/>
                <w:sz w:val="20"/>
                <w:szCs w:val="20"/>
              </w:rPr>
            </w:pPr>
            <w:r w:rsidRPr="00D0310F">
              <w:rPr>
                <w:rFonts w:ascii="Tahoma" w:hAnsi="Tahoma" w:cs="Tahoma"/>
                <w:sz w:val="20"/>
                <w:szCs w:val="20"/>
              </w:rPr>
              <w:t xml:space="preserve">Personal Accident </w:t>
            </w:r>
          </w:p>
        </w:tc>
        <w:tc>
          <w:tcPr>
            <w:tcW w:w="2835" w:type="dxa"/>
            <w:gridSpan w:val="2"/>
          </w:tcPr>
          <w:p w14:paraId="705ED409"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 xml:space="preserve">Crossed </w:t>
            </w:r>
            <w:proofErr w:type="gramStart"/>
            <w:r w:rsidRPr="00D0310F">
              <w:rPr>
                <w:rFonts w:ascii="Tahoma" w:hAnsi="Tahoma" w:cs="Tahoma"/>
                <w:sz w:val="20"/>
                <w:szCs w:val="20"/>
              </w:rPr>
              <w:t>cheques</w:t>
            </w:r>
            <w:proofErr w:type="gramEnd"/>
            <w:r w:rsidRPr="00D0310F">
              <w:rPr>
                <w:rFonts w:ascii="Tahoma" w:hAnsi="Tahoma" w:cs="Tahoma"/>
                <w:sz w:val="20"/>
                <w:szCs w:val="20"/>
              </w:rPr>
              <w:t xml:space="preserve"> </w:t>
            </w:r>
          </w:p>
          <w:p w14:paraId="00F946FF"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In transit or council’s premises during business hours or in bank night safe</w:t>
            </w:r>
          </w:p>
          <w:p w14:paraId="76256380"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In a locked safe out of business hours</w:t>
            </w:r>
          </w:p>
          <w:p w14:paraId="13670E8E"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In dwelling house of a councillor or clerk</w:t>
            </w:r>
          </w:p>
          <w:p w14:paraId="73A60F8F"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Whilst at exhibitions or fetes</w:t>
            </w:r>
          </w:p>
          <w:p w14:paraId="44AFE712" w14:textId="77777777" w:rsidR="00EE59F5" w:rsidRPr="00D0310F" w:rsidRDefault="00EE59F5" w:rsidP="00EE59F5">
            <w:pPr>
              <w:ind w:left="-13"/>
              <w:rPr>
                <w:rFonts w:ascii="Tahoma" w:hAnsi="Tahoma" w:cs="Tahoma"/>
                <w:sz w:val="20"/>
                <w:szCs w:val="20"/>
              </w:rPr>
            </w:pPr>
            <w:r w:rsidRPr="00D0310F">
              <w:rPr>
                <w:rFonts w:ascii="Tahoma" w:hAnsi="Tahoma" w:cs="Tahoma"/>
                <w:sz w:val="20"/>
                <w:szCs w:val="20"/>
              </w:rPr>
              <w:t xml:space="preserve">Employee injured </w:t>
            </w:r>
            <w:proofErr w:type="gramStart"/>
            <w:r w:rsidRPr="00D0310F">
              <w:rPr>
                <w:rFonts w:ascii="Tahoma" w:hAnsi="Tahoma" w:cs="Tahoma"/>
                <w:sz w:val="20"/>
                <w:szCs w:val="20"/>
              </w:rPr>
              <w:t>as a result of</w:t>
            </w:r>
            <w:proofErr w:type="gramEnd"/>
            <w:r w:rsidRPr="00D0310F">
              <w:rPr>
                <w:rFonts w:ascii="Tahoma" w:hAnsi="Tahoma" w:cs="Tahoma"/>
                <w:sz w:val="20"/>
                <w:szCs w:val="20"/>
              </w:rPr>
              <w:t xml:space="preserve"> theft or attempted theft:</w:t>
            </w:r>
          </w:p>
          <w:p w14:paraId="2B407CC6"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Death</w:t>
            </w:r>
          </w:p>
          <w:p w14:paraId="63FF8C99"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Loss of limb, hearing, sight or speech</w:t>
            </w:r>
          </w:p>
          <w:p w14:paraId="5DC1AD29"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Permanent total disablement</w:t>
            </w:r>
          </w:p>
          <w:p w14:paraId="6A1CE717"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Temporary total disablement</w:t>
            </w:r>
          </w:p>
          <w:p w14:paraId="71DA5E74"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Temporary partial disablement</w:t>
            </w:r>
          </w:p>
          <w:p w14:paraId="61668711"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Clothing and personal effects</w:t>
            </w:r>
          </w:p>
          <w:p w14:paraId="35588BFD" w14:textId="77777777" w:rsidR="00EE59F5" w:rsidRPr="00D0310F" w:rsidRDefault="00EE59F5" w:rsidP="00D120F7">
            <w:pPr>
              <w:pStyle w:val="ListParagraph"/>
              <w:numPr>
                <w:ilvl w:val="0"/>
                <w:numId w:val="6"/>
              </w:numPr>
              <w:ind w:left="129" w:hanging="142"/>
              <w:rPr>
                <w:rFonts w:ascii="Tahoma" w:hAnsi="Tahoma" w:cs="Tahoma"/>
                <w:sz w:val="20"/>
                <w:szCs w:val="20"/>
              </w:rPr>
            </w:pPr>
            <w:r w:rsidRPr="00D0310F">
              <w:rPr>
                <w:rFonts w:ascii="Tahoma" w:hAnsi="Tahoma" w:cs="Tahoma"/>
                <w:sz w:val="20"/>
                <w:szCs w:val="20"/>
              </w:rPr>
              <w:t>Professional Counselling</w:t>
            </w:r>
          </w:p>
        </w:tc>
        <w:tc>
          <w:tcPr>
            <w:tcW w:w="4059" w:type="dxa"/>
            <w:gridSpan w:val="2"/>
          </w:tcPr>
          <w:p w14:paraId="20FF4992" w14:textId="77777777" w:rsidR="00EE59F5" w:rsidRPr="00D0310F" w:rsidRDefault="00EE59F5" w:rsidP="00EE59F5">
            <w:pPr>
              <w:tabs>
                <w:tab w:val="right" w:pos="1309"/>
              </w:tabs>
              <w:ind w:right="2392"/>
              <w:jc w:val="right"/>
              <w:rPr>
                <w:rFonts w:ascii="Tahoma" w:hAnsi="Tahoma" w:cs="Tahoma"/>
                <w:sz w:val="20"/>
                <w:szCs w:val="20"/>
              </w:rPr>
            </w:pPr>
            <w:r w:rsidRPr="00D0310F">
              <w:rPr>
                <w:rFonts w:ascii="Tahoma" w:hAnsi="Tahoma" w:cs="Tahoma"/>
                <w:sz w:val="20"/>
                <w:szCs w:val="20"/>
              </w:rPr>
              <w:tab/>
              <w:t>£250,000</w:t>
            </w:r>
          </w:p>
          <w:p w14:paraId="7CB625A6" w14:textId="77777777" w:rsidR="00EE59F5" w:rsidRPr="00D0310F" w:rsidRDefault="00EE59F5" w:rsidP="00EE59F5">
            <w:pPr>
              <w:tabs>
                <w:tab w:val="right" w:pos="1309"/>
              </w:tabs>
              <w:ind w:right="2392"/>
              <w:jc w:val="right"/>
              <w:rPr>
                <w:rFonts w:ascii="Tahoma" w:hAnsi="Tahoma" w:cs="Tahoma"/>
                <w:sz w:val="20"/>
                <w:szCs w:val="20"/>
              </w:rPr>
            </w:pPr>
            <w:r w:rsidRPr="00D0310F">
              <w:rPr>
                <w:rFonts w:ascii="Tahoma" w:hAnsi="Tahoma" w:cs="Tahoma"/>
                <w:sz w:val="20"/>
                <w:szCs w:val="20"/>
              </w:rPr>
              <w:tab/>
            </w:r>
          </w:p>
          <w:p w14:paraId="72CF59AC" w14:textId="77777777" w:rsidR="00EE59F5" w:rsidRPr="00D0310F" w:rsidRDefault="00EE59F5" w:rsidP="00EE59F5">
            <w:pPr>
              <w:tabs>
                <w:tab w:val="right" w:pos="1309"/>
              </w:tabs>
              <w:ind w:right="2392"/>
              <w:jc w:val="right"/>
              <w:rPr>
                <w:rFonts w:ascii="Tahoma" w:hAnsi="Tahoma" w:cs="Tahoma"/>
                <w:sz w:val="20"/>
                <w:szCs w:val="20"/>
              </w:rPr>
            </w:pPr>
          </w:p>
          <w:p w14:paraId="17B00BCE" w14:textId="77777777" w:rsidR="00EE59F5" w:rsidRPr="00D0310F" w:rsidRDefault="00EE59F5" w:rsidP="00EE59F5">
            <w:pPr>
              <w:tabs>
                <w:tab w:val="right" w:pos="1309"/>
              </w:tabs>
              <w:ind w:right="2392"/>
              <w:jc w:val="right"/>
              <w:rPr>
                <w:rFonts w:ascii="Tahoma" w:hAnsi="Tahoma" w:cs="Tahoma"/>
                <w:sz w:val="20"/>
                <w:szCs w:val="20"/>
              </w:rPr>
            </w:pPr>
            <w:r w:rsidRPr="00D0310F">
              <w:rPr>
                <w:rFonts w:ascii="Tahoma" w:hAnsi="Tahoma" w:cs="Tahoma"/>
                <w:sz w:val="20"/>
                <w:szCs w:val="20"/>
              </w:rPr>
              <w:t>£2,500</w:t>
            </w:r>
          </w:p>
          <w:p w14:paraId="57C19C1A" w14:textId="77777777" w:rsidR="00EE59F5" w:rsidRPr="00D0310F" w:rsidRDefault="00EE59F5" w:rsidP="00EE59F5">
            <w:pPr>
              <w:tabs>
                <w:tab w:val="right" w:pos="1309"/>
              </w:tabs>
              <w:ind w:right="2392"/>
              <w:jc w:val="right"/>
              <w:rPr>
                <w:rFonts w:ascii="Tahoma" w:hAnsi="Tahoma" w:cs="Tahoma"/>
                <w:sz w:val="20"/>
                <w:szCs w:val="20"/>
              </w:rPr>
            </w:pPr>
          </w:p>
          <w:p w14:paraId="398E691D" w14:textId="77777777" w:rsidR="00EE59F5" w:rsidRPr="00D0310F" w:rsidRDefault="00EE59F5" w:rsidP="00EE59F5">
            <w:pPr>
              <w:tabs>
                <w:tab w:val="right" w:pos="1309"/>
              </w:tabs>
              <w:ind w:right="2392"/>
              <w:jc w:val="right"/>
              <w:rPr>
                <w:rFonts w:ascii="Tahoma" w:hAnsi="Tahoma" w:cs="Tahoma"/>
                <w:sz w:val="20"/>
                <w:szCs w:val="20"/>
              </w:rPr>
            </w:pPr>
            <w:r w:rsidRPr="00D0310F">
              <w:rPr>
                <w:rFonts w:ascii="Tahoma" w:hAnsi="Tahoma" w:cs="Tahoma"/>
                <w:sz w:val="20"/>
                <w:szCs w:val="20"/>
              </w:rPr>
              <w:t>£300</w:t>
            </w:r>
          </w:p>
          <w:p w14:paraId="276344F2" w14:textId="77777777" w:rsidR="00EE59F5" w:rsidRPr="00D0310F" w:rsidRDefault="00EE59F5" w:rsidP="00EE59F5">
            <w:pPr>
              <w:tabs>
                <w:tab w:val="right" w:pos="1309"/>
              </w:tabs>
              <w:ind w:right="2392"/>
              <w:jc w:val="right"/>
              <w:rPr>
                <w:rFonts w:ascii="Tahoma" w:hAnsi="Tahoma" w:cs="Tahoma"/>
                <w:sz w:val="20"/>
                <w:szCs w:val="20"/>
              </w:rPr>
            </w:pPr>
          </w:p>
          <w:p w14:paraId="2658AF5D" w14:textId="77777777" w:rsidR="00EE59F5" w:rsidRPr="00D0310F" w:rsidRDefault="00EE59F5" w:rsidP="00EE59F5">
            <w:pPr>
              <w:tabs>
                <w:tab w:val="right" w:pos="1309"/>
              </w:tabs>
              <w:ind w:right="2392"/>
              <w:jc w:val="right"/>
              <w:rPr>
                <w:rFonts w:ascii="Tahoma" w:hAnsi="Tahoma" w:cs="Tahoma"/>
                <w:sz w:val="20"/>
                <w:szCs w:val="20"/>
              </w:rPr>
            </w:pPr>
            <w:r w:rsidRPr="00D0310F">
              <w:rPr>
                <w:rFonts w:ascii="Tahoma" w:hAnsi="Tahoma" w:cs="Tahoma"/>
                <w:sz w:val="20"/>
                <w:szCs w:val="20"/>
              </w:rPr>
              <w:t>£350</w:t>
            </w:r>
          </w:p>
          <w:p w14:paraId="334C4626" w14:textId="77777777" w:rsidR="00EE59F5" w:rsidRPr="00D0310F" w:rsidRDefault="00EE59F5" w:rsidP="00EE59F5">
            <w:pPr>
              <w:tabs>
                <w:tab w:val="right" w:pos="1309"/>
              </w:tabs>
              <w:ind w:right="2392"/>
              <w:jc w:val="right"/>
              <w:rPr>
                <w:rFonts w:ascii="Tahoma" w:hAnsi="Tahoma" w:cs="Tahoma"/>
                <w:sz w:val="20"/>
                <w:szCs w:val="20"/>
              </w:rPr>
            </w:pPr>
            <w:r w:rsidRPr="00D0310F">
              <w:rPr>
                <w:rFonts w:ascii="Tahoma" w:hAnsi="Tahoma" w:cs="Tahoma"/>
                <w:sz w:val="20"/>
                <w:szCs w:val="20"/>
              </w:rPr>
              <w:t>£350</w:t>
            </w:r>
          </w:p>
          <w:p w14:paraId="102BDE99" w14:textId="77777777" w:rsidR="00EE59F5" w:rsidRPr="00D0310F" w:rsidRDefault="00EE59F5" w:rsidP="00EE59F5">
            <w:pPr>
              <w:tabs>
                <w:tab w:val="right" w:pos="1309"/>
              </w:tabs>
              <w:ind w:right="2392"/>
              <w:jc w:val="right"/>
              <w:rPr>
                <w:rFonts w:ascii="Tahoma" w:hAnsi="Tahoma" w:cs="Tahoma"/>
                <w:sz w:val="20"/>
                <w:szCs w:val="20"/>
              </w:rPr>
            </w:pPr>
          </w:p>
          <w:p w14:paraId="7E074F4C" w14:textId="77777777" w:rsidR="00EE59F5" w:rsidRPr="00D0310F" w:rsidRDefault="00EE59F5" w:rsidP="00EE59F5">
            <w:pPr>
              <w:tabs>
                <w:tab w:val="right" w:pos="1309"/>
              </w:tabs>
              <w:ind w:right="2392"/>
              <w:jc w:val="right"/>
              <w:rPr>
                <w:rFonts w:ascii="Tahoma" w:hAnsi="Tahoma" w:cs="Tahoma"/>
                <w:sz w:val="20"/>
                <w:szCs w:val="20"/>
              </w:rPr>
            </w:pPr>
          </w:p>
          <w:p w14:paraId="797A0DE4" w14:textId="77777777" w:rsidR="00EE59F5" w:rsidRPr="00D0310F" w:rsidRDefault="00EE59F5" w:rsidP="00EE59F5">
            <w:pPr>
              <w:tabs>
                <w:tab w:val="right" w:pos="1309"/>
              </w:tabs>
              <w:spacing w:before="20"/>
              <w:ind w:right="2392"/>
              <w:jc w:val="right"/>
              <w:rPr>
                <w:rFonts w:ascii="Tahoma" w:hAnsi="Tahoma" w:cs="Tahoma"/>
                <w:sz w:val="20"/>
                <w:szCs w:val="20"/>
              </w:rPr>
            </w:pPr>
            <w:r w:rsidRPr="00D0310F">
              <w:rPr>
                <w:rFonts w:ascii="Tahoma" w:hAnsi="Tahoma" w:cs="Tahoma"/>
                <w:sz w:val="20"/>
                <w:szCs w:val="20"/>
              </w:rPr>
              <w:t>£25,000</w:t>
            </w:r>
          </w:p>
          <w:p w14:paraId="5A73EA9F" w14:textId="77777777" w:rsidR="00EE59F5" w:rsidRPr="00D0310F" w:rsidRDefault="00EE59F5" w:rsidP="00EE59F5">
            <w:pPr>
              <w:tabs>
                <w:tab w:val="right" w:pos="1309"/>
              </w:tabs>
              <w:spacing w:before="20"/>
              <w:ind w:right="2392"/>
              <w:jc w:val="right"/>
              <w:rPr>
                <w:rFonts w:ascii="Tahoma" w:hAnsi="Tahoma" w:cs="Tahoma"/>
                <w:sz w:val="18"/>
                <w:szCs w:val="18"/>
              </w:rPr>
            </w:pPr>
          </w:p>
          <w:p w14:paraId="2BFCCD46" w14:textId="77777777" w:rsidR="00EE59F5" w:rsidRPr="00D0310F" w:rsidRDefault="00EE59F5" w:rsidP="00EE59F5">
            <w:pPr>
              <w:tabs>
                <w:tab w:val="right" w:pos="1309"/>
              </w:tabs>
              <w:spacing w:before="20"/>
              <w:ind w:right="2392"/>
              <w:jc w:val="right"/>
              <w:rPr>
                <w:rFonts w:ascii="Tahoma" w:hAnsi="Tahoma" w:cs="Tahoma"/>
                <w:sz w:val="20"/>
                <w:szCs w:val="20"/>
              </w:rPr>
            </w:pPr>
            <w:r w:rsidRPr="00D0310F">
              <w:rPr>
                <w:rFonts w:ascii="Tahoma" w:hAnsi="Tahoma" w:cs="Tahoma"/>
                <w:sz w:val="20"/>
                <w:szCs w:val="20"/>
              </w:rPr>
              <w:t>£25,000</w:t>
            </w:r>
          </w:p>
          <w:p w14:paraId="29E10FC6" w14:textId="77777777" w:rsidR="002976E3" w:rsidRPr="00D0310F" w:rsidRDefault="002976E3" w:rsidP="00EE59F5">
            <w:pPr>
              <w:tabs>
                <w:tab w:val="right" w:pos="1309"/>
              </w:tabs>
              <w:spacing w:before="20"/>
              <w:ind w:right="2392"/>
              <w:jc w:val="right"/>
              <w:rPr>
                <w:rFonts w:ascii="Tahoma" w:hAnsi="Tahoma" w:cs="Tahoma"/>
                <w:sz w:val="18"/>
                <w:szCs w:val="18"/>
              </w:rPr>
            </w:pPr>
          </w:p>
          <w:p w14:paraId="1C5BC568" w14:textId="40D797A3" w:rsidR="00EE59F5" w:rsidRPr="00D0310F" w:rsidRDefault="00EE59F5" w:rsidP="00EE59F5">
            <w:pPr>
              <w:tabs>
                <w:tab w:val="right" w:pos="1309"/>
              </w:tabs>
              <w:spacing w:before="20"/>
              <w:ind w:right="2392"/>
              <w:jc w:val="right"/>
              <w:rPr>
                <w:rFonts w:ascii="Tahoma" w:hAnsi="Tahoma" w:cs="Tahoma"/>
                <w:sz w:val="20"/>
                <w:szCs w:val="20"/>
              </w:rPr>
            </w:pPr>
            <w:r w:rsidRPr="00D0310F">
              <w:rPr>
                <w:rFonts w:ascii="Tahoma" w:hAnsi="Tahoma" w:cs="Tahoma"/>
                <w:sz w:val="20"/>
                <w:szCs w:val="20"/>
              </w:rPr>
              <w:t>£25,000</w:t>
            </w:r>
          </w:p>
          <w:p w14:paraId="0111B28C" w14:textId="77777777" w:rsidR="002976E3" w:rsidRPr="00D0310F" w:rsidRDefault="002976E3" w:rsidP="00EE59F5">
            <w:pPr>
              <w:tabs>
                <w:tab w:val="right" w:pos="1309"/>
              </w:tabs>
              <w:spacing w:before="20"/>
              <w:ind w:right="2392"/>
              <w:jc w:val="right"/>
              <w:rPr>
                <w:rFonts w:ascii="Tahoma" w:hAnsi="Tahoma" w:cs="Tahoma"/>
                <w:sz w:val="16"/>
                <w:szCs w:val="16"/>
              </w:rPr>
            </w:pPr>
          </w:p>
          <w:p w14:paraId="07B0EB7F" w14:textId="3A26E450" w:rsidR="00EE59F5" w:rsidRPr="00D0310F" w:rsidRDefault="00EE59F5" w:rsidP="00EE59F5">
            <w:pPr>
              <w:tabs>
                <w:tab w:val="right" w:pos="1309"/>
              </w:tabs>
              <w:spacing w:before="20"/>
              <w:ind w:right="2392"/>
              <w:jc w:val="right"/>
              <w:rPr>
                <w:rFonts w:ascii="Tahoma" w:hAnsi="Tahoma" w:cs="Tahoma"/>
                <w:sz w:val="20"/>
                <w:szCs w:val="20"/>
              </w:rPr>
            </w:pPr>
            <w:r w:rsidRPr="00D0310F">
              <w:rPr>
                <w:rFonts w:ascii="Tahoma" w:hAnsi="Tahoma" w:cs="Tahoma"/>
                <w:sz w:val="20"/>
                <w:szCs w:val="20"/>
              </w:rPr>
              <w:t>Per week: £100</w:t>
            </w:r>
          </w:p>
          <w:p w14:paraId="2D477818" w14:textId="77777777" w:rsidR="002976E3" w:rsidRPr="00D0310F" w:rsidRDefault="002976E3" w:rsidP="00EE59F5">
            <w:pPr>
              <w:tabs>
                <w:tab w:val="right" w:pos="1309"/>
              </w:tabs>
              <w:spacing w:before="20"/>
              <w:ind w:right="2392"/>
              <w:jc w:val="right"/>
              <w:rPr>
                <w:rFonts w:ascii="Tahoma" w:hAnsi="Tahoma" w:cs="Tahoma"/>
                <w:sz w:val="18"/>
                <w:szCs w:val="18"/>
              </w:rPr>
            </w:pPr>
          </w:p>
          <w:p w14:paraId="294709E8" w14:textId="1EFB6467" w:rsidR="00EE59F5" w:rsidRPr="00D0310F" w:rsidRDefault="00EE59F5" w:rsidP="00EE59F5">
            <w:pPr>
              <w:tabs>
                <w:tab w:val="right" w:pos="1309"/>
              </w:tabs>
              <w:spacing w:before="20"/>
              <w:ind w:right="2392"/>
              <w:jc w:val="right"/>
              <w:rPr>
                <w:rFonts w:ascii="Tahoma" w:hAnsi="Tahoma" w:cs="Tahoma"/>
                <w:sz w:val="20"/>
                <w:szCs w:val="20"/>
              </w:rPr>
            </w:pPr>
            <w:r w:rsidRPr="00D0310F">
              <w:rPr>
                <w:rFonts w:ascii="Tahoma" w:hAnsi="Tahoma" w:cs="Tahoma"/>
                <w:sz w:val="20"/>
                <w:szCs w:val="20"/>
              </w:rPr>
              <w:t>Per week: £50</w:t>
            </w:r>
          </w:p>
          <w:p w14:paraId="39B2D213" w14:textId="77777777" w:rsidR="002976E3" w:rsidRPr="00D0310F" w:rsidRDefault="002976E3" w:rsidP="00EE59F5">
            <w:pPr>
              <w:tabs>
                <w:tab w:val="right" w:pos="1309"/>
              </w:tabs>
              <w:spacing w:before="20"/>
              <w:ind w:right="2392"/>
              <w:jc w:val="right"/>
              <w:rPr>
                <w:rFonts w:ascii="Tahoma" w:hAnsi="Tahoma" w:cs="Tahoma"/>
                <w:sz w:val="16"/>
                <w:szCs w:val="16"/>
              </w:rPr>
            </w:pPr>
          </w:p>
          <w:p w14:paraId="2553C78C" w14:textId="29D70A4C" w:rsidR="00EE59F5" w:rsidRPr="00D0310F" w:rsidRDefault="00EE59F5" w:rsidP="00EE59F5">
            <w:pPr>
              <w:tabs>
                <w:tab w:val="right" w:pos="1309"/>
              </w:tabs>
              <w:spacing w:before="20"/>
              <w:ind w:right="2392"/>
              <w:jc w:val="right"/>
              <w:rPr>
                <w:rFonts w:ascii="Tahoma" w:hAnsi="Tahoma" w:cs="Tahoma"/>
                <w:sz w:val="20"/>
                <w:szCs w:val="20"/>
              </w:rPr>
            </w:pPr>
            <w:r w:rsidRPr="00D0310F">
              <w:rPr>
                <w:rFonts w:ascii="Tahoma" w:hAnsi="Tahoma" w:cs="Tahoma"/>
                <w:sz w:val="20"/>
                <w:szCs w:val="20"/>
              </w:rPr>
              <w:t>£250</w:t>
            </w:r>
          </w:p>
          <w:p w14:paraId="1A1B1D87" w14:textId="77777777" w:rsidR="00EE59F5" w:rsidRPr="00D0310F" w:rsidRDefault="00EE59F5" w:rsidP="00EE59F5">
            <w:pPr>
              <w:tabs>
                <w:tab w:val="right" w:pos="1309"/>
              </w:tabs>
              <w:spacing w:before="20"/>
              <w:ind w:right="1116"/>
              <w:jc w:val="right"/>
              <w:rPr>
                <w:rFonts w:ascii="Tahoma" w:hAnsi="Tahoma" w:cs="Tahoma"/>
                <w:sz w:val="20"/>
                <w:szCs w:val="20"/>
              </w:rPr>
            </w:pPr>
            <w:r w:rsidRPr="00D0310F">
              <w:rPr>
                <w:rFonts w:ascii="Tahoma" w:hAnsi="Tahoma" w:cs="Tahoma"/>
                <w:sz w:val="20"/>
                <w:szCs w:val="20"/>
              </w:rPr>
              <w:t>£30 per hour</w:t>
            </w:r>
          </w:p>
          <w:p w14:paraId="1D488B74" w14:textId="77777777" w:rsidR="00EE59F5" w:rsidRPr="00D0310F" w:rsidRDefault="00EE59F5" w:rsidP="00EE59F5">
            <w:pPr>
              <w:tabs>
                <w:tab w:val="right" w:pos="1309"/>
              </w:tabs>
              <w:spacing w:before="20"/>
              <w:ind w:right="1116"/>
              <w:jc w:val="right"/>
              <w:rPr>
                <w:rFonts w:ascii="Tahoma" w:hAnsi="Tahoma" w:cs="Tahoma"/>
                <w:sz w:val="20"/>
                <w:szCs w:val="20"/>
              </w:rPr>
            </w:pPr>
            <w:r w:rsidRPr="00D0310F">
              <w:rPr>
                <w:rFonts w:ascii="Tahoma" w:hAnsi="Tahoma" w:cs="Tahoma"/>
                <w:sz w:val="20"/>
                <w:szCs w:val="20"/>
              </w:rPr>
              <w:t>£1,000 person</w:t>
            </w:r>
          </w:p>
          <w:p w14:paraId="031A9897" w14:textId="77777777" w:rsidR="00EE59F5" w:rsidRPr="00D0310F" w:rsidRDefault="00EE59F5" w:rsidP="00EE59F5">
            <w:pPr>
              <w:ind w:right="1116"/>
              <w:jc w:val="right"/>
              <w:rPr>
                <w:rFonts w:ascii="Tahoma" w:hAnsi="Tahoma" w:cs="Tahoma"/>
                <w:sz w:val="20"/>
                <w:szCs w:val="20"/>
              </w:rPr>
            </w:pPr>
            <w:r w:rsidRPr="00D0310F">
              <w:rPr>
                <w:rFonts w:ascii="Tahoma" w:hAnsi="Tahoma" w:cs="Tahoma"/>
                <w:sz w:val="20"/>
                <w:szCs w:val="20"/>
              </w:rPr>
              <w:t>£5,000 in the aggregate</w:t>
            </w:r>
          </w:p>
          <w:p w14:paraId="2E5C9C38" w14:textId="77777777" w:rsidR="00EE59F5" w:rsidRPr="00D0310F" w:rsidRDefault="00EE59F5" w:rsidP="00EE59F5">
            <w:pPr>
              <w:ind w:right="1116"/>
              <w:jc w:val="right"/>
              <w:rPr>
                <w:rFonts w:ascii="Tahoma" w:hAnsi="Tahoma" w:cs="Tahoma"/>
                <w:sz w:val="20"/>
                <w:szCs w:val="20"/>
              </w:rPr>
            </w:pPr>
            <w:r w:rsidRPr="00D0310F">
              <w:rPr>
                <w:rFonts w:ascii="Tahoma" w:hAnsi="Tahoma" w:cs="Tahoma"/>
                <w:sz w:val="20"/>
                <w:szCs w:val="20"/>
              </w:rPr>
              <w:t>during the period of insurance</w:t>
            </w:r>
          </w:p>
        </w:tc>
      </w:tr>
      <w:tr w:rsidR="00A0480C" w:rsidRPr="00D0310F" w14:paraId="2011E243" w14:textId="77777777" w:rsidTr="00B726D1">
        <w:tc>
          <w:tcPr>
            <w:tcW w:w="2122" w:type="dxa"/>
          </w:tcPr>
          <w:p w14:paraId="3ED44470" w14:textId="77777777" w:rsidR="00A0480C" w:rsidRPr="00D0310F" w:rsidRDefault="00A0480C" w:rsidP="00A0480C">
            <w:pPr>
              <w:rPr>
                <w:rFonts w:ascii="Tahoma" w:hAnsi="Tahoma" w:cs="Tahoma"/>
                <w:sz w:val="20"/>
                <w:szCs w:val="20"/>
              </w:rPr>
            </w:pPr>
            <w:r w:rsidRPr="00D0310F">
              <w:rPr>
                <w:rFonts w:ascii="Tahoma" w:hAnsi="Tahoma" w:cs="Tahoma"/>
                <w:sz w:val="20"/>
                <w:szCs w:val="20"/>
              </w:rPr>
              <w:t>Business interruption</w:t>
            </w:r>
          </w:p>
        </w:tc>
        <w:tc>
          <w:tcPr>
            <w:tcW w:w="3969" w:type="dxa"/>
            <w:gridSpan w:val="3"/>
          </w:tcPr>
          <w:p w14:paraId="7052448B" w14:textId="77777777" w:rsidR="00A0480C" w:rsidRPr="00D0310F" w:rsidRDefault="00A0480C" w:rsidP="004E294E">
            <w:pPr>
              <w:jc w:val="both"/>
              <w:rPr>
                <w:rFonts w:ascii="Tahoma" w:hAnsi="Tahoma" w:cs="Tahoma"/>
                <w:sz w:val="20"/>
                <w:szCs w:val="20"/>
              </w:rPr>
            </w:pPr>
            <w:r w:rsidRPr="00D0310F">
              <w:rPr>
                <w:rFonts w:ascii="Tahoma" w:hAnsi="Tahoma" w:cs="Tahoma"/>
                <w:sz w:val="20"/>
                <w:szCs w:val="20"/>
              </w:rPr>
              <w:t>Not covered</w:t>
            </w:r>
          </w:p>
        </w:tc>
        <w:tc>
          <w:tcPr>
            <w:tcW w:w="2925" w:type="dxa"/>
          </w:tcPr>
          <w:p w14:paraId="1F1C69C1" w14:textId="77777777" w:rsidR="00A0480C" w:rsidRPr="00D0310F" w:rsidRDefault="00A0480C" w:rsidP="00EE59F5">
            <w:pPr>
              <w:rPr>
                <w:rFonts w:ascii="Tahoma" w:hAnsi="Tahoma" w:cs="Tahoma"/>
                <w:sz w:val="20"/>
                <w:szCs w:val="20"/>
              </w:rPr>
            </w:pPr>
            <w:r w:rsidRPr="00D0310F">
              <w:rPr>
                <w:rFonts w:ascii="Tahoma" w:hAnsi="Tahoma" w:cs="Tahoma"/>
                <w:color w:val="002060"/>
                <w:sz w:val="20"/>
                <w:szCs w:val="20"/>
              </w:rPr>
              <w:t>The Parish Council would not be affected by any business interruption as its business can be carried on from any location with internet access</w:t>
            </w:r>
          </w:p>
        </w:tc>
      </w:tr>
      <w:tr w:rsidR="00A0480C" w:rsidRPr="00D0310F" w14:paraId="0DFF57C0" w14:textId="77777777" w:rsidTr="00D120F7">
        <w:tc>
          <w:tcPr>
            <w:tcW w:w="2122" w:type="dxa"/>
          </w:tcPr>
          <w:p w14:paraId="6921F350" w14:textId="77777777" w:rsidR="00A0480C" w:rsidRPr="00D0310F" w:rsidRDefault="00A0480C" w:rsidP="00A0480C">
            <w:pPr>
              <w:rPr>
                <w:rFonts w:ascii="Tahoma" w:hAnsi="Tahoma" w:cs="Tahoma"/>
                <w:sz w:val="20"/>
                <w:szCs w:val="20"/>
              </w:rPr>
            </w:pPr>
            <w:r w:rsidRPr="00D0310F">
              <w:rPr>
                <w:rFonts w:ascii="Tahoma" w:hAnsi="Tahoma" w:cs="Tahoma"/>
                <w:sz w:val="20"/>
                <w:szCs w:val="20"/>
              </w:rPr>
              <w:t>Employer’s liability</w:t>
            </w:r>
          </w:p>
        </w:tc>
        <w:tc>
          <w:tcPr>
            <w:tcW w:w="1842" w:type="dxa"/>
          </w:tcPr>
          <w:p w14:paraId="56802F22" w14:textId="77777777" w:rsidR="00A0480C" w:rsidRPr="00D0310F" w:rsidRDefault="00A0480C" w:rsidP="004E294E">
            <w:pPr>
              <w:jc w:val="both"/>
              <w:rPr>
                <w:rFonts w:ascii="Tahoma" w:hAnsi="Tahoma" w:cs="Tahoma"/>
                <w:sz w:val="20"/>
                <w:szCs w:val="20"/>
              </w:rPr>
            </w:pPr>
            <w:r w:rsidRPr="00D0310F">
              <w:rPr>
                <w:rFonts w:ascii="Tahoma" w:hAnsi="Tahoma" w:cs="Tahoma"/>
                <w:sz w:val="20"/>
                <w:szCs w:val="20"/>
              </w:rPr>
              <w:t>£10,000,000</w:t>
            </w:r>
          </w:p>
        </w:tc>
        <w:tc>
          <w:tcPr>
            <w:tcW w:w="2127" w:type="dxa"/>
            <w:gridSpan w:val="2"/>
          </w:tcPr>
          <w:p w14:paraId="0E9D1AD9" w14:textId="77777777" w:rsidR="00A0480C" w:rsidRPr="00D0310F" w:rsidRDefault="00A0480C" w:rsidP="004E294E">
            <w:pPr>
              <w:jc w:val="both"/>
              <w:rPr>
                <w:rFonts w:ascii="Tahoma" w:hAnsi="Tahoma" w:cs="Tahoma"/>
                <w:sz w:val="20"/>
                <w:szCs w:val="20"/>
              </w:rPr>
            </w:pPr>
          </w:p>
        </w:tc>
        <w:tc>
          <w:tcPr>
            <w:tcW w:w="2925" w:type="dxa"/>
          </w:tcPr>
          <w:p w14:paraId="3C1BB519" w14:textId="77777777" w:rsidR="00A0480C" w:rsidRPr="00D0310F" w:rsidRDefault="00A0480C" w:rsidP="004E294E">
            <w:pPr>
              <w:jc w:val="both"/>
              <w:rPr>
                <w:rFonts w:ascii="Tahoma" w:hAnsi="Tahoma" w:cs="Tahoma"/>
                <w:sz w:val="20"/>
                <w:szCs w:val="20"/>
              </w:rPr>
            </w:pPr>
          </w:p>
        </w:tc>
      </w:tr>
      <w:tr w:rsidR="00A0480C" w:rsidRPr="00D0310F" w14:paraId="0C6F2043" w14:textId="77777777" w:rsidTr="00D120F7">
        <w:tc>
          <w:tcPr>
            <w:tcW w:w="2122" w:type="dxa"/>
          </w:tcPr>
          <w:p w14:paraId="17D62829" w14:textId="77777777" w:rsidR="00B726D1" w:rsidRPr="00D0310F" w:rsidRDefault="00A0480C" w:rsidP="00A0480C">
            <w:pPr>
              <w:rPr>
                <w:rFonts w:ascii="Tahoma" w:hAnsi="Tahoma" w:cs="Tahoma"/>
                <w:sz w:val="20"/>
                <w:szCs w:val="20"/>
              </w:rPr>
            </w:pPr>
            <w:r w:rsidRPr="00D0310F">
              <w:rPr>
                <w:rFonts w:ascii="Tahoma" w:hAnsi="Tahoma" w:cs="Tahoma"/>
                <w:sz w:val="20"/>
                <w:szCs w:val="20"/>
              </w:rPr>
              <w:t>Public and Products liability</w:t>
            </w:r>
          </w:p>
          <w:p w14:paraId="0DCF6458" w14:textId="77777777" w:rsidR="00A0480C" w:rsidRPr="00D0310F" w:rsidRDefault="00B726D1" w:rsidP="00A0480C">
            <w:pPr>
              <w:rPr>
                <w:rFonts w:ascii="Tahoma" w:hAnsi="Tahoma" w:cs="Tahoma"/>
                <w:sz w:val="20"/>
                <w:szCs w:val="20"/>
              </w:rPr>
            </w:pPr>
            <w:r w:rsidRPr="00D0310F">
              <w:rPr>
                <w:rFonts w:ascii="Tahoma" w:hAnsi="Tahoma" w:cs="Tahoma"/>
                <w:sz w:val="20"/>
                <w:szCs w:val="20"/>
              </w:rPr>
              <w:t>Pollution liability</w:t>
            </w:r>
          </w:p>
        </w:tc>
        <w:tc>
          <w:tcPr>
            <w:tcW w:w="1842" w:type="dxa"/>
          </w:tcPr>
          <w:p w14:paraId="68494754" w14:textId="77777777" w:rsidR="00A0480C" w:rsidRPr="00D0310F" w:rsidRDefault="00A0480C" w:rsidP="004E294E">
            <w:pPr>
              <w:jc w:val="both"/>
              <w:rPr>
                <w:rFonts w:ascii="Tahoma" w:hAnsi="Tahoma" w:cs="Tahoma"/>
                <w:sz w:val="20"/>
                <w:szCs w:val="20"/>
              </w:rPr>
            </w:pPr>
            <w:r w:rsidRPr="00D0310F">
              <w:rPr>
                <w:rFonts w:ascii="Tahoma" w:hAnsi="Tahoma" w:cs="Tahoma"/>
                <w:sz w:val="20"/>
                <w:szCs w:val="20"/>
              </w:rPr>
              <w:t>£10,000,000</w:t>
            </w:r>
          </w:p>
          <w:p w14:paraId="5E4246AB" w14:textId="77777777" w:rsidR="00B726D1" w:rsidRPr="00D0310F" w:rsidRDefault="00B726D1" w:rsidP="004E294E">
            <w:pPr>
              <w:jc w:val="both"/>
              <w:rPr>
                <w:rFonts w:ascii="Tahoma" w:hAnsi="Tahoma" w:cs="Tahoma"/>
                <w:sz w:val="20"/>
                <w:szCs w:val="20"/>
              </w:rPr>
            </w:pPr>
            <w:r w:rsidRPr="00D0310F">
              <w:rPr>
                <w:rFonts w:ascii="Tahoma" w:hAnsi="Tahoma" w:cs="Tahoma"/>
                <w:sz w:val="20"/>
                <w:szCs w:val="20"/>
              </w:rPr>
              <w:t>£10,000,000</w:t>
            </w:r>
          </w:p>
          <w:p w14:paraId="2F9DF034" w14:textId="77777777" w:rsidR="00B726D1" w:rsidRPr="00D0310F" w:rsidRDefault="00B726D1" w:rsidP="004E294E">
            <w:pPr>
              <w:jc w:val="both"/>
              <w:rPr>
                <w:rFonts w:ascii="Tahoma" w:hAnsi="Tahoma" w:cs="Tahoma"/>
                <w:sz w:val="20"/>
                <w:szCs w:val="20"/>
              </w:rPr>
            </w:pPr>
            <w:r w:rsidRPr="00D0310F">
              <w:rPr>
                <w:rFonts w:ascii="Tahoma" w:hAnsi="Tahoma" w:cs="Tahoma"/>
                <w:sz w:val="20"/>
                <w:szCs w:val="20"/>
              </w:rPr>
              <w:t>£10,000,000</w:t>
            </w:r>
          </w:p>
        </w:tc>
        <w:tc>
          <w:tcPr>
            <w:tcW w:w="2127" w:type="dxa"/>
            <w:gridSpan w:val="2"/>
          </w:tcPr>
          <w:p w14:paraId="5914CBD0" w14:textId="77777777" w:rsidR="00A0480C" w:rsidRPr="00D0310F" w:rsidRDefault="00B726D1" w:rsidP="00D120F7">
            <w:pPr>
              <w:rPr>
                <w:rFonts w:ascii="Tahoma" w:hAnsi="Tahoma" w:cs="Tahoma"/>
                <w:sz w:val="20"/>
                <w:szCs w:val="20"/>
              </w:rPr>
            </w:pPr>
            <w:r w:rsidRPr="00D0310F">
              <w:rPr>
                <w:rFonts w:ascii="Tahoma" w:hAnsi="Tahoma" w:cs="Tahoma"/>
                <w:sz w:val="20"/>
                <w:szCs w:val="20"/>
              </w:rPr>
              <w:t>Any one occurrence</w:t>
            </w:r>
          </w:p>
          <w:p w14:paraId="0DDBCB00" w14:textId="77777777" w:rsidR="00B726D1" w:rsidRPr="00D0310F" w:rsidRDefault="00B726D1" w:rsidP="00D120F7">
            <w:pPr>
              <w:rPr>
                <w:rFonts w:ascii="Tahoma" w:hAnsi="Tahoma" w:cs="Tahoma"/>
                <w:sz w:val="20"/>
                <w:szCs w:val="20"/>
              </w:rPr>
            </w:pPr>
            <w:r w:rsidRPr="00D0310F">
              <w:rPr>
                <w:rFonts w:ascii="Tahoma" w:hAnsi="Tahoma" w:cs="Tahoma"/>
                <w:sz w:val="20"/>
                <w:szCs w:val="20"/>
              </w:rPr>
              <w:t xml:space="preserve">Any one occurrence </w:t>
            </w:r>
          </w:p>
          <w:p w14:paraId="440769B6" w14:textId="77777777" w:rsidR="00B726D1" w:rsidRPr="00D0310F" w:rsidRDefault="00B726D1" w:rsidP="00D120F7">
            <w:pPr>
              <w:rPr>
                <w:rFonts w:ascii="Tahoma" w:hAnsi="Tahoma" w:cs="Tahoma"/>
                <w:sz w:val="20"/>
                <w:szCs w:val="20"/>
              </w:rPr>
            </w:pPr>
            <w:r w:rsidRPr="00D0310F">
              <w:rPr>
                <w:rFonts w:ascii="Tahoma" w:hAnsi="Tahoma" w:cs="Tahoma"/>
                <w:sz w:val="20"/>
                <w:szCs w:val="20"/>
              </w:rPr>
              <w:t>Any one occurrence</w:t>
            </w:r>
          </w:p>
        </w:tc>
        <w:tc>
          <w:tcPr>
            <w:tcW w:w="2925" w:type="dxa"/>
          </w:tcPr>
          <w:p w14:paraId="6B6F331F" w14:textId="77777777" w:rsidR="00A0480C" w:rsidRPr="00D0310F" w:rsidRDefault="00A0480C" w:rsidP="004E294E">
            <w:pPr>
              <w:jc w:val="both"/>
              <w:rPr>
                <w:rFonts w:ascii="Tahoma" w:hAnsi="Tahoma" w:cs="Tahoma"/>
                <w:color w:val="002060"/>
                <w:sz w:val="20"/>
                <w:szCs w:val="20"/>
              </w:rPr>
            </w:pPr>
          </w:p>
          <w:p w14:paraId="24091B75" w14:textId="77777777" w:rsidR="00B726D1" w:rsidRPr="00D0310F" w:rsidRDefault="00B726D1" w:rsidP="004E294E">
            <w:pPr>
              <w:jc w:val="both"/>
              <w:rPr>
                <w:rFonts w:ascii="Tahoma" w:hAnsi="Tahoma" w:cs="Tahoma"/>
                <w:color w:val="002060"/>
                <w:sz w:val="20"/>
                <w:szCs w:val="20"/>
              </w:rPr>
            </w:pPr>
            <w:r w:rsidRPr="00D0310F">
              <w:rPr>
                <w:rFonts w:ascii="Tahoma" w:hAnsi="Tahoma" w:cs="Tahoma"/>
                <w:color w:val="002060"/>
                <w:sz w:val="20"/>
                <w:szCs w:val="20"/>
              </w:rPr>
              <w:t>In the aggregate for the period of the insurance</w:t>
            </w:r>
          </w:p>
        </w:tc>
      </w:tr>
      <w:tr w:rsidR="00B726D1" w:rsidRPr="00D0310F" w14:paraId="6F45C3CE" w14:textId="77777777" w:rsidTr="00D120F7">
        <w:tc>
          <w:tcPr>
            <w:tcW w:w="2122" w:type="dxa"/>
          </w:tcPr>
          <w:p w14:paraId="1E356C21" w14:textId="77777777" w:rsidR="00B726D1" w:rsidRPr="00D0310F" w:rsidRDefault="00B726D1" w:rsidP="00B726D1">
            <w:pPr>
              <w:rPr>
                <w:rFonts w:ascii="Tahoma" w:hAnsi="Tahoma" w:cs="Tahoma"/>
                <w:sz w:val="20"/>
                <w:szCs w:val="20"/>
              </w:rPr>
            </w:pPr>
            <w:r w:rsidRPr="00D0310F">
              <w:rPr>
                <w:rFonts w:ascii="Tahoma" w:hAnsi="Tahoma" w:cs="Tahoma"/>
                <w:sz w:val="20"/>
                <w:szCs w:val="20"/>
              </w:rPr>
              <w:t>Fidelity Guarantee</w:t>
            </w:r>
          </w:p>
        </w:tc>
        <w:tc>
          <w:tcPr>
            <w:tcW w:w="1842" w:type="dxa"/>
          </w:tcPr>
          <w:p w14:paraId="0281F3E7"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£100,000</w:t>
            </w:r>
          </w:p>
        </w:tc>
        <w:tc>
          <w:tcPr>
            <w:tcW w:w="2127" w:type="dxa"/>
            <w:gridSpan w:val="2"/>
          </w:tcPr>
          <w:p w14:paraId="4E768416" w14:textId="77777777" w:rsidR="00B726D1" w:rsidRPr="00D0310F" w:rsidRDefault="00B726D1" w:rsidP="00D120F7">
            <w:pPr>
              <w:rPr>
                <w:rFonts w:ascii="Tahoma" w:hAnsi="Tahoma" w:cs="Tahoma"/>
                <w:sz w:val="20"/>
                <w:szCs w:val="20"/>
              </w:rPr>
            </w:pPr>
            <w:r w:rsidRPr="00D0310F">
              <w:rPr>
                <w:rFonts w:ascii="Tahoma" w:hAnsi="Tahoma" w:cs="Tahoma"/>
                <w:sz w:val="20"/>
                <w:szCs w:val="20"/>
              </w:rPr>
              <w:t>Any one occurrence</w:t>
            </w:r>
          </w:p>
        </w:tc>
        <w:tc>
          <w:tcPr>
            <w:tcW w:w="2925" w:type="dxa"/>
          </w:tcPr>
          <w:p w14:paraId="33B62F6A" w14:textId="77777777" w:rsidR="00B726D1" w:rsidRPr="00D0310F" w:rsidRDefault="00B726D1" w:rsidP="00B726D1">
            <w:pPr>
              <w:jc w:val="both"/>
              <w:rPr>
                <w:rFonts w:ascii="Tahoma" w:hAnsi="Tahoma" w:cs="Tahoma"/>
                <w:sz w:val="20"/>
                <w:szCs w:val="20"/>
              </w:rPr>
            </w:pPr>
          </w:p>
        </w:tc>
      </w:tr>
      <w:tr w:rsidR="00B726D1" w:rsidRPr="00D0310F" w14:paraId="1F3C06CF" w14:textId="77777777" w:rsidTr="00D120F7">
        <w:tc>
          <w:tcPr>
            <w:tcW w:w="2122" w:type="dxa"/>
          </w:tcPr>
          <w:p w14:paraId="6275AEEB" w14:textId="77777777" w:rsidR="00B726D1" w:rsidRPr="00D0310F" w:rsidRDefault="00B726D1" w:rsidP="00B726D1">
            <w:pPr>
              <w:rPr>
                <w:rFonts w:ascii="Tahoma" w:hAnsi="Tahoma" w:cs="Tahoma"/>
                <w:sz w:val="20"/>
                <w:szCs w:val="20"/>
              </w:rPr>
            </w:pPr>
            <w:r w:rsidRPr="00D0310F">
              <w:rPr>
                <w:rFonts w:ascii="Tahoma" w:hAnsi="Tahoma" w:cs="Tahoma"/>
                <w:sz w:val="20"/>
                <w:szCs w:val="20"/>
              </w:rPr>
              <w:t>No claims’ discount and application of excess protection</w:t>
            </w:r>
          </w:p>
        </w:tc>
        <w:tc>
          <w:tcPr>
            <w:tcW w:w="1842" w:type="dxa"/>
          </w:tcPr>
          <w:p w14:paraId="57C45B97"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Not covered</w:t>
            </w:r>
          </w:p>
        </w:tc>
        <w:tc>
          <w:tcPr>
            <w:tcW w:w="2127" w:type="dxa"/>
            <w:gridSpan w:val="2"/>
          </w:tcPr>
          <w:p w14:paraId="22FA911D" w14:textId="77777777" w:rsidR="00B726D1" w:rsidRPr="00D0310F" w:rsidRDefault="00B726D1" w:rsidP="00B726D1">
            <w:pPr>
              <w:jc w:val="both"/>
              <w:rPr>
                <w:rFonts w:ascii="Tahoma" w:hAnsi="Tahoma" w:cs="Tahoma"/>
                <w:sz w:val="20"/>
                <w:szCs w:val="20"/>
              </w:rPr>
            </w:pPr>
          </w:p>
        </w:tc>
        <w:tc>
          <w:tcPr>
            <w:tcW w:w="2925" w:type="dxa"/>
          </w:tcPr>
          <w:p w14:paraId="019DD689" w14:textId="77777777" w:rsidR="00B726D1" w:rsidRPr="00D0310F" w:rsidRDefault="00B726D1" w:rsidP="00B726D1">
            <w:pPr>
              <w:jc w:val="both"/>
              <w:rPr>
                <w:rFonts w:ascii="Tahoma" w:hAnsi="Tahoma" w:cs="Tahoma"/>
                <w:sz w:val="20"/>
                <w:szCs w:val="20"/>
              </w:rPr>
            </w:pPr>
          </w:p>
        </w:tc>
      </w:tr>
      <w:tr w:rsidR="00B726D1" w:rsidRPr="00D0310F" w14:paraId="6E2A2892" w14:textId="77777777" w:rsidTr="00D120F7">
        <w:tc>
          <w:tcPr>
            <w:tcW w:w="2122" w:type="dxa"/>
          </w:tcPr>
          <w:p w14:paraId="5CDE0026" w14:textId="77777777" w:rsidR="00B726D1" w:rsidRPr="00D0310F" w:rsidRDefault="00B726D1" w:rsidP="00B726D1">
            <w:pPr>
              <w:rPr>
                <w:rFonts w:ascii="Tahoma" w:hAnsi="Tahoma" w:cs="Tahoma"/>
                <w:sz w:val="20"/>
                <w:szCs w:val="20"/>
              </w:rPr>
            </w:pPr>
            <w:r w:rsidRPr="00D0310F">
              <w:rPr>
                <w:rFonts w:ascii="Tahoma" w:hAnsi="Tahoma" w:cs="Tahoma"/>
                <w:sz w:val="20"/>
                <w:szCs w:val="20"/>
              </w:rPr>
              <w:t>Libel and slander</w:t>
            </w:r>
          </w:p>
        </w:tc>
        <w:tc>
          <w:tcPr>
            <w:tcW w:w="1842" w:type="dxa"/>
          </w:tcPr>
          <w:p w14:paraId="4BB8AC0D"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£250,000</w:t>
            </w:r>
          </w:p>
        </w:tc>
        <w:tc>
          <w:tcPr>
            <w:tcW w:w="2127" w:type="dxa"/>
            <w:gridSpan w:val="2"/>
          </w:tcPr>
          <w:p w14:paraId="06AD42A5"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Any one claim</w:t>
            </w:r>
          </w:p>
        </w:tc>
        <w:tc>
          <w:tcPr>
            <w:tcW w:w="2925" w:type="dxa"/>
          </w:tcPr>
          <w:p w14:paraId="3FE27834" w14:textId="77777777" w:rsidR="00B726D1" w:rsidRPr="00D0310F" w:rsidRDefault="00B726D1" w:rsidP="00B726D1">
            <w:pPr>
              <w:rPr>
                <w:rFonts w:ascii="Tahoma" w:hAnsi="Tahoma" w:cs="Tahoma"/>
                <w:sz w:val="20"/>
                <w:szCs w:val="20"/>
              </w:rPr>
            </w:pPr>
            <w:r w:rsidRPr="00D0310F">
              <w:rPr>
                <w:rFonts w:ascii="Tahoma" w:hAnsi="Tahoma" w:cs="Tahoma"/>
                <w:color w:val="002060"/>
                <w:sz w:val="20"/>
                <w:szCs w:val="20"/>
              </w:rPr>
              <w:t>In the aggregate for the period of the insurance.  Great Britain, N. Ireland, the Channel Islands and the Isle of Man only.</w:t>
            </w:r>
          </w:p>
        </w:tc>
      </w:tr>
      <w:tr w:rsidR="00B726D1" w:rsidRPr="00D0310F" w14:paraId="11018480" w14:textId="77777777" w:rsidTr="00D120F7">
        <w:tc>
          <w:tcPr>
            <w:tcW w:w="2122" w:type="dxa"/>
          </w:tcPr>
          <w:p w14:paraId="62636664" w14:textId="77777777" w:rsidR="00B726D1" w:rsidRPr="00D0310F" w:rsidRDefault="00B726D1" w:rsidP="00B726D1">
            <w:pPr>
              <w:rPr>
                <w:rFonts w:ascii="Tahoma" w:hAnsi="Tahoma" w:cs="Tahoma"/>
                <w:sz w:val="20"/>
                <w:szCs w:val="20"/>
              </w:rPr>
            </w:pPr>
            <w:r w:rsidRPr="00D0310F">
              <w:rPr>
                <w:rFonts w:ascii="Tahoma" w:hAnsi="Tahoma" w:cs="Tahoma"/>
                <w:sz w:val="20"/>
                <w:szCs w:val="20"/>
              </w:rPr>
              <w:t>Officials Indemnity</w:t>
            </w:r>
          </w:p>
        </w:tc>
        <w:tc>
          <w:tcPr>
            <w:tcW w:w="1842" w:type="dxa"/>
          </w:tcPr>
          <w:p w14:paraId="1A5C0630"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£500,000</w:t>
            </w:r>
          </w:p>
        </w:tc>
        <w:tc>
          <w:tcPr>
            <w:tcW w:w="2127" w:type="dxa"/>
            <w:gridSpan w:val="2"/>
          </w:tcPr>
          <w:p w14:paraId="57661C94"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Any one claim</w:t>
            </w:r>
          </w:p>
        </w:tc>
        <w:tc>
          <w:tcPr>
            <w:tcW w:w="2925" w:type="dxa"/>
          </w:tcPr>
          <w:p w14:paraId="03633C00" w14:textId="77777777" w:rsidR="00B726D1" w:rsidRPr="00D0310F" w:rsidRDefault="00B726D1" w:rsidP="00B726D1">
            <w:pPr>
              <w:rPr>
                <w:rFonts w:ascii="Tahoma" w:hAnsi="Tahoma" w:cs="Tahoma"/>
                <w:sz w:val="20"/>
                <w:szCs w:val="20"/>
              </w:rPr>
            </w:pPr>
            <w:r w:rsidRPr="00D0310F">
              <w:rPr>
                <w:rFonts w:ascii="Tahoma" w:hAnsi="Tahoma" w:cs="Tahoma"/>
                <w:color w:val="002060"/>
                <w:sz w:val="20"/>
                <w:szCs w:val="20"/>
              </w:rPr>
              <w:t>In the aggregate for the period of the insurance.  Great Britain, N. Ireland, the Channel Islands and the Isle of Man only.</w:t>
            </w:r>
          </w:p>
        </w:tc>
      </w:tr>
      <w:tr w:rsidR="00B726D1" w:rsidRPr="00D0310F" w14:paraId="4A7E8C0E" w14:textId="77777777" w:rsidTr="00D120F7">
        <w:tc>
          <w:tcPr>
            <w:tcW w:w="2122" w:type="dxa"/>
          </w:tcPr>
          <w:p w14:paraId="0244D455" w14:textId="77777777" w:rsidR="00B726D1" w:rsidRPr="00D0310F" w:rsidRDefault="00B726D1" w:rsidP="00B726D1">
            <w:pPr>
              <w:rPr>
                <w:rFonts w:ascii="Tahoma" w:hAnsi="Tahoma" w:cs="Tahoma"/>
                <w:sz w:val="20"/>
                <w:szCs w:val="20"/>
              </w:rPr>
            </w:pPr>
            <w:r w:rsidRPr="00D0310F">
              <w:rPr>
                <w:rFonts w:ascii="Tahoma" w:hAnsi="Tahoma" w:cs="Tahoma"/>
                <w:sz w:val="20"/>
                <w:szCs w:val="20"/>
              </w:rPr>
              <w:t>Personal accident</w:t>
            </w:r>
          </w:p>
        </w:tc>
        <w:tc>
          <w:tcPr>
            <w:tcW w:w="1842" w:type="dxa"/>
          </w:tcPr>
          <w:p w14:paraId="25926C57"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Not covered</w:t>
            </w:r>
          </w:p>
        </w:tc>
        <w:tc>
          <w:tcPr>
            <w:tcW w:w="2127" w:type="dxa"/>
            <w:gridSpan w:val="2"/>
          </w:tcPr>
          <w:p w14:paraId="7D530691" w14:textId="77777777" w:rsidR="00B726D1" w:rsidRPr="00D0310F" w:rsidRDefault="00B726D1" w:rsidP="00B726D1">
            <w:pPr>
              <w:jc w:val="both"/>
              <w:rPr>
                <w:rFonts w:ascii="Tahoma" w:hAnsi="Tahoma" w:cs="Tahoma"/>
                <w:sz w:val="20"/>
                <w:szCs w:val="20"/>
              </w:rPr>
            </w:pPr>
          </w:p>
        </w:tc>
        <w:tc>
          <w:tcPr>
            <w:tcW w:w="2925" w:type="dxa"/>
          </w:tcPr>
          <w:p w14:paraId="752FEC06" w14:textId="77777777" w:rsidR="00B726D1" w:rsidRPr="00D0310F" w:rsidRDefault="00B726D1" w:rsidP="00B726D1">
            <w:pPr>
              <w:jc w:val="both"/>
              <w:rPr>
                <w:rFonts w:ascii="Tahoma" w:hAnsi="Tahoma" w:cs="Tahoma"/>
                <w:sz w:val="20"/>
                <w:szCs w:val="20"/>
              </w:rPr>
            </w:pPr>
          </w:p>
        </w:tc>
      </w:tr>
      <w:tr w:rsidR="00B726D1" w:rsidRPr="00D0310F" w14:paraId="540B36FB" w14:textId="77777777" w:rsidTr="00D120F7">
        <w:tc>
          <w:tcPr>
            <w:tcW w:w="2122" w:type="dxa"/>
          </w:tcPr>
          <w:p w14:paraId="73CFC1E2" w14:textId="77777777" w:rsidR="00B726D1" w:rsidRPr="00D0310F" w:rsidRDefault="00B726D1" w:rsidP="00B726D1">
            <w:pPr>
              <w:rPr>
                <w:rFonts w:ascii="Tahoma" w:hAnsi="Tahoma" w:cs="Tahoma"/>
                <w:sz w:val="20"/>
                <w:szCs w:val="20"/>
              </w:rPr>
            </w:pPr>
            <w:r w:rsidRPr="00D0310F">
              <w:rPr>
                <w:rFonts w:ascii="Tahoma" w:hAnsi="Tahoma" w:cs="Tahoma"/>
                <w:sz w:val="20"/>
                <w:szCs w:val="20"/>
              </w:rPr>
              <w:lastRenderedPageBreak/>
              <w:t>Legal expenses</w:t>
            </w:r>
          </w:p>
        </w:tc>
        <w:tc>
          <w:tcPr>
            <w:tcW w:w="1842" w:type="dxa"/>
          </w:tcPr>
          <w:p w14:paraId="044E0247" w14:textId="77777777" w:rsidR="00B726D1" w:rsidRPr="00D0310F" w:rsidRDefault="00B726D1" w:rsidP="00B726D1">
            <w:pPr>
              <w:jc w:val="both"/>
              <w:rPr>
                <w:rFonts w:ascii="Tahoma" w:hAnsi="Tahoma" w:cs="Tahoma"/>
                <w:sz w:val="20"/>
                <w:szCs w:val="20"/>
              </w:rPr>
            </w:pPr>
            <w:r w:rsidRPr="00D0310F">
              <w:rPr>
                <w:rFonts w:ascii="Tahoma" w:hAnsi="Tahoma" w:cs="Tahoma"/>
                <w:sz w:val="20"/>
                <w:szCs w:val="20"/>
              </w:rPr>
              <w:t>£250,000</w:t>
            </w:r>
          </w:p>
        </w:tc>
        <w:tc>
          <w:tcPr>
            <w:tcW w:w="2127" w:type="dxa"/>
            <w:gridSpan w:val="2"/>
          </w:tcPr>
          <w:p w14:paraId="3FBA04FB" w14:textId="77777777" w:rsidR="00B726D1" w:rsidRPr="00D0310F" w:rsidRDefault="00B726D1" w:rsidP="00B726D1">
            <w:pPr>
              <w:jc w:val="both"/>
              <w:rPr>
                <w:rFonts w:ascii="Tahoma" w:hAnsi="Tahoma" w:cs="Tahoma"/>
                <w:sz w:val="20"/>
                <w:szCs w:val="20"/>
              </w:rPr>
            </w:pPr>
          </w:p>
        </w:tc>
        <w:tc>
          <w:tcPr>
            <w:tcW w:w="2925" w:type="dxa"/>
          </w:tcPr>
          <w:p w14:paraId="5E5DEAF2" w14:textId="77777777" w:rsidR="00B726D1" w:rsidRPr="00D0310F" w:rsidRDefault="00B726D1" w:rsidP="00B726D1">
            <w:pPr>
              <w:jc w:val="both"/>
              <w:rPr>
                <w:rFonts w:ascii="Tahoma" w:hAnsi="Tahoma" w:cs="Tahoma"/>
                <w:sz w:val="20"/>
                <w:szCs w:val="20"/>
              </w:rPr>
            </w:pPr>
          </w:p>
        </w:tc>
      </w:tr>
    </w:tbl>
    <w:p w14:paraId="4D4918B2" w14:textId="77777777" w:rsidR="00833A90" w:rsidRPr="00D0310F" w:rsidRDefault="00833A90" w:rsidP="00833A90">
      <w:pPr>
        <w:rPr>
          <w:rFonts w:ascii="Tahoma" w:hAnsi="Tahoma" w:cs="Tahoma"/>
        </w:rPr>
      </w:pPr>
    </w:p>
    <w:p w14:paraId="08453285" w14:textId="77777777" w:rsidR="00833A90" w:rsidRPr="00D0310F" w:rsidRDefault="00833A90" w:rsidP="00833A90">
      <w:pPr>
        <w:rPr>
          <w:rFonts w:ascii="Tahoma" w:hAnsi="Tahoma" w:cs="Tahoma"/>
        </w:rPr>
        <w:sectPr w:rsidR="00833A90" w:rsidRPr="00D0310F" w:rsidSect="0085713D">
          <w:pgSz w:w="11906" w:h="16838"/>
          <w:pgMar w:top="1440" w:right="1440" w:bottom="1440" w:left="1440" w:header="708" w:footer="708" w:gutter="0"/>
          <w:cols w:space="708"/>
          <w:titlePg/>
          <w:docGrid w:linePitch="299"/>
        </w:sectPr>
      </w:pPr>
    </w:p>
    <w:p w14:paraId="2E94AEA7" w14:textId="27271C0E" w:rsidR="00833A90" w:rsidRPr="00D0310F" w:rsidRDefault="00650B21" w:rsidP="00650B21">
      <w:pPr>
        <w:pStyle w:val="Heading1"/>
        <w:ind w:left="426" w:hanging="256"/>
        <w:rPr>
          <w:rFonts w:ascii="Tahoma" w:hAnsi="Tahoma" w:cs="Tahoma"/>
          <w:sz w:val="24"/>
          <w:szCs w:val="24"/>
        </w:rPr>
      </w:pPr>
      <w:bookmarkStart w:id="21" w:name="_Toc112159314"/>
      <w:r w:rsidRPr="00D0310F">
        <w:rPr>
          <w:rFonts w:ascii="Tahoma" w:hAnsi="Tahoma" w:cs="Tahoma"/>
          <w:sz w:val="24"/>
          <w:szCs w:val="24"/>
        </w:rPr>
        <w:lastRenderedPageBreak/>
        <w:t xml:space="preserve">Appendix B - </w:t>
      </w:r>
      <w:r w:rsidR="00833A90" w:rsidRPr="00D0310F">
        <w:rPr>
          <w:rFonts w:ascii="Tahoma" w:hAnsi="Tahoma" w:cs="Tahoma"/>
          <w:sz w:val="24"/>
          <w:szCs w:val="24"/>
        </w:rPr>
        <w:t>Example of risk assessment for village litter pick</w:t>
      </w:r>
      <w:bookmarkEnd w:id="21"/>
      <w:r w:rsidR="00833A90" w:rsidRPr="00D0310F">
        <w:rPr>
          <w:rFonts w:ascii="Tahoma" w:hAnsi="Tahoma" w:cs="Tahoma"/>
          <w:sz w:val="24"/>
          <w:szCs w:val="24"/>
        </w:rPr>
        <w:t xml:space="preserve"> </w:t>
      </w:r>
    </w:p>
    <w:tbl>
      <w:tblPr>
        <w:tblStyle w:val="TableGrid"/>
        <w:tblW w:w="13887" w:type="dxa"/>
        <w:tblLook w:val="04A0" w:firstRow="1" w:lastRow="0" w:firstColumn="1" w:lastColumn="0" w:noHBand="0" w:noVBand="1"/>
      </w:tblPr>
      <w:tblGrid>
        <w:gridCol w:w="2114"/>
        <w:gridCol w:w="1839"/>
        <w:gridCol w:w="4773"/>
        <w:gridCol w:w="4200"/>
        <w:gridCol w:w="961"/>
      </w:tblGrid>
      <w:tr w:rsidR="00713EEE" w:rsidRPr="00D0310F" w14:paraId="4EDEBFC3" w14:textId="77777777" w:rsidTr="00960602">
        <w:trPr>
          <w:trHeight w:val="918"/>
        </w:trPr>
        <w:tc>
          <w:tcPr>
            <w:tcW w:w="2122" w:type="dxa"/>
            <w:shd w:val="clear" w:color="auto" w:fill="D9E2F3" w:themeFill="accent5" w:themeFillTint="33"/>
            <w:vAlign w:val="center"/>
          </w:tcPr>
          <w:p w14:paraId="411BA1FA" w14:textId="77777777" w:rsidR="00713EEE" w:rsidRPr="00D0310F" w:rsidRDefault="00713EEE" w:rsidP="00833A90">
            <w:pPr>
              <w:rPr>
                <w:rFonts w:ascii="Tahoma" w:hAnsi="Tahoma" w:cs="Tahoma"/>
                <w:b/>
              </w:rPr>
            </w:pPr>
            <w:r w:rsidRPr="00D0310F">
              <w:rPr>
                <w:rFonts w:ascii="Tahoma" w:hAnsi="Tahoma" w:cs="Tahoma"/>
                <w:b/>
              </w:rPr>
              <w:t>HAZARD</w:t>
            </w:r>
          </w:p>
        </w:tc>
        <w:tc>
          <w:tcPr>
            <w:tcW w:w="1842" w:type="dxa"/>
            <w:shd w:val="clear" w:color="auto" w:fill="D9E2F3" w:themeFill="accent5" w:themeFillTint="33"/>
            <w:vAlign w:val="center"/>
          </w:tcPr>
          <w:p w14:paraId="5C21BD66" w14:textId="77777777" w:rsidR="00713EEE" w:rsidRPr="00D0310F" w:rsidRDefault="00713EEE" w:rsidP="00833A90">
            <w:pPr>
              <w:rPr>
                <w:rFonts w:ascii="Tahoma" w:hAnsi="Tahoma" w:cs="Tahoma"/>
                <w:b/>
              </w:rPr>
            </w:pPr>
            <w:r w:rsidRPr="00D0310F">
              <w:rPr>
                <w:rFonts w:ascii="Tahoma" w:hAnsi="Tahoma" w:cs="Tahoma"/>
                <w:b/>
              </w:rPr>
              <w:t>RISK</w:t>
            </w:r>
          </w:p>
        </w:tc>
        <w:tc>
          <w:tcPr>
            <w:tcW w:w="4820" w:type="dxa"/>
            <w:shd w:val="clear" w:color="auto" w:fill="D9E2F3" w:themeFill="accent5" w:themeFillTint="33"/>
            <w:vAlign w:val="center"/>
          </w:tcPr>
          <w:p w14:paraId="156BDA22" w14:textId="77777777" w:rsidR="00713EEE" w:rsidRPr="00D0310F" w:rsidRDefault="00713EEE" w:rsidP="00833A90">
            <w:pPr>
              <w:rPr>
                <w:rFonts w:ascii="Tahoma" w:hAnsi="Tahoma" w:cs="Tahoma"/>
                <w:b/>
              </w:rPr>
            </w:pPr>
            <w:r w:rsidRPr="00D0310F">
              <w:rPr>
                <w:rFonts w:ascii="Tahoma" w:hAnsi="Tahoma" w:cs="Tahoma"/>
                <w:b/>
              </w:rPr>
              <w:t>CONTROLS</w:t>
            </w:r>
          </w:p>
        </w:tc>
        <w:tc>
          <w:tcPr>
            <w:tcW w:w="4252" w:type="dxa"/>
            <w:shd w:val="clear" w:color="auto" w:fill="D9E2F3" w:themeFill="accent5" w:themeFillTint="33"/>
            <w:vAlign w:val="center"/>
          </w:tcPr>
          <w:p w14:paraId="659C094A" w14:textId="77777777" w:rsidR="00713EEE" w:rsidRPr="00D0310F" w:rsidRDefault="00713EEE" w:rsidP="00833A90">
            <w:pPr>
              <w:rPr>
                <w:rFonts w:ascii="Tahoma" w:hAnsi="Tahoma" w:cs="Tahoma"/>
                <w:b/>
              </w:rPr>
            </w:pPr>
            <w:r w:rsidRPr="00D0310F">
              <w:rPr>
                <w:rFonts w:ascii="Tahoma" w:hAnsi="Tahoma" w:cs="Tahoma"/>
                <w:b/>
              </w:rPr>
              <w:t>MEASURES TO REDUCE EFFECT IN THE EVENT OF AN ACCIDENT</w:t>
            </w:r>
          </w:p>
        </w:tc>
        <w:tc>
          <w:tcPr>
            <w:tcW w:w="851" w:type="dxa"/>
            <w:shd w:val="clear" w:color="auto" w:fill="D9E2F3" w:themeFill="accent5" w:themeFillTint="33"/>
            <w:vAlign w:val="center"/>
          </w:tcPr>
          <w:p w14:paraId="2E1D4BE7" w14:textId="77777777" w:rsidR="00713EEE" w:rsidRPr="00D0310F" w:rsidRDefault="00713EEE" w:rsidP="00833A90">
            <w:pPr>
              <w:rPr>
                <w:rFonts w:ascii="Tahoma" w:hAnsi="Tahoma" w:cs="Tahoma"/>
                <w:b/>
              </w:rPr>
            </w:pPr>
            <w:r w:rsidRPr="00D0310F">
              <w:rPr>
                <w:rFonts w:ascii="Tahoma" w:hAnsi="Tahoma" w:cs="Tahoma"/>
                <w:b/>
              </w:rPr>
              <w:t>RISK</w:t>
            </w:r>
          </w:p>
          <w:p w14:paraId="34F5A599" w14:textId="77777777" w:rsidR="00713EEE" w:rsidRPr="00D0310F" w:rsidRDefault="00713EEE" w:rsidP="00833A90">
            <w:pPr>
              <w:rPr>
                <w:rFonts w:ascii="Tahoma" w:hAnsi="Tahoma" w:cs="Tahoma"/>
                <w:b/>
              </w:rPr>
            </w:pPr>
            <w:r w:rsidRPr="00D0310F">
              <w:rPr>
                <w:rFonts w:ascii="Tahoma" w:hAnsi="Tahoma" w:cs="Tahoma"/>
                <w:b/>
              </w:rPr>
              <w:t>H/L/M</w:t>
            </w:r>
          </w:p>
        </w:tc>
      </w:tr>
      <w:tr w:rsidR="00713EEE" w:rsidRPr="00D0310F" w14:paraId="35D6DADA" w14:textId="77777777" w:rsidTr="00BA4AC6">
        <w:tc>
          <w:tcPr>
            <w:tcW w:w="2122" w:type="dxa"/>
          </w:tcPr>
          <w:p w14:paraId="526F8C3B" w14:textId="77777777" w:rsidR="00713EEE" w:rsidRPr="00D0310F" w:rsidRDefault="00713EEE" w:rsidP="00833A90">
            <w:pPr>
              <w:rPr>
                <w:rFonts w:ascii="Tahoma" w:hAnsi="Tahoma" w:cs="Tahoma"/>
              </w:rPr>
            </w:pPr>
            <w:r w:rsidRPr="00D0310F">
              <w:rPr>
                <w:rFonts w:ascii="Tahoma" w:hAnsi="Tahoma" w:cs="Tahoma"/>
              </w:rPr>
              <w:t>Highways vehicles, bicycles, plant and machinery</w:t>
            </w:r>
          </w:p>
        </w:tc>
        <w:tc>
          <w:tcPr>
            <w:tcW w:w="1842" w:type="dxa"/>
          </w:tcPr>
          <w:p w14:paraId="1C639EF5" w14:textId="77777777" w:rsidR="00713EEE" w:rsidRPr="00D0310F" w:rsidRDefault="00713EEE" w:rsidP="00833A90">
            <w:pPr>
              <w:rPr>
                <w:rFonts w:ascii="Tahoma" w:hAnsi="Tahoma" w:cs="Tahoma"/>
              </w:rPr>
            </w:pPr>
            <w:r w:rsidRPr="00D0310F">
              <w:rPr>
                <w:rFonts w:ascii="Tahoma" w:hAnsi="Tahoma" w:cs="Tahoma"/>
              </w:rPr>
              <w:t>Collision with moving traffic</w:t>
            </w:r>
          </w:p>
        </w:tc>
        <w:tc>
          <w:tcPr>
            <w:tcW w:w="4820" w:type="dxa"/>
          </w:tcPr>
          <w:p w14:paraId="34D5E995"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Children should not work </w:t>
            </w:r>
            <w:proofErr w:type="gramStart"/>
            <w:r w:rsidRPr="00D0310F">
              <w:rPr>
                <w:rFonts w:ascii="Tahoma" w:hAnsi="Tahoma" w:cs="Tahoma"/>
              </w:rPr>
              <w:t>roadside</w:t>
            </w:r>
            <w:proofErr w:type="gramEnd"/>
            <w:r w:rsidRPr="00D0310F">
              <w:rPr>
                <w:rFonts w:ascii="Tahoma" w:hAnsi="Tahoma" w:cs="Tahoma"/>
              </w:rPr>
              <w:t xml:space="preserve"> </w:t>
            </w:r>
          </w:p>
          <w:p w14:paraId="0D6EC509"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Children to remain under supervision and in sight of a responsible adult at all </w:t>
            </w:r>
            <w:proofErr w:type="gramStart"/>
            <w:r w:rsidRPr="00D0310F">
              <w:rPr>
                <w:rFonts w:ascii="Tahoma" w:hAnsi="Tahoma" w:cs="Tahoma"/>
              </w:rPr>
              <w:t>times</w:t>
            </w:r>
            <w:proofErr w:type="gramEnd"/>
          </w:p>
          <w:p w14:paraId="6D899DD1"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If accompanied by a dog, the dogs must be kept under close restraint and not allowed to run </w:t>
            </w:r>
            <w:proofErr w:type="gramStart"/>
            <w:r w:rsidRPr="00D0310F">
              <w:rPr>
                <w:rFonts w:ascii="Tahoma" w:hAnsi="Tahoma" w:cs="Tahoma"/>
              </w:rPr>
              <w:t>loose</w:t>
            </w:r>
            <w:proofErr w:type="gramEnd"/>
          </w:p>
          <w:p w14:paraId="537859EE"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At all times be mindful of your environment and the traffic conditions, pedestrian and vehicular, in which you are working. </w:t>
            </w:r>
          </w:p>
          <w:p w14:paraId="4B1ED4CE"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Work facing </w:t>
            </w:r>
            <w:proofErr w:type="gramStart"/>
            <w:r w:rsidRPr="00D0310F">
              <w:rPr>
                <w:rFonts w:ascii="Tahoma" w:hAnsi="Tahoma" w:cs="Tahoma"/>
              </w:rPr>
              <w:t>traffic</w:t>
            </w:r>
            <w:proofErr w:type="gramEnd"/>
            <w:r w:rsidRPr="00D0310F">
              <w:rPr>
                <w:rFonts w:ascii="Tahoma" w:hAnsi="Tahoma" w:cs="Tahoma"/>
              </w:rPr>
              <w:t xml:space="preserve"> </w:t>
            </w:r>
          </w:p>
          <w:p w14:paraId="78D6B867"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Avoid close proximity to traffic if </w:t>
            </w:r>
            <w:proofErr w:type="gramStart"/>
            <w:r w:rsidRPr="00D0310F">
              <w:rPr>
                <w:rFonts w:ascii="Tahoma" w:hAnsi="Tahoma" w:cs="Tahoma"/>
              </w:rPr>
              <w:t>possible</w:t>
            </w:r>
            <w:proofErr w:type="gramEnd"/>
          </w:p>
          <w:p w14:paraId="606D31E4"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Stay off the carriageway. Do not approach within 0.5m of the roadside if the speed limit is 40mph or over on a single </w:t>
            </w:r>
            <w:proofErr w:type="gramStart"/>
            <w:r w:rsidRPr="00D0310F">
              <w:rPr>
                <w:rFonts w:ascii="Tahoma" w:hAnsi="Tahoma" w:cs="Tahoma"/>
              </w:rPr>
              <w:t>carriageway</w:t>
            </w:r>
            <w:proofErr w:type="gramEnd"/>
            <w:r w:rsidRPr="00D0310F">
              <w:rPr>
                <w:rFonts w:ascii="Tahoma" w:hAnsi="Tahoma" w:cs="Tahoma"/>
              </w:rPr>
              <w:t xml:space="preserve"> </w:t>
            </w:r>
          </w:p>
          <w:p w14:paraId="581FD603"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Be alert to the potential presence of agricultural </w:t>
            </w:r>
            <w:proofErr w:type="gramStart"/>
            <w:r w:rsidRPr="00D0310F">
              <w:rPr>
                <w:rFonts w:ascii="Tahoma" w:hAnsi="Tahoma" w:cs="Tahoma"/>
              </w:rPr>
              <w:t>machinery</w:t>
            </w:r>
            <w:proofErr w:type="gramEnd"/>
          </w:p>
          <w:p w14:paraId="5862174A"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Wear high visibility clothing of the relevant standard if on or near the highway. The highway includes footpaths and </w:t>
            </w:r>
            <w:proofErr w:type="gramStart"/>
            <w:r w:rsidRPr="00D0310F">
              <w:rPr>
                <w:rFonts w:ascii="Tahoma" w:hAnsi="Tahoma" w:cs="Tahoma"/>
              </w:rPr>
              <w:t>verges</w:t>
            </w:r>
            <w:proofErr w:type="gramEnd"/>
            <w:r w:rsidRPr="00D0310F">
              <w:rPr>
                <w:rFonts w:ascii="Tahoma" w:hAnsi="Tahoma" w:cs="Tahoma"/>
              </w:rPr>
              <w:t xml:space="preserve"> </w:t>
            </w:r>
          </w:p>
          <w:p w14:paraId="462468CB"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Be aware of the vehicles around you during the litter </w:t>
            </w:r>
            <w:proofErr w:type="gramStart"/>
            <w:r w:rsidRPr="00D0310F">
              <w:rPr>
                <w:rFonts w:ascii="Tahoma" w:hAnsi="Tahoma" w:cs="Tahoma"/>
              </w:rPr>
              <w:t>pick</w:t>
            </w:r>
            <w:proofErr w:type="gramEnd"/>
            <w:r w:rsidRPr="00D0310F">
              <w:rPr>
                <w:rFonts w:ascii="Tahoma" w:hAnsi="Tahoma" w:cs="Tahoma"/>
              </w:rPr>
              <w:t xml:space="preserve"> </w:t>
            </w:r>
          </w:p>
          <w:p w14:paraId="7DD517B2" w14:textId="77777777" w:rsidR="00713EEE" w:rsidRPr="00D0310F" w:rsidRDefault="00713EEE" w:rsidP="00833A90">
            <w:pPr>
              <w:pStyle w:val="ListParagraph"/>
              <w:numPr>
                <w:ilvl w:val="0"/>
                <w:numId w:val="8"/>
              </w:numPr>
              <w:ind w:left="422"/>
              <w:rPr>
                <w:rFonts w:ascii="Tahoma" w:hAnsi="Tahoma" w:cs="Tahoma"/>
              </w:rPr>
            </w:pPr>
            <w:r w:rsidRPr="00D0310F">
              <w:rPr>
                <w:rFonts w:ascii="Tahoma" w:hAnsi="Tahoma" w:cs="Tahoma"/>
              </w:rPr>
              <w:t xml:space="preserve">Keep a look out </w:t>
            </w:r>
          </w:p>
        </w:tc>
        <w:tc>
          <w:tcPr>
            <w:tcW w:w="4252" w:type="dxa"/>
          </w:tcPr>
          <w:p w14:paraId="72FB13B4" w14:textId="77777777" w:rsidR="00713EEE" w:rsidRPr="00D0310F" w:rsidRDefault="00713EEE" w:rsidP="00833A90">
            <w:pPr>
              <w:rPr>
                <w:rFonts w:ascii="Tahoma" w:hAnsi="Tahoma" w:cs="Tahoma"/>
              </w:rPr>
            </w:pPr>
            <w:r w:rsidRPr="00D0310F">
              <w:rPr>
                <w:rFonts w:ascii="Tahoma" w:hAnsi="Tahoma" w:cs="Tahoma"/>
              </w:rPr>
              <w:t>Seek medical attention in the event of injury</w:t>
            </w:r>
          </w:p>
        </w:tc>
        <w:tc>
          <w:tcPr>
            <w:tcW w:w="851" w:type="dxa"/>
          </w:tcPr>
          <w:p w14:paraId="252FCCF7" w14:textId="77777777" w:rsidR="00713EEE" w:rsidRPr="00D0310F" w:rsidRDefault="00713EEE" w:rsidP="00833A90">
            <w:pPr>
              <w:rPr>
                <w:rFonts w:ascii="Tahoma" w:hAnsi="Tahoma" w:cs="Tahoma"/>
              </w:rPr>
            </w:pPr>
          </w:p>
        </w:tc>
      </w:tr>
      <w:tr w:rsidR="00713EEE" w:rsidRPr="00D0310F" w14:paraId="0F7BC1EA" w14:textId="77777777" w:rsidTr="00BA4AC6">
        <w:tc>
          <w:tcPr>
            <w:tcW w:w="2122" w:type="dxa"/>
          </w:tcPr>
          <w:p w14:paraId="0E969CBD" w14:textId="77777777" w:rsidR="00713EEE" w:rsidRPr="00D0310F" w:rsidRDefault="00713EEE" w:rsidP="00833A90">
            <w:pPr>
              <w:rPr>
                <w:rFonts w:ascii="Tahoma" w:hAnsi="Tahoma" w:cs="Tahoma"/>
              </w:rPr>
            </w:pPr>
            <w:r w:rsidRPr="00D0310F">
              <w:rPr>
                <w:rFonts w:ascii="Tahoma" w:hAnsi="Tahoma" w:cs="Tahoma"/>
              </w:rPr>
              <w:t>Needles, sharps and syringes</w:t>
            </w:r>
          </w:p>
        </w:tc>
        <w:tc>
          <w:tcPr>
            <w:tcW w:w="1842" w:type="dxa"/>
          </w:tcPr>
          <w:p w14:paraId="4307B356" w14:textId="77777777" w:rsidR="00713EEE" w:rsidRPr="00D0310F" w:rsidRDefault="00713EEE" w:rsidP="00833A90">
            <w:pPr>
              <w:rPr>
                <w:rFonts w:ascii="Tahoma" w:hAnsi="Tahoma" w:cs="Tahoma"/>
              </w:rPr>
            </w:pPr>
            <w:r w:rsidRPr="00D0310F">
              <w:rPr>
                <w:rFonts w:ascii="Tahoma" w:hAnsi="Tahoma" w:cs="Tahoma"/>
              </w:rPr>
              <w:t>Cuts and infections</w:t>
            </w:r>
          </w:p>
        </w:tc>
        <w:tc>
          <w:tcPr>
            <w:tcW w:w="4820" w:type="dxa"/>
          </w:tcPr>
          <w:p w14:paraId="1977B852" w14:textId="77777777" w:rsidR="00713EEE" w:rsidRPr="00D0310F" w:rsidRDefault="00713EEE" w:rsidP="00833A90">
            <w:pPr>
              <w:pStyle w:val="ListParagraph"/>
              <w:numPr>
                <w:ilvl w:val="0"/>
                <w:numId w:val="9"/>
              </w:numPr>
              <w:ind w:left="422"/>
              <w:rPr>
                <w:rFonts w:ascii="Tahoma" w:hAnsi="Tahoma" w:cs="Tahoma"/>
              </w:rPr>
            </w:pPr>
            <w:r w:rsidRPr="00D0310F">
              <w:rPr>
                <w:rFonts w:ascii="Tahoma" w:hAnsi="Tahoma" w:cs="Tahoma"/>
              </w:rPr>
              <w:t xml:space="preserve">Do not touch, leave alone and report to event organiser to dispose of in sharps </w:t>
            </w:r>
            <w:r w:rsidRPr="00D0310F">
              <w:rPr>
                <w:rFonts w:ascii="Tahoma" w:hAnsi="Tahoma" w:cs="Tahoma"/>
              </w:rPr>
              <w:lastRenderedPageBreak/>
              <w:t>container using litter grabber, or report to council for removal</w:t>
            </w:r>
          </w:p>
        </w:tc>
        <w:tc>
          <w:tcPr>
            <w:tcW w:w="4252" w:type="dxa"/>
          </w:tcPr>
          <w:p w14:paraId="20E6DF9B" w14:textId="77777777" w:rsidR="00713EEE" w:rsidRPr="00D0310F" w:rsidRDefault="00713EEE" w:rsidP="00833A90">
            <w:pPr>
              <w:rPr>
                <w:rFonts w:ascii="Tahoma" w:hAnsi="Tahoma" w:cs="Tahoma"/>
              </w:rPr>
            </w:pPr>
            <w:r w:rsidRPr="00D0310F">
              <w:rPr>
                <w:rFonts w:ascii="Tahoma" w:hAnsi="Tahoma" w:cs="Tahoma"/>
              </w:rPr>
              <w:lastRenderedPageBreak/>
              <w:t>Any accidental piercing by syringe must be treated immediately, either by first aider or Accident &amp; Emergency service.</w:t>
            </w:r>
          </w:p>
          <w:p w14:paraId="541D1187" w14:textId="77777777" w:rsidR="00713EEE" w:rsidRPr="00D0310F" w:rsidRDefault="00713EEE" w:rsidP="00833A90">
            <w:pPr>
              <w:rPr>
                <w:rFonts w:ascii="Tahoma" w:hAnsi="Tahoma" w:cs="Tahoma"/>
              </w:rPr>
            </w:pPr>
            <w:r w:rsidRPr="00D0310F">
              <w:rPr>
                <w:rFonts w:ascii="Tahoma" w:hAnsi="Tahoma" w:cs="Tahoma"/>
              </w:rPr>
              <w:lastRenderedPageBreak/>
              <w:t>Seek medical attention where appropriate</w:t>
            </w:r>
          </w:p>
        </w:tc>
        <w:tc>
          <w:tcPr>
            <w:tcW w:w="851" w:type="dxa"/>
          </w:tcPr>
          <w:p w14:paraId="7A36482C" w14:textId="77777777" w:rsidR="00713EEE" w:rsidRPr="00D0310F" w:rsidRDefault="00713EEE" w:rsidP="00833A90">
            <w:pPr>
              <w:rPr>
                <w:rFonts w:ascii="Tahoma" w:hAnsi="Tahoma" w:cs="Tahoma"/>
              </w:rPr>
            </w:pPr>
          </w:p>
        </w:tc>
      </w:tr>
      <w:tr w:rsidR="00713EEE" w:rsidRPr="00D0310F" w14:paraId="73A9964C" w14:textId="77777777" w:rsidTr="00BA4AC6">
        <w:tc>
          <w:tcPr>
            <w:tcW w:w="2122" w:type="dxa"/>
          </w:tcPr>
          <w:p w14:paraId="19CAE04A" w14:textId="77777777" w:rsidR="00713EEE" w:rsidRPr="00D0310F" w:rsidRDefault="00713EEE" w:rsidP="00833A90">
            <w:pPr>
              <w:rPr>
                <w:rFonts w:ascii="Tahoma" w:hAnsi="Tahoma" w:cs="Tahoma"/>
              </w:rPr>
            </w:pPr>
            <w:r w:rsidRPr="00D0310F">
              <w:rPr>
                <w:rFonts w:ascii="Tahoma" w:hAnsi="Tahoma" w:cs="Tahoma"/>
              </w:rPr>
              <w:t>Broken glass, sharp/rusty edges</w:t>
            </w:r>
          </w:p>
        </w:tc>
        <w:tc>
          <w:tcPr>
            <w:tcW w:w="1842" w:type="dxa"/>
          </w:tcPr>
          <w:p w14:paraId="170B25CA" w14:textId="77777777" w:rsidR="00713EEE" w:rsidRPr="00D0310F" w:rsidRDefault="00713EEE" w:rsidP="00833A90">
            <w:pPr>
              <w:rPr>
                <w:rFonts w:ascii="Tahoma" w:hAnsi="Tahoma" w:cs="Tahoma"/>
              </w:rPr>
            </w:pPr>
            <w:r w:rsidRPr="00D0310F">
              <w:rPr>
                <w:rFonts w:ascii="Tahoma" w:hAnsi="Tahoma" w:cs="Tahoma"/>
              </w:rPr>
              <w:t>Cuts and infections</w:t>
            </w:r>
          </w:p>
        </w:tc>
        <w:tc>
          <w:tcPr>
            <w:tcW w:w="4820" w:type="dxa"/>
          </w:tcPr>
          <w:p w14:paraId="21B584FC" w14:textId="77777777" w:rsidR="00713EEE" w:rsidRPr="00D0310F" w:rsidRDefault="00713EEE" w:rsidP="00833A90">
            <w:pPr>
              <w:pStyle w:val="ListParagraph"/>
              <w:numPr>
                <w:ilvl w:val="0"/>
                <w:numId w:val="9"/>
              </w:numPr>
              <w:ind w:left="422"/>
              <w:rPr>
                <w:rFonts w:ascii="Tahoma" w:hAnsi="Tahoma" w:cs="Tahoma"/>
              </w:rPr>
            </w:pPr>
            <w:r w:rsidRPr="00D0310F">
              <w:rPr>
                <w:rFonts w:ascii="Tahoma" w:hAnsi="Tahoma" w:cs="Tahoma"/>
              </w:rPr>
              <w:t xml:space="preserve">Suitable gloves to be </w:t>
            </w:r>
            <w:proofErr w:type="gramStart"/>
            <w:r w:rsidRPr="00D0310F">
              <w:rPr>
                <w:rFonts w:ascii="Tahoma" w:hAnsi="Tahoma" w:cs="Tahoma"/>
              </w:rPr>
              <w:t>worn at all times</w:t>
            </w:r>
            <w:proofErr w:type="gramEnd"/>
            <w:r w:rsidRPr="00D0310F">
              <w:rPr>
                <w:rFonts w:ascii="Tahoma" w:hAnsi="Tahoma" w:cs="Tahoma"/>
              </w:rPr>
              <w:t xml:space="preserve"> </w:t>
            </w:r>
            <w:r w:rsidRPr="00D0310F">
              <w:rPr>
                <w:rFonts w:ascii="Tahoma" w:hAnsi="Tahoma" w:cs="Tahoma"/>
              </w:rPr>
              <w:sym w:font="Symbol" w:char="F0B7"/>
            </w:r>
            <w:r w:rsidRPr="00D0310F">
              <w:rPr>
                <w:rFonts w:ascii="Tahoma" w:hAnsi="Tahoma" w:cs="Tahoma"/>
              </w:rPr>
              <w:t xml:space="preserve"> Use litter grabbers to pick up sharp litter </w:t>
            </w:r>
            <w:r w:rsidRPr="00D0310F">
              <w:rPr>
                <w:rFonts w:ascii="Tahoma" w:hAnsi="Tahoma" w:cs="Tahoma"/>
              </w:rPr>
              <w:sym w:font="Symbol" w:char="F0B7"/>
            </w:r>
            <w:r w:rsidRPr="00D0310F">
              <w:rPr>
                <w:rFonts w:ascii="Tahoma" w:hAnsi="Tahoma" w:cs="Tahoma"/>
              </w:rPr>
              <w:t xml:space="preserve"> Broken glass or other sharp objects should be swept onto a shovel or picked up with a scoop or litter picker.</w:t>
            </w:r>
          </w:p>
        </w:tc>
        <w:tc>
          <w:tcPr>
            <w:tcW w:w="4252" w:type="dxa"/>
          </w:tcPr>
          <w:p w14:paraId="4BBB7FC7" w14:textId="77777777" w:rsidR="00713EEE" w:rsidRPr="00D0310F" w:rsidRDefault="00713EEE" w:rsidP="00833A90">
            <w:pPr>
              <w:rPr>
                <w:rFonts w:ascii="Tahoma" w:hAnsi="Tahoma" w:cs="Tahoma"/>
              </w:rPr>
            </w:pPr>
            <w:r w:rsidRPr="00D0310F">
              <w:rPr>
                <w:rFonts w:ascii="Tahoma" w:hAnsi="Tahoma" w:cs="Tahoma"/>
              </w:rPr>
              <w:t>Seek medical attention where appropriate. Thoroughly wash any cuts or abrasions as soon as possible, however minor</w:t>
            </w:r>
          </w:p>
        </w:tc>
        <w:tc>
          <w:tcPr>
            <w:tcW w:w="851" w:type="dxa"/>
          </w:tcPr>
          <w:p w14:paraId="7321D307" w14:textId="77777777" w:rsidR="00713EEE" w:rsidRPr="00D0310F" w:rsidRDefault="00713EEE" w:rsidP="00833A90">
            <w:pPr>
              <w:rPr>
                <w:rFonts w:ascii="Tahoma" w:hAnsi="Tahoma" w:cs="Tahoma"/>
              </w:rPr>
            </w:pPr>
          </w:p>
        </w:tc>
      </w:tr>
      <w:tr w:rsidR="00713EEE" w:rsidRPr="00D0310F" w14:paraId="7A52986E" w14:textId="77777777" w:rsidTr="00BA4AC6">
        <w:tc>
          <w:tcPr>
            <w:tcW w:w="2122" w:type="dxa"/>
          </w:tcPr>
          <w:p w14:paraId="4BF7CB08" w14:textId="77777777" w:rsidR="00713EEE" w:rsidRPr="00D0310F" w:rsidRDefault="00713EEE" w:rsidP="00833A90">
            <w:pPr>
              <w:rPr>
                <w:rFonts w:ascii="Tahoma" w:hAnsi="Tahoma" w:cs="Tahoma"/>
              </w:rPr>
            </w:pPr>
            <w:r w:rsidRPr="00D0310F">
              <w:rPr>
                <w:rFonts w:ascii="Tahoma" w:hAnsi="Tahoma" w:cs="Tahoma"/>
              </w:rPr>
              <w:t>Heavy/awkward to handle rubbish/items</w:t>
            </w:r>
          </w:p>
        </w:tc>
        <w:tc>
          <w:tcPr>
            <w:tcW w:w="1842" w:type="dxa"/>
          </w:tcPr>
          <w:p w14:paraId="7C34E19F" w14:textId="77777777" w:rsidR="00713EEE" w:rsidRPr="00D0310F" w:rsidRDefault="00713EEE" w:rsidP="00833A90">
            <w:pPr>
              <w:rPr>
                <w:rFonts w:ascii="Tahoma" w:hAnsi="Tahoma" w:cs="Tahoma"/>
              </w:rPr>
            </w:pPr>
            <w:r w:rsidRPr="00D0310F">
              <w:rPr>
                <w:rFonts w:ascii="Tahoma" w:hAnsi="Tahoma" w:cs="Tahoma"/>
              </w:rPr>
              <w:t>Pulled muscles and strains</w:t>
            </w:r>
          </w:p>
        </w:tc>
        <w:tc>
          <w:tcPr>
            <w:tcW w:w="4820" w:type="dxa"/>
          </w:tcPr>
          <w:p w14:paraId="13C08A4C" w14:textId="77777777" w:rsidR="00713EEE" w:rsidRPr="00D0310F" w:rsidRDefault="00713EEE" w:rsidP="00833A90">
            <w:pPr>
              <w:pStyle w:val="ListParagraph"/>
              <w:numPr>
                <w:ilvl w:val="0"/>
                <w:numId w:val="9"/>
              </w:numPr>
              <w:ind w:left="422"/>
              <w:rPr>
                <w:rFonts w:ascii="Tahoma" w:hAnsi="Tahoma" w:cs="Tahoma"/>
              </w:rPr>
            </w:pPr>
            <w:r w:rsidRPr="00D0310F">
              <w:rPr>
                <w:rFonts w:ascii="Tahoma" w:hAnsi="Tahoma" w:cs="Tahoma"/>
              </w:rPr>
              <w:t xml:space="preserve">Assess the weight of any load before handing. Extreme care to be taken, use good lifting practices and share the load with an appropriate number of </w:t>
            </w:r>
            <w:proofErr w:type="gramStart"/>
            <w:r w:rsidRPr="00D0310F">
              <w:rPr>
                <w:rFonts w:ascii="Tahoma" w:hAnsi="Tahoma" w:cs="Tahoma"/>
              </w:rPr>
              <w:t>people</w:t>
            </w:r>
            <w:proofErr w:type="gramEnd"/>
            <w:r w:rsidRPr="00D0310F">
              <w:rPr>
                <w:rFonts w:ascii="Tahoma" w:hAnsi="Tahoma" w:cs="Tahoma"/>
              </w:rPr>
              <w:t xml:space="preserve"> </w:t>
            </w:r>
          </w:p>
          <w:p w14:paraId="5C865110" w14:textId="77777777" w:rsidR="00713EEE" w:rsidRPr="00D0310F" w:rsidRDefault="00713EEE" w:rsidP="00833A90">
            <w:pPr>
              <w:pStyle w:val="ListParagraph"/>
              <w:numPr>
                <w:ilvl w:val="0"/>
                <w:numId w:val="9"/>
              </w:numPr>
              <w:ind w:left="422"/>
              <w:rPr>
                <w:rFonts w:ascii="Tahoma" w:hAnsi="Tahoma" w:cs="Tahoma"/>
              </w:rPr>
            </w:pPr>
            <w:r w:rsidRPr="00D0310F">
              <w:rPr>
                <w:rFonts w:ascii="Tahoma" w:hAnsi="Tahoma" w:cs="Tahoma"/>
              </w:rPr>
              <w:t xml:space="preserve">If too heavy to handle leave the object in place and report it to the organiser to arrange removal by the council </w:t>
            </w:r>
          </w:p>
          <w:p w14:paraId="27E0A948" w14:textId="77777777" w:rsidR="00713EEE" w:rsidRPr="00D0310F" w:rsidRDefault="00713EEE" w:rsidP="00833A90">
            <w:pPr>
              <w:pStyle w:val="ListParagraph"/>
              <w:numPr>
                <w:ilvl w:val="0"/>
                <w:numId w:val="9"/>
              </w:numPr>
              <w:ind w:left="422"/>
              <w:rPr>
                <w:rFonts w:ascii="Tahoma" w:hAnsi="Tahoma" w:cs="Tahoma"/>
              </w:rPr>
            </w:pPr>
            <w:r w:rsidRPr="00D0310F">
              <w:rPr>
                <w:rFonts w:ascii="Tahoma" w:hAnsi="Tahoma" w:cs="Tahoma"/>
              </w:rPr>
              <w:t xml:space="preserve">Do not leave sacks of litter or sweepings where they will be a </w:t>
            </w:r>
            <w:proofErr w:type="gramStart"/>
            <w:r w:rsidRPr="00D0310F">
              <w:rPr>
                <w:rFonts w:ascii="Tahoma" w:hAnsi="Tahoma" w:cs="Tahoma"/>
              </w:rPr>
              <w:t>danger</w:t>
            </w:r>
            <w:proofErr w:type="gramEnd"/>
          </w:p>
          <w:p w14:paraId="70CAFA28" w14:textId="77777777" w:rsidR="00713EEE" w:rsidRPr="00D0310F" w:rsidRDefault="00713EEE" w:rsidP="00833A90">
            <w:pPr>
              <w:rPr>
                <w:rFonts w:ascii="Tahoma" w:hAnsi="Tahoma" w:cs="Tahoma"/>
              </w:rPr>
            </w:pPr>
          </w:p>
        </w:tc>
        <w:tc>
          <w:tcPr>
            <w:tcW w:w="4252" w:type="dxa"/>
          </w:tcPr>
          <w:p w14:paraId="35EBC9EB" w14:textId="77777777" w:rsidR="00713EEE" w:rsidRPr="00D0310F" w:rsidRDefault="00713EEE" w:rsidP="00833A90">
            <w:pPr>
              <w:rPr>
                <w:rFonts w:ascii="Tahoma" w:hAnsi="Tahoma" w:cs="Tahoma"/>
              </w:rPr>
            </w:pPr>
            <w:r w:rsidRPr="00D0310F">
              <w:rPr>
                <w:rFonts w:ascii="Tahoma" w:hAnsi="Tahoma" w:cs="Tahoma"/>
              </w:rPr>
              <w:t>Stop immediately if suffering any pain or discomfort Seek medical attention if the ill effects persist</w:t>
            </w:r>
          </w:p>
        </w:tc>
        <w:tc>
          <w:tcPr>
            <w:tcW w:w="851" w:type="dxa"/>
          </w:tcPr>
          <w:p w14:paraId="31ADF9BD" w14:textId="77777777" w:rsidR="00713EEE" w:rsidRPr="00D0310F" w:rsidRDefault="00713EEE" w:rsidP="00833A90">
            <w:pPr>
              <w:rPr>
                <w:rFonts w:ascii="Tahoma" w:hAnsi="Tahoma" w:cs="Tahoma"/>
              </w:rPr>
            </w:pPr>
          </w:p>
        </w:tc>
      </w:tr>
      <w:tr w:rsidR="00713EEE" w:rsidRPr="00D0310F" w14:paraId="0D7F4C54" w14:textId="77777777" w:rsidTr="00BA4AC6">
        <w:tc>
          <w:tcPr>
            <w:tcW w:w="2122" w:type="dxa"/>
          </w:tcPr>
          <w:p w14:paraId="4DAEACD2" w14:textId="77777777" w:rsidR="00713EEE" w:rsidRPr="00D0310F" w:rsidRDefault="00713EEE" w:rsidP="00833A90">
            <w:pPr>
              <w:rPr>
                <w:rFonts w:ascii="Tahoma" w:hAnsi="Tahoma" w:cs="Tahoma"/>
              </w:rPr>
            </w:pPr>
            <w:r w:rsidRPr="00D0310F">
              <w:rPr>
                <w:rFonts w:ascii="Tahoma" w:hAnsi="Tahoma" w:cs="Tahoma"/>
              </w:rPr>
              <w:t>Batteries, asbestos and miscellaneous chemicals</w:t>
            </w:r>
          </w:p>
        </w:tc>
        <w:tc>
          <w:tcPr>
            <w:tcW w:w="1842" w:type="dxa"/>
          </w:tcPr>
          <w:p w14:paraId="4128CDAE" w14:textId="77777777" w:rsidR="00713EEE" w:rsidRPr="00D0310F" w:rsidRDefault="00713EEE" w:rsidP="00833A90">
            <w:pPr>
              <w:rPr>
                <w:rFonts w:ascii="Tahoma" w:hAnsi="Tahoma" w:cs="Tahoma"/>
              </w:rPr>
            </w:pPr>
            <w:r w:rsidRPr="00D0310F">
              <w:rPr>
                <w:rFonts w:ascii="Tahoma" w:hAnsi="Tahoma" w:cs="Tahoma"/>
              </w:rPr>
              <w:t>Potentially dangerous depending on condition</w:t>
            </w:r>
          </w:p>
        </w:tc>
        <w:tc>
          <w:tcPr>
            <w:tcW w:w="4820" w:type="dxa"/>
          </w:tcPr>
          <w:p w14:paraId="55675A6F" w14:textId="77777777" w:rsidR="00713EEE" w:rsidRPr="00D0310F" w:rsidRDefault="00713EEE" w:rsidP="00833A90">
            <w:pPr>
              <w:pStyle w:val="ListParagraph"/>
              <w:numPr>
                <w:ilvl w:val="0"/>
                <w:numId w:val="10"/>
              </w:numPr>
              <w:ind w:left="422"/>
              <w:rPr>
                <w:rFonts w:ascii="Tahoma" w:hAnsi="Tahoma" w:cs="Tahoma"/>
              </w:rPr>
            </w:pPr>
            <w:r w:rsidRPr="00D0310F">
              <w:rPr>
                <w:rFonts w:ascii="Tahoma" w:hAnsi="Tahoma" w:cs="Tahoma"/>
              </w:rPr>
              <w:t xml:space="preserve">Do not approach or remove any potentially hazardous </w:t>
            </w:r>
            <w:proofErr w:type="gramStart"/>
            <w:r w:rsidRPr="00D0310F">
              <w:rPr>
                <w:rFonts w:ascii="Tahoma" w:hAnsi="Tahoma" w:cs="Tahoma"/>
              </w:rPr>
              <w:t>waste</w:t>
            </w:r>
            <w:proofErr w:type="gramEnd"/>
            <w:r w:rsidRPr="00D0310F">
              <w:rPr>
                <w:rFonts w:ascii="Tahoma" w:hAnsi="Tahoma" w:cs="Tahoma"/>
              </w:rPr>
              <w:t xml:space="preserve"> </w:t>
            </w:r>
          </w:p>
          <w:p w14:paraId="79054670" w14:textId="77777777" w:rsidR="00713EEE" w:rsidRPr="00D0310F" w:rsidRDefault="00713EEE" w:rsidP="00833A90">
            <w:pPr>
              <w:pStyle w:val="ListParagraph"/>
              <w:numPr>
                <w:ilvl w:val="0"/>
                <w:numId w:val="10"/>
              </w:numPr>
              <w:ind w:left="422"/>
              <w:rPr>
                <w:rFonts w:ascii="Tahoma" w:hAnsi="Tahoma" w:cs="Tahoma"/>
              </w:rPr>
            </w:pPr>
            <w:r w:rsidRPr="00D0310F">
              <w:rPr>
                <w:rFonts w:ascii="Tahoma" w:hAnsi="Tahoma" w:cs="Tahoma"/>
              </w:rPr>
              <w:t xml:space="preserve">Report to the council for </w:t>
            </w:r>
            <w:proofErr w:type="gramStart"/>
            <w:r w:rsidRPr="00D0310F">
              <w:rPr>
                <w:rFonts w:ascii="Tahoma" w:hAnsi="Tahoma" w:cs="Tahoma"/>
              </w:rPr>
              <w:t>disposal</w:t>
            </w:r>
            <w:proofErr w:type="gramEnd"/>
          </w:p>
          <w:p w14:paraId="5A6C2907" w14:textId="77777777" w:rsidR="00713EEE" w:rsidRPr="00D0310F" w:rsidRDefault="00713EEE" w:rsidP="00833A90">
            <w:pPr>
              <w:pStyle w:val="ListParagraph"/>
              <w:numPr>
                <w:ilvl w:val="0"/>
                <w:numId w:val="10"/>
              </w:numPr>
              <w:ind w:left="422"/>
              <w:rPr>
                <w:rFonts w:ascii="Tahoma" w:hAnsi="Tahoma" w:cs="Tahoma"/>
              </w:rPr>
            </w:pPr>
            <w:r w:rsidRPr="00D0310F">
              <w:rPr>
                <w:rFonts w:ascii="Tahoma" w:hAnsi="Tahoma" w:cs="Tahoma"/>
              </w:rPr>
              <w:t xml:space="preserve">Hazardous chemicals, suspicious drums, </w:t>
            </w:r>
            <w:proofErr w:type="gramStart"/>
            <w:r w:rsidRPr="00D0310F">
              <w:rPr>
                <w:rFonts w:ascii="Tahoma" w:hAnsi="Tahoma" w:cs="Tahoma"/>
              </w:rPr>
              <w:t>materials</w:t>
            </w:r>
            <w:proofErr w:type="gramEnd"/>
            <w:r w:rsidRPr="00D0310F">
              <w:rPr>
                <w:rFonts w:ascii="Tahoma" w:hAnsi="Tahoma" w:cs="Tahoma"/>
              </w:rPr>
              <w:t xml:space="preserve"> or containers with contents not identifiable to be left untouched and reported to Environment Agency Pollution Hotline (0800 731 2453)</w:t>
            </w:r>
          </w:p>
        </w:tc>
        <w:tc>
          <w:tcPr>
            <w:tcW w:w="4252" w:type="dxa"/>
          </w:tcPr>
          <w:p w14:paraId="026ED294" w14:textId="77777777" w:rsidR="00713EEE" w:rsidRPr="00D0310F" w:rsidRDefault="00713EEE" w:rsidP="00833A90">
            <w:pPr>
              <w:rPr>
                <w:rFonts w:ascii="Tahoma" w:hAnsi="Tahoma" w:cs="Tahoma"/>
              </w:rPr>
            </w:pPr>
            <w:r w:rsidRPr="00D0310F">
              <w:rPr>
                <w:rFonts w:ascii="Tahoma" w:hAnsi="Tahoma" w:cs="Tahoma"/>
              </w:rPr>
              <w:t>Seek medical attention if exposed to pesticides, insecticides or other chemicals – record any label details</w:t>
            </w:r>
          </w:p>
        </w:tc>
        <w:tc>
          <w:tcPr>
            <w:tcW w:w="851" w:type="dxa"/>
          </w:tcPr>
          <w:p w14:paraId="709133DB" w14:textId="77777777" w:rsidR="00713EEE" w:rsidRPr="00D0310F" w:rsidRDefault="00713EEE" w:rsidP="00833A90">
            <w:pPr>
              <w:rPr>
                <w:rFonts w:ascii="Tahoma" w:hAnsi="Tahoma" w:cs="Tahoma"/>
              </w:rPr>
            </w:pPr>
          </w:p>
        </w:tc>
      </w:tr>
      <w:tr w:rsidR="00713EEE" w:rsidRPr="00D0310F" w14:paraId="184DA397" w14:textId="77777777" w:rsidTr="00BA4AC6">
        <w:tc>
          <w:tcPr>
            <w:tcW w:w="2122" w:type="dxa"/>
          </w:tcPr>
          <w:p w14:paraId="679FEEFB" w14:textId="77777777" w:rsidR="00713EEE" w:rsidRPr="00D0310F" w:rsidRDefault="00713EEE" w:rsidP="00833A90">
            <w:pPr>
              <w:rPr>
                <w:rFonts w:ascii="Tahoma" w:hAnsi="Tahoma" w:cs="Tahoma"/>
              </w:rPr>
            </w:pPr>
            <w:r w:rsidRPr="00D0310F">
              <w:rPr>
                <w:rFonts w:ascii="Tahoma" w:hAnsi="Tahoma" w:cs="Tahoma"/>
              </w:rPr>
              <w:t>Ground conditions</w:t>
            </w:r>
          </w:p>
        </w:tc>
        <w:tc>
          <w:tcPr>
            <w:tcW w:w="1842" w:type="dxa"/>
          </w:tcPr>
          <w:p w14:paraId="7DA0036C" w14:textId="77777777" w:rsidR="00713EEE" w:rsidRPr="00D0310F" w:rsidRDefault="00713EEE" w:rsidP="00833A90">
            <w:pPr>
              <w:rPr>
                <w:rFonts w:ascii="Tahoma" w:hAnsi="Tahoma" w:cs="Tahoma"/>
              </w:rPr>
            </w:pPr>
            <w:r w:rsidRPr="00D0310F">
              <w:rPr>
                <w:rFonts w:ascii="Tahoma" w:hAnsi="Tahoma" w:cs="Tahoma"/>
              </w:rPr>
              <w:t>Sprains, muscle damage &amp; broken bones.</w:t>
            </w:r>
          </w:p>
        </w:tc>
        <w:tc>
          <w:tcPr>
            <w:tcW w:w="4820" w:type="dxa"/>
          </w:tcPr>
          <w:p w14:paraId="7EB04A2E" w14:textId="77777777" w:rsidR="00713EEE" w:rsidRPr="00D0310F" w:rsidRDefault="00713EEE" w:rsidP="00833A90">
            <w:pPr>
              <w:pStyle w:val="ListParagraph"/>
              <w:numPr>
                <w:ilvl w:val="0"/>
                <w:numId w:val="11"/>
              </w:numPr>
              <w:ind w:left="422"/>
              <w:rPr>
                <w:rFonts w:ascii="Tahoma" w:hAnsi="Tahoma" w:cs="Tahoma"/>
              </w:rPr>
            </w:pPr>
            <w:r w:rsidRPr="00D0310F">
              <w:rPr>
                <w:rFonts w:ascii="Tahoma" w:hAnsi="Tahoma" w:cs="Tahoma"/>
              </w:rPr>
              <w:t xml:space="preserve">Avoid dangerous areas and choose the safest possible route over difficult </w:t>
            </w:r>
            <w:proofErr w:type="gramStart"/>
            <w:r w:rsidRPr="00D0310F">
              <w:rPr>
                <w:rFonts w:ascii="Tahoma" w:hAnsi="Tahoma" w:cs="Tahoma"/>
              </w:rPr>
              <w:t>ground</w:t>
            </w:r>
            <w:proofErr w:type="gramEnd"/>
            <w:r w:rsidRPr="00D0310F">
              <w:rPr>
                <w:rFonts w:ascii="Tahoma" w:hAnsi="Tahoma" w:cs="Tahoma"/>
              </w:rPr>
              <w:t xml:space="preserve"> </w:t>
            </w:r>
          </w:p>
          <w:p w14:paraId="4C1AC1F8" w14:textId="77777777" w:rsidR="00713EEE" w:rsidRPr="00D0310F" w:rsidRDefault="00713EEE" w:rsidP="00833A90">
            <w:pPr>
              <w:pStyle w:val="ListParagraph"/>
              <w:numPr>
                <w:ilvl w:val="0"/>
                <w:numId w:val="11"/>
              </w:numPr>
              <w:ind w:left="422"/>
              <w:rPr>
                <w:rFonts w:ascii="Tahoma" w:hAnsi="Tahoma" w:cs="Tahoma"/>
              </w:rPr>
            </w:pPr>
            <w:r w:rsidRPr="00D0310F">
              <w:rPr>
                <w:rFonts w:ascii="Tahoma" w:hAnsi="Tahoma" w:cs="Tahoma"/>
              </w:rPr>
              <w:t>Instruct volunteers to wear suitable footwear.</w:t>
            </w:r>
          </w:p>
          <w:p w14:paraId="3990194A" w14:textId="77777777" w:rsidR="00713EEE" w:rsidRPr="00D0310F" w:rsidRDefault="00713EEE" w:rsidP="00833A90">
            <w:pPr>
              <w:pStyle w:val="ListParagraph"/>
              <w:numPr>
                <w:ilvl w:val="0"/>
                <w:numId w:val="11"/>
              </w:numPr>
              <w:ind w:left="422"/>
              <w:rPr>
                <w:rFonts w:ascii="Tahoma" w:hAnsi="Tahoma" w:cs="Tahoma"/>
              </w:rPr>
            </w:pPr>
            <w:r w:rsidRPr="00D0310F">
              <w:rPr>
                <w:rFonts w:ascii="Tahoma" w:hAnsi="Tahoma" w:cs="Tahoma"/>
              </w:rPr>
              <w:t>Be wary of uneven ground and trip hazards, including trailing vegetation</w:t>
            </w:r>
          </w:p>
        </w:tc>
        <w:tc>
          <w:tcPr>
            <w:tcW w:w="4252" w:type="dxa"/>
          </w:tcPr>
          <w:p w14:paraId="68270FAF" w14:textId="77777777" w:rsidR="00713EEE" w:rsidRPr="00D0310F" w:rsidRDefault="00713EEE" w:rsidP="00833A90">
            <w:pPr>
              <w:rPr>
                <w:rFonts w:ascii="Tahoma" w:hAnsi="Tahoma" w:cs="Tahoma"/>
              </w:rPr>
            </w:pPr>
            <w:r w:rsidRPr="00D0310F">
              <w:rPr>
                <w:rFonts w:ascii="Tahoma" w:hAnsi="Tahoma" w:cs="Tahoma"/>
              </w:rPr>
              <w:t>Thoroughly wash any cuts or abrasions as soon as possible, however minor. Seek medical attention for any serious cuts, bruises or strains</w:t>
            </w:r>
          </w:p>
        </w:tc>
        <w:tc>
          <w:tcPr>
            <w:tcW w:w="851" w:type="dxa"/>
          </w:tcPr>
          <w:p w14:paraId="3D91AAAE" w14:textId="77777777" w:rsidR="00713EEE" w:rsidRPr="00D0310F" w:rsidRDefault="00713EEE" w:rsidP="00833A90">
            <w:pPr>
              <w:rPr>
                <w:rFonts w:ascii="Tahoma" w:hAnsi="Tahoma" w:cs="Tahoma"/>
              </w:rPr>
            </w:pPr>
          </w:p>
        </w:tc>
      </w:tr>
      <w:tr w:rsidR="00713EEE" w:rsidRPr="00D0310F" w14:paraId="761C2230" w14:textId="77777777" w:rsidTr="00BA4AC6">
        <w:tc>
          <w:tcPr>
            <w:tcW w:w="2122" w:type="dxa"/>
          </w:tcPr>
          <w:p w14:paraId="75898B2E" w14:textId="77777777" w:rsidR="00713EEE" w:rsidRPr="00D0310F" w:rsidRDefault="00713EEE" w:rsidP="00833A90">
            <w:pPr>
              <w:rPr>
                <w:rFonts w:ascii="Tahoma" w:hAnsi="Tahoma" w:cs="Tahoma"/>
              </w:rPr>
            </w:pPr>
            <w:r w:rsidRPr="00D0310F">
              <w:rPr>
                <w:rFonts w:ascii="Tahoma" w:hAnsi="Tahoma" w:cs="Tahoma"/>
              </w:rPr>
              <w:t>People, lone working</w:t>
            </w:r>
          </w:p>
        </w:tc>
        <w:tc>
          <w:tcPr>
            <w:tcW w:w="1842" w:type="dxa"/>
          </w:tcPr>
          <w:p w14:paraId="38AD4DCF" w14:textId="77777777" w:rsidR="00713EEE" w:rsidRPr="00D0310F" w:rsidRDefault="00713EEE" w:rsidP="00833A90">
            <w:pPr>
              <w:rPr>
                <w:rFonts w:ascii="Tahoma" w:hAnsi="Tahoma" w:cs="Tahoma"/>
              </w:rPr>
            </w:pPr>
            <w:r w:rsidRPr="00D0310F">
              <w:rPr>
                <w:rFonts w:ascii="Tahoma" w:hAnsi="Tahoma" w:cs="Tahoma"/>
              </w:rPr>
              <w:t>Physical or verbal assault</w:t>
            </w:r>
          </w:p>
        </w:tc>
        <w:tc>
          <w:tcPr>
            <w:tcW w:w="4820" w:type="dxa"/>
          </w:tcPr>
          <w:p w14:paraId="6B8EDFD4" w14:textId="77777777" w:rsidR="00713EEE" w:rsidRPr="00D0310F" w:rsidRDefault="00713EEE" w:rsidP="00833A90">
            <w:pPr>
              <w:pStyle w:val="ListParagraph"/>
              <w:numPr>
                <w:ilvl w:val="0"/>
                <w:numId w:val="12"/>
              </w:numPr>
              <w:ind w:left="422"/>
              <w:rPr>
                <w:rFonts w:ascii="Tahoma" w:hAnsi="Tahoma" w:cs="Tahoma"/>
              </w:rPr>
            </w:pPr>
            <w:r w:rsidRPr="00D0310F">
              <w:rPr>
                <w:rFonts w:ascii="Tahoma" w:hAnsi="Tahoma" w:cs="Tahoma"/>
              </w:rPr>
              <w:t xml:space="preserve">Be aware of aggressive and difficult </w:t>
            </w:r>
            <w:proofErr w:type="gramStart"/>
            <w:r w:rsidRPr="00D0310F">
              <w:rPr>
                <w:rFonts w:ascii="Tahoma" w:hAnsi="Tahoma" w:cs="Tahoma"/>
              </w:rPr>
              <w:t>people</w:t>
            </w:r>
            <w:proofErr w:type="gramEnd"/>
            <w:r w:rsidRPr="00D0310F">
              <w:rPr>
                <w:rFonts w:ascii="Tahoma" w:hAnsi="Tahoma" w:cs="Tahoma"/>
              </w:rPr>
              <w:t xml:space="preserve"> </w:t>
            </w:r>
          </w:p>
          <w:p w14:paraId="632DBBDA" w14:textId="77777777" w:rsidR="00713EEE" w:rsidRPr="00D0310F" w:rsidRDefault="00713EEE" w:rsidP="00833A90">
            <w:pPr>
              <w:pStyle w:val="ListParagraph"/>
              <w:numPr>
                <w:ilvl w:val="0"/>
                <w:numId w:val="12"/>
              </w:numPr>
              <w:ind w:left="422"/>
              <w:rPr>
                <w:rFonts w:ascii="Tahoma" w:hAnsi="Tahoma" w:cs="Tahoma"/>
              </w:rPr>
            </w:pPr>
            <w:r w:rsidRPr="00D0310F">
              <w:rPr>
                <w:rFonts w:ascii="Tahoma" w:hAnsi="Tahoma" w:cs="Tahoma"/>
              </w:rPr>
              <w:lastRenderedPageBreak/>
              <w:t xml:space="preserve">Withdraw rather than face </w:t>
            </w:r>
            <w:proofErr w:type="gramStart"/>
            <w:r w:rsidRPr="00D0310F">
              <w:rPr>
                <w:rFonts w:ascii="Tahoma" w:hAnsi="Tahoma" w:cs="Tahoma"/>
              </w:rPr>
              <w:t>conflict</w:t>
            </w:r>
            <w:proofErr w:type="gramEnd"/>
            <w:r w:rsidRPr="00D0310F">
              <w:rPr>
                <w:rFonts w:ascii="Tahoma" w:hAnsi="Tahoma" w:cs="Tahoma"/>
              </w:rPr>
              <w:t xml:space="preserve"> </w:t>
            </w:r>
          </w:p>
          <w:p w14:paraId="6C8C9380" w14:textId="77777777" w:rsidR="00713EEE" w:rsidRPr="00D0310F" w:rsidRDefault="00713EEE" w:rsidP="00833A90">
            <w:pPr>
              <w:pStyle w:val="ListParagraph"/>
              <w:numPr>
                <w:ilvl w:val="0"/>
                <w:numId w:val="12"/>
              </w:numPr>
              <w:ind w:left="422"/>
              <w:rPr>
                <w:rFonts w:ascii="Tahoma" w:hAnsi="Tahoma" w:cs="Tahoma"/>
              </w:rPr>
            </w:pPr>
            <w:r w:rsidRPr="00D0310F">
              <w:rPr>
                <w:rFonts w:ascii="Tahoma" w:hAnsi="Tahoma" w:cs="Tahoma"/>
              </w:rPr>
              <w:t xml:space="preserve">Do not work out of sight of others in the </w:t>
            </w:r>
            <w:proofErr w:type="gramStart"/>
            <w:r w:rsidRPr="00D0310F">
              <w:rPr>
                <w:rFonts w:ascii="Tahoma" w:hAnsi="Tahoma" w:cs="Tahoma"/>
              </w:rPr>
              <w:t>group</w:t>
            </w:r>
            <w:proofErr w:type="gramEnd"/>
            <w:r w:rsidRPr="00D0310F">
              <w:rPr>
                <w:rFonts w:ascii="Tahoma" w:hAnsi="Tahoma" w:cs="Tahoma"/>
              </w:rPr>
              <w:t xml:space="preserve"> </w:t>
            </w:r>
          </w:p>
          <w:p w14:paraId="6803989F" w14:textId="77777777" w:rsidR="00713EEE" w:rsidRPr="00D0310F" w:rsidRDefault="00713EEE" w:rsidP="00833A90">
            <w:pPr>
              <w:pStyle w:val="ListParagraph"/>
              <w:numPr>
                <w:ilvl w:val="0"/>
                <w:numId w:val="12"/>
              </w:numPr>
              <w:ind w:left="422"/>
              <w:rPr>
                <w:rFonts w:ascii="Tahoma" w:hAnsi="Tahoma" w:cs="Tahoma"/>
              </w:rPr>
            </w:pPr>
            <w:r w:rsidRPr="00D0310F">
              <w:rPr>
                <w:rFonts w:ascii="Tahoma" w:hAnsi="Tahoma" w:cs="Tahoma"/>
              </w:rPr>
              <w:t xml:space="preserve">Organiser/section leader to have mobile </w:t>
            </w:r>
            <w:proofErr w:type="gramStart"/>
            <w:r w:rsidRPr="00D0310F">
              <w:rPr>
                <w:rFonts w:ascii="Tahoma" w:hAnsi="Tahoma" w:cs="Tahoma"/>
              </w:rPr>
              <w:t>phone</w:t>
            </w:r>
            <w:proofErr w:type="gramEnd"/>
          </w:p>
          <w:p w14:paraId="6D03072B" w14:textId="77777777" w:rsidR="00713EEE" w:rsidRPr="00D0310F" w:rsidRDefault="00713EEE" w:rsidP="00833A90">
            <w:pPr>
              <w:pStyle w:val="ListParagraph"/>
              <w:numPr>
                <w:ilvl w:val="0"/>
                <w:numId w:val="12"/>
              </w:numPr>
              <w:ind w:left="422"/>
              <w:rPr>
                <w:rFonts w:ascii="Tahoma" w:hAnsi="Tahoma" w:cs="Tahoma"/>
              </w:rPr>
            </w:pPr>
            <w:r w:rsidRPr="00D0310F">
              <w:rPr>
                <w:rFonts w:ascii="Tahoma" w:hAnsi="Tahoma" w:cs="Tahoma"/>
              </w:rPr>
              <w:t>Keep together and stay off private property</w:t>
            </w:r>
          </w:p>
        </w:tc>
        <w:tc>
          <w:tcPr>
            <w:tcW w:w="4252" w:type="dxa"/>
          </w:tcPr>
          <w:p w14:paraId="2836DCAE" w14:textId="77777777" w:rsidR="00713EEE" w:rsidRPr="00D0310F" w:rsidRDefault="00713EEE" w:rsidP="00833A90">
            <w:pPr>
              <w:rPr>
                <w:rFonts w:ascii="Tahoma" w:hAnsi="Tahoma" w:cs="Tahoma"/>
              </w:rPr>
            </w:pPr>
            <w:r w:rsidRPr="00D0310F">
              <w:rPr>
                <w:rFonts w:ascii="Tahoma" w:hAnsi="Tahoma" w:cs="Tahoma"/>
              </w:rPr>
              <w:lastRenderedPageBreak/>
              <w:t>Seek medical attention following any assault/injury</w:t>
            </w:r>
          </w:p>
        </w:tc>
        <w:tc>
          <w:tcPr>
            <w:tcW w:w="851" w:type="dxa"/>
          </w:tcPr>
          <w:p w14:paraId="5BBCD3F4" w14:textId="77777777" w:rsidR="00713EEE" w:rsidRPr="00D0310F" w:rsidRDefault="00713EEE" w:rsidP="00833A90">
            <w:pPr>
              <w:rPr>
                <w:rFonts w:ascii="Tahoma" w:hAnsi="Tahoma" w:cs="Tahoma"/>
              </w:rPr>
            </w:pPr>
          </w:p>
        </w:tc>
      </w:tr>
      <w:tr w:rsidR="00713EEE" w:rsidRPr="00D0310F" w14:paraId="31D1F517" w14:textId="77777777" w:rsidTr="00BA4AC6">
        <w:tc>
          <w:tcPr>
            <w:tcW w:w="2122" w:type="dxa"/>
          </w:tcPr>
          <w:p w14:paraId="30587084" w14:textId="77777777" w:rsidR="00713EEE" w:rsidRPr="00D0310F" w:rsidRDefault="00713EEE" w:rsidP="00833A90">
            <w:pPr>
              <w:rPr>
                <w:rFonts w:ascii="Tahoma" w:hAnsi="Tahoma" w:cs="Tahoma"/>
              </w:rPr>
            </w:pPr>
            <w:r w:rsidRPr="00D0310F">
              <w:rPr>
                <w:rFonts w:ascii="Tahoma" w:hAnsi="Tahoma" w:cs="Tahoma"/>
              </w:rPr>
              <w:t>Animals – Domestic, wild and farm</w:t>
            </w:r>
          </w:p>
        </w:tc>
        <w:tc>
          <w:tcPr>
            <w:tcW w:w="1842" w:type="dxa"/>
          </w:tcPr>
          <w:p w14:paraId="4BE15324" w14:textId="77777777" w:rsidR="00713EEE" w:rsidRPr="00D0310F" w:rsidRDefault="00713EEE" w:rsidP="00833A90">
            <w:pPr>
              <w:rPr>
                <w:rFonts w:ascii="Tahoma" w:hAnsi="Tahoma" w:cs="Tahoma"/>
              </w:rPr>
            </w:pPr>
            <w:r w:rsidRPr="00D0310F">
              <w:rPr>
                <w:rFonts w:ascii="Tahoma" w:hAnsi="Tahoma" w:cs="Tahoma"/>
              </w:rPr>
              <w:t>Lymes Disease carried by animal ticks and bites/scratches from animals</w:t>
            </w:r>
          </w:p>
        </w:tc>
        <w:tc>
          <w:tcPr>
            <w:tcW w:w="4820" w:type="dxa"/>
          </w:tcPr>
          <w:p w14:paraId="1E3F6818" w14:textId="77777777" w:rsidR="00713EEE" w:rsidRPr="00D0310F" w:rsidRDefault="00713EEE" w:rsidP="00833A90">
            <w:pPr>
              <w:pStyle w:val="ListParagraph"/>
              <w:numPr>
                <w:ilvl w:val="0"/>
                <w:numId w:val="13"/>
              </w:numPr>
              <w:ind w:left="422"/>
              <w:rPr>
                <w:rFonts w:ascii="Tahoma" w:hAnsi="Tahoma" w:cs="Tahoma"/>
              </w:rPr>
            </w:pPr>
            <w:r w:rsidRPr="00D0310F">
              <w:rPr>
                <w:rFonts w:ascii="Tahoma" w:hAnsi="Tahoma" w:cs="Tahoma"/>
              </w:rPr>
              <w:t xml:space="preserve">Wear appropriate </w:t>
            </w:r>
            <w:proofErr w:type="gramStart"/>
            <w:r w:rsidRPr="00D0310F">
              <w:rPr>
                <w:rFonts w:ascii="Tahoma" w:hAnsi="Tahoma" w:cs="Tahoma"/>
              </w:rPr>
              <w:t>clothing</w:t>
            </w:r>
            <w:proofErr w:type="gramEnd"/>
            <w:r w:rsidRPr="00D0310F">
              <w:rPr>
                <w:rFonts w:ascii="Tahoma" w:hAnsi="Tahoma" w:cs="Tahoma"/>
              </w:rPr>
              <w:t xml:space="preserve"> </w:t>
            </w:r>
          </w:p>
          <w:p w14:paraId="0189164C" w14:textId="77777777" w:rsidR="00713EEE" w:rsidRPr="00D0310F" w:rsidRDefault="00713EEE" w:rsidP="00833A90">
            <w:pPr>
              <w:pStyle w:val="ListParagraph"/>
              <w:numPr>
                <w:ilvl w:val="0"/>
                <w:numId w:val="13"/>
              </w:numPr>
              <w:ind w:left="422"/>
              <w:rPr>
                <w:rFonts w:ascii="Tahoma" w:hAnsi="Tahoma" w:cs="Tahoma"/>
              </w:rPr>
            </w:pPr>
            <w:r w:rsidRPr="00D0310F">
              <w:rPr>
                <w:rFonts w:ascii="Tahoma" w:hAnsi="Tahoma" w:cs="Tahoma"/>
              </w:rPr>
              <w:t xml:space="preserve">Beware of loose dogs </w:t>
            </w:r>
          </w:p>
          <w:p w14:paraId="03291038" w14:textId="77777777" w:rsidR="00713EEE" w:rsidRPr="00D0310F" w:rsidRDefault="00713EEE" w:rsidP="00833A90">
            <w:pPr>
              <w:pStyle w:val="ListParagraph"/>
              <w:numPr>
                <w:ilvl w:val="0"/>
                <w:numId w:val="13"/>
              </w:numPr>
              <w:ind w:left="422"/>
              <w:rPr>
                <w:rFonts w:ascii="Tahoma" w:hAnsi="Tahoma" w:cs="Tahoma"/>
              </w:rPr>
            </w:pPr>
            <w:r w:rsidRPr="00D0310F">
              <w:rPr>
                <w:rFonts w:ascii="Tahoma" w:hAnsi="Tahoma" w:cs="Tahoma"/>
              </w:rPr>
              <w:t xml:space="preserve">Avoid contact with animals. </w:t>
            </w:r>
          </w:p>
          <w:p w14:paraId="595FE712" w14:textId="77777777" w:rsidR="00713EEE" w:rsidRPr="00D0310F" w:rsidRDefault="00713EEE" w:rsidP="00833A90">
            <w:pPr>
              <w:pStyle w:val="ListParagraph"/>
              <w:numPr>
                <w:ilvl w:val="0"/>
                <w:numId w:val="13"/>
              </w:numPr>
              <w:ind w:left="422"/>
              <w:rPr>
                <w:rFonts w:ascii="Tahoma" w:hAnsi="Tahoma" w:cs="Tahoma"/>
              </w:rPr>
            </w:pPr>
            <w:r w:rsidRPr="00D0310F">
              <w:rPr>
                <w:rFonts w:ascii="Tahoma" w:hAnsi="Tahoma" w:cs="Tahoma"/>
              </w:rPr>
              <w:t xml:space="preserve">Avoid contact with animal </w:t>
            </w:r>
            <w:proofErr w:type="gramStart"/>
            <w:r w:rsidRPr="00D0310F">
              <w:rPr>
                <w:rFonts w:ascii="Tahoma" w:hAnsi="Tahoma" w:cs="Tahoma"/>
              </w:rPr>
              <w:t>faeces</w:t>
            </w:r>
            <w:proofErr w:type="gramEnd"/>
          </w:p>
          <w:p w14:paraId="4F3081C1" w14:textId="77777777" w:rsidR="00713EEE" w:rsidRPr="00D0310F" w:rsidRDefault="00713EEE" w:rsidP="00833A90">
            <w:pPr>
              <w:pStyle w:val="ListParagraph"/>
              <w:numPr>
                <w:ilvl w:val="0"/>
                <w:numId w:val="13"/>
              </w:numPr>
              <w:ind w:left="422"/>
              <w:rPr>
                <w:rFonts w:ascii="Tahoma" w:hAnsi="Tahoma" w:cs="Tahoma"/>
              </w:rPr>
            </w:pPr>
            <w:r w:rsidRPr="00D0310F">
              <w:rPr>
                <w:rFonts w:ascii="Tahoma" w:hAnsi="Tahoma" w:cs="Tahoma"/>
              </w:rPr>
              <w:t xml:space="preserve">Children to </w:t>
            </w:r>
            <w:proofErr w:type="gramStart"/>
            <w:r w:rsidRPr="00D0310F">
              <w:rPr>
                <w:rFonts w:ascii="Tahoma" w:hAnsi="Tahoma" w:cs="Tahoma"/>
              </w:rPr>
              <w:t>remain under supervision of responsible adult at all times</w:t>
            </w:r>
            <w:proofErr w:type="gramEnd"/>
          </w:p>
        </w:tc>
        <w:tc>
          <w:tcPr>
            <w:tcW w:w="4252" w:type="dxa"/>
          </w:tcPr>
          <w:p w14:paraId="12EE9D09" w14:textId="77777777" w:rsidR="00713EEE" w:rsidRPr="00D0310F" w:rsidRDefault="00713EEE" w:rsidP="00833A90">
            <w:pPr>
              <w:rPr>
                <w:rFonts w:ascii="Tahoma" w:hAnsi="Tahoma" w:cs="Tahoma"/>
              </w:rPr>
            </w:pPr>
            <w:r w:rsidRPr="00D0310F">
              <w:rPr>
                <w:rFonts w:ascii="Tahoma" w:hAnsi="Tahoma" w:cs="Tahoma"/>
              </w:rPr>
              <w:t>Seek medical attention as soon as possible after being bitten or scratched. Wash hands immediately after contact with faeces. Avoid touching eyes or mouth</w:t>
            </w:r>
          </w:p>
        </w:tc>
        <w:tc>
          <w:tcPr>
            <w:tcW w:w="851" w:type="dxa"/>
          </w:tcPr>
          <w:p w14:paraId="670B2687" w14:textId="77777777" w:rsidR="00713EEE" w:rsidRPr="00D0310F" w:rsidRDefault="00713EEE" w:rsidP="00833A90">
            <w:pPr>
              <w:rPr>
                <w:rFonts w:ascii="Tahoma" w:hAnsi="Tahoma" w:cs="Tahoma"/>
              </w:rPr>
            </w:pPr>
          </w:p>
        </w:tc>
      </w:tr>
      <w:tr w:rsidR="00713EEE" w:rsidRPr="00D0310F" w14:paraId="69E3408B" w14:textId="77777777" w:rsidTr="00BA4AC6">
        <w:tc>
          <w:tcPr>
            <w:tcW w:w="2122" w:type="dxa"/>
          </w:tcPr>
          <w:p w14:paraId="5EB44A58" w14:textId="77777777" w:rsidR="00713EEE" w:rsidRPr="00D0310F" w:rsidRDefault="00713EEE" w:rsidP="00833A90">
            <w:pPr>
              <w:rPr>
                <w:rFonts w:ascii="Tahoma" w:hAnsi="Tahoma" w:cs="Tahoma"/>
              </w:rPr>
            </w:pPr>
            <w:r w:rsidRPr="00D0310F">
              <w:rPr>
                <w:rFonts w:ascii="Tahoma" w:hAnsi="Tahoma" w:cs="Tahoma"/>
              </w:rPr>
              <w:t>Waterborne diseases</w:t>
            </w:r>
          </w:p>
        </w:tc>
        <w:tc>
          <w:tcPr>
            <w:tcW w:w="1842" w:type="dxa"/>
          </w:tcPr>
          <w:p w14:paraId="45950DC0" w14:textId="77777777" w:rsidR="00713EEE" w:rsidRPr="00D0310F" w:rsidRDefault="00713EEE" w:rsidP="00833A90">
            <w:pPr>
              <w:rPr>
                <w:rFonts w:ascii="Tahoma" w:hAnsi="Tahoma" w:cs="Tahoma"/>
              </w:rPr>
            </w:pPr>
            <w:r w:rsidRPr="00D0310F">
              <w:rPr>
                <w:rFonts w:ascii="Tahoma" w:hAnsi="Tahoma" w:cs="Tahoma"/>
              </w:rPr>
              <w:t>Weil’s Disease from rat’s urine</w:t>
            </w:r>
          </w:p>
        </w:tc>
        <w:tc>
          <w:tcPr>
            <w:tcW w:w="4820" w:type="dxa"/>
          </w:tcPr>
          <w:p w14:paraId="023D5B4A" w14:textId="77777777" w:rsidR="00713EEE" w:rsidRPr="00D0310F" w:rsidRDefault="00713EEE" w:rsidP="00833A90">
            <w:pPr>
              <w:pStyle w:val="ListParagraph"/>
              <w:numPr>
                <w:ilvl w:val="0"/>
                <w:numId w:val="14"/>
              </w:numPr>
              <w:ind w:left="422"/>
              <w:rPr>
                <w:rFonts w:ascii="Tahoma" w:hAnsi="Tahoma" w:cs="Tahoma"/>
              </w:rPr>
            </w:pPr>
            <w:r w:rsidRPr="00D0310F">
              <w:rPr>
                <w:rFonts w:ascii="Tahoma" w:hAnsi="Tahoma" w:cs="Tahoma"/>
              </w:rPr>
              <w:t xml:space="preserve">Do not touch dead </w:t>
            </w:r>
            <w:proofErr w:type="gramStart"/>
            <w:r w:rsidRPr="00D0310F">
              <w:rPr>
                <w:rFonts w:ascii="Tahoma" w:hAnsi="Tahoma" w:cs="Tahoma"/>
              </w:rPr>
              <w:t>animals</w:t>
            </w:r>
            <w:proofErr w:type="gramEnd"/>
            <w:r w:rsidRPr="00D0310F">
              <w:rPr>
                <w:rFonts w:ascii="Tahoma" w:hAnsi="Tahoma" w:cs="Tahoma"/>
              </w:rPr>
              <w:t xml:space="preserve"> </w:t>
            </w:r>
          </w:p>
          <w:p w14:paraId="06E3E5E0" w14:textId="77777777" w:rsidR="00713EEE" w:rsidRPr="00D0310F" w:rsidRDefault="00713EEE" w:rsidP="00833A90">
            <w:pPr>
              <w:pStyle w:val="ListParagraph"/>
              <w:numPr>
                <w:ilvl w:val="0"/>
                <w:numId w:val="14"/>
              </w:numPr>
              <w:ind w:left="422"/>
              <w:rPr>
                <w:rFonts w:ascii="Tahoma" w:hAnsi="Tahoma" w:cs="Tahoma"/>
              </w:rPr>
            </w:pPr>
            <w:r w:rsidRPr="00D0310F">
              <w:rPr>
                <w:rFonts w:ascii="Tahoma" w:hAnsi="Tahoma" w:cs="Tahoma"/>
              </w:rPr>
              <w:t xml:space="preserve">Cover any cuts or sores with a waterproof plaster before carrying out a litter </w:t>
            </w:r>
            <w:proofErr w:type="gramStart"/>
            <w:r w:rsidRPr="00D0310F">
              <w:rPr>
                <w:rFonts w:ascii="Tahoma" w:hAnsi="Tahoma" w:cs="Tahoma"/>
              </w:rPr>
              <w:t>pick</w:t>
            </w:r>
            <w:proofErr w:type="gramEnd"/>
            <w:r w:rsidRPr="00D0310F">
              <w:rPr>
                <w:rFonts w:ascii="Tahoma" w:hAnsi="Tahoma" w:cs="Tahoma"/>
              </w:rPr>
              <w:t xml:space="preserve"> </w:t>
            </w:r>
          </w:p>
          <w:p w14:paraId="6FF67A7F" w14:textId="77777777" w:rsidR="00713EEE" w:rsidRPr="00D0310F" w:rsidRDefault="00713EEE" w:rsidP="00833A90">
            <w:pPr>
              <w:pStyle w:val="ListParagraph"/>
              <w:numPr>
                <w:ilvl w:val="0"/>
                <w:numId w:val="14"/>
              </w:numPr>
              <w:ind w:left="422"/>
              <w:rPr>
                <w:rFonts w:ascii="Tahoma" w:hAnsi="Tahoma" w:cs="Tahoma"/>
              </w:rPr>
            </w:pPr>
            <w:r w:rsidRPr="00D0310F">
              <w:rPr>
                <w:rFonts w:ascii="Tahoma" w:hAnsi="Tahoma" w:cs="Tahoma"/>
              </w:rPr>
              <w:t>Avoid getting hands wet in rivers, ponds or canals</w:t>
            </w:r>
          </w:p>
        </w:tc>
        <w:tc>
          <w:tcPr>
            <w:tcW w:w="4252" w:type="dxa"/>
          </w:tcPr>
          <w:p w14:paraId="5DC64CD7" w14:textId="77777777" w:rsidR="00713EEE" w:rsidRPr="00D0310F" w:rsidRDefault="00713EEE" w:rsidP="00833A90">
            <w:pPr>
              <w:rPr>
                <w:rFonts w:ascii="Tahoma" w:hAnsi="Tahoma" w:cs="Tahoma"/>
              </w:rPr>
            </w:pPr>
            <w:r w:rsidRPr="00D0310F">
              <w:rPr>
                <w:rFonts w:ascii="Tahoma" w:hAnsi="Tahoma" w:cs="Tahoma"/>
              </w:rPr>
              <w:t>Seek medical attention where appropriate Thoroughly wash any cuts or abrasions as soon as possible, however minor</w:t>
            </w:r>
          </w:p>
        </w:tc>
        <w:tc>
          <w:tcPr>
            <w:tcW w:w="851" w:type="dxa"/>
          </w:tcPr>
          <w:p w14:paraId="1B7EC89F" w14:textId="77777777" w:rsidR="00713EEE" w:rsidRPr="00D0310F" w:rsidRDefault="00713EEE" w:rsidP="00833A90">
            <w:pPr>
              <w:rPr>
                <w:rFonts w:ascii="Tahoma" w:hAnsi="Tahoma" w:cs="Tahoma"/>
              </w:rPr>
            </w:pPr>
          </w:p>
        </w:tc>
      </w:tr>
      <w:tr w:rsidR="00713EEE" w:rsidRPr="00D0310F" w14:paraId="00CF4D17" w14:textId="77777777" w:rsidTr="00BA4AC6">
        <w:tc>
          <w:tcPr>
            <w:tcW w:w="2122" w:type="dxa"/>
          </w:tcPr>
          <w:p w14:paraId="4E300AF5" w14:textId="77777777" w:rsidR="00713EEE" w:rsidRPr="00D0310F" w:rsidRDefault="00713EEE" w:rsidP="00833A90">
            <w:pPr>
              <w:rPr>
                <w:rFonts w:ascii="Tahoma" w:hAnsi="Tahoma" w:cs="Tahoma"/>
              </w:rPr>
            </w:pPr>
            <w:r w:rsidRPr="00D0310F">
              <w:rPr>
                <w:rFonts w:ascii="Tahoma" w:hAnsi="Tahoma" w:cs="Tahoma"/>
              </w:rPr>
              <w:t>Dog fouling</w:t>
            </w:r>
          </w:p>
        </w:tc>
        <w:tc>
          <w:tcPr>
            <w:tcW w:w="1842" w:type="dxa"/>
          </w:tcPr>
          <w:p w14:paraId="24213983" w14:textId="77777777" w:rsidR="00713EEE" w:rsidRPr="00D0310F" w:rsidRDefault="00713EEE" w:rsidP="00833A90">
            <w:pPr>
              <w:rPr>
                <w:rFonts w:ascii="Tahoma" w:hAnsi="Tahoma" w:cs="Tahoma"/>
              </w:rPr>
            </w:pPr>
            <w:r w:rsidRPr="00D0310F">
              <w:rPr>
                <w:rFonts w:ascii="Tahoma" w:hAnsi="Tahoma" w:cs="Tahoma"/>
              </w:rPr>
              <w:t>Toxocara canis</w:t>
            </w:r>
          </w:p>
        </w:tc>
        <w:tc>
          <w:tcPr>
            <w:tcW w:w="4820" w:type="dxa"/>
          </w:tcPr>
          <w:p w14:paraId="29A82EA2" w14:textId="77777777" w:rsidR="00713EEE" w:rsidRPr="00D0310F" w:rsidRDefault="00713EEE" w:rsidP="00833A90">
            <w:pPr>
              <w:pStyle w:val="ListParagraph"/>
              <w:numPr>
                <w:ilvl w:val="0"/>
                <w:numId w:val="15"/>
              </w:numPr>
              <w:ind w:left="422"/>
              <w:rPr>
                <w:rFonts w:ascii="Tahoma" w:hAnsi="Tahoma" w:cs="Tahoma"/>
              </w:rPr>
            </w:pPr>
            <w:r w:rsidRPr="00D0310F">
              <w:rPr>
                <w:rFonts w:ascii="Tahoma" w:hAnsi="Tahoma" w:cs="Tahoma"/>
              </w:rPr>
              <w:t xml:space="preserve">Do not touch dog faeces </w:t>
            </w:r>
          </w:p>
          <w:p w14:paraId="3411C0BD" w14:textId="77777777" w:rsidR="00713EEE" w:rsidRPr="00D0310F" w:rsidRDefault="00713EEE" w:rsidP="00833A90">
            <w:pPr>
              <w:pStyle w:val="ListParagraph"/>
              <w:numPr>
                <w:ilvl w:val="0"/>
                <w:numId w:val="15"/>
              </w:numPr>
              <w:ind w:left="422"/>
              <w:rPr>
                <w:rFonts w:ascii="Tahoma" w:hAnsi="Tahoma" w:cs="Tahoma"/>
              </w:rPr>
            </w:pPr>
            <w:r w:rsidRPr="00D0310F">
              <w:rPr>
                <w:rFonts w:ascii="Tahoma" w:hAnsi="Tahoma" w:cs="Tahoma"/>
              </w:rPr>
              <w:t>Always wear gloves and use a shovel when removing dog faeces</w:t>
            </w:r>
          </w:p>
          <w:p w14:paraId="281BDBDE" w14:textId="77777777" w:rsidR="00713EEE" w:rsidRPr="00D0310F" w:rsidRDefault="00713EEE" w:rsidP="00833A90">
            <w:pPr>
              <w:pStyle w:val="ListParagraph"/>
              <w:numPr>
                <w:ilvl w:val="0"/>
                <w:numId w:val="15"/>
              </w:numPr>
              <w:ind w:left="422"/>
              <w:rPr>
                <w:rFonts w:ascii="Tahoma" w:hAnsi="Tahoma" w:cs="Tahoma"/>
              </w:rPr>
            </w:pPr>
            <w:r w:rsidRPr="00D0310F">
              <w:rPr>
                <w:rFonts w:ascii="Tahoma" w:hAnsi="Tahoma" w:cs="Tahoma"/>
              </w:rPr>
              <w:t>Be watchful of ground surface and do not step into dog faeces</w:t>
            </w:r>
          </w:p>
        </w:tc>
        <w:tc>
          <w:tcPr>
            <w:tcW w:w="4252" w:type="dxa"/>
          </w:tcPr>
          <w:p w14:paraId="4FCE98E2" w14:textId="77777777" w:rsidR="00713EEE" w:rsidRPr="00D0310F" w:rsidRDefault="00713EEE" w:rsidP="00833A90">
            <w:pPr>
              <w:rPr>
                <w:rFonts w:ascii="Tahoma" w:hAnsi="Tahoma" w:cs="Tahoma"/>
              </w:rPr>
            </w:pPr>
            <w:r w:rsidRPr="00D0310F">
              <w:rPr>
                <w:rFonts w:ascii="Tahoma" w:hAnsi="Tahoma" w:cs="Tahoma"/>
              </w:rPr>
              <w:t>Do not touch dog faeces Always wear gloves and use a shovel when removing dog faeces</w:t>
            </w:r>
          </w:p>
        </w:tc>
        <w:tc>
          <w:tcPr>
            <w:tcW w:w="851" w:type="dxa"/>
          </w:tcPr>
          <w:p w14:paraId="43CBE9A6" w14:textId="77777777" w:rsidR="00713EEE" w:rsidRPr="00D0310F" w:rsidRDefault="00713EEE" w:rsidP="00833A90">
            <w:pPr>
              <w:rPr>
                <w:rFonts w:ascii="Tahoma" w:hAnsi="Tahoma" w:cs="Tahoma"/>
              </w:rPr>
            </w:pPr>
          </w:p>
        </w:tc>
      </w:tr>
      <w:tr w:rsidR="00713EEE" w:rsidRPr="00D0310F" w14:paraId="4FB2E9AF" w14:textId="77777777" w:rsidTr="00BA4AC6">
        <w:tc>
          <w:tcPr>
            <w:tcW w:w="2122" w:type="dxa"/>
          </w:tcPr>
          <w:p w14:paraId="2BCD1F48" w14:textId="52D6F0B6" w:rsidR="00713EEE" w:rsidRPr="00D0310F" w:rsidRDefault="00713EEE" w:rsidP="00833A90">
            <w:pPr>
              <w:rPr>
                <w:rFonts w:ascii="Tahoma" w:hAnsi="Tahoma" w:cs="Tahoma"/>
              </w:rPr>
            </w:pPr>
            <w:r w:rsidRPr="00D0310F">
              <w:rPr>
                <w:rFonts w:ascii="Tahoma" w:hAnsi="Tahoma" w:cs="Tahoma"/>
              </w:rPr>
              <w:t xml:space="preserve">Adverse weather E.g. </w:t>
            </w:r>
            <w:r w:rsidR="00F116E0" w:rsidRPr="00D0310F">
              <w:rPr>
                <w:rFonts w:ascii="Tahoma" w:hAnsi="Tahoma" w:cs="Tahoma"/>
              </w:rPr>
              <w:t>Thunderstorms</w:t>
            </w:r>
          </w:p>
        </w:tc>
        <w:tc>
          <w:tcPr>
            <w:tcW w:w="1842" w:type="dxa"/>
          </w:tcPr>
          <w:p w14:paraId="7735E246" w14:textId="77777777" w:rsidR="00713EEE" w:rsidRPr="00D0310F" w:rsidRDefault="00713EEE" w:rsidP="00833A90">
            <w:pPr>
              <w:rPr>
                <w:rFonts w:ascii="Tahoma" w:hAnsi="Tahoma" w:cs="Tahoma"/>
              </w:rPr>
            </w:pPr>
            <w:r w:rsidRPr="00D0310F">
              <w:rPr>
                <w:rFonts w:ascii="Tahoma" w:hAnsi="Tahoma" w:cs="Tahoma"/>
              </w:rPr>
              <w:t>Various health issues</w:t>
            </w:r>
          </w:p>
        </w:tc>
        <w:tc>
          <w:tcPr>
            <w:tcW w:w="4820" w:type="dxa"/>
          </w:tcPr>
          <w:p w14:paraId="693689F5" w14:textId="77777777" w:rsidR="00713EEE" w:rsidRPr="00D0310F" w:rsidRDefault="00713EEE" w:rsidP="00833A90">
            <w:pPr>
              <w:pStyle w:val="ListParagraph"/>
              <w:numPr>
                <w:ilvl w:val="0"/>
                <w:numId w:val="16"/>
              </w:numPr>
              <w:ind w:left="422"/>
              <w:rPr>
                <w:rFonts w:ascii="Tahoma" w:hAnsi="Tahoma" w:cs="Tahoma"/>
              </w:rPr>
            </w:pPr>
            <w:r w:rsidRPr="00D0310F">
              <w:rPr>
                <w:rFonts w:ascii="Tahoma" w:hAnsi="Tahoma" w:cs="Tahoma"/>
              </w:rPr>
              <w:t xml:space="preserve">Cease work in inappropriate conditions </w:t>
            </w:r>
          </w:p>
          <w:p w14:paraId="6C575B3C" w14:textId="77777777" w:rsidR="00713EEE" w:rsidRPr="00D0310F" w:rsidRDefault="00713EEE" w:rsidP="00833A90">
            <w:pPr>
              <w:pStyle w:val="ListParagraph"/>
              <w:numPr>
                <w:ilvl w:val="0"/>
                <w:numId w:val="16"/>
              </w:numPr>
              <w:ind w:left="422"/>
              <w:rPr>
                <w:rFonts w:ascii="Tahoma" w:hAnsi="Tahoma" w:cs="Tahoma"/>
              </w:rPr>
            </w:pPr>
            <w:r w:rsidRPr="00D0310F">
              <w:rPr>
                <w:rFonts w:ascii="Tahoma" w:hAnsi="Tahoma" w:cs="Tahoma"/>
              </w:rPr>
              <w:t xml:space="preserve">Avoid working in extreme conditions. </w:t>
            </w:r>
          </w:p>
          <w:p w14:paraId="6E5407D4" w14:textId="77777777" w:rsidR="00713EEE" w:rsidRPr="00D0310F" w:rsidRDefault="00713EEE" w:rsidP="00833A90">
            <w:pPr>
              <w:pStyle w:val="ListParagraph"/>
              <w:numPr>
                <w:ilvl w:val="0"/>
                <w:numId w:val="16"/>
              </w:numPr>
              <w:ind w:left="422"/>
              <w:rPr>
                <w:rFonts w:ascii="Tahoma" w:hAnsi="Tahoma" w:cs="Tahoma"/>
              </w:rPr>
            </w:pPr>
            <w:r w:rsidRPr="00D0310F">
              <w:rPr>
                <w:rFonts w:ascii="Tahoma" w:hAnsi="Tahoma" w:cs="Tahoma"/>
              </w:rPr>
              <w:t xml:space="preserve">Dress for conditions and carry additional clothing </w:t>
            </w:r>
          </w:p>
          <w:p w14:paraId="28BD33BF" w14:textId="12D401FF" w:rsidR="00713EEE" w:rsidRPr="00D0310F" w:rsidRDefault="00713EEE" w:rsidP="00833A90">
            <w:pPr>
              <w:pStyle w:val="ListParagraph"/>
              <w:numPr>
                <w:ilvl w:val="0"/>
                <w:numId w:val="16"/>
              </w:numPr>
              <w:ind w:left="422"/>
              <w:rPr>
                <w:rFonts w:ascii="Tahoma" w:hAnsi="Tahoma" w:cs="Tahoma"/>
              </w:rPr>
            </w:pPr>
            <w:r w:rsidRPr="00D0310F">
              <w:rPr>
                <w:rFonts w:ascii="Tahoma" w:hAnsi="Tahoma" w:cs="Tahoma"/>
              </w:rPr>
              <w:t xml:space="preserve">In the event of extreme weather </w:t>
            </w:r>
            <w:r w:rsidR="00F116E0" w:rsidRPr="00D0310F">
              <w:rPr>
                <w:rFonts w:ascii="Tahoma" w:hAnsi="Tahoma" w:cs="Tahoma"/>
              </w:rPr>
              <w:t>conditions,</w:t>
            </w:r>
            <w:r w:rsidRPr="00D0310F">
              <w:rPr>
                <w:rFonts w:ascii="Tahoma" w:hAnsi="Tahoma" w:cs="Tahoma"/>
              </w:rPr>
              <w:t xml:space="preserve"> the litter pick should be postponed or abandoned</w:t>
            </w:r>
          </w:p>
        </w:tc>
        <w:tc>
          <w:tcPr>
            <w:tcW w:w="4252" w:type="dxa"/>
          </w:tcPr>
          <w:p w14:paraId="7D76F73B" w14:textId="77777777" w:rsidR="00713EEE" w:rsidRPr="00D0310F" w:rsidRDefault="00713EEE" w:rsidP="00833A90">
            <w:pPr>
              <w:rPr>
                <w:rFonts w:ascii="Tahoma" w:hAnsi="Tahoma" w:cs="Tahoma"/>
              </w:rPr>
            </w:pPr>
            <w:r w:rsidRPr="00D0310F">
              <w:rPr>
                <w:rFonts w:ascii="Tahoma" w:hAnsi="Tahoma" w:cs="Tahoma"/>
              </w:rPr>
              <w:t>Seek medical attention where appropriate</w:t>
            </w:r>
          </w:p>
        </w:tc>
        <w:tc>
          <w:tcPr>
            <w:tcW w:w="851" w:type="dxa"/>
          </w:tcPr>
          <w:p w14:paraId="57F79243" w14:textId="77777777" w:rsidR="00713EEE" w:rsidRPr="00D0310F" w:rsidRDefault="00713EEE" w:rsidP="00833A90">
            <w:pPr>
              <w:rPr>
                <w:rFonts w:ascii="Tahoma" w:hAnsi="Tahoma" w:cs="Tahoma"/>
              </w:rPr>
            </w:pPr>
          </w:p>
        </w:tc>
      </w:tr>
      <w:tr w:rsidR="00713EEE" w:rsidRPr="00D0310F" w14:paraId="787161CA" w14:textId="77777777" w:rsidTr="00BA4AC6">
        <w:tc>
          <w:tcPr>
            <w:tcW w:w="2122" w:type="dxa"/>
          </w:tcPr>
          <w:p w14:paraId="1DBBB425" w14:textId="77777777" w:rsidR="00713EEE" w:rsidRPr="00D0310F" w:rsidRDefault="00713EEE" w:rsidP="00833A90">
            <w:pPr>
              <w:rPr>
                <w:rFonts w:ascii="Tahoma" w:hAnsi="Tahoma" w:cs="Tahoma"/>
              </w:rPr>
            </w:pPr>
            <w:r w:rsidRPr="00D0310F">
              <w:rPr>
                <w:rFonts w:ascii="Tahoma" w:hAnsi="Tahoma" w:cs="Tahoma"/>
              </w:rPr>
              <w:t>Electric fences</w:t>
            </w:r>
          </w:p>
        </w:tc>
        <w:tc>
          <w:tcPr>
            <w:tcW w:w="1842" w:type="dxa"/>
          </w:tcPr>
          <w:p w14:paraId="44FAB38D" w14:textId="77777777" w:rsidR="00713EEE" w:rsidRPr="00D0310F" w:rsidRDefault="00713EEE" w:rsidP="00833A90">
            <w:pPr>
              <w:rPr>
                <w:rFonts w:ascii="Tahoma" w:hAnsi="Tahoma" w:cs="Tahoma"/>
              </w:rPr>
            </w:pPr>
            <w:r w:rsidRPr="00D0310F">
              <w:rPr>
                <w:rFonts w:ascii="Tahoma" w:hAnsi="Tahoma" w:cs="Tahoma"/>
              </w:rPr>
              <w:t>Electrocution</w:t>
            </w:r>
          </w:p>
        </w:tc>
        <w:tc>
          <w:tcPr>
            <w:tcW w:w="4820" w:type="dxa"/>
          </w:tcPr>
          <w:p w14:paraId="60C70655" w14:textId="77777777" w:rsidR="00713EEE" w:rsidRPr="00D0310F" w:rsidRDefault="00713EEE" w:rsidP="00833A90">
            <w:pPr>
              <w:pStyle w:val="ListParagraph"/>
              <w:numPr>
                <w:ilvl w:val="0"/>
                <w:numId w:val="16"/>
              </w:numPr>
              <w:ind w:left="422"/>
              <w:rPr>
                <w:rFonts w:ascii="Tahoma" w:hAnsi="Tahoma" w:cs="Tahoma"/>
              </w:rPr>
            </w:pPr>
            <w:r w:rsidRPr="00D0310F">
              <w:rPr>
                <w:rFonts w:ascii="Tahoma" w:hAnsi="Tahoma" w:cs="Tahoma"/>
              </w:rPr>
              <w:t xml:space="preserve">Always assume electric fences are live </w:t>
            </w:r>
          </w:p>
          <w:p w14:paraId="4E4ACA1D" w14:textId="77777777" w:rsidR="00713EEE" w:rsidRPr="00D0310F" w:rsidRDefault="00713EEE" w:rsidP="00833A90">
            <w:pPr>
              <w:pStyle w:val="ListParagraph"/>
              <w:numPr>
                <w:ilvl w:val="0"/>
                <w:numId w:val="16"/>
              </w:numPr>
              <w:ind w:left="422"/>
              <w:rPr>
                <w:rFonts w:ascii="Tahoma" w:hAnsi="Tahoma" w:cs="Tahoma"/>
              </w:rPr>
            </w:pPr>
            <w:r w:rsidRPr="00D0310F">
              <w:rPr>
                <w:rFonts w:ascii="Tahoma" w:hAnsi="Tahoma" w:cs="Tahoma"/>
              </w:rPr>
              <w:t>Warn volunteers not to touch electric fences</w:t>
            </w:r>
          </w:p>
        </w:tc>
        <w:tc>
          <w:tcPr>
            <w:tcW w:w="4252" w:type="dxa"/>
          </w:tcPr>
          <w:p w14:paraId="26388F35" w14:textId="77777777" w:rsidR="00713EEE" w:rsidRPr="00D0310F" w:rsidRDefault="00713EEE" w:rsidP="00833A90">
            <w:pPr>
              <w:rPr>
                <w:rFonts w:ascii="Tahoma" w:hAnsi="Tahoma" w:cs="Tahoma"/>
              </w:rPr>
            </w:pPr>
            <w:r w:rsidRPr="00D0310F">
              <w:rPr>
                <w:rFonts w:ascii="Tahoma" w:hAnsi="Tahoma" w:cs="Tahoma"/>
              </w:rPr>
              <w:t>Seek medical attention where appropriate</w:t>
            </w:r>
          </w:p>
        </w:tc>
        <w:tc>
          <w:tcPr>
            <w:tcW w:w="851" w:type="dxa"/>
          </w:tcPr>
          <w:p w14:paraId="62DAA178" w14:textId="77777777" w:rsidR="00713EEE" w:rsidRPr="00D0310F" w:rsidRDefault="00713EEE" w:rsidP="00833A90">
            <w:pPr>
              <w:rPr>
                <w:rFonts w:ascii="Tahoma" w:hAnsi="Tahoma" w:cs="Tahoma"/>
              </w:rPr>
            </w:pPr>
          </w:p>
        </w:tc>
      </w:tr>
      <w:tr w:rsidR="00713EEE" w:rsidRPr="00D0310F" w14:paraId="52011581" w14:textId="77777777" w:rsidTr="00BA4AC6">
        <w:tc>
          <w:tcPr>
            <w:tcW w:w="2122" w:type="dxa"/>
          </w:tcPr>
          <w:p w14:paraId="30C1837C" w14:textId="77777777" w:rsidR="00713EEE" w:rsidRPr="00D0310F" w:rsidRDefault="00713EEE" w:rsidP="00833A90">
            <w:pPr>
              <w:rPr>
                <w:rFonts w:ascii="Tahoma" w:hAnsi="Tahoma" w:cs="Tahoma"/>
              </w:rPr>
            </w:pPr>
            <w:r w:rsidRPr="00D0310F">
              <w:rPr>
                <w:rFonts w:ascii="Tahoma" w:hAnsi="Tahoma" w:cs="Tahoma"/>
              </w:rPr>
              <w:lastRenderedPageBreak/>
              <w:t>Water, marshes, bogs</w:t>
            </w:r>
          </w:p>
        </w:tc>
        <w:tc>
          <w:tcPr>
            <w:tcW w:w="1842" w:type="dxa"/>
          </w:tcPr>
          <w:p w14:paraId="0ADE04B1" w14:textId="77777777" w:rsidR="00713EEE" w:rsidRPr="00D0310F" w:rsidRDefault="00713EEE" w:rsidP="00833A90">
            <w:pPr>
              <w:rPr>
                <w:rFonts w:ascii="Tahoma" w:hAnsi="Tahoma" w:cs="Tahoma"/>
              </w:rPr>
            </w:pPr>
            <w:r w:rsidRPr="00D0310F">
              <w:rPr>
                <w:rFonts w:ascii="Tahoma" w:hAnsi="Tahoma" w:cs="Tahoma"/>
              </w:rPr>
              <w:t>Hypothermia, drowning</w:t>
            </w:r>
          </w:p>
        </w:tc>
        <w:tc>
          <w:tcPr>
            <w:tcW w:w="4820" w:type="dxa"/>
          </w:tcPr>
          <w:p w14:paraId="0266A936" w14:textId="77777777" w:rsidR="00713EEE" w:rsidRPr="00D0310F" w:rsidRDefault="00713EEE" w:rsidP="00833A90">
            <w:pPr>
              <w:pStyle w:val="ListParagraph"/>
              <w:numPr>
                <w:ilvl w:val="0"/>
                <w:numId w:val="18"/>
              </w:numPr>
              <w:ind w:left="422"/>
              <w:rPr>
                <w:rFonts w:ascii="Tahoma" w:hAnsi="Tahoma" w:cs="Tahoma"/>
              </w:rPr>
            </w:pPr>
            <w:r w:rsidRPr="00D0310F">
              <w:rPr>
                <w:rFonts w:ascii="Tahoma" w:hAnsi="Tahoma" w:cs="Tahoma"/>
              </w:rPr>
              <w:t xml:space="preserve">Avoid banks, especially if they appear unstable. Always work in pairs if close to water </w:t>
            </w:r>
          </w:p>
          <w:p w14:paraId="377624DB" w14:textId="77777777" w:rsidR="00713EEE" w:rsidRPr="00D0310F" w:rsidRDefault="00713EEE" w:rsidP="00833A90">
            <w:pPr>
              <w:pStyle w:val="ListParagraph"/>
              <w:numPr>
                <w:ilvl w:val="0"/>
                <w:numId w:val="18"/>
              </w:numPr>
              <w:ind w:left="422"/>
              <w:rPr>
                <w:rFonts w:ascii="Tahoma" w:hAnsi="Tahoma" w:cs="Tahoma"/>
              </w:rPr>
            </w:pPr>
            <w:r w:rsidRPr="00D0310F">
              <w:rPr>
                <w:rFonts w:ascii="Tahoma" w:hAnsi="Tahoma" w:cs="Tahoma"/>
              </w:rPr>
              <w:t xml:space="preserve">Shower and change into warm dry clothing if immersed </w:t>
            </w:r>
          </w:p>
          <w:p w14:paraId="4A70ADCB" w14:textId="77777777" w:rsidR="00713EEE" w:rsidRPr="00D0310F" w:rsidRDefault="00713EEE" w:rsidP="00833A90">
            <w:pPr>
              <w:pStyle w:val="ListParagraph"/>
              <w:numPr>
                <w:ilvl w:val="0"/>
                <w:numId w:val="18"/>
              </w:numPr>
              <w:ind w:left="422"/>
              <w:rPr>
                <w:rFonts w:ascii="Tahoma" w:hAnsi="Tahoma" w:cs="Tahoma"/>
              </w:rPr>
            </w:pPr>
            <w:r w:rsidRPr="00D0310F">
              <w:rPr>
                <w:rFonts w:ascii="Tahoma" w:hAnsi="Tahoma" w:cs="Tahoma"/>
              </w:rPr>
              <w:t xml:space="preserve">Never allow children to work in these areas </w:t>
            </w:r>
          </w:p>
          <w:p w14:paraId="5FC8131F" w14:textId="16CAE65C" w:rsidR="00713EEE" w:rsidRPr="00D0310F" w:rsidRDefault="00713EEE" w:rsidP="00833A90">
            <w:pPr>
              <w:pStyle w:val="ListParagraph"/>
              <w:numPr>
                <w:ilvl w:val="0"/>
                <w:numId w:val="18"/>
              </w:numPr>
              <w:ind w:left="422"/>
              <w:rPr>
                <w:rFonts w:ascii="Tahoma" w:hAnsi="Tahoma" w:cs="Tahoma"/>
              </w:rPr>
            </w:pPr>
            <w:r w:rsidRPr="00D0310F">
              <w:rPr>
                <w:rFonts w:ascii="Tahoma" w:hAnsi="Tahoma" w:cs="Tahoma"/>
              </w:rPr>
              <w:t xml:space="preserve">Adults should be </w:t>
            </w:r>
            <w:r w:rsidR="00F116E0" w:rsidRPr="00D0310F">
              <w:rPr>
                <w:rFonts w:ascii="Tahoma" w:hAnsi="Tahoma" w:cs="Tahoma"/>
              </w:rPr>
              <w:t>cautious,</w:t>
            </w:r>
            <w:r w:rsidRPr="00D0310F">
              <w:rPr>
                <w:rFonts w:ascii="Tahoma" w:hAnsi="Tahoma" w:cs="Tahoma"/>
              </w:rPr>
              <w:t xml:space="preserve"> and</w:t>
            </w:r>
            <w:r w:rsidR="00A7124A" w:rsidRPr="00D0310F">
              <w:rPr>
                <w:rFonts w:ascii="Tahoma" w:hAnsi="Tahoma" w:cs="Tahoma"/>
              </w:rPr>
              <w:t xml:space="preserve"> any</w:t>
            </w:r>
            <w:r w:rsidRPr="00D0310F">
              <w:rPr>
                <w:rFonts w:ascii="Tahoma" w:hAnsi="Tahoma" w:cs="Tahoma"/>
              </w:rPr>
              <w:t xml:space="preserve"> non</w:t>
            </w:r>
            <w:r w:rsidR="00A7124A" w:rsidRPr="00D0310F">
              <w:rPr>
                <w:rFonts w:ascii="Tahoma" w:hAnsi="Tahoma" w:cs="Tahoma"/>
              </w:rPr>
              <w:t>-</w:t>
            </w:r>
            <w:r w:rsidRPr="00D0310F">
              <w:rPr>
                <w:rFonts w:ascii="Tahoma" w:hAnsi="Tahoma" w:cs="Tahoma"/>
              </w:rPr>
              <w:t>swimmer must not litter pick near water</w:t>
            </w:r>
          </w:p>
        </w:tc>
        <w:tc>
          <w:tcPr>
            <w:tcW w:w="4252" w:type="dxa"/>
          </w:tcPr>
          <w:p w14:paraId="199265F4" w14:textId="77777777" w:rsidR="00713EEE" w:rsidRPr="00D0310F" w:rsidRDefault="00713EEE" w:rsidP="00833A90">
            <w:pPr>
              <w:rPr>
                <w:rFonts w:ascii="Tahoma" w:hAnsi="Tahoma" w:cs="Tahoma"/>
              </w:rPr>
            </w:pPr>
            <w:r w:rsidRPr="00D0310F">
              <w:rPr>
                <w:rFonts w:ascii="Tahoma" w:hAnsi="Tahoma" w:cs="Tahoma"/>
              </w:rPr>
              <w:t>Seek medical attention where appropriate</w:t>
            </w:r>
          </w:p>
        </w:tc>
        <w:tc>
          <w:tcPr>
            <w:tcW w:w="851" w:type="dxa"/>
          </w:tcPr>
          <w:p w14:paraId="205E0561" w14:textId="77777777" w:rsidR="00713EEE" w:rsidRPr="00D0310F" w:rsidRDefault="00713EEE" w:rsidP="00833A90">
            <w:pPr>
              <w:rPr>
                <w:rFonts w:ascii="Tahoma" w:hAnsi="Tahoma" w:cs="Tahoma"/>
              </w:rPr>
            </w:pPr>
          </w:p>
        </w:tc>
      </w:tr>
      <w:tr w:rsidR="00713EEE" w:rsidRPr="00D0310F" w14:paraId="2935E1BC" w14:textId="77777777" w:rsidTr="00BA4AC6">
        <w:tc>
          <w:tcPr>
            <w:tcW w:w="2122" w:type="dxa"/>
          </w:tcPr>
          <w:p w14:paraId="0EA2E9B5" w14:textId="77777777" w:rsidR="00713EEE" w:rsidRPr="00D0310F" w:rsidRDefault="00713EEE" w:rsidP="00833A90">
            <w:pPr>
              <w:rPr>
                <w:rFonts w:ascii="Tahoma" w:hAnsi="Tahoma" w:cs="Tahoma"/>
              </w:rPr>
            </w:pPr>
            <w:r w:rsidRPr="00D0310F">
              <w:rPr>
                <w:rFonts w:ascii="Tahoma" w:hAnsi="Tahoma" w:cs="Tahoma"/>
              </w:rPr>
              <w:t>Hedges, fences, walls, ditches</w:t>
            </w:r>
          </w:p>
        </w:tc>
        <w:tc>
          <w:tcPr>
            <w:tcW w:w="1842" w:type="dxa"/>
          </w:tcPr>
          <w:p w14:paraId="1AEC7130" w14:textId="77777777" w:rsidR="00713EEE" w:rsidRPr="00D0310F" w:rsidRDefault="00713EEE" w:rsidP="00833A90">
            <w:pPr>
              <w:rPr>
                <w:rFonts w:ascii="Tahoma" w:hAnsi="Tahoma" w:cs="Tahoma"/>
              </w:rPr>
            </w:pPr>
          </w:p>
        </w:tc>
        <w:tc>
          <w:tcPr>
            <w:tcW w:w="4820" w:type="dxa"/>
          </w:tcPr>
          <w:p w14:paraId="7BBF0D42" w14:textId="77777777" w:rsidR="00713EEE" w:rsidRPr="00D0310F" w:rsidRDefault="00713EEE" w:rsidP="00833A90">
            <w:pPr>
              <w:pStyle w:val="ListParagraph"/>
              <w:numPr>
                <w:ilvl w:val="0"/>
                <w:numId w:val="17"/>
              </w:numPr>
              <w:ind w:left="422"/>
              <w:rPr>
                <w:rFonts w:ascii="Tahoma" w:hAnsi="Tahoma" w:cs="Tahoma"/>
              </w:rPr>
            </w:pPr>
            <w:r w:rsidRPr="00D0310F">
              <w:rPr>
                <w:rFonts w:ascii="Tahoma" w:hAnsi="Tahoma" w:cs="Tahoma"/>
              </w:rPr>
              <w:t xml:space="preserve">Take care when climbing stiles particularly in wet weather </w:t>
            </w:r>
          </w:p>
          <w:p w14:paraId="6B6CA079" w14:textId="77777777" w:rsidR="00713EEE" w:rsidRPr="00D0310F" w:rsidRDefault="00713EEE" w:rsidP="00833A90">
            <w:pPr>
              <w:pStyle w:val="ListParagraph"/>
              <w:numPr>
                <w:ilvl w:val="0"/>
                <w:numId w:val="17"/>
              </w:numPr>
              <w:ind w:left="422"/>
              <w:rPr>
                <w:rFonts w:ascii="Tahoma" w:hAnsi="Tahoma" w:cs="Tahoma"/>
              </w:rPr>
            </w:pPr>
            <w:r w:rsidRPr="00D0310F">
              <w:rPr>
                <w:rFonts w:ascii="Tahoma" w:hAnsi="Tahoma" w:cs="Tahoma"/>
              </w:rPr>
              <w:t xml:space="preserve">Avoid climbing walls, ditches and fences </w:t>
            </w:r>
          </w:p>
          <w:p w14:paraId="415539C5" w14:textId="77777777" w:rsidR="00713EEE" w:rsidRPr="00D0310F" w:rsidRDefault="00713EEE" w:rsidP="00833A90">
            <w:pPr>
              <w:pStyle w:val="ListParagraph"/>
              <w:numPr>
                <w:ilvl w:val="0"/>
                <w:numId w:val="17"/>
              </w:numPr>
              <w:ind w:left="422"/>
              <w:rPr>
                <w:rFonts w:ascii="Tahoma" w:hAnsi="Tahoma" w:cs="Tahoma"/>
              </w:rPr>
            </w:pPr>
            <w:r w:rsidRPr="00D0310F">
              <w:rPr>
                <w:rFonts w:ascii="Tahoma" w:hAnsi="Tahoma" w:cs="Tahoma"/>
              </w:rPr>
              <w:t>Stay within the nominated location</w:t>
            </w:r>
          </w:p>
        </w:tc>
        <w:tc>
          <w:tcPr>
            <w:tcW w:w="4252" w:type="dxa"/>
          </w:tcPr>
          <w:p w14:paraId="7D95FF1F" w14:textId="77777777" w:rsidR="00713EEE" w:rsidRPr="00D0310F" w:rsidRDefault="00713EEE" w:rsidP="00833A90">
            <w:pPr>
              <w:rPr>
                <w:rFonts w:ascii="Tahoma" w:hAnsi="Tahoma" w:cs="Tahoma"/>
              </w:rPr>
            </w:pPr>
          </w:p>
        </w:tc>
        <w:tc>
          <w:tcPr>
            <w:tcW w:w="851" w:type="dxa"/>
          </w:tcPr>
          <w:p w14:paraId="7E69502E" w14:textId="77777777" w:rsidR="00713EEE" w:rsidRPr="00D0310F" w:rsidRDefault="00713EEE" w:rsidP="00833A90">
            <w:pPr>
              <w:rPr>
                <w:rFonts w:ascii="Tahoma" w:hAnsi="Tahoma" w:cs="Tahoma"/>
              </w:rPr>
            </w:pPr>
          </w:p>
        </w:tc>
      </w:tr>
      <w:tr w:rsidR="00713EEE" w:rsidRPr="00D0310F" w14:paraId="0AF8119C" w14:textId="77777777" w:rsidTr="00BA4AC6">
        <w:tc>
          <w:tcPr>
            <w:tcW w:w="2122" w:type="dxa"/>
          </w:tcPr>
          <w:p w14:paraId="1321A7DD" w14:textId="77777777" w:rsidR="00713EEE" w:rsidRPr="00D0310F" w:rsidRDefault="00713EEE" w:rsidP="00833A90">
            <w:pPr>
              <w:rPr>
                <w:rFonts w:ascii="Tahoma" w:hAnsi="Tahoma" w:cs="Tahoma"/>
              </w:rPr>
            </w:pPr>
            <w:r w:rsidRPr="00D0310F">
              <w:rPr>
                <w:rFonts w:ascii="Tahoma" w:hAnsi="Tahoma" w:cs="Tahoma"/>
              </w:rPr>
              <w:t>Tools, equipment</w:t>
            </w:r>
          </w:p>
        </w:tc>
        <w:tc>
          <w:tcPr>
            <w:tcW w:w="1842" w:type="dxa"/>
          </w:tcPr>
          <w:p w14:paraId="0D319677" w14:textId="77777777" w:rsidR="00713EEE" w:rsidRPr="00D0310F" w:rsidRDefault="00713EEE" w:rsidP="00833A90">
            <w:pPr>
              <w:rPr>
                <w:rFonts w:ascii="Tahoma" w:hAnsi="Tahoma" w:cs="Tahoma"/>
              </w:rPr>
            </w:pPr>
          </w:p>
        </w:tc>
        <w:tc>
          <w:tcPr>
            <w:tcW w:w="4820" w:type="dxa"/>
          </w:tcPr>
          <w:p w14:paraId="42660A27" w14:textId="77777777" w:rsidR="00713EEE" w:rsidRPr="00D0310F" w:rsidRDefault="00713EEE" w:rsidP="00833A90">
            <w:pPr>
              <w:pStyle w:val="ListParagraph"/>
              <w:numPr>
                <w:ilvl w:val="0"/>
                <w:numId w:val="19"/>
              </w:numPr>
              <w:ind w:left="422"/>
              <w:rPr>
                <w:rFonts w:ascii="Tahoma" w:hAnsi="Tahoma" w:cs="Tahoma"/>
              </w:rPr>
            </w:pPr>
            <w:r w:rsidRPr="00D0310F">
              <w:rPr>
                <w:rFonts w:ascii="Tahoma" w:hAnsi="Tahoma" w:cs="Tahoma"/>
              </w:rPr>
              <w:t xml:space="preserve">Team to be shown how to use equipment if </w:t>
            </w:r>
            <w:proofErr w:type="gramStart"/>
            <w:r w:rsidRPr="00D0310F">
              <w:rPr>
                <w:rFonts w:ascii="Tahoma" w:hAnsi="Tahoma" w:cs="Tahoma"/>
              </w:rPr>
              <w:t>appropriate</w:t>
            </w:r>
            <w:proofErr w:type="gramEnd"/>
            <w:r w:rsidRPr="00D0310F">
              <w:rPr>
                <w:rFonts w:ascii="Tahoma" w:hAnsi="Tahoma" w:cs="Tahoma"/>
              </w:rPr>
              <w:t xml:space="preserve"> </w:t>
            </w:r>
          </w:p>
          <w:p w14:paraId="5FA0597A" w14:textId="77777777" w:rsidR="00713EEE" w:rsidRPr="00D0310F" w:rsidRDefault="00713EEE" w:rsidP="00833A90">
            <w:pPr>
              <w:pStyle w:val="ListParagraph"/>
              <w:numPr>
                <w:ilvl w:val="0"/>
                <w:numId w:val="19"/>
              </w:numPr>
              <w:ind w:left="422"/>
              <w:rPr>
                <w:rFonts w:ascii="Tahoma" w:hAnsi="Tahoma" w:cs="Tahoma"/>
              </w:rPr>
            </w:pPr>
            <w:r w:rsidRPr="00D0310F">
              <w:rPr>
                <w:rFonts w:ascii="Tahoma" w:hAnsi="Tahoma" w:cs="Tahoma"/>
              </w:rPr>
              <w:t xml:space="preserve">Allow sufficient working area for the correct and safe use of the tool </w:t>
            </w:r>
          </w:p>
          <w:p w14:paraId="259578F6" w14:textId="77777777" w:rsidR="00713EEE" w:rsidRPr="00D0310F" w:rsidRDefault="00713EEE" w:rsidP="00833A90">
            <w:pPr>
              <w:pStyle w:val="ListParagraph"/>
              <w:numPr>
                <w:ilvl w:val="0"/>
                <w:numId w:val="19"/>
              </w:numPr>
              <w:ind w:left="422"/>
              <w:rPr>
                <w:rFonts w:ascii="Tahoma" w:hAnsi="Tahoma" w:cs="Tahoma"/>
              </w:rPr>
            </w:pPr>
            <w:r w:rsidRPr="00D0310F">
              <w:rPr>
                <w:rFonts w:ascii="Tahoma" w:hAnsi="Tahoma" w:cs="Tahoma"/>
              </w:rPr>
              <w:t xml:space="preserve">Use appropriate protection </w:t>
            </w:r>
          </w:p>
          <w:p w14:paraId="724E2E76" w14:textId="77777777" w:rsidR="00713EEE" w:rsidRPr="00D0310F" w:rsidRDefault="00713EEE" w:rsidP="00833A90">
            <w:pPr>
              <w:pStyle w:val="ListParagraph"/>
              <w:numPr>
                <w:ilvl w:val="0"/>
                <w:numId w:val="19"/>
              </w:numPr>
              <w:ind w:left="422"/>
              <w:rPr>
                <w:rFonts w:ascii="Tahoma" w:hAnsi="Tahoma" w:cs="Tahoma"/>
              </w:rPr>
            </w:pPr>
            <w:r w:rsidRPr="00D0310F">
              <w:rPr>
                <w:rFonts w:ascii="Tahoma" w:hAnsi="Tahoma" w:cs="Tahoma"/>
              </w:rPr>
              <w:t xml:space="preserve">First aid training </w:t>
            </w:r>
            <w:r w:rsidRPr="00D0310F">
              <w:rPr>
                <w:rFonts w:ascii="Tahoma" w:hAnsi="Tahoma" w:cs="Tahoma"/>
              </w:rPr>
              <w:sym w:font="Symbol" w:char="F0B7"/>
            </w:r>
            <w:r w:rsidRPr="00D0310F">
              <w:rPr>
                <w:rFonts w:ascii="Tahoma" w:hAnsi="Tahoma" w:cs="Tahoma"/>
              </w:rPr>
              <w:t xml:space="preserve"> Have first aid kit available </w:t>
            </w:r>
          </w:p>
          <w:p w14:paraId="3C594E71" w14:textId="77777777" w:rsidR="00713EEE" w:rsidRPr="00D0310F" w:rsidRDefault="00713EEE" w:rsidP="00833A90">
            <w:pPr>
              <w:pStyle w:val="ListParagraph"/>
              <w:numPr>
                <w:ilvl w:val="0"/>
                <w:numId w:val="19"/>
              </w:numPr>
              <w:ind w:left="422"/>
              <w:rPr>
                <w:rFonts w:ascii="Tahoma" w:hAnsi="Tahoma" w:cs="Tahoma"/>
              </w:rPr>
            </w:pPr>
            <w:r w:rsidRPr="00D0310F">
              <w:rPr>
                <w:rFonts w:ascii="Tahoma" w:hAnsi="Tahoma" w:cs="Tahoma"/>
              </w:rPr>
              <w:t>Volunteers must use the equipment provided and as instructed</w:t>
            </w:r>
          </w:p>
        </w:tc>
        <w:tc>
          <w:tcPr>
            <w:tcW w:w="4252" w:type="dxa"/>
          </w:tcPr>
          <w:p w14:paraId="49231C58" w14:textId="77777777" w:rsidR="00713EEE" w:rsidRPr="00D0310F" w:rsidRDefault="00713EEE" w:rsidP="00833A90">
            <w:pPr>
              <w:rPr>
                <w:rFonts w:ascii="Tahoma" w:hAnsi="Tahoma" w:cs="Tahoma"/>
              </w:rPr>
            </w:pPr>
            <w:r w:rsidRPr="00D0310F">
              <w:rPr>
                <w:rFonts w:ascii="Tahoma" w:hAnsi="Tahoma" w:cs="Tahoma"/>
              </w:rPr>
              <w:t>Obtain medical attention in the event of injury</w:t>
            </w:r>
          </w:p>
        </w:tc>
        <w:tc>
          <w:tcPr>
            <w:tcW w:w="851" w:type="dxa"/>
          </w:tcPr>
          <w:p w14:paraId="630326E5" w14:textId="77777777" w:rsidR="00713EEE" w:rsidRPr="00D0310F" w:rsidRDefault="00713EEE" w:rsidP="00833A90">
            <w:pPr>
              <w:rPr>
                <w:rFonts w:ascii="Tahoma" w:hAnsi="Tahoma" w:cs="Tahoma"/>
              </w:rPr>
            </w:pPr>
          </w:p>
        </w:tc>
      </w:tr>
      <w:tr w:rsidR="00713EEE" w:rsidRPr="00D0310F" w14:paraId="3E36A1D7" w14:textId="77777777" w:rsidTr="00BA4AC6">
        <w:tc>
          <w:tcPr>
            <w:tcW w:w="2122" w:type="dxa"/>
          </w:tcPr>
          <w:p w14:paraId="69C84F28" w14:textId="77777777" w:rsidR="00713EEE" w:rsidRPr="00D0310F" w:rsidRDefault="00713EEE" w:rsidP="00833A90">
            <w:pPr>
              <w:rPr>
                <w:rFonts w:ascii="Tahoma" w:hAnsi="Tahoma" w:cs="Tahoma"/>
              </w:rPr>
            </w:pPr>
            <w:r w:rsidRPr="00D0310F">
              <w:rPr>
                <w:rFonts w:ascii="Tahoma" w:hAnsi="Tahoma" w:cs="Tahoma"/>
              </w:rPr>
              <w:t>Trees, shrubs</w:t>
            </w:r>
          </w:p>
        </w:tc>
        <w:tc>
          <w:tcPr>
            <w:tcW w:w="1842" w:type="dxa"/>
          </w:tcPr>
          <w:p w14:paraId="4491A84B" w14:textId="77777777" w:rsidR="00713EEE" w:rsidRPr="00D0310F" w:rsidRDefault="00713EEE" w:rsidP="00833A90">
            <w:pPr>
              <w:rPr>
                <w:rFonts w:ascii="Tahoma" w:hAnsi="Tahoma" w:cs="Tahoma"/>
              </w:rPr>
            </w:pPr>
            <w:r w:rsidRPr="00D0310F">
              <w:rPr>
                <w:rFonts w:ascii="Tahoma" w:hAnsi="Tahoma" w:cs="Tahoma"/>
              </w:rPr>
              <w:t>Trips, cuts and eye injuries</w:t>
            </w:r>
          </w:p>
        </w:tc>
        <w:tc>
          <w:tcPr>
            <w:tcW w:w="4820" w:type="dxa"/>
          </w:tcPr>
          <w:p w14:paraId="22F21B44" w14:textId="77777777" w:rsidR="00713EEE" w:rsidRPr="00D0310F" w:rsidRDefault="00713EEE" w:rsidP="00833A90">
            <w:pPr>
              <w:pStyle w:val="ListParagraph"/>
              <w:numPr>
                <w:ilvl w:val="0"/>
                <w:numId w:val="20"/>
              </w:numPr>
              <w:ind w:left="422"/>
              <w:rPr>
                <w:rFonts w:ascii="Tahoma" w:hAnsi="Tahoma" w:cs="Tahoma"/>
              </w:rPr>
            </w:pPr>
            <w:r w:rsidRPr="00D0310F">
              <w:rPr>
                <w:rFonts w:ascii="Tahoma" w:hAnsi="Tahoma" w:cs="Tahoma"/>
              </w:rPr>
              <w:t xml:space="preserve">Be alert to the risks and keep a look out for hazards </w:t>
            </w:r>
          </w:p>
          <w:p w14:paraId="3D0CC743" w14:textId="77777777" w:rsidR="00713EEE" w:rsidRPr="00D0310F" w:rsidRDefault="00713EEE" w:rsidP="00833A90">
            <w:pPr>
              <w:pStyle w:val="ListParagraph"/>
              <w:numPr>
                <w:ilvl w:val="0"/>
                <w:numId w:val="20"/>
              </w:numPr>
              <w:ind w:left="422"/>
              <w:rPr>
                <w:rFonts w:ascii="Tahoma" w:hAnsi="Tahoma" w:cs="Tahoma"/>
              </w:rPr>
            </w:pPr>
            <w:r w:rsidRPr="00D0310F">
              <w:rPr>
                <w:rFonts w:ascii="Tahoma" w:hAnsi="Tahoma" w:cs="Tahoma"/>
              </w:rPr>
              <w:t>Be aware of low hanging branches and exposed tree and shrub roots</w:t>
            </w:r>
          </w:p>
        </w:tc>
        <w:tc>
          <w:tcPr>
            <w:tcW w:w="4252" w:type="dxa"/>
          </w:tcPr>
          <w:p w14:paraId="2E451ABA" w14:textId="77777777" w:rsidR="00713EEE" w:rsidRPr="00D0310F" w:rsidRDefault="00713EEE" w:rsidP="00833A90">
            <w:pPr>
              <w:rPr>
                <w:rFonts w:ascii="Tahoma" w:hAnsi="Tahoma" w:cs="Tahoma"/>
              </w:rPr>
            </w:pPr>
            <w:r w:rsidRPr="00D0310F">
              <w:rPr>
                <w:rFonts w:ascii="Tahoma" w:hAnsi="Tahoma" w:cs="Tahoma"/>
              </w:rPr>
              <w:t>Obtain medical attention in the event of injury</w:t>
            </w:r>
          </w:p>
        </w:tc>
        <w:tc>
          <w:tcPr>
            <w:tcW w:w="851" w:type="dxa"/>
          </w:tcPr>
          <w:p w14:paraId="2C1F0CB1" w14:textId="77777777" w:rsidR="00713EEE" w:rsidRPr="00D0310F" w:rsidRDefault="00713EEE" w:rsidP="00833A90">
            <w:pPr>
              <w:rPr>
                <w:rFonts w:ascii="Tahoma" w:hAnsi="Tahoma" w:cs="Tahoma"/>
              </w:rPr>
            </w:pPr>
          </w:p>
        </w:tc>
      </w:tr>
      <w:tr w:rsidR="00713EEE" w:rsidRPr="00D0310F" w14:paraId="20FB3B66" w14:textId="77777777" w:rsidTr="00BA4AC6">
        <w:tc>
          <w:tcPr>
            <w:tcW w:w="2122" w:type="dxa"/>
          </w:tcPr>
          <w:p w14:paraId="50EB9025" w14:textId="77777777" w:rsidR="00713EEE" w:rsidRPr="00D0310F" w:rsidRDefault="00713EEE" w:rsidP="00833A90">
            <w:pPr>
              <w:rPr>
                <w:rFonts w:ascii="Tahoma" w:hAnsi="Tahoma" w:cs="Tahoma"/>
              </w:rPr>
            </w:pPr>
            <w:r w:rsidRPr="00D0310F">
              <w:rPr>
                <w:rFonts w:ascii="Tahoma" w:hAnsi="Tahoma" w:cs="Tahoma"/>
              </w:rPr>
              <w:t>Irritants, dangerous plants</w:t>
            </w:r>
          </w:p>
        </w:tc>
        <w:tc>
          <w:tcPr>
            <w:tcW w:w="1842" w:type="dxa"/>
          </w:tcPr>
          <w:p w14:paraId="7805A983" w14:textId="77777777" w:rsidR="00713EEE" w:rsidRPr="00D0310F" w:rsidRDefault="00713EEE" w:rsidP="00833A90">
            <w:pPr>
              <w:rPr>
                <w:rFonts w:ascii="Tahoma" w:hAnsi="Tahoma" w:cs="Tahoma"/>
              </w:rPr>
            </w:pPr>
            <w:r w:rsidRPr="00D0310F">
              <w:rPr>
                <w:rFonts w:ascii="Tahoma" w:hAnsi="Tahoma" w:cs="Tahoma"/>
              </w:rPr>
              <w:t>Poisoning, skin irritations or allergic reactions</w:t>
            </w:r>
          </w:p>
        </w:tc>
        <w:tc>
          <w:tcPr>
            <w:tcW w:w="4820" w:type="dxa"/>
          </w:tcPr>
          <w:p w14:paraId="0C451123" w14:textId="77777777" w:rsidR="00713EEE" w:rsidRPr="00D0310F" w:rsidRDefault="00713EEE" w:rsidP="00833A90">
            <w:pPr>
              <w:pStyle w:val="ListParagraph"/>
              <w:numPr>
                <w:ilvl w:val="0"/>
                <w:numId w:val="20"/>
              </w:numPr>
              <w:ind w:left="422"/>
              <w:rPr>
                <w:rFonts w:ascii="Tahoma" w:hAnsi="Tahoma" w:cs="Tahoma"/>
              </w:rPr>
            </w:pPr>
            <w:r w:rsidRPr="00D0310F">
              <w:rPr>
                <w:rFonts w:ascii="Tahoma" w:hAnsi="Tahoma" w:cs="Tahoma"/>
              </w:rPr>
              <w:t xml:space="preserve">Wear the gloves provided </w:t>
            </w:r>
          </w:p>
          <w:p w14:paraId="50AF19A5" w14:textId="77777777" w:rsidR="00713EEE" w:rsidRPr="00D0310F" w:rsidRDefault="00713EEE" w:rsidP="00833A90">
            <w:pPr>
              <w:pStyle w:val="ListParagraph"/>
              <w:numPr>
                <w:ilvl w:val="0"/>
                <w:numId w:val="20"/>
              </w:numPr>
              <w:ind w:left="422"/>
              <w:rPr>
                <w:rFonts w:ascii="Tahoma" w:hAnsi="Tahoma" w:cs="Tahoma"/>
              </w:rPr>
            </w:pPr>
            <w:r w:rsidRPr="00D0310F">
              <w:rPr>
                <w:rFonts w:ascii="Tahoma" w:hAnsi="Tahoma" w:cs="Tahoma"/>
              </w:rPr>
              <w:t xml:space="preserve">Beware of dangerous plants and possible adverse reactions </w:t>
            </w:r>
          </w:p>
          <w:p w14:paraId="6877B60A" w14:textId="77777777" w:rsidR="00713EEE" w:rsidRPr="00D0310F" w:rsidRDefault="00713EEE" w:rsidP="00833A90">
            <w:pPr>
              <w:pStyle w:val="ListParagraph"/>
              <w:numPr>
                <w:ilvl w:val="0"/>
                <w:numId w:val="20"/>
              </w:numPr>
              <w:ind w:left="422"/>
              <w:rPr>
                <w:rFonts w:ascii="Tahoma" w:hAnsi="Tahoma" w:cs="Tahoma"/>
              </w:rPr>
            </w:pPr>
            <w:r w:rsidRPr="00D0310F">
              <w:rPr>
                <w:rFonts w:ascii="Tahoma" w:hAnsi="Tahoma" w:cs="Tahoma"/>
              </w:rPr>
              <w:t>Wash thoroughly on completion of such operations</w:t>
            </w:r>
          </w:p>
        </w:tc>
        <w:tc>
          <w:tcPr>
            <w:tcW w:w="4252" w:type="dxa"/>
          </w:tcPr>
          <w:p w14:paraId="538F9B70" w14:textId="77777777" w:rsidR="00713EEE" w:rsidRPr="00D0310F" w:rsidRDefault="00713EEE" w:rsidP="00833A90">
            <w:pPr>
              <w:rPr>
                <w:rFonts w:ascii="Tahoma" w:hAnsi="Tahoma" w:cs="Tahoma"/>
              </w:rPr>
            </w:pPr>
            <w:r w:rsidRPr="00D0310F">
              <w:rPr>
                <w:rFonts w:ascii="Tahoma" w:hAnsi="Tahoma" w:cs="Tahoma"/>
              </w:rPr>
              <w:t>Seek medical attention for unusual or suspicious symptoms after contact with vegetation</w:t>
            </w:r>
          </w:p>
        </w:tc>
        <w:tc>
          <w:tcPr>
            <w:tcW w:w="851" w:type="dxa"/>
          </w:tcPr>
          <w:p w14:paraId="474AF08D" w14:textId="77777777" w:rsidR="00713EEE" w:rsidRPr="00D0310F" w:rsidRDefault="00713EEE" w:rsidP="00833A90">
            <w:pPr>
              <w:rPr>
                <w:rFonts w:ascii="Tahoma" w:hAnsi="Tahoma" w:cs="Tahoma"/>
              </w:rPr>
            </w:pPr>
          </w:p>
        </w:tc>
      </w:tr>
      <w:tr w:rsidR="00713EEE" w:rsidRPr="00D0310F" w14:paraId="69C556C6" w14:textId="77777777" w:rsidTr="00BA4AC6">
        <w:tc>
          <w:tcPr>
            <w:tcW w:w="2122" w:type="dxa"/>
          </w:tcPr>
          <w:p w14:paraId="61227A4A" w14:textId="77777777" w:rsidR="00713EEE" w:rsidRPr="00D0310F" w:rsidRDefault="00713EEE" w:rsidP="00833A90">
            <w:pPr>
              <w:rPr>
                <w:rFonts w:ascii="Tahoma" w:hAnsi="Tahoma" w:cs="Tahoma"/>
              </w:rPr>
            </w:pPr>
            <w:r w:rsidRPr="00D0310F">
              <w:rPr>
                <w:rFonts w:ascii="Tahoma" w:hAnsi="Tahoma" w:cs="Tahoma"/>
              </w:rPr>
              <w:lastRenderedPageBreak/>
              <w:t>Nettle/insect stings</w:t>
            </w:r>
          </w:p>
        </w:tc>
        <w:tc>
          <w:tcPr>
            <w:tcW w:w="1842" w:type="dxa"/>
          </w:tcPr>
          <w:p w14:paraId="02BA589B" w14:textId="77777777" w:rsidR="00713EEE" w:rsidRPr="00D0310F" w:rsidRDefault="00713EEE" w:rsidP="00833A90">
            <w:pPr>
              <w:rPr>
                <w:rFonts w:ascii="Tahoma" w:hAnsi="Tahoma" w:cs="Tahoma"/>
              </w:rPr>
            </w:pPr>
          </w:p>
        </w:tc>
        <w:tc>
          <w:tcPr>
            <w:tcW w:w="4820" w:type="dxa"/>
          </w:tcPr>
          <w:p w14:paraId="41E5DF1E" w14:textId="77777777" w:rsidR="00713EEE" w:rsidRPr="00D0310F" w:rsidRDefault="00713EEE" w:rsidP="00833A90">
            <w:pPr>
              <w:pStyle w:val="ListParagraph"/>
              <w:numPr>
                <w:ilvl w:val="0"/>
                <w:numId w:val="21"/>
              </w:numPr>
              <w:ind w:left="422"/>
              <w:rPr>
                <w:rFonts w:ascii="Tahoma" w:hAnsi="Tahoma" w:cs="Tahoma"/>
              </w:rPr>
            </w:pPr>
            <w:r w:rsidRPr="00D0310F">
              <w:rPr>
                <w:rFonts w:ascii="Tahoma" w:hAnsi="Tahoma" w:cs="Tahoma"/>
              </w:rPr>
              <w:t xml:space="preserve">Wear suitable clothing and footwear: long sleeves and trousers, sturdy boots, gloves </w:t>
            </w:r>
            <w:proofErr w:type="gramStart"/>
            <w:r w:rsidRPr="00D0310F">
              <w:rPr>
                <w:rFonts w:ascii="Tahoma" w:hAnsi="Tahoma" w:cs="Tahoma"/>
              </w:rPr>
              <w:t>at all times</w:t>
            </w:r>
            <w:proofErr w:type="gramEnd"/>
            <w:r w:rsidRPr="00D0310F">
              <w:rPr>
                <w:rFonts w:ascii="Tahoma" w:hAnsi="Tahoma" w:cs="Tahoma"/>
              </w:rPr>
              <w:t>.</w:t>
            </w:r>
          </w:p>
        </w:tc>
        <w:tc>
          <w:tcPr>
            <w:tcW w:w="4252" w:type="dxa"/>
          </w:tcPr>
          <w:p w14:paraId="2AAD4D35" w14:textId="77777777" w:rsidR="00713EEE" w:rsidRPr="00D0310F" w:rsidRDefault="00713EEE" w:rsidP="00833A90">
            <w:pPr>
              <w:rPr>
                <w:rFonts w:ascii="Tahoma" w:hAnsi="Tahoma" w:cs="Tahoma"/>
              </w:rPr>
            </w:pPr>
          </w:p>
        </w:tc>
        <w:tc>
          <w:tcPr>
            <w:tcW w:w="851" w:type="dxa"/>
          </w:tcPr>
          <w:p w14:paraId="5577A36C" w14:textId="77777777" w:rsidR="00713EEE" w:rsidRPr="00D0310F" w:rsidRDefault="00713EEE" w:rsidP="00833A90">
            <w:pPr>
              <w:rPr>
                <w:rFonts w:ascii="Tahoma" w:hAnsi="Tahoma" w:cs="Tahoma"/>
              </w:rPr>
            </w:pPr>
          </w:p>
        </w:tc>
      </w:tr>
      <w:tr w:rsidR="00713EEE" w:rsidRPr="00D0310F" w14:paraId="51F1F7AA" w14:textId="77777777" w:rsidTr="00BA4AC6">
        <w:tc>
          <w:tcPr>
            <w:tcW w:w="2122" w:type="dxa"/>
          </w:tcPr>
          <w:p w14:paraId="529EE363" w14:textId="77777777" w:rsidR="00713EEE" w:rsidRPr="00D0310F" w:rsidRDefault="00713EEE" w:rsidP="00833A90">
            <w:pPr>
              <w:rPr>
                <w:rFonts w:ascii="Tahoma" w:hAnsi="Tahoma" w:cs="Tahoma"/>
              </w:rPr>
            </w:pPr>
            <w:r w:rsidRPr="00D0310F">
              <w:rPr>
                <w:rFonts w:ascii="Tahoma" w:hAnsi="Tahoma" w:cs="Tahoma"/>
              </w:rPr>
              <w:t>Sunburn</w:t>
            </w:r>
          </w:p>
        </w:tc>
        <w:tc>
          <w:tcPr>
            <w:tcW w:w="1842" w:type="dxa"/>
          </w:tcPr>
          <w:p w14:paraId="348637AA" w14:textId="77777777" w:rsidR="00713EEE" w:rsidRPr="00D0310F" w:rsidRDefault="00713EEE" w:rsidP="00833A90">
            <w:pPr>
              <w:rPr>
                <w:rFonts w:ascii="Tahoma" w:hAnsi="Tahoma" w:cs="Tahoma"/>
              </w:rPr>
            </w:pPr>
          </w:p>
        </w:tc>
        <w:tc>
          <w:tcPr>
            <w:tcW w:w="4820" w:type="dxa"/>
          </w:tcPr>
          <w:p w14:paraId="1C124169" w14:textId="77777777" w:rsidR="00713EEE" w:rsidRPr="00D0310F" w:rsidRDefault="00713EEE" w:rsidP="00833A90">
            <w:pPr>
              <w:pStyle w:val="ListParagraph"/>
              <w:numPr>
                <w:ilvl w:val="0"/>
                <w:numId w:val="21"/>
              </w:numPr>
              <w:ind w:left="422"/>
              <w:rPr>
                <w:rFonts w:ascii="Tahoma" w:hAnsi="Tahoma" w:cs="Tahoma"/>
              </w:rPr>
            </w:pPr>
            <w:r w:rsidRPr="00D0310F">
              <w:rPr>
                <w:rFonts w:ascii="Tahoma" w:hAnsi="Tahoma" w:cs="Tahoma"/>
              </w:rPr>
              <w:t>In hot weather, wear a hat and use sunblock when needed.</w:t>
            </w:r>
          </w:p>
          <w:p w14:paraId="03642C05" w14:textId="77777777" w:rsidR="00713EEE" w:rsidRPr="00D0310F" w:rsidRDefault="00713EEE" w:rsidP="00833A90">
            <w:pPr>
              <w:pStyle w:val="ListParagraph"/>
              <w:numPr>
                <w:ilvl w:val="0"/>
                <w:numId w:val="21"/>
              </w:numPr>
              <w:ind w:left="422"/>
              <w:rPr>
                <w:rFonts w:ascii="Tahoma" w:hAnsi="Tahoma" w:cs="Tahoma"/>
              </w:rPr>
            </w:pPr>
            <w:r w:rsidRPr="00D0310F">
              <w:rPr>
                <w:rFonts w:ascii="Tahoma" w:hAnsi="Tahoma" w:cs="Tahoma"/>
              </w:rPr>
              <w:t>Have bottled water accessible – ensure top is removed with clean hands and is not touched with gloves or dirty hands.</w:t>
            </w:r>
          </w:p>
        </w:tc>
        <w:tc>
          <w:tcPr>
            <w:tcW w:w="4252" w:type="dxa"/>
          </w:tcPr>
          <w:p w14:paraId="34F96B3F" w14:textId="77777777" w:rsidR="00713EEE" w:rsidRPr="00D0310F" w:rsidRDefault="00713EEE" w:rsidP="00833A90">
            <w:pPr>
              <w:rPr>
                <w:rFonts w:ascii="Tahoma" w:hAnsi="Tahoma" w:cs="Tahoma"/>
              </w:rPr>
            </w:pPr>
          </w:p>
        </w:tc>
        <w:tc>
          <w:tcPr>
            <w:tcW w:w="851" w:type="dxa"/>
          </w:tcPr>
          <w:p w14:paraId="5F9428E6" w14:textId="77777777" w:rsidR="00713EEE" w:rsidRPr="00D0310F" w:rsidRDefault="00713EEE" w:rsidP="00833A90">
            <w:pPr>
              <w:rPr>
                <w:rFonts w:ascii="Tahoma" w:hAnsi="Tahoma" w:cs="Tahoma"/>
              </w:rPr>
            </w:pPr>
          </w:p>
        </w:tc>
      </w:tr>
      <w:tr w:rsidR="00713EEE" w:rsidRPr="00D0310F" w14:paraId="20EAD905" w14:textId="77777777" w:rsidTr="00BA4AC6">
        <w:tc>
          <w:tcPr>
            <w:tcW w:w="2122" w:type="dxa"/>
          </w:tcPr>
          <w:p w14:paraId="4AB7151E" w14:textId="77777777" w:rsidR="00713EEE" w:rsidRPr="00D0310F" w:rsidRDefault="00713EEE" w:rsidP="00833A90">
            <w:pPr>
              <w:rPr>
                <w:rFonts w:ascii="Tahoma" w:hAnsi="Tahoma" w:cs="Tahoma"/>
              </w:rPr>
            </w:pPr>
            <w:r w:rsidRPr="00D0310F">
              <w:rPr>
                <w:rFonts w:ascii="Tahoma" w:hAnsi="Tahoma" w:cs="Tahoma"/>
              </w:rPr>
              <w:t>Safeguarding children and vulnerable adults</w:t>
            </w:r>
          </w:p>
        </w:tc>
        <w:tc>
          <w:tcPr>
            <w:tcW w:w="1842" w:type="dxa"/>
          </w:tcPr>
          <w:p w14:paraId="6CB1EA00" w14:textId="77777777" w:rsidR="00713EEE" w:rsidRPr="00D0310F" w:rsidRDefault="00713EEE" w:rsidP="00833A90">
            <w:pPr>
              <w:rPr>
                <w:rFonts w:ascii="Tahoma" w:hAnsi="Tahoma" w:cs="Tahoma"/>
              </w:rPr>
            </w:pPr>
          </w:p>
        </w:tc>
        <w:tc>
          <w:tcPr>
            <w:tcW w:w="4820" w:type="dxa"/>
          </w:tcPr>
          <w:p w14:paraId="006AF47F" w14:textId="77777777" w:rsidR="00713EEE" w:rsidRPr="00D0310F" w:rsidRDefault="00713EEE" w:rsidP="00833A90">
            <w:pPr>
              <w:pStyle w:val="ListParagraph"/>
              <w:numPr>
                <w:ilvl w:val="0"/>
                <w:numId w:val="22"/>
              </w:numPr>
              <w:ind w:left="422"/>
              <w:rPr>
                <w:rFonts w:ascii="Tahoma" w:hAnsi="Tahoma" w:cs="Tahoma"/>
              </w:rPr>
            </w:pPr>
            <w:r w:rsidRPr="00D0310F">
              <w:rPr>
                <w:rFonts w:ascii="Tahoma" w:hAnsi="Tahoma" w:cs="Tahoma"/>
              </w:rPr>
              <w:t xml:space="preserve">All children and any vulnerable adults to be accompanied by responsible adult (parent or carer) </w:t>
            </w:r>
          </w:p>
          <w:p w14:paraId="22324E3B" w14:textId="77777777" w:rsidR="00713EEE" w:rsidRPr="00D0310F" w:rsidRDefault="00713EEE" w:rsidP="00833A90">
            <w:pPr>
              <w:pStyle w:val="ListParagraph"/>
              <w:numPr>
                <w:ilvl w:val="0"/>
                <w:numId w:val="22"/>
              </w:numPr>
              <w:ind w:left="422"/>
              <w:rPr>
                <w:rFonts w:ascii="Tahoma" w:hAnsi="Tahoma" w:cs="Tahoma"/>
              </w:rPr>
            </w:pPr>
            <w:r w:rsidRPr="00D0310F">
              <w:rPr>
                <w:rFonts w:ascii="Tahoma" w:hAnsi="Tahoma" w:cs="Tahoma"/>
              </w:rPr>
              <w:t>Children to remain within sight of a responsible adult at all times</w:t>
            </w:r>
          </w:p>
          <w:p w14:paraId="7EEFF9B5" w14:textId="77777777" w:rsidR="00713EEE" w:rsidRPr="00D0310F" w:rsidRDefault="00713EEE" w:rsidP="00833A90">
            <w:pPr>
              <w:pStyle w:val="ListParagraph"/>
              <w:numPr>
                <w:ilvl w:val="0"/>
                <w:numId w:val="22"/>
              </w:numPr>
              <w:ind w:left="422"/>
              <w:rPr>
                <w:rFonts w:ascii="Tahoma" w:hAnsi="Tahoma" w:cs="Tahoma"/>
              </w:rPr>
            </w:pPr>
            <w:r w:rsidRPr="00D0310F">
              <w:rPr>
                <w:rFonts w:ascii="Tahoma" w:hAnsi="Tahoma" w:cs="Tahoma"/>
              </w:rPr>
              <w:t>All volunteers to maintain vigilance where members of the public not participating are using the same public space</w:t>
            </w:r>
          </w:p>
          <w:p w14:paraId="574B9D03" w14:textId="77777777" w:rsidR="00713EEE" w:rsidRPr="00D0310F" w:rsidRDefault="00713EEE" w:rsidP="00833A90">
            <w:pPr>
              <w:pStyle w:val="ListParagraph"/>
              <w:numPr>
                <w:ilvl w:val="0"/>
                <w:numId w:val="22"/>
              </w:numPr>
              <w:ind w:left="422"/>
              <w:rPr>
                <w:rFonts w:ascii="Tahoma" w:hAnsi="Tahoma" w:cs="Tahoma"/>
              </w:rPr>
            </w:pPr>
            <w:r w:rsidRPr="00D0310F">
              <w:rPr>
                <w:rFonts w:ascii="Tahoma" w:hAnsi="Tahoma" w:cs="Tahoma"/>
              </w:rPr>
              <w:t>All volunteers to register with organiser prior to start of litter pick</w:t>
            </w:r>
          </w:p>
        </w:tc>
        <w:tc>
          <w:tcPr>
            <w:tcW w:w="4252" w:type="dxa"/>
          </w:tcPr>
          <w:p w14:paraId="0AD34EE4" w14:textId="77777777" w:rsidR="00713EEE" w:rsidRPr="00D0310F" w:rsidRDefault="00713EEE" w:rsidP="00833A90">
            <w:pPr>
              <w:rPr>
                <w:rFonts w:ascii="Tahoma" w:hAnsi="Tahoma" w:cs="Tahoma"/>
              </w:rPr>
            </w:pPr>
          </w:p>
        </w:tc>
        <w:tc>
          <w:tcPr>
            <w:tcW w:w="851" w:type="dxa"/>
          </w:tcPr>
          <w:p w14:paraId="6786294A" w14:textId="77777777" w:rsidR="00713EEE" w:rsidRPr="00D0310F" w:rsidRDefault="00713EEE" w:rsidP="00833A90">
            <w:pPr>
              <w:rPr>
                <w:rFonts w:ascii="Tahoma" w:hAnsi="Tahoma" w:cs="Tahoma"/>
              </w:rPr>
            </w:pPr>
          </w:p>
        </w:tc>
      </w:tr>
    </w:tbl>
    <w:p w14:paraId="6C946630" w14:textId="77777777" w:rsidR="00833A90" w:rsidRPr="00D0310F" w:rsidRDefault="00833A90" w:rsidP="00833A90">
      <w:pPr>
        <w:rPr>
          <w:rFonts w:ascii="Tahoma" w:hAnsi="Tahoma" w:cs="Tahoma"/>
        </w:rPr>
      </w:pPr>
    </w:p>
    <w:p w14:paraId="14212352" w14:textId="77777777" w:rsidR="00833A90" w:rsidRPr="00D0310F" w:rsidRDefault="00833A90" w:rsidP="00833A90">
      <w:pPr>
        <w:rPr>
          <w:rFonts w:ascii="Tahoma" w:hAnsi="Tahoma" w:cs="Tahoma"/>
          <w:b/>
        </w:rPr>
      </w:pPr>
      <w:r w:rsidRPr="00D0310F">
        <w:rPr>
          <w:rFonts w:ascii="Tahoma" w:hAnsi="Tahoma" w:cs="Tahoma"/>
          <w:b/>
        </w:rPr>
        <w:t xml:space="preserve">On Completion of the Litter Pick Ensure: </w:t>
      </w:r>
    </w:p>
    <w:p w14:paraId="5654B936" w14:textId="77777777" w:rsidR="00833A90" w:rsidRPr="00D0310F" w:rsidRDefault="00833A90" w:rsidP="00833A90">
      <w:pPr>
        <w:ind w:left="720"/>
        <w:rPr>
          <w:rFonts w:ascii="Tahoma" w:hAnsi="Tahoma" w:cs="Tahoma"/>
        </w:rPr>
      </w:pPr>
      <w:r w:rsidRPr="00D0310F">
        <w:rPr>
          <w:rFonts w:ascii="Tahoma" w:hAnsi="Tahoma" w:cs="Tahoma"/>
        </w:rPr>
        <w:sym w:font="Symbol" w:char="F0B7"/>
      </w:r>
      <w:r w:rsidRPr="00D0310F">
        <w:rPr>
          <w:rFonts w:ascii="Tahoma" w:hAnsi="Tahoma" w:cs="Tahoma"/>
        </w:rPr>
        <w:t xml:space="preserve"> Everyone washes their hands thoroughly as soon as possible after the litter pick and before taking any food or drink </w:t>
      </w:r>
    </w:p>
    <w:p w14:paraId="0B521DD8" w14:textId="77777777" w:rsidR="00833A90" w:rsidRPr="00D0310F" w:rsidRDefault="00833A90" w:rsidP="00833A90">
      <w:pPr>
        <w:ind w:left="720"/>
        <w:rPr>
          <w:rFonts w:ascii="Tahoma" w:hAnsi="Tahoma" w:cs="Tahoma"/>
        </w:rPr>
      </w:pPr>
      <w:r w:rsidRPr="00D0310F">
        <w:rPr>
          <w:rFonts w:ascii="Tahoma" w:hAnsi="Tahoma" w:cs="Tahoma"/>
        </w:rPr>
        <w:sym w:font="Symbol" w:char="F0B7"/>
      </w:r>
      <w:r w:rsidRPr="00D0310F">
        <w:rPr>
          <w:rFonts w:ascii="Tahoma" w:hAnsi="Tahoma" w:cs="Tahoma"/>
        </w:rPr>
        <w:t xml:space="preserve"> Any wounds are redressed after cleaning and disinfecting if there has been any contact with </w:t>
      </w:r>
      <w:proofErr w:type="gramStart"/>
      <w:r w:rsidRPr="00D0310F">
        <w:rPr>
          <w:rFonts w:ascii="Tahoma" w:hAnsi="Tahoma" w:cs="Tahoma"/>
        </w:rPr>
        <w:t>water</w:t>
      </w:r>
      <w:proofErr w:type="gramEnd"/>
      <w:r w:rsidRPr="00D0310F">
        <w:rPr>
          <w:rFonts w:ascii="Tahoma" w:hAnsi="Tahoma" w:cs="Tahoma"/>
        </w:rPr>
        <w:t xml:space="preserve"> </w:t>
      </w:r>
    </w:p>
    <w:p w14:paraId="684F970C" w14:textId="77777777" w:rsidR="00833A90" w:rsidRPr="00D0310F" w:rsidRDefault="00833A90" w:rsidP="00833A90">
      <w:pPr>
        <w:ind w:left="720"/>
        <w:rPr>
          <w:rFonts w:ascii="Tahoma" w:hAnsi="Tahoma" w:cs="Tahoma"/>
        </w:rPr>
      </w:pPr>
      <w:r w:rsidRPr="00D0310F">
        <w:rPr>
          <w:rFonts w:ascii="Tahoma" w:hAnsi="Tahoma" w:cs="Tahoma"/>
        </w:rPr>
        <w:sym w:font="Symbol" w:char="F0B7"/>
      </w:r>
      <w:r w:rsidRPr="00D0310F">
        <w:rPr>
          <w:rFonts w:ascii="Tahoma" w:hAnsi="Tahoma" w:cs="Tahoma"/>
        </w:rPr>
        <w:t xml:space="preserve"> Volunteers carry out a personal inspection for cuts, grazes, etc. </w:t>
      </w:r>
    </w:p>
    <w:p w14:paraId="50628E4F" w14:textId="45BBC1ED" w:rsidR="00833A90" w:rsidRPr="00D0310F" w:rsidRDefault="00833A90" w:rsidP="00833A90">
      <w:pPr>
        <w:ind w:left="720"/>
        <w:rPr>
          <w:rFonts w:ascii="Tahoma" w:hAnsi="Tahoma" w:cs="Tahoma"/>
        </w:rPr>
      </w:pPr>
      <w:r w:rsidRPr="00D0310F">
        <w:rPr>
          <w:rFonts w:ascii="Tahoma" w:hAnsi="Tahoma" w:cs="Tahoma"/>
        </w:rPr>
        <w:sym w:font="Symbol" w:char="F0B7"/>
      </w:r>
      <w:r w:rsidRPr="00D0310F">
        <w:rPr>
          <w:rFonts w:ascii="Tahoma" w:hAnsi="Tahoma" w:cs="Tahoma"/>
        </w:rPr>
        <w:t xml:space="preserve"> That the area covered is inspected to see if there is any hazardous material still present. If </w:t>
      </w:r>
      <w:r w:rsidR="00F116E0" w:rsidRPr="00D0310F">
        <w:rPr>
          <w:rFonts w:ascii="Tahoma" w:hAnsi="Tahoma" w:cs="Tahoma"/>
        </w:rPr>
        <w:t>so,</w:t>
      </w:r>
      <w:r w:rsidRPr="00D0310F">
        <w:rPr>
          <w:rFonts w:ascii="Tahoma" w:hAnsi="Tahoma" w:cs="Tahoma"/>
        </w:rPr>
        <w:t xml:space="preserve"> record for reporting to the Council </w:t>
      </w:r>
    </w:p>
    <w:p w14:paraId="6FFA5C91" w14:textId="77777777" w:rsidR="00833A90" w:rsidRPr="00D0310F" w:rsidRDefault="00833A90" w:rsidP="00833A90">
      <w:pPr>
        <w:ind w:left="720"/>
        <w:rPr>
          <w:rFonts w:ascii="Tahoma" w:hAnsi="Tahoma" w:cs="Tahoma"/>
        </w:rPr>
      </w:pPr>
      <w:r w:rsidRPr="00D0310F">
        <w:rPr>
          <w:rFonts w:ascii="Tahoma" w:hAnsi="Tahoma" w:cs="Tahoma"/>
        </w:rPr>
        <w:sym w:font="Symbol" w:char="F0B7"/>
      </w:r>
      <w:r w:rsidRPr="00D0310F">
        <w:rPr>
          <w:rFonts w:ascii="Tahoma" w:hAnsi="Tahoma" w:cs="Tahoma"/>
        </w:rPr>
        <w:t xml:space="preserve"> All volunteers have reported </w:t>
      </w:r>
      <w:proofErr w:type="gramStart"/>
      <w:r w:rsidRPr="00D0310F">
        <w:rPr>
          <w:rFonts w:ascii="Tahoma" w:hAnsi="Tahoma" w:cs="Tahoma"/>
        </w:rPr>
        <w:t>back</w:t>
      </w:r>
      <w:proofErr w:type="gramEnd"/>
      <w:r w:rsidRPr="00D0310F">
        <w:rPr>
          <w:rFonts w:ascii="Tahoma" w:hAnsi="Tahoma" w:cs="Tahoma"/>
        </w:rPr>
        <w:t xml:space="preserve"> and all equipment is collected back in </w:t>
      </w:r>
    </w:p>
    <w:p w14:paraId="72BE07C8" w14:textId="77777777" w:rsidR="00833A90" w:rsidRPr="00D0310F" w:rsidRDefault="00833A90" w:rsidP="00833A90">
      <w:pPr>
        <w:ind w:left="720"/>
        <w:rPr>
          <w:rFonts w:ascii="Tahoma" w:hAnsi="Tahoma" w:cs="Tahoma"/>
        </w:rPr>
      </w:pPr>
      <w:r w:rsidRPr="00D0310F">
        <w:rPr>
          <w:rFonts w:ascii="Tahoma" w:hAnsi="Tahoma" w:cs="Tahoma"/>
        </w:rPr>
        <w:sym w:font="Symbol" w:char="F0B7"/>
      </w:r>
      <w:r w:rsidRPr="00D0310F">
        <w:rPr>
          <w:rFonts w:ascii="Tahoma" w:hAnsi="Tahoma" w:cs="Tahoma"/>
        </w:rPr>
        <w:t xml:space="preserve"> All rubbish for collection has been left in the arranged pick up </w:t>
      </w:r>
      <w:proofErr w:type="gramStart"/>
      <w:r w:rsidRPr="00D0310F">
        <w:rPr>
          <w:rFonts w:ascii="Tahoma" w:hAnsi="Tahoma" w:cs="Tahoma"/>
        </w:rPr>
        <w:t>site</w:t>
      </w:r>
      <w:proofErr w:type="gramEnd"/>
      <w:r w:rsidRPr="00D0310F">
        <w:rPr>
          <w:rFonts w:ascii="Tahoma" w:hAnsi="Tahoma" w:cs="Tahoma"/>
        </w:rPr>
        <w:t xml:space="preserve"> </w:t>
      </w:r>
    </w:p>
    <w:p w14:paraId="728E87FB" w14:textId="0A97D819" w:rsidR="00E12032" w:rsidRPr="00D0310F" w:rsidRDefault="00833A90" w:rsidP="00FC7928">
      <w:pPr>
        <w:ind w:left="720"/>
        <w:rPr>
          <w:rFonts w:ascii="Tahoma" w:hAnsi="Tahoma" w:cs="Tahoma"/>
        </w:rPr>
      </w:pPr>
      <w:r w:rsidRPr="00D0310F">
        <w:rPr>
          <w:rFonts w:ascii="Tahoma" w:hAnsi="Tahoma" w:cs="Tahoma"/>
        </w:rPr>
        <w:sym w:font="Symbol" w:char="F0B7"/>
      </w:r>
      <w:r w:rsidRPr="00D0310F">
        <w:rPr>
          <w:rFonts w:ascii="Tahoma" w:hAnsi="Tahoma" w:cs="Tahoma"/>
        </w:rPr>
        <w:t xml:space="preserve"> Any bags containing sharp material, e.g. broken glass, have been marked using the spray </w:t>
      </w:r>
      <w:proofErr w:type="gramStart"/>
      <w:r w:rsidRPr="00D0310F">
        <w:rPr>
          <w:rFonts w:ascii="Tahoma" w:hAnsi="Tahoma" w:cs="Tahoma"/>
        </w:rPr>
        <w:t>can</w:t>
      </w:r>
      <w:proofErr w:type="gramEnd"/>
    </w:p>
    <w:p w14:paraId="6103A1CA" w14:textId="77777777" w:rsidR="00E12032" w:rsidRPr="00D0310F" w:rsidRDefault="00E12032" w:rsidP="00E12032">
      <w:pPr>
        <w:rPr>
          <w:rFonts w:ascii="Tahoma" w:hAnsi="Tahoma" w:cs="Tahoma"/>
          <w:b/>
          <w:color w:val="002060"/>
          <w:sz w:val="28"/>
          <w:szCs w:val="28"/>
        </w:rPr>
        <w:sectPr w:rsidR="00E12032" w:rsidRPr="00D0310F" w:rsidSect="0085713D">
          <w:pgSz w:w="16838" w:h="11906" w:orient="landscape"/>
          <w:pgMar w:top="1440" w:right="1440" w:bottom="1440" w:left="1440" w:header="709" w:footer="709" w:gutter="0"/>
          <w:cols w:space="708"/>
          <w:titlePg/>
          <w:docGrid w:linePitch="299"/>
        </w:sectPr>
      </w:pPr>
    </w:p>
    <w:p w14:paraId="5070B595" w14:textId="7530A7B6" w:rsidR="00E12032" w:rsidRPr="00D0310F" w:rsidRDefault="00650B21" w:rsidP="00650B21">
      <w:pPr>
        <w:pStyle w:val="Heading1"/>
        <w:rPr>
          <w:rFonts w:ascii="Tahoma" w:hAnsi="Tahoma" w:cs="Tahoma"/>
          <w:sz w:val="24"/>
          <w:szCs w:val="24"/>
        </w:rPr>
      </w:pPr>
      <w:bookmarkStart w:id="22" w:name="_Toc112159315"/>
      <w:r w:rsidRPr="00D0310F">
        <w:rPr>
          <w:rFonts w:ascii="Tahoma" w:hAnsi="Tahoma" w:cs="Tahoma"/>
          <w:sz w:val="24"/>
          <w:szCs w:val="24"/>
        </w:rPr>
        <w:lastRenderedPageBreak/>
        <w:t xml:space="preserve">Appendix C - </w:t>
      </w:r>
      <w:r w:rsidR="00E12032" w:rsidRPr="00D0310F">
        <w:rPr>
          <w:rFonts w:ascii="Tahoma" w:hAnsi="Tahoma" w:cs="Tahoma"/>
          <w:sz w:val="24"/>
          <w:szCs w:val="24"/>
        </w:rPr>
        <w:t>BASIC GUIDANCE FOR VOLUNTEER LITTER PICKERS</w:t>
      </w:r>
      <w:bookmarkEnd w:id="22"/>
      <w:r w:rsidR="00E12032" w:rsidRPr="00D0310F">
        <w:rPr>
          <w:rFonts w:ascii="Tahoma" w:hAnsi="Tahoma" w:cs="Tahoma"/>
          <w:sz w:val="24"/>
          <w:szCs w:val="24"/>
        </w:rPr>
        <w:t xml:space="preserve"> </w:t>
      </w:r>
    </w:p>
    <w:p w14:paraId="0EF2E442" w14:textId="77777777" w:rsidR="00E12032" w:rsidRPr="00D0310F" w:rsidRDefault="00E12032" w:rsidP="00650B21">
      <w:pPr>
        <w:ind w:left="527"/>
        <w:rPr>
          <w:rFonts w:ascii="Tahoma" w:hAnsi="Tahoma" w:cs="Tahoma"/>
          <w:b/>
          <w:sz w:val="24"/>
          <w:szCs w:val="24"/>
        </w:rPr>
      </w:pPr>
      <w:r w:rsidRPr="00D0310F">
        <w:rPr>
          <w:rFonts w:ascii="Tahoma" w:hAnsi="Tahoma" w:cs="Tahoma"/>
          <w:b/>
          <w:sz w:val="24"/>
          <w:szCs w:val="24"/>
        </w:rPr>
        <w:t>DO NOT ENTER INTO PRIVATE LAND, GARDENS OR PROHIBITED AREAS</w:t>
      </w:r>
    </w:p>
    <w:p w14:paraId="172B6443" w14:textId="77777777" w:rsidR="00E12032" w:rsidRPr="00D0310F" w:rsidRDefault="00E12032" w:rsidP="00650B21">
      <w:pPr>
        <w:spacing w:after="0"/>
        <w:ind w:left="527"/>
        <w:rPr>
          <w:rFonts w:ascii="Tahoma" w:hAnsi="Tahoma" w:cs="Tahoma"/>
          <w:b/>
        </w:rPr>
      </w:pPr>
      <w:r w:rsidRPr="00D0310F">
        <w:rPr>
          <w:rFonts w:ascii="Tahoma" w:hAnsi="Tahoma" w:cs="Tahoma"/>
          <w:b/>
        </w:rPr>
        <w:t xml:space="preserve">Protective Clothing and Equipment </w:t>
      </w:r>
    </w:p>
    <w:p w14:paraId="76B21F3A" w14:textId="77777777" w:rsidR="00E12032" w:rsidRPr="00D0310F" w:rsidRDefault="00E12032" w:rsidP="00650B21">
      <w:pPr>
        <w:pStyle w:val="ListParagraph"/>
        <w:numPr>
          <w:ilvl w:val="0"/>
          <w:numId w:val="23"/>
        </w:numPr>
        <w:spacing w:after="120" w:line="240" w:lineRule="auto"/>
        <w:ind w:left="1418" w:hanging="284"/>
        <w:rPr>
          <w:rFonts w:ascii="Tahoma" w:hAnsi="Tahoma" w:cs="Tahoma"/>
        </w:rPr>
      </w:pPr>
      <w:r w:rsidRPr="00D0310F">
        <w:rPr>
          <w:rFonts w:ascii="Tahoma" w:hAnsi="Tahoma" w:cs="Tahoma"/>
        </w:rPr>
        <w:t xml:space="preserve">Reflective hi-visibility waistcoats to be </w:t>
      </w:r>
      <w:proofErr w:type="gramStart"/>
      <w:r w:rsidRPr="00D0310F">
        <w:rPr>
          <w:rFonts w:ascii="Tahoma" w:hAnsi="Tahoma" w:cs="Tahoma"/>
        </w:rPr>
        <w:t>worn at all times</w:t>
      </w:r>
      <w:proofErr w:type="gramEnd"/>
      <w:r w:rsidRPr="00D0310F">
        <w:rPr>
          <w:rFonts w:ascii="Tahoma" w:hAnsi="Tahoma" w:cs="Tahoma"/>
        </w:rPr>
        <w:t xml:space="preserve">. </w:t>
      </w:r>
    </w:p>
    <w:p w14:paraId="2A64D973" w14:textId="77777777" w:rsidR="00E12032" w:rsidRPr="00D0310F" w:rsidRDefault="00E12032" w:rsidP="00650B21">
      <w:pPr>
        <w:pStyle w:val="ListParagraph"/>
        <w:numPr>
          <w:ilvl w:val="0"/>
          <w:numId w:val="23"/>
        </w:numPr>
        <w:spacing w:after="120" w:line="240" w:lineRule="auto"/>
        <w:ind w:left="1418" w:hanging="284"/>
        <w:rPr>
          <w:rFonts w:ascii="Tahoma" w:hAnsi="Tahoma" w:cs="Tahoma"/>
        </w:rPr>
      </w:pPr>
      <w:r w:rsidRPr="00D0310F">
        <w:rPr>
          <w:rFonts w:ascii="Tahoma" w:hAnsi="Tahoma" w:cs="Tahoma"/>
        </w:rPr>
        <w:t xml:space="preserve">Use litter pickers to avoid direct contact with litter and repetitive bending. </w:t>
      </w:r>
    </w:p>
    <w:p w14:paraId="79F6E179" w14:textId="77777777" w:rsidR="00E12032" w:rsidRPr="00D0310F" w:rsidRDefault="00E12032" w:rsidP="00650B21">
      <w:pPr>
        <w:pStyle w:val="ListParagraph"/>
        <w:numPr>
          <w:ilvl w:val="0"/>
          <w:numId w:val="23"/>
        </w:numPr>
        <w:spacing w:after="120" w:line="240" w:lineRule="auto"/>
        <w:ind w:left="1418" w:hanging="284"/>
        <w:rPr>
          <w:rFonts w:ascii="Tahoma" w:hAnsi="Tahoma" w:cs="Tahoma"/>
        </w:rPr>
      </w:pPr>
      <w:r w:rsidRPr="00D0310F">
        <w:rPr>
          <w:rFonts w:ascii="Tahoma" w:hAnsi="Tahoma" w:cs="Tahoma"/>
        </w:rPr>
        <w:t>Wear gloves to minimise contact with any noxious or dangerous materials.</w:t>
      </w:r>
    </w:p>
    <w:p w14:paraId="0F34D0DA" w14:textId="4F0B767A" w:rsidR="00E12032" w:rsidRPr="00D0310F" w:rsidRDefault="00E12032" w:rsidP="00650B21">
      <w:pPr>
        <w:pStyle w:val="ListParagraph"/>
        <w:numPr>
          <w:ilvl w:val="0"/>
          <w:numId w:val="23"/>
        </w:numPr>
        <w:ind w:left="1418" w:hanging="284"/>
        <w:rPr>
          <w:rFonts w:ascii="Tahoma" w:hAnsi="Tahoma" w:cs="Tahoma"/>
        </w:rPr>
      </w:pPr>
      <w:r w:rsidRPr="00D0310F">
        <w:rPr>
          <w:rFonts w:ascii="Tahoma" w:hAnsi="Tahoma" w:cs="Tahoma"/>
        </w:rPr>
        <w:t>Wear suitable footwear/clothing</w:t>
      </w:r>
      <w:r w:rsidR="00F116E0" w:rsidRPr="00D0310F">
        <w:rPr>
          <w:rFonts w:ascii="Tahoma" w:hAnsi="Tahoma" w:cs="Tahoma"/>
        </w:rPr>
        <w:t>.</w:t>
      </w:r>
      <w:r w:rsidRPr="00D0310F">
        <w:rPr>
          <w:rFonts w:ascii="Tahoma" w:hAnsi="Tahoma" w:cs="Tahoma"/>
        </w:rPr>
        <w:t xml:space="preserve"> </w:t>
      </w:r>
    </w:p>
    <w:p w14:paraId="783CF244" w14:textId="77777777" w:rsidR="00E12032" w:rsidRPr="00D0310F" w:rsidRDefault="00E12032" w:rsidP="00650B21">
      <w:pPr>
        <w:spacing w:after="120" w:line="240" w:lineRule="auto"/>
        <w:ind w:left="567"/>
        <w:rPr>
          <w:rFonts w:ascii="Tahoma" w:hAnsi="Tahoma" w:cs="Tahoma"/>
        </w:rPr>
      </w:pPr>
      <w:r w:rsidRPr="00D0310F">
        <w:rPr>
          <w:rFonts w:ascii="Tahoma" w:hAnsi="Tahoma" w:cs="Tahoma"/>
          <w:b/>
        </w:rPr>
        <w:t xml:space="preserve">Noxious and Dangerous Materials - </w:t>
      </w:r>
      <w:r w:rsidRPr="00D0310F">
        <w:rPr>
          <w:rFonts w:ascii="Tahoma" w:hAnsi="Tahoma" w:cs="Tahoma"/>
        </w:rPr>
        <w:t xml:space="preserve">The following materials may be encountered during litter picks and should be treated with caution: </w:t>
      </w:r>
    </w:p>
    <w:p w14:paraId="552707F3" w14:textId="77777777" w:rsidR="00E12032" w:rsidRPr="00D0310F" w:rsidRDefault="00E12032" w:rsidP="00650B21">
      <w:pPr>
        <w:spacing w:after="120" w:line="240" w:lineRule="auto"/>
        <w:ind w:left="567"/>
        <w:rPr>
          <w:rFonts w:ascii="Tahoma" w:hAnsi="Tahoma" w:cs="Tahoma"/>
        </w:rPr>
      </w:pPr>
      <w:r w:rsidRPr="00D0310F">
        <w:rPr>
          <w:rFonts w:ascii="Tahoma" w:hAnsi="Tahoma" w:cs="Tahoma"/>
          <w:b/>
        </w:rPr>
        <w:t>Broken Glass and nails</w:t>
      </w:r>
      <w:r w:rsidRPr="00D0310F">
        <w:rPr>
          <w:rFonts w:ascii="Tahoma" w:hAnsi="Tahoma" w:cs="Tahoma"/>
        </w:rPr>
        <w:t xml:space="preserve"> – remove using litter picker, avoid contact by hand, and dispose of in a sturdy container. </w:t>
      </w:r>
    </w:p>
    <w:p w14:paraId="5568C8D2" w14:textId="77777777" w:rsidR="00E12032" w:rsidRPr="00D0310F" w:rsidRDefault="00E12032" w:rsidP="00650B21">
      <w:pPr>
        <w:spacing w:after="120" w:line="240" w:lineRule="auto"/>
        <w:ind w:left="567"/>
        <w:rPr>
          <w:rFonts w:ascii="Tahoma" w:hAnsi="Tahoma" w:cs="Tahoma"/>
        </w:rPr>
      </w:pPr>
      <w:r w:rsidRPr="00D0310F">
        <w:rPr>
          <w:rFonts w:ascii="Tahoma" w:hAnsi="Tahoma" w:cs="Tahoma"/>
          <w:b/>
        </w:rPr>
        <w:t>Drug Related Litter/Hypodermics</w:t>
      </w:r>
      <w:r w:rsidRPr="00D0310F">
        <w:rPr>
          <w:rFonts w:ascii="Tahoma" w:hAnsi="Tahoma" w:cs="Tahoma"/>
        </w:rPr>
        <w:t xml:space="preserve"> – these must not be picked or touched under any circumstances. Note the location and report to the Parish Clerk. </w:t>
      </w:r>
    </w:p>
    <w:p w14:paraId="2FED0E6F" w14:textId="77777777" w:rsidR="00E12032" w:rsidRDefault="00E12032" w:rsidP="00650B21">
      <w:pPr>
        <w:spacing w:after="0"/>
        <w:ind w:left="567"/>
        <w:rPr>
          <w:rFonts w:ascii="Tahoma" w:hAnsi="Tahoma" w:cs="Tahoma"/>
        </w:rPr>
      </w:pPr>
      <w:r w:rsidRPr="00D0310F">
        <w:rPr>
          <w:rFonts w:ascii="Tahoma" w:hAnsi="Tahoma" w:cs="Tahoma"/>
          <w:b/>
        </w:rPr>
        <w:t>Suspect Materials and Fly Tipping</w:t>
      </w:r>
      <w:r w:rsidRPr="00D0310F">
        <w:rPr>
          <w:rFonts w:ascii="Tahoma" w:hAnsi="Tahoma" w:cs="Tahoma"/>
        </w:rPr>
        <w:t xml:space="preserve"> – items that are possibly dangerous such as unknown liquids in containers, batteries, chemicals, building materials or asbestos should not be moved. Note the location and report to the Parish Clerk to arrange for specialist removal. </w:t>
      </w:r>
    </w:p>
    <w:p w14:paraId="703FE456" w14:textId="77777777" w:rsidR="00373B3B" w:rsidRPr="00D0310F" w:rsidRDefault="00373B3B" w:rsidP="00650B21">
      <w:pPr>
        <w:spacing w:after="0"/>
        <w:ind w:left="567"/>
        <w:rPr>
          <w:rFonts w:ascii="Tahoma" w:hAnsi="Tahoma" w:cs="Tahoma"/>
        </w:rPr>
      </w:pPr>
    </w:p>
    <w:p w14:paraId="344F929D" w14:textId="77777777" w:rsidR="00E12032" w:rsidRPr="00D0310F" w:rsidRDefault="00E12032" w:rsidP="00E12032">
      <w:pPr>
        <w:jc w:val="center"/>
        <w:rPr>
          <w:rFonts w:ascii="Tahoma" w:hAnsi="Tahoma" w:cs="Tahoma"/>
          <w:b/>
          <w:color w:val="FF0000"/>
        </w:rPr>
      </w:pPr>
      <w:r w:rsidRPr="00D0310F">
        <w:rPr>
          <w:rFonts w:ascii="Tahoma" w:hAnsi="Tahoma" w:cs="Tahoma"/>
          <w:b/>
          <w:color w:val="FF0000"/>
        </w:rPr>
        <w:t>If there is any doubt about an item, leave it, and let the Parish Clerk know</w:t>
      </w:r>
      <w:r w:rsidRPr="00D0310F">
        <w:rPr>
          <w:rFonts w:ascii="Tahoma" w:hAnsi="Tahoma" w:cs="Tahoma"/>
          <w:b/>
          <w:color w:val="FF0000"/>
        </w:rPr>
        <w:br/>
        <w:t>(Only items on publicly accessible land)</w:t>
      </w:r>
    </w:p>
    <w:p w14:paraId="6BB86627" w14:textId="77777777" w:rsidR="00E12032" w:rsidRPr="00D0310F" w:rsidRDefault="00E12032" w:rsidP="00650B21">
      <w:pPr>
        <w:spacing w:after="120" w:line="240" w:lineRule="auto"/>
        <w:ind w:left="567"/>
        <w:rPr>
          <w:rFonts w:ascii="Tahoma" w:hAnsi="Tahoma" w:cs="Tahoma"/>
        </w:rPr>
      </w:pPr>
      <w:r w:rsidRPr="00D0310F">
        <w:rPr>
          <w:rFonts w:ascii="Tahoma" w:hAnsi="Tahoma" w:cs="Tahoma"/>
          <w:b/>
        </w:rPr>
        <w:t>Avoid reaching into hedges or undergrowth</w:t>
      </w:r>
      <w:r w:rsidRPr="00D0310F">
        <w:rPr>
          <w:rFonts w:ascii="Tahoma" w:hAnsi="Tahoma" w:cs="Tahoma"/>
        </w:rPr>
        <w:t xml:space="preserve"> in such a way as to expose the face, eyes and skin to scratches from thorns or branches. If an item of litter cannot be safely reached with a litter picker, leave </w:t>
      </w:r>
      <w:proofErr w:type="gramStart"/>
      <w:r w:rsidRPr="00D0310F">
        <w:rPr>
          <w:rFonts w:ascii="Tahoma" w:hAnsi="Tahoma" w:cs="Tahoma"/>
        </w:rPr>
        <w:t>it</w:t>
      </w:r>
      <w:proofErr w:type="gramEnd"/>
      <w:r w:rsidRPr="00D0310F">
        <w:rPr>
          <w:rFonts w:ascii="Tahoma" w:hAnsi="Tahoma" w:cs="Tahoma"/>
        </w:rPr>
        <w:t xml:space="preserve"> and report its location to the Parish Clerk. </w:t>
      </w:r>
    </w:p>
    <w:p w14:paraId="1C33CD32" w14:textId="77777777" w:rsidR="00E12032" w:rsidRDefault="00E12032" w:rsidP="00650B21">
      <w:pPr>
        <w:spacing w:after="0"/>
        <w:ind w:left="567"/>
        <w:rPr>
          <w:rFonts w:ascii="Tahoma" w:hAnsi="Tahoma" w:cs="Tahoma"/>
        </w:rPr>
      </w:pPr>
      <w:r w:rsidRPr="00D0310F">
        <w:rPr>
          <w:rFonts w:ascii="Tahoma" w:hAnsi="Tahoma" w:cs="Tahoma"/>
          <w:b/>
        </w:rPr>
        <w:t>Avoid working close to rivers or on steep slopes</w:t>
      </w:r>
      <w:r w:rsidRPr="00D0310F">
        <w:rPr>
          <w:rFonts w:ascii="Tahoma" w:hAnsi="Tahoma" w:cs="Tahoma"/>
        </w:rPr>
        <w:t xml:space="preserve">, as there is an increased risk of slips and falls. When working close to ditches, avoid reaching into the ditch to remove litter, unless it can be safely reached with a litter picker. </w:t>
      </w:r>
    </w:p>
    <w:p w14:paraId="31CA03C9" w14:textId="77777777" w:rsidR="00373B3B" w:rsidRPr="00D0310F" w:rsidRDefault="00373B3B" w:rsidP="00650B21">
      <w:pPr>
        <w:spacing w:after="0"/>
        <w:ind w:left="567"/>
        <w:rPr>
          <w:rFonts w:ascii="Tahoma" w:hAnsi="Tahoma" w:cs="Tahoma"/>
        </w:rPr>
      </w:pPr>
    </w:p>
    <w:p w14:paraId="0A53C7B7" w14:textId="77777777" w:rsidR="00E12032" w:rsidRPr="00D0310F" w:rsidRDefault="00E12032" w:rsidP="00E12032">
      <w:pPr>
        <w:jc w:val="center"/>
        <w:rPr>
          <w:rFonts w:ascii="Tahoma" w:hAnsi="Tahoma" w:cs="Tahoma"/>
          <w:b/>
          <w:color w:val="FF0000"/>
        </w:rPr>
      </w:pPr>
      <w:r w:rsidRPr="00D0310F">
        <w:rPr>
          <w:rFonts w:ascii="Tahoma" w:hAnsi="Tahoma" w:cs="Tahoma"/>
          <w:b/>
          <w:color w:val="FF0000"/>
        </w:rPr>
        <w:t>If you can’t reach the litter with your litter picker then leave it.</w:t>
      </w:r>
    </w:p>
    <w:p w14:paraId="4B217512" w14:textId="7EF03FAA" w:rsidR="00E12032" w:rsidRPr="00D0310F" w:rsidRDefault="00E12032" w:rsidP="00650B21">
      <w:pPr>
        <w:spacing w:after="120" w:line="240" w:lineRule="auto"/>
        <w:ind w:left="567"/>
        <w:rPr>
          <w:rFonts w:ascii="Tahoma" w:hAnsi="Tahoma" w:cs="Tahoma"/>
        </w:rPr>
      </w:pPr>
      <w:r w:rsidRPr="00D0310F">
        <w:rPr>
          <w:rFonts w:ascii="Tahoma" w:hAnsi="Tahoma" w:cs="Tahoma"/>
          <w:b/>
        </w:rPr>
        <w:t>Be mindful of wildlife,</w:t>
      </w:r>
      <w:r w:rsidRPr="00D0310F">
        <w:rPr>
          <w:rFonts w:ascii="Tahoma" w:hAnsi="Tahoma" w:cs="Tahoma"/>
        </w:rPr>
        <w:t xml:space="preserve"> birds and be wary of wasp and bee nests. </w:t>
      </w:r>
    </w:p>
    <w:p w14:paraId="5D951937" w14:textId="77777777" w:rsidR="00E12032" w:rsidRPr="00D0310F" w:rsidRDefault="00E12032" w:rsidP="00650B21">
      <w:pPr>
        <w:spacing w:after="120" w:line="240" w:lineRule="auto"/>
        <w:ind w:left="567"/>
        <w:rPr>
          <w:rFonts w:ascii="Tahoma" w:hAnsi="Tahoma" w:cs="Tahoma"/>
        </w:rPr>
      </w:pPr>
      <w:r w:rsidRPr="00D0310F">
        <w:rPr>
          <w:rFonts w:ascii="Tahoma" w:hAnsi="Tahoma" w:cs="Tahoma"/>
        </w:rPr>
        <w:t xml:space="preserve">Volunteers have a duty towards themselves, fellow volunteers and the public to work safely. If there is any doubt about the safety of a site or material, then it should be avoided. </w:t>
      </w:r>
    </w:p>
    <w:p w14:paraId="3BF53F7A" w14:textId="77777777" w:rsidR="00E12032" w:rsidRPr="00D0310F" w:rsidRDefault="00E12032" w:rsidP="00650B21">
      <w:pPr>
        <w:spacing w:after="120" w:line="240" w:lineRule="auto"/>
        <w:ind w:left="567"/>
        <w:rPr>
          <w:rFonts w:ascii="Tahoma" w:hAnsi="Tahoma" w:cs="Tahoma"/>
        </w:rPr>
      </w:pPr>
      <w:r w:rsidRPr="00D0310F">
        <w:rPr>
          <w:rFonts w:ascii="Tahoma" w:hAnsi="Tahoma" w:cs="Tahoma"/>
          <w:b/>
        </w:rPr>
        <w:t>Lifting and Handling Materials</w:t>
      </w:r>
      <w:r w:rsidRPr="00D0310F">
        <w:rPr>
          <w:rFonts w:ascii="Tahoma" w:hAnsi="Tahoma" w:cs="Tahoma"/>
        </w:rPr>
        <w:t xml:space="preserve"> – do not attempt to lift and carry heavy materials. </w:t>
      </w:r>
    </w:p>
    <w:p w14:paraId="4A9105C2" w14:textId="77777777" w:rsidR="00E12032" w:rsidRPr="00D0310F" w:rsidRDefault="00E12032" w:rsidP="00650B21">
      <w:pPr>
        <w:spacing w:after="120" w:line="240" w:lineRule="auto"/>
        <w:ind w:left="567"/>
        <w:rPr>
          <w:rFonts w:ascii="Tahoma" w:hAnsi="Tahoma" w:cs="Tahoma"/>
        </w:rPr>
      </w:pPr>
      <w:r w:rsidRPr="00D0310F">
        <w:rPr>
          <w:rFonts w:ascii="Tahoma" w:hAnsi="Tahoma" w:cs="Tahoma"/>
        </w:rPr>
        <w:t xml:space="preserve">To avoid injury, the following basic principles of manual handling should be applied: Use litter pickers to prevent constant bending and stretching. Make sure an item is safe to handle with no sharp edges or noxious contents. Decide if an item can be safely moved either by one or two people. Only try to move an item if this can be done so without straining. When lifting an item, bend the legs and keep the back straight. </w:t>
      </w:r>
    </w:p>
    <w:p w14:paraId="3896C688" w14:textId="77777777" w:rsidR="00E12032" w:rsidRPr="00D0310F" w:rsidRDefault="00E12032" w:rsidP="00650B21">
      <w:pPr>
        <w:ind w:left="567"/>
        <w:rPr>
          <w:rFonts w:ascii="Tahoma" w:hAnsi="Tahoma" w:cs="Tahoma"/>
        </w:rPr>
      </w:pPr>
      <w:r w:rsidRPr="00D0310F">
        <w:rPr>
          <w:rFonts w:ascii="Tahoma" w:hAnsi="Tahoma" w:cs="Tahoma"/>
          <w:b/>
        </w:rPr>
        <w:t>Young Volunteers</w:t>
      </w:r>
      <w:r w:rsidRPr="00D0310F">
        <w:rPr>
          <w:rFonts w:ascii="Tahoma" w:hAnsi="Tahoma" w:cs="Tahoma"/>
        </w:rPr>
        <w:t xml:space="preserve"> - A parent/guardian must supervise those taking part under the age of 18.</w:t>
      </w:r>
    </w:p>
    <w:p w14:paraId="0B4B2E32" w14:textId="77777777" w:rsidR="00E12032" w:rsidRPr="00D0310F" w:rsidRDefault="00E12032" w:rsidP="00650B21">
      <w:pPr>
        <w:spacing w:after="0"/>
        <w:ind w:left="567"/>
        <w:rPr>
          <w:rFonts w:ascii="Tahoma" w:hAnsi="Tahoma" w:cs="Tahoma"/>
        </w:rPr>
      </w:pPr>
      <w:r w:rsidRPr="00D0310F">
        <w:rPr>
          <w:rFonts w:ascii="Tahoma" w:hAnsi="Tahoma" w:cs="Tahoma"/>
          <w:b/>
        </w:rPr>
        <w:t>Hygiene</w:t>
      </w:r>
      <w:r w:rsidRPr="00D0310F">
        <w:rPr>
          <w:rFonts w:ascii="Tahoma" w:hAnsi="Tahoma" w:cs="Tahoma"/>
        </w:rPr>
        <w:t xml:space="preserve"> </w:t>
      </w:r>
    </w:p>
    <w:p w14:paraId="5E37DF06" w14:textId="77777777" w:rsidR="00E12032" w:rsidRPr="00D0310F" w:rsidRDefault="00E12032" w:rsidP="00650B21">
      <w:pPr>
        <w:pStyle w:val="ListParagraph"/>
        <w:numPr>
          <w:ilvl w:val="0"/>
          <w:numId w:val="24"/>
        </w:numPr>
        <w:spacing w:after="120" w:line="240" w:lineRule="auto"/>
        <w:ind w:left="1418" w:hanging="284"/>
        <w:rPr>
          <w:rFonts w:ascii="Tahoma" w:hAnsi="Tahoma" w:cs="Tahoma"/>
        </w:rPr>
      </w:pPr>
      <w:r w:rsidRPr="00D0310F">
        <w:rPr>
          <w:rFonts w:ascii="Tahoma" w:hAnsi="Tahoma" w:cs="Tahoma"/>
        </w:rPr>
        <w:t xml:space="preserve">Wear gloves at all </w:t>
      </w:r>
      <w:proofErr w:type="gramStart"/>
      <w:r w:rsidRPr="00D0310F">
        <w:rPr>
          <w:rFonts w:ascii="Tahoma" w:hAnsi="Tahoma" w:cs="Tahoma"/>
        </w:rPr>
        <w:t>times</w:t>
      </w:r>
      <w:proofErr w:type="gramEnd"/>
      <w:r w:rsidRPr="00D0310F">
        <w:rPr>
          <w:rFonts w:ascii="Tahoma" w:hAnsi="Tahoma" w:cs="Tahoma"/>
        </w:rPr>
        <w:t xml:space="preserve"> </w:t>
      </w:r>
    </w:p>
    <w:p w14:paraId="2073BF20" w14:textId="77777777" w:rsidR="00E12032" w:rsidRPr="00D0310F" w:rsidRDefault="00E12032" w:rsidP="00650B21">
      <w:pPr>
        <w:pStyle w:val="ListParagraph"/>
        <w:numPr>
          <w:ilvl w:val="0"/>
          <w:numId w:val="24"/>
        </w:numPr>
        <w:spacing w:after="120" w:line="240" w:lineRule="auto"/>
        <w:ind w:left="1418" w:hanging="284"/>
        <w:rPr>
          <w:rFonts w:ascii="Tahoma" w:hAnsi="Tahoma" w:cs="Tahoma"/>
        </w:rPr>
      </w:pPr>
      <w:r w:rsidRPr="00D0310F">
        <w:rPr>
          <w:rFonts w:ascii="Tahoma" w:hAnsi="Tahoma" w:cs="Tahoma"/>
        </w:rPr>
        <w:t xml:space="preserve">Cover any cuts or grazes with surgical tape or waterproof </w:t>
      </w:r>
      <w:proofErr w:type="gramStart"/>
      <w:r w:rsidRPr="00D0310F">
        <w:rPr>
          <w:rFonts w:ascii="Tahoma" w:hAnsi="Tahoma" w:cs="Tahoma"/>
        </w:rPr>
        <w:t>plasters</w:t>
      </w:r>
      <w:proofErr w:type="gramEnd"/>
      <w:r w:rsidRPr="00D0310F">
        <w:rPr>
          <w:rFonts w:ascii="Tahoma" w:hAnsi="Tahoma" w:cs="Tahoma"/>
        </w:rPr>
        <w:t xml:space="preserve"> </w:t>
      </w:r>
    </w:p>
    <w:p w14:paraId="1377EF37" w14:textId="77777777" w:rsidR="00E12032" w:rsidRPr="00D0310F" w:rsidRDefault="00E12032" w:rsidP="00650B21">
      <w:pPr>
        <w:pStyle w:val="ListParagraph"/>
        <w:numPr>
          <w:ilvl w:val="0"/>
          <w:numId w:val="24"/>
        </w:numPr>
        <w:spacing w:after="120" w:line="240" w:lineRule="auto"/>
        <w:ind w:left="1418" w:hanging="284"/>
        <w:rPr>
          <w:rFonts w:ascii="Tahoma" w:hAnsi="Tahoma" w:cs="Tahoma"/>
        </w:rPr>
      </w:pPr>
      <w:r w:rsidRPr="00D0310F">
        <w:rPr>
          <w:rFonts w:ascii="Tahoma" w:hAnsi="Tahoma" w:cs="Tahoma"/>
        </w:rPr>
        <w:t xml:space="preserve">Avoid rubbing the mouth and eyes whilst </w:t>
      </w:r>
      <w:proofErr w:type="gramStart"/>
      <w:r w:rsidRPr="00D0310F">
        <w:rPr>
          <w:rFonts w:ascii="Tahoma" w:hAnsi="Tahoma" w:cs="Tahoma"/>
        </w:rPr>
        <w:t>working</w:t>
      </w:r>
      <w:proofErr w:type="gramEnd"/>
      <w:r w:rsidRPr="00D0310F">
        <w:rPr>
          <w:rFonts w:ascii="Tahoma" w:hAnsi="Tahoma" w:cs="Tahoma"/>
        </w:rPr>
        <w:t xml:space="preserve"> </w:t>
      </w:r>
    </w:p>
    <w:p w14:paraId="7B20DA7B" w14:textId="77777777" w:rsidR="00BA4AC6" w:rsidRPr="00D0310F" w:rsidRDefault="00E12032" w:rsidP="00650B21">
      <w:pPr>
        <w:pStyle w:val="ListParagraph"/>
        <w:numPr>
          <w:ilvl w:val="0"/>
          <w:numId w:val="24"/>
        </w:numPr>
        <w:ind w:left="1418" w:hanging="284"/>
        <w:rPr>
          <w:rFonts w:ascii="Tahoma" w:hAnsi="Tahoma" w:cs="Tahoma"/>
          <w:b/>
          <w:color w:val="FF0000"/>
        </w:rPr>
      </w:pPr>
      <w:r w:rsidRPr="00D0310F">
        <w:rPr>
          <w:rFonts w:ascii="Tahoma" w:hAnsi="Tahoma" w:cs="Tahoma"/>
        </w:rPr>
        <w:lastRenderedPageBreak/>
        <w:t>Wash hands and forearms before eating, drinking, smoking or going to the toilet.</w:t>
      </w:r>
    </w:p>
    <w:p w14:paraId="366AA828" w14:textId="41EAA586" w:rsidR="00833A90" w:rsidRPr="00D0310F" w:rsidRDefault="00BA4AC6" w:rsidP="00BA4AC6">
      <w:pPr>
        <w:ind w:left="-284" w:right="-330"/>
        <w:jc w:val="center"/>
        <w:rPr>
          <w:rFonts w:ascii="Tahoma" w:hAnsi="Tahoma" w:cs="Tahoma"/>
          <w:b/>
          <w:color w:val="FF0000"/>
        </w:rPr>
      </w:pPr>
      <w:r w:rsidRPr="00D0310F">
        <w:rPr>
          <w:rFonts w:ascii="Tahoma" w:hAnsi="Tahoma" w:cs="Tahoma"/>
          <w:b/>
          <w:color w:val="FF0000"/>
        </w:rPr>
        <w:t>Carrying out a volunteer litter pick is at your own risk. Bradwell with Pattiswick Parish Council do not take responsibility for any accidents or injuries caused during the litter pick.</w:t>
      </w:r>
      <w:r w:rsidR="00D359ED" w:rsidRPr="00D0310F">
        <w:rPr>
          <w:rFonts w:ascii="Tahoma" w:hAnsi="Tahoma" w:cs="Tahoma"/>
          <w:b/>
          <w:color w:val="FF0000"/>
        </w:rPr>
        <w:t xml:space="preserve">  A risk assessment of each litter pick will be undertaken prior to it commencing.</w:t>
      </w:r>
    </w:p>
    <w:sectPr w:rsidR="00833A90" w:rsidRPr="00D0310F" w:rsidSect="0085713D">
      <w:pgSz w:w="11906" w:h="16838"/>
      <w:pgMar w:top="851" w:right="1440" w:bottom="1134"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C5C2" w14:textId="77777777" w:rsidR="00257765" w:rsidRDefault="00257765" w:rsidP="00F023F1">
      <w:pPr>
        <w:spacing w:after="0" w:line="240" w:lineRule="auto"/>
      </w:pPr>
      <w:r>
        <w:separator/>
      </w:r>
    </w:p>
  </w:endnote>
  <w:endnote w:type="continuationSeparator" w:id="0">
    <w:p w14:paraId="7520B233" w14:textId="77777777" w:rsidR="00257765" w:rsidRDefault="00257765" w:rsidP="00F0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895011"/>
      <w:docPartObj>
        <w:docPartGallery w:val="Page Numbers (Bottom of Page)"/>
        <w:docPartUnique/>
      </w:docPartObj>
    </w:sdtPr>
    <w:sdtContent>
      <w:sdt>
        <w:sdtPr>
          <w:id w:val="-1188132984"/>
          <w:docPartObj>
            <w:docPartGallery w:val="Page Numbers (Top of Page)"/>
            <w:docPartUnique/>
          </w:docPartObj>
        </w:sdtPr>
        <w:sdtContent>
          <w:p w14:paraId="065F4F75" w14:textId="77777777" w:rsidR="00177C10" w:rsidRDefault="00177C10" w:rsidP="00943E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099D">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099D">
              <w:rPr>
                <w:b/>
                <w:bCs/>
                <w:noProof/>
              </w:rPr>
              <w:t>18</w:t>
            </w:r>
            <w:r>
              <w:rPr>
                <w:b/>
                <w:bCs/>
                <w:sz w:val="24"/>
                <w:szCs w:val="24"/>
              </w:rPr>
              <w:fldChar w:fldCharType="end"/>
            </w:r>
          </w:p>
        </w:sdtContent>
      </w:sdt>
    </w:sdtContent>
  </w:sdt>
  <w:p w14:paraId="1177F3DA" w14:textId="77777777" w:rsidR="00177C10" w:rsidRDefault="0017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6FA0" w14:textId="77777777" w:rsidR="00257765" w:rsidRDefault="00257765" w:rsidP="00F023F1">
      <w:pPr>
        <w:spacing w:after="0" w:line="240" w:lineRule="auto"/>
      </w:pPr>
      <w:r>
        <w:separator/>
      </w:r>
    </w:p>
  </w:footnote>
  <w:footnote w:type="continuationSeparator" w:id="0">
    <w:p w14:paraId="4631C271" w14:textId="77777777" w:rsidR="00257765" w:rsidRDefault="00257765" w:rsidP="00F0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F990" w14:textId="77777777" w:rsidR="00177C10" w:rsidRDefault="00000000">
    <w:pPr>
      <w:pStyle w:val="Header"/>
    </w:pPr>
    <w:r>
      <w:rPr>
        <w:noProof/>
      </w:rPr>
      <w:pict w14:anchorId="737A5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6.25pt;height:176.25pt;rotation:315;z-index:-251658752;mso-position-horizontal:center;mso-position-horizontal-relative:margin;mso-position-vertical:center;mso-position-vertical-relative:margin" o:allowincell="f" fillcolor="#c5e0b3 [1305]" stroked="f">
          <v:fill opacity=".5"/>
          <v:textpath style="font-family:&quot;Calibri&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7C9"/>
    <w:multiLevelType w:val="hybridMultilevel"/>
    <w:tmpl w:val="BEB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56F57"/>
    <w:multiLevelType w:val="hybridMultilevel"/>
    <w:tmpl w:val="66C402DC"/>
    <w:lvl w:ilvl="0" w:tplc="FFFFFFFF">
      <w:start w:val="1"/>
      <w:numFmt w:val="bullet"/>
      <w:lvlText w:val=""/>
      <w:lvlJc w:val="left"/>
      <w:pPr>
        <w:ind w:left="1074" w:hanging="360"/>
      </w:pPr>
      <w:rPr>
        <w:rFonts w:ascii="Symbol" w:hAnsi="Symbol" w:hint="default"/>
      </w:rPr>
    </w:lvl>
    <w:lvl w:ilvl="1" w:tplc="08090001">
      <w:start w:val="1"/>
      <w:numFmt w:val="bullet"/>
      <w:lvlText w:val=""/>
      <w:lvlJc w:val="left"/>
      <w:pPr>
        <w:ind w:left="1794" w:hanging="360"/>
      </w:pPr>
      <w:rPr>
        <w:rFonts w:ascii="Symbol" w:hAnsi="Symbol"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 w15:restartNumberingAfterBreak="0">
    <w:nsid w:val="155E7892"/>
    <w:multiLevelType w:val="hybridMultilevel"/>
    <w:tmpl w:val="882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0626"/>
    <w:multiLevelType w:val="hybridMultilevel"/>
    <w:tmpl w:val="35A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37EE"/>
    <w:multiLevelType w:val="hybridMultilevel"/>
    <w:tmpl w:val="A8F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62472"/>
    <w:multiLevelType w:val="hybridMultilevel"/>
    <w:tmpl w:val="AA18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66DBA"/>
    <w:multiLevelType w:val="hybridMultilevel"/>
    <w:tmpl w:val="A822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67C17"/>
    <w:multiLevelType w:val="hybridMultilevel"/>
    <w:tmpl w:val="957C6110"/>
    <w:lvl w:ilvl="0" w:tplc="C70A523C">
      <w:start w:val="1"/>
      <w:numFmt w:val="bullet"/>
      <w:lvlText w:val=""/>
      <w:lvlJc w:val="left"/>
      <w:pPr>
        <w:ind w:left="707" w:hanging="360"/>
      </w:pPr>
      <w:rPr>
        <w:rFonts w:ascii="Wingdings" w:hAnsi="Wingdings" w:hint="default"/>
        <w:sz w:val="22"/>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8" w15:restartNumberingAfterBreak="0">
    <w:nsid w:val="2F8122EF"/>
    <w:multiLevelType w:val="hybridMultilevel"/>
    <w:tmpl w:val="E5B2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93BBE"/>
    <w:multiLevelType w:val="hybridMultilevel"/>
    <w:tmpl w:val="4524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D7CAF"/>
    <w:multiLevelType w:val="hybridMultilevel"/>
    <w:tmpl w:val="241A6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A5BB2"/>
    <w:multiLevelType w:val="hybridMultilevel"/>
    <w:tmpl w:val="2DC41A16"/>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2" w15:restartNumberingAfterBreak="0">
    <w:nsid w:val="3D790AF5"/>
    <w:multiLevelType w:val="hybridMultilevel"/>
    <w:tmpl w:val="15F0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972C9"/>
    <w:multiLevelType w:val="hybridMultilevel"/>
    <w:tmpl w:val="ACE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0052B"/>
    <w:multiLevelType w:val="hybridMultilevel"/>
    <w:tmpl w:val="E89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82385"/>
    <w:multiLevelType w:val="hybridMultilevel"/>
    <w:tmpl w:val="B86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D04F8"/>
    <w:multiLevelType w:val="hybridMultilevel"/>
    <w:tmpl w:val="86D6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B2FA7"/>
    <w:multiLevelType w:val="hybridMultilevel"/>
    <w:tmpl w:val="A2F4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A535E"/>
    <w:multiLevelType w:val="hybridMultilevel"/>
    <w:tmpl w:val="006C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910ED"/>
    <w:multiLevelType w:val="hybridMultilevel"/>
    <w:tmpl w:val="F01E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6269A"/>
    <w:multiLevelType w:val="hybridMultilevel"/>
    <w:tmpl w:val="750CC066"/>
    <w:lvl w:ilvl="0" w:tplc="96B420F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47751B"/>
    <w:multiLevelType w:val="hybridMultilevel"/>
    <w:tmpl w:val="B6A0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A66B2"/>
    <w:multiLevelType w:val="hybridMultilevel"/>
    <w:tmpl w:val="13C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F4825"/>
    <w:multiLevelType w:val="hybridMultilevel"/>
    <w:tmpl w:val="EE40CD80"/>
    <w:lvl w:ilvl="0" w:tplc="3AB2376E">
      <w:start w:val="1"/>
      <w:numFmt w:val="decimal"/>
      <w:pStyle w:val="Heading1"/>
      <w:lvlText w:val="%1."/>
      <w:lvlJc w:val="right"/>
      <w:pPr>
        <w:ind w:left="890" w:hanging="360"/>
      </w:pPr>
      <w:rPr>
        <w:rFonts w:hint="default"/>
        <w:color w:val="00206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4" w15:restartNumberingAfterBreak="0">
    <w:nsid w:val="7E387DEE"/>
    <w:multiLevelType w:val="hybridMultilevel"/>
    <w:tmpl w:val="B092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E5033"/>
    <w:multiLevelType w:val="hybridMultilevel"/>
    <w:tmpl w:val="5F48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44721">
    <w:abstractNumId w:val="10"/>
  </w:num>
  <w:num w:numId="2" w16cid:durableId="696856587">
    <w:abstractNumId w:val="13"/>
  </w:num>
  <w:num w:numId="3" w16cid:durableId="347144533">
    <w:abstractNumId w:val="16"/>
  </w:num>
  <w:num w:numId="4" w16cid:durableId="39475740">
    <w:abstractNumId w:val="8"/>
  </w:num>
  <w:num w:numId="5" w16cid:durableId="2125727746">
    <w:abstractNumId w:val="2"/>
  </w:num>
  <w:num w:numId="6" w16cid:durableId="1991980909">
    <w:abstractNumId w:val="7"/>
  </w:num>
  <w:num w:numId="7" w16cid:durableId="625818846">
    <w:abstractNumId w:val="21"/>
  </w:num>
  <w:num w:numId="8" w16cid:durableId="446967110">
    <w:abstractNumId w:val="9"/>
  </w:num>
  <w:num w:numId="9" w16cid:durableId="1688675505">
    <w:abstractNumId w:val="25"/>
  </w:num>
  <w:num w:numId="10" w16cid:durableId="639195580">
    <w:abstractNumId w:val="15"/>
  </w:num>
  <w:num w:numId="11" w16cid:durableId="30810246">
    <w:abstractNumId w:val="4"/>
  </w:num>
  <w:num w:numId="12" w16cid:durableId="354236813">
    <w:abstractNumId w:val="0"/>
  </w:num>
  <w:num w:numId="13" w16cid:durableId="1991865522">
    <w:abstractNumId w:val="24"/>
  </w:num>
  <w:num w:numId="14" w16cid:durableId="1710765977">
    <w:abstractNumId w:val="12"/>
  </w:num>
  <w:num w:numId="15" w16cid:durableId="1903324551">
    <w:abstractNumId w:val="18"/>
  </w:num>
  <w:num w:numId="16" w16cid:durableId="1650475917">
    <w:abstractNumId w:val="5"/>
  </w:num>
  <w:num w:numId="17" w16cid:durableId="599142282">
    <w:abstractNumId w:val="3"/>
  </w:num>
  <w:num w:numId="18" w16cid:durableId="1366100169">
    <w:abstractNumId w:val="19"/>
  </w:num>
  <w:num w:numId="19" w16cid:durableId="123474759">
    <w:abstractNumId w:val="22"/>
  </w:num>
  <w:num w:numId="20" w16cid:durableId="199056967">
    <w:abstractNumId w:val="17"/>
  </w:num>
  <w:num w:numId="21" w16cid:durableId="1953856973">
    <w:abstractNumId w:val="14"/>
  </w:num>
  <w:num w:numId="22" w16cid:durableId="334966376">
    <w:abstractNumId w:val="6"/>
  </w:num>
  <w:num w:numId="23" w16cid:durableId="373968513">
    <w:abstractNumId w:val="11"/>
  </w:num>
  <w:num w:numId="24" w16cid:durableId="400253489">
    <w:abstractNumId w:val="20"/>
  </w:num>
  <w:num w:numId="25" w16cid:durableId="1021780116">
    <w:abstractNumId w:val="23"/>
  </w:num>
  <w:num w:numId="26" w16cid:durableId="10062466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97"/>
    <w:rsid w:val="000905D0"/>
    <w:rsid w:val="000B0297"/>
    <w:rsid w:val="000B28B1"/>
    <w:rsid w:val="000D0914"/>
    <w:rsid w:val="000D1A82"/>
    <w:rsid w:val="000D3283"/>
    <w:rsid w:val="000D4EC0"/>
    <w:rsid w:val="000F4704"/>
    <w:rsid w:val="00105A55"/>
    <w:rsid w:val="00107B14"/>
    <w:rsid w:val="00111394"/>
    <w:rsid w:val="001200B2"/>
    <w:rsid w:val="00155F65"/>
    <w:rsid w:val="001659A1"/>
    <w:rsid w:val="00177C10"/>
    <w:rsid w:val="001948E9"/>
    <w:rsid w:val="001B53CA"/>
    <w:rsid w:val="001D47AB"/>
    <w:rsid w:val="001E61B0"/>
    <w:rsid w:val="00201CBD"/>
    <w:rsid w:val="00217845"/>
    <w:rsid w:val="00224870"/>
    <w:rsid w:val="0023364E"/>
    <w:rsid w:val="00234C85"/>
    <w:rsid w:val="00257765"/>
    <w:rsid w:val="00262ADB"/>
    <w:rsid w:val="00264E94"/>
    <w:rsid w:val="00277A9E"/>
    <w:rsid w:val="00290900"/>
    <w:rsid w:val="00292E77"/>
    <w:rsid w:val="002976E3"/>
    <w:rsid w:val="002A2FD5"/>
    <w:rsid w:val="002A7D88"/>
    <w:rsid w:val="002C2FB9"/>
    <w:rsid w:val="002C5013"/>
    <w:rsid w:val="002D3389"/>
    <w:rsid w:val="003214BD"/>
    <w:rsid w:val="00327828"/>
    <w:rsid w:val="00357E9F"/>
    <w:rsid w:val="00373B3B"/>
    <w:rsid w:val="00393CFC"/>
    <w:rsid w:val="003D2A0C"/>
    <w:rsid w:val="003D540B"/>
    <w:rsid w:val="003F2FAF"/>
    <w:rsid w:val="00424E2C"/>
    <w:rsid w:val="00425C18"/>
    <w:rsid w:val="00440436"/>
    <w:rsid w:val="00444A0F"/>
    <w:rsid w:val="0045753F"/>
    <w:rsid w:val="00465797"/>
    <w:rsid w:val="004B0773"/>
    <w:rsid w:val="004B35E7"/>
    <w:rsid w:val="004C656C"/>
    <w:rsid w:val="004E16C9"/>
    <w:rsid w:val="004E294E"/>
    <w:rsid w:val="00523DAE"/>
    <w:rsid w:val="00544ED6"/>
    <w:rsid w:val="00567169"/>
    <w:rsid w:val="005805EA"/>
    <w:rsid w:val="005B0158"/>
    <w:rsid w:val="005C43E0"/>
    <w:rsid w:val="005D6F40"/>
    <w:rsid w:val="00605513"/>
    <w:rsid w:val="00612BA6"/>
    <w:rsid w:val="00615836"/>
    <w:rsid w:val="00633BD1"/>
    <w:rsid w:val="00650B21"/>
    <w:rsid w:val="00665E9E"/>
    <w:rsid w:val="006816C5"/>
    <w:rsid w:val="00685244"/>
    <w:rsid w:val="0069099D"/>
    <w:rsid w:val="0069452E"/>
    <w:rsid w:val="006A2848"/>
    <w:rsid w:val="006D4A6F"/>
    <w:rsid w:val="006D5DC3"/>
    <w:rsid w:val="0070448C"/>
    <w:rsid w:val="00713EEE"/>
    <w:rsid w:val="00721037"/>
    <w:rsid w:val="00722EB4"/>
    <w:rsid w:val="00750833"/>
    <w:rsid w:val="00776036"/>
    <w:rsid w:val="00794C46"/>
    <w:rsid w:val="0079500F"/>
    <w:rsid w:val="0079518C"/>
    <w:rsid w:val="007E2EA2"/>
    <w:rsid w:val="007F341E"/>
    <w:rsid w:val="00803D3F"/>
    <w:rsid w:val="00811D8A"/>
    <w:rsid w:val="00813E1D"/>
    <w:rsid w:val="00833A90"/>
    <w:rsid w:val="00851322"/>
    <w:rsid w:val="0085713D"/>
    <w:rsid w:val="00862217"/>
    <w:rsid w:val="008857D6"/>
    <w:rsid w:val="008D1C03"/>
    <w:rsid w:val="008D46D0"/>
    <w:rsid w:val="008D6688"/>
    <w:rsid w:val="008F46C6"/>
    <w:rsid w:val="008F51CE"/>
    <w:rsid w:val="00900EE0"/>
    <w:rsid w:val="0091188F"/>
    <w:rsid w:val="00922DE4"/>
    <w:rsid w:val="00943E39"/>
    <w:rsid w:val="00951E8A"/>
    <w:rsid w:val="00960602"/>
    <w:rsid w:val="00965403"/>
    <w:rsid w:val="009727CD"/>
    <w:rsid w:val="009735D2"/>
    <w:rsid w:val="009809E3"/>
    <w:rsid w:val="009902A7"/>
    <w:rsid w:val="009A1A3A"/>
    <w:rsid w:val="009B06A8"/>
    <w:rsid w:val="009C7247"/>
    <w:rsid w:val="009D7377"/>
    <w:rsid w:val="009E582A"/>
    <w:rsid w:val="00A0480C"/>
    <w:rsid w:val="00A11BF5"/>
    <w:rsid w:val="00A21B05"/>
    <w:rsid w:val="00A33967"/>
    <w:rsid w:val="00A52352"/>
    <w:rsid w:val="00A7124A"/>
    <w:rsid w:val="00B275FD"/>
    <w:rsid w:val="00B63487"/>
    <w:rsid w:val="00B63DA2"/>
    <w:rsid w:val="00B726D1"/>
    <w:rsid w:val="00BA08C7"/>
    <w:rsid w:val="00BA4AC6"/>
    <w:rsid w:val="00BB1903"/>
    <w:rsid w:val="00BC0362"/>
    <w:rsid w:val="00BC1F1A"/>
    <w:rsid w:val="00BF04D0"/>
    <w:rsid w:val="00C05AC7"/>
    <w:rsid w:val="00C22FC2"/>
    <w:rsid w:val="00C32E3E"/>
    <w:rsid w:val="00C333D1"/>
    <w:rsid w:val="00C43050"/>
    <w:rsid w:val="00C43241"/>
    <w:rsid w:val="00C50B40"/>
    <w:rsid w:val="00C52B97"/>
    <w:rsid w:val="00C53DBF"/>
    <w:rsid w:val="00C56B08"/>
    <w:rsid w:val="00C92DEF"/>
    <w:rsid w:val="00CE5CC8"/>
    <w:rsid w:val="00CE6C6D"/>
    <w:rsid w:val="00CF22B6"/>
    <w:rsid w:val="00D0310F"/>
    <w:rsid w:val="00D120F7"/>
    <w:rsid w:val="00D22507"/>
    <w:rsid w:val="00D359ED"/>
    <w:rsid w:val="00D40D67"/>
    <w:rsid w:val="00D40DA7"/>
    <w:rsid w:val="00D51DCD"/>
    <w:rsid w:val="00D65E98"/>
    <w:rsid w:val="00DA7A11"/>
    <w:rsid w:val="00E12032"/>
    <w:rsid w:val="00E21AC4"/>
    <w:rsid w:val="00E26E42"/>
    <w:rsid w:val="00E60D14"/>
    <w:rsid w:val="00E712A5"/>
    <w:rsid w:val="00E825E8"/>
    <w:rsid w:val="00E82F77"/>
    <w:rsid w:val="00EA444F"/>
    <w:rsid w:val="00EA693B"/>
    <w:rsid w:val="00EC3A92"/>
    <w:rsid w:val="00EC6BA3"/>
    <w:rsid w:val="00EC7A23"/>
    <w:rsid w:val="00EE59F5"/>
    <w:rsid w:val="00EF7015"/>
    <w:rsid w:val="00F023F1"/>
    <w:rsid w:val="00F116E0"/>
    <w:rsid w:val="00F139CA"/>
    <w:rsid w:val="00F1730C"/>
    <w:rsid w:val="00F32D22"/>
    <w:rsid w:val="00F33904"/>
    <w:rsid w:val="00F46C80"/>
    <w:rsid w:val="00F62039"/>
    <w:rsid w:val="00F81942"/>
    <w:rsid w:val="00FC75EE"/>
    <w:rsid w:val="00FC7928"/>
    <w:rsid w:val="00FF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844C"/>
  <w15:chartTrackingRefBased/>
  <w15:docId w15:val="{48CD9034-1A57-48F9-9BD0-6B2806A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AC4"/>
    <w:pPr>
      <w:keepNext/>
      <w:keepLines/>
      <w:numPr>
        <w:numId w:val="25"/>
      </w:numPr>
      <w:spacing w:before="240" w:after="0"/>
      <w:ind w:left="527" w:hanging="357"/>
      <w:outlineLvl w:val="0"/>
    </w:pPr>
    <w:rPr>
      <w:rFonts w:ascii="Arial" w:eastAsiaTheme="majorEastAsia" w:hAnsi="Arial" w:cstheme="majorBidi"/>
      <w:b/>
      <w:color w:val="002060"/>
      <w:sz w:val="28"/>
      <w:szCs w:val="32"/>
    </w:rPr>
  </w:style>
  <w:style w:type="paragraph" w:styleId="Heading2">
    <w:name w:val="heading 2"/>
    <w:basedOn w:val="Normal"/>
    <w:next w:val="Normal"/>
    <w:link w:val="Heading2Char"/>
    <w:autoRedefine/>
    <w:uiPriority w:val="9"/>
    <w:unhideWhenUsed/>
    <w:qFormat/>
    <w:rsid w:val="00E21AC4"/>
    <w:pPr>
      <w:keepNext/>
      <w:keepLines/>
      <w:spacing w:before="300" w:after="100" w:afterAutospacing="1"/>
      <w:outlineLvl w:val="1"/>
    </w:pPr>
    <w:rPr>
      <w:rFonts w:ascii="Arial" w:eastAsiaTheme="majorEastAsia" w:hAnsi="Arial" w:cstheme="majorBidi"/>
      <w:b/>
      <w:color w:val="0070C0"/>
      <w:sz w:val="24"/>
      <w:szCs w:val="20"/>
    </w:rPr>
  </w:style>
  <w:style w:type="paragraph" w:styleId="Heading3">
    <w:name w:val="heading 3"/>
    <w:basedOn w:val="Normal"/>
    <w:next w:val="Normal"/>
    <w:link w:val="Heading3Char"/>
    <w:autoRedefine/>
    <w:uiPriority w:val="9"/>
    <w:unhideWhenUsed/>
    <w:qFormat/>
    <w:rsid w:val="00D0310F"/>
    <w:pPr>
      <w:keepNext/>
      <w:keepLines/>
      <w:spacing w:before="200" w:after="0"/>
      <w:ind w:left="567"/>
      <w:outlineLvl w:val="2"/>
    </w:pPr>
    <w:rPr>
      <w:rFonts w:ascii="Tahoma" w:eastAsiaTheme="majorEastAsia" w:hAnsi="Tahoma" w:cs="Tahoma"/>
      <w:b/>
      <w:color w:val="002060"/>
      <w:szCs w:val="20"/>
    </w:rPr>
  </w:style>
  <w:style w:type="paragraph" w:styleId="Heading4">
    <w:name w:val="heading 4"/>
    <w:basedOn w:val="Normal"/>
    <w:next w:val="Normal"/>
    <w:link w:val="Heading4Char"/>
    <w:uiPriority w:val="9"/>
    <w:semiHidden/>
    <w:unhideWhenUsed/>
    <w:qFormat/>
    <w:rsid w:val="006A2848"/>
    <w:pPr>
      <w:keepNext/>
      <w:keepLines/>
      <w:spacing w:before="200" w:after="0"/>
      <w:outlineLvl w:val="3"/>
    </w:pPr>
    <w:rPr>
      <w:rFonts w:asciiTheme="majorHAnsi" w:eastAsiaTheme="majorEastAsia" w:hAnsiTheme="majorHAnsi" w:cstheme="majorBidi"/>
      <w:b/>
      <w:i/>
      <w:color w:val="5B9BD5" w:themeColor="accent1"/>
      <w:szCs w:val="20"/>
    </w:rPr>
  </w:style>
  <w:style w:type="paragraph" w:styleId="Heading5">
    <w:name w:val="heading 5"/>
    <w:basedOn w:val="Normal"/>
    <w:next w:val="Normal"/>
    <w:link w:val="Heading5Char"/>
    <w:uiPriority w:val="9"/>
    <w:semiHidden/>
    <w:unhideWhenUsed/>
    <w:qFormat/>
    <w:rsid w:val="006A2848"/>
    <w:pPr>
      <w:keepNext/>
      <w:keepLines/>
      <w:spacing w:before="200" w:after="0"/>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nhideWhenUsed/>
    <w:qFormat/>
    <w:rsid w:val="006A2848"/>
    <w:pPr>
      <w:keepNext/>
      <w:keepLines/>
      <w:spacing w:before="200" w:after="0"/>
      <w:outlineLvl w:val="5"/>
    </w:pPr>
    <w:rPr>
      <w:rFonts w:asciiTheme="majorHAnsi" w:eastAsiaTheme="majorEastAsia" w:hAnsiTheme="majorHAnsi" w:cstheme="majorBidi"/>
      <w:i/>
      <w:color w:val="1F4D78" w:themeColor="accent1" w:themeShade="7F"/>
      <w:szCs w:val="20"/>
    </w:rPr>
  </w:style>
  <w:style w:type="paragraph" w:styleId="Heading7">
    <w:name w:val="heading 7"/>
    <w:basedOn w:val="Normal"/>
    <w:next w:val="Normal"/>
    <w:link w:val="Heading7Char"/>
    <w:uiPriority w:val="9"/>
    <w:semiHidden/>
    <w:unhideWhenUsed/>
    <w:qFormat/>
    <w:rsid w:val="006A2848"/>
    <w:pPr>
      <w:keepNext/>
      <w:keepLines/>
      <w:spacing w:before="200" w:after="0"/>
      <w:outlineLvl w:val="6"/>
    </w:pPr>
    <w:rPr>
      <w:rFonts w:asciiTheme="majorHAnsi" w:eastAsiaTheme="majorEastAsia" w:hAnsiTheme="majorHAnsi" w:cstheme="majorBidi"/>
      <w:i/>
      <w:color w:val="404040" w:themeColor="text1" w:themeTint="BF"/>
      <w:szCs w:val="20"/>
    </w:rPr>
  </w:style>
  <w:style w:type="paragraph" w:styleId="Heading8">
    <w:name w:val="heading 8"/>
    <w:basedOn w:val="Normal"/>
    <w:next w:val="Normal"/>
    <w:link w:val="Heading8Char"/>
    <w:uiPriority w:val="9"/>
    <w:semiHidden/>
    <w:unhideWhenUsed/>
    <w:qFormat/>
    <w:rsid w:val="006A284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A2848"/>
    <w:pPr>
      <w:keepNext/>
      <w:keepLines/>
      <w:spacing w:before="200" w:after="0"/>
      <w:outlineLvl w:val="8"/>
    </w:pPr>
    <w:rPr>
      <w:rFonts w:asciiTheme="majorHAnsi" w:eastAsiaTheme="majorEastAsia" w:hAnsiTheme="majorHAnsi" w:cstheme="majorBidi"/>
      <w: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2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3F1"/>
    <w:rPr>
      <w:sz w:val="20"/>
      <w:szCs w:val="20"/>
    </w:rPr>
  </w:style>
  <w:style w:type="character" w:styleId="FootnoteReference">
    <w:name w:val="footnote reference"/>
    <w:basedOn w:val="DefaultParagraphFont"/>
    <w:uiPriority w:val="99"/>
    <w:semiHidden/>
    <w:unhideWhenUsed/>
    <w:rsid w:val="00F023F1"/>
    <w:rPr>
      <w:vertAlign w:val="superscript"/>
    </w:rPr>
  </w:style>
  <w:style w:type="paragraph" w:styleId="ListParagraph">
    <w:name w:val="List Paragraph"/>
    <w:basedOn w:val="Normal"/>
    <w:uiPriority w:val="34"/>
    <w:qFormat/>
    <w:rsid w:val="00BB1903"/>
    <w:pPr>
      <w:ind w:left="720"/>
      <w:contextualSpacing/>
    </w:pPr>
  </w:style>
  <w:style w:type="character" w:customStyle="1" w:styleId="Heading2Char">
    <w:name w:val="Heading 2 Char"/>
    <w:basedOn w:val="DefaultParagraphFont"/>
    <w:link w:val="Heading2"/>
    <w:uiPriority w:val="9"/>
    <w:rsid w:val="00E21AC4"/>
    <w:rPr>
      <w:rFonts w:ascii="Arial" w:eastAsiaTheme="majorEastAsia" w:hAnsi="Arial" w:cstheme="majorBidi"/>
      <w:b/>
      <w:color w:val="0070C0"/>
      <w:sz w:val="24"/>
      <w:szCs w:val="20"/>
    </w:rPr>
  </w:style>
  <w:style w:type="character" w:customStyle="1" w:styleId="Heading3Char">
    <w:name w:val="Heading 3 Char"/>
    <w:basedOn w:val="DefaultParagraphFont"/>
    <w:link w:val="Heading3"/>
    <w:uiPriority w:val="9"/>
    <w:rsid w:val="00D0310F"/>
    <w:rPr>
      <w:rFonts w:ascii="Tahoma" w:eastAsiaTheme="majorEastAsia" w:hAnsi="Tahoma" w:cs="Tahoma"/>
      <w:b/>
      <w:color w:val="002060"/>
      <w:szCs w:val="20"/>
    </w:rPr>
  </w:style>
  <w:style w:type="table" w:styleId="TableGrid">
    <w:name w:val="Table Grid"/>
    <w:basedOn w:val="TableNormal"/>
    <w:uiPriority w:val="39"/>
    <w:rsid w:val="0075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08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50833"/>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750833"/>
    <w:rPr>
      <w:szCs w:val="20"/>
    </w:rPr>
  </w:style>
  <w:style w:type="paragraph" w:styleId="Footer">
    <w:name w:val="footer"/>
    <w:basedOn w:val="Normal"/>
    <w:link w:val="FooterChar"/>
    <w:uiPriority w:val="99"/>
    <w:unhideWhenUsed/>
    <w:rsid w:val="00750833"/>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750833"/>
    <w:rPr>
      <w:szCs w:val="20"/>
    </w:rPr>
  </w:style>
  <w:style w:type="paragraph" w:styleId="BalloonText">
    <w:name w:val="Balloon Text"/>
    <w:basedOn w:val="Normal"/>
    <w:link w:val="BalloonTextChar"/>
    <w:uiPriority w:val="99"/>
    <w:semiHidden/>
    <w:unhideWhenUsed/>
    <w:rsid w:val="000F4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04"/>
    <w:rPr>
      <w:rFonts w:ascii="Segoe UI" w:hAnsi="Segoe UI" w:cs="Segoe UI"/>
      <w:sz w:val="18"/>
      <w:szCs w:val="18"/>
    </w:rPr>
  </w:style>
  <w:style w:type="character" w:customStyle="1" w:styleId="Heading1Char">
    <w:name w:val="Heading 1 Char"/>
    <w:basedOn w:val="DefaultParagraphFont"/>
    <w:link w:val="Heading1"/>
    <w:uiPriority w:val="9"/>
    <w:rsid w:val="00E21AC4"/>
    <w:rPr>
      <w:rFonts w:ascii="Arial" w:eastAsiaTheme="majorEastAsia" w:hAnsi="Arial" w:cstheme="majorBidi"/>
      <w:b/>
      <w:color w:val="002060"/>
      <w:sz w:val="28"/>
      <w:szCs w:val="32"/>
    </w:rPr>
  </w:style>
  <w:style w:type="paragraph" w:styleId="TOCHeading">
    <w:name w:val="TOC Heading"/>
    <w:basedOn w:val="Heading1"/>
    <w:next w:val="Normal"/>
    <w:uiPriority w:val="39"/>
    <w:unhideWhenUsed/>
    <w:qFormat/>
    <w:rsid w:val="003F2FAF"/>
    <w:pPr>
      <w:outlineLvl w:val="9"/>
    </w:pPr>
    <w:rPr>
      <w:lang w:val="en-US"/>
    </w:rPr>
  </w:style>
  <w:style w:type="paragraph" w:styleId="TOC2">
    <w:name w:val="toc 2"/>
    <w:basedOn w:val="Normal"/>
    <w:next w:val="Normal"/>
    <w:autoRedefine/>
    <w:uiPriority w:val="39"/>
    <w:unhideWhenUsed/>
    <w:rsid w:val="00C43241"/>
    <w:pPr>
      <w:tabs>
        <w:tab w:val="right" w:leader="dot" w:pos="9016"/>
      </w:tabs>
      <w:spacing w:after="100" w:line="480" w:lineRule="auto"/>
      <w:ind w:left="220"/>
    </w:pPr>
    <w:rPr>
      <w:rFonts w:ascii="Arial" w:hAnsi="Arial" w:cs="Arial"/>
      <w:noProof/>
      <w:sz w:val="24"/>
      <w:szCs w:val="24"/>
    </w:rPr>
  </w:style>
  <w:style w:type="paragraph" w:styleId="TOC3">
    <w:name w:val="toc 3"/>
    <w:basedOn w:val="Normal"/>
    <w:next w:val="Normal"/>
    <w:autoRedefine/>
    <w:uiPriority w:val="39"/>
    <w:unhideWhenUsed/>
    <w:rsid w:val="00C43241"/>
    <w:pPr>
      <w:tabs>
        <w:tab w:val="right" w:leader="dot" w:pos="9016"/>
      </w:tabs>
      <w:spacing w:after="100" w:line="480" w:lineRule="auto"/>
      <w:ind w:left="220"/>
    </w:pPr>
  </w:style>
  <w:style w:type="character" w:styleId="Hyperlink">
    <w:name w:val="Hyperlink"/>
    <w:basedOn w:val="DefaultParagraphFont"/>
    <w:uiPriority w:val="99"/>
    <w:unhideWhenUsed/>
    <w:rsid w:val="003F2FAF"/>
    <w:rPr>
      <w:color w:val="0563C1" w:themeColor="hyperlink"/>
      <w:u w:val="single"/>
    </w:rPr>
  </w:style>
  <w:style w:type="character" w:styleId="CommentReference">
    <w:name w:val="annotation reference"/>
    <w:basedOn w:val="DefaultParagraphFont"/>
    <w:uiPriority w:val="99"/>
    <w:semiHidden/>
    <w:unhideWhenUsed/>
    <w:rsid w:val="008F46C6"/>
    <w:rPr>
      <w:sz w:val="16"/>
      <w:szCs w:val="16"/>
    </w:rPr>
  </w:style>
  <w:style w:type="paragraph" w:styleId="CommentText">
    <w:name w:val="annotation text"/>
    <w:basedOn w:val="Normal"/>
    <w:link w:val="CommentTextChar"/>
    <w:uiPriority w:val="99"/>
    <w:semiHidden/>
    <w:unhideWhenUsed/>
    <w:rsid w:val="008F46C6"/>
    <w:pPr>
      <w:spacing w:line="240" w:lineRule="auto"/>
    </w:pPr>
    <w:rPr>
      <w:sz w:val="20"/>
      <w:szCs w:val="20"/>
    </w:rPr>
  </w:style>
  <w:style w:type="character" w:customStyle="1" w:styleId="CommentTextChar">
    <w:name w:val="Comment Text Char"/>
    <w:basedOn w:val="DefaultParagraphFont"/>
    <w:link w:val="CommentText"/>
    <w:uiPriority w:val="99"/>
    <w:semiHidden/>
    <w:rsid w:val="008F46C6"/>
    <w:rPr>
      <w:sz w:val="20"/>
      <w:szCs w:val="20"/>
    </w:rPr>
  </w:style>
  <w:style w:type="paragraph" w:styleId="CommentSubject">
    <w:name w:val="annotation subject"/>
    <w:basedOn w:val="CommentText"/>
    <w:next w:val="CommentText"/>
    <w:link w:val="CommentSubjectChar"/>
    <w:uiPriority w:val="99"/>
    <w:semiHidden/>
    <w:unhideWhenUsed/>
    <w:rsid w:val="008F46C6"/>
    <w:rPr>
      <w:b/>
      <w:bCs/>
    </w:rPr>
  </w:style>
  <w:style w:type="character" w:customStyle="1" w:styleId="CommentSubjectChar">
    <w:name w:val="Comment Subject Char"/>
    <w:basedOn w:val="CommentTextChar"/>
    <w:link w:val="CommentSubject"/>
    <w:uiPriority w:val="99"/>
    <w:semiHidden/>
    <w:rsid w:val="008F46C6"/>
    <w:rPr>
      <w:b/>
      <w:bCs/>
      <w:sz w:val="20"/>
      <w:szCs w:val="20"/>
    </w:rPr>
  </w:style>
  <w:style w:type="paragraph" w:styleId="TOC1">
    <w:name w:val="toc 1"/>
    <w:basedOn w:val="Normal"/>
    <w:next w:val="Normal"/>
    <w:autoRedefine/>
    <w:uiPriority w:val="39"/>
    <w:unhideWhenUsed/>
    <w:rsid w:val="006A2848"/>
    <w:pPr>
      <w:spacing w:after="100"/>
    </w:pPr>
  </w:style>
  <w:style w:type="character" w:customStyle="1" w:styleId="Heading4Char">
    <w:name w:val="Heading 4 Char"/>
    <w:basedOn w:val="DefaultParagraphFont"/>
    <w:link w:val="Heading4"/>
    <w:uiPriority w:val="9"/>
    <w:semiHidden/>
    <w:rsid w:val="006A2848"/>
    <w:rPr>
      <w:rFonts w:asciiTheme="majorHAnsi" w:eastAsiaTheme="majorEastAsia" w:hAnsiTheme="majorHAnsi" w:cstheme="majorBidi"/>
      <w:b/>
      <w:i/>
      <w:color w:val="5B9BD5" w:themeColor="accent1"/>
      <w:szCs w:val="20"/>
    </w:rPr>
  </w:style>
  <w:style w:type="character" w:customStyle="1" w:styleId="Heading5Char">
    <w:name w:val="Heading 5 Char"/>
    <w:basedOn w:val="DefaultParagraphFont"/>
    <w:link w:val="Heading5"/>
    <w:uiPriority w:val="9"/>
    <w:semiHidden/>
    <w:rsid w:val="006A2848"/>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rsid w:val="006A2848"/>
    <w:rPr>
      <w:rFonts w:asciiTheme="majorHAnsi" w:eastAsiaTheme="majorEastAsia" w:hAnsiTheme="majorHAnsi" w:cstheme="majorBidi"/>
      <w:i/>
      <w:color w:val="1F4D78" w:themeColor="accent1" w:themeShade="7F"/>
      <w:szCs w:val="20"/>
    </w:rPr>
  </w:style>
  <w:style w:type="character" w:customStyle="1" w:styleId="Heading7Char">
    <w:name w:val="Heading 7 Char"/>
    <w:basedOn w:val="DefaultParagraphFont"/>
    <w:link w:val="Heading7"/>
    <w:uiPriority w:val="9"/>
    <w:semiHidden/>
    <w:rsid w:val="006A2848"/>
    <w:rPr>
      <w:rFonts w:asciiTheme="majorHAnsi" w:eastAsiaTheme="majorEastAsia" w:hAnsiTheme="majorHAnsi" w:cstheme="majorBidi"/>
      <w:i/>
      <w:color w:val="404040" w:themeColor="text1" w:themeTint="BF"/>
      <w:szCs w:val="20"/>
    </w:rPr>
  </w:style>
  <w:style w:type="character" w:customStyle="1" w:styleId="Heading8Char">
    <w:name w:val="Heading 8 Char"/>
    <w:basedOn w:val="DefaultParagraphFont"/>
    <w:link w:val="Heading8"/>
    <w:uiPriority w:val="9"/>
    <w:semiHidden/>
    <w:rsid w:val="006A28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A2848"/>
    <w:rPr>
      <w:rFonts w:asciiTheme="majorHAnsi" w:eastAsiaTheme="majorEastAsia" w:hAnsiTheme="majorHAnsi" w:cstheme="majorBidi"/>
      <w:i/>
      <w:color w:val="404040" w:themeColor="text1" w:themeTint="BF"/>
      <w:sz w:val="20"/>
      <w:szCs w:val="20"/>
    </w:rPr>
  </w:style>
  <w:style w:type="character" w:styleId="Strong">
    <w:name w:val="Strong"/>
    <w:basedOn w:val="DefaultParagraphFont"/>
    <w:uiPriority w:val="22"/>
    <w:qFormat/>
    <w:rsid w:val="006A2848"/>
    <w:rPr>
      <w:b/>
    </w:rPr>
  </w:style>
  <w:style w:type="paragraph" w:styleId="IntenseQuote">
    <w:name w:val="Intense Quote"/>
    <w:basedOn w:val="Normal"/>
    <w:next w:val="Normal"/>
    <w:link w:val="IntenseQuoteChar"/>
    <w:uiPriority w:val="30"/>
    <w:qFormat/>
    <w:rsid w:val="006A2848"/>
    <w:pPr>
      <w:pBdr>
        <w:bottom w:val="single" w:sz="4" w:space="0" w:color="5B9BD5" w:themeColor="accent1"/>
      </w:pBdr>
      <w:spacing w:before="200" w:after="280"/>
      <w:ind w:left="936" w:right="936"/>
    </w:pPr>
    <w:rPr>
      <w:b/>
      <w:i/>
      <w:color w:val="5B9BD5" w:themeColor="accent1"/>
      <w:szCs w:val="20"/>
    </w:rPr>
  </w:style>
  <w:style w:type="character" w:customStyle="1" w:styleId="IntenseQuoteChar">
    <w:name w:val="Intense Quote Char"/>
    <w:basedOn w:val="DefaultParagraphFont"/>
    <w:link w:val="IntenseQuote"/>
    <w:uiPriority w:val="30"/>
    <w:rsid w:val="006A2848"/>
    <w:rPr>
      <w:b/>
      <w:i/>
      <w:color w:val="5B9BD5" w:themeColor="accent1"/>
      <w:szCs w:val="20"/>
    </w:rPr>
  </w:style>
  <w:style w:type="character" w:styleId="Emphasis">
    <w:name w:val="Emphasis"/>
    <w:basedOn w:val="DefaultParagraphFont"/>
    <w:uiPriority w:val="20"/>
    <w:qFormat/>
    <w:rsid w:val="006A2848"/>
    <w:rPr>
      <w:i/>
    </w:rPr>
  </w:style>
  <w:style w:type="character" w:styleId="BookTitle">
    <w:name w:val="Book Title"/>
    <w:basedOn w:val="DefaultParagraphFont"/>
    <w:uiPriority w:val="33"/>
    <w:qFormat/>
    <w:rsid w:val="006A2848"/>
    <w:rPr>
      <w:b/>
      <w:smallCaps/>
      <w:spacing w:val="5"/>
    </w:rPr>
  </w:style>
  <w:style w:type="paragraph" w:styleId="Quote">
    <w:name w:val="Quote"/>
    <w:basedOn w:val="Normal"/>
    <w:next w:val="Normal"/>
    <w:link w:val="QuoteChar"/>
    <w:uiPriority w:val="29"/>
    <w:qFormat/>
    <w:rsid w:val="006A2848"/>
    <w:rPr>
      <w:i/>
      <w:color w:val="000000" w:themeColor="text1"/>
      <w:szCs w:val="20"/>
    </w:rPr>
  </w:style>
  <w:style w:type="character" w:customStyle="1" w:styleId="QuoteChar">
    <w:name w:val="Quote Char"/>
    <w:basedOn w:val="DefaultParagraphFont"/>
    <w:link w:val="Quote"/>
    <w:uiPriority w:val="29"/>
    <w:rsid w:val="006A2848"/>
    <w:rPr>
      <w:i/>
      <w:color w:val="000000" w:themeColor="text1"/>
      <w:szCs w:val="20"/>
    </w:rPr>
  </w:style>
  <w:style w:type="character" w:styleId="SubtleReference">
    <w:name w:val="Subtle Reference"/>
    <w:basedOn w:val="DefaultParagraphFont"/>
    <w:uiPriority w:val="31"/>
    <w:qFormat/>
    <w:rsid w:val="006A2848"/>
    <w:rPr>
      <w:smallCaps/>
      <w:color w:val="ED7D31" w:themeColor="accent2"/>
      <w:u w:val="single"/>
    </w:rPr>
  </w:style>
  <w:style w:type="paragraph" w:styleId="EnvelopeReturn">
    <w:name w:val="envelope return"/>
    <w:basedOn w:val="Normal"/>
    <w:uiPriority w:val="99"/>
    <w:unhideWhenUsed/>
    <w:rsid w:val="006A2848"/>
    <w:pPr>
      <w:spacing w:after="0" w:line="240" w:lineRule="auto"/>
    </w:pPr>
    <w:rPr>
      <w:rFonts w:asciiTheme="majorHAnsi" w:eastAsiaTheme="majorEastAsia" w:hAnsiTheme="majorHAnsi" w:cstheme="majorBidi"/>
      <w:sz w:val="20"/>
      <w:szCs w:val="20"/>
    </w:rPr>
  </w:style>
  <w:style w:type="character" w:customStyle="1" w:styleId="PlainTextChar">
    <w:name w:val="Plain Text Char"/>
    <w:basedOn w:val="DefaultParagraphFont"/>
    <w:link w:val="PlainText"/>
    <w:uiPriority w:val="99"/>
    <w:semiHidden/>
    <w:rsid w:val="006A2848"/>
    <w:rPr>
      <w:rFonts w:ascii="Times New Roman" w:hAnsi="Times New Roman" w:cs="Times New Roman"/>
      <w:sz w:val="21"/>
    </w:rPr>
  </w:style>
  <w:style w:type="character" w:styleId="EndnoteReference">
    <w:name w:val="endnote reference"/>
    <w:basedOn w:val="DefaultParagraphFont"/>
    <w:uiPriority w:val="99"/>
    <w:semiHidden/>
    <w:unhideWhenUsed/>
    <w:rsid w:val="006A2848"/>
    <w:rPr>
      <w:vertAlign w:val="superscript"/>
    </w:rPr>
  </w:style>
  <w:style w:type="character" w:styleId="SubtleEmphasis">
    <w:name w:val="Subtle Emphasis"/>
    <w:basedOn w:val="DefaultParagraphFont"/>
    <w:uiPriority w:val="19"/>
    <w:qFormat/>
    <w:rsid w:val="006A2848"/>
    <w:rPr>
      <w:i/>
      <w:color w:val="808080" w:themeColor="text1" w:themeTint="7F"/>
    </w:rPr>
  </w:style>
  <w:style w:type="character" w:customStyle="1" w:styleId="SubtitleChar">
    <w:name w:val="Subtitle Char"/>
    <w:basedOn w:val="DefaultParagraphFont"/>
    <w:link w:val="Subtitle"/>
    <w:uiPriority w:val="11"/>
    <w:rsid w:val="006A2848"/>
    <w:rPr>
      <w:rFonts w:asciiTheme="majorHAnsi" w:eastAsiaTheme="majorEastAsia" w:hAnsiTheme="majorHAnsi" w:cstheme="majorBidi"/>
      <w:i/>
      <w:color w:val="5B9BD5" w:themeColor="accent1"/>
      <w:spacing w:val="15"/>
      <w:sz w:val="24"/>
    </w:rPr>
  </w:style>
  <w:style w:type="character" w:customStyle="1" w:styleId="EndnoteTextChar">
    <w:name w:val="Endnote Text Char"/>
    <w:basedOn w:val="DefaultParagraphFont"/>
    <w:link w:val="EndnoteText"/>
    <w:uiPriority w:val="99"/>
    <w:semiHidden/>
    <w:rsid w:val="006A2848"/>
    <w:rPr>
      <w:sz w:val="20"/>
    </w:rPr>
  </w:style>
  <w:style w:type="paragraph" w:styleId="EnvelopeAddress">
    <w:name w:val="envelope address"/>
    <w:basedOn w:val="Normal"/>
    <w:uiPriority w:val="99"/>
    <w:unhideWhenUsed/>
    <w:rsid w:val="006A2848"/>
    <w:pPr>
      <w:spacing w:after="0" w:line="240" w:lineRule="auto"/>
      <w:ind w:left="2880"/>
    </w:pPr>
    <w:rPr>
      <w:rFonts w:asciiTheme="majorHAnsi" w:eastAsiaTheme="majorEastAsia" w:hAnsiTheme="majorHAnsi" w:cstheme="majorBidi"/>
      <w:sz w:val="24"/>
      <w:szCs w:val="20"/>
    </w:rPr>
  </w:style>
  <w:style w:type="character" w:styleId="IntenseReference">
    <w:name w:val="Intense Reference"/>
    <w:basedOn w:val="DefaultParagraphFont"/>
    <w:uiPriority w:val="32"/>
    <w:qFormat/>
    <w:rsid w:val="006A2848"/>
    <w:rPr>
      <w:b/>
      <w:smallCaps/>
      <w:color w:val="ED7D31" w:themeColor="accent2"/>
      <w:spacing w:val="5"/>
      <w:u w:val="single"/>
    </w:rPr>
  </w:style>
  <w:style w:type="paragraph" w:styleId="EndnoteText">
    <w:name w:val="endnote text"/>
    <w:basedOn w:val="Normal"/>
    <w:link w:val="EndnoteTextChar"/>
    <w:uiPriority w:val="99"/>
    <w:semiHidden/>
    <w:unhideWhenUsed/>
    <w:rsid w:val="006A2848"/>
    <w:pPr>
      <w:spacing w:after="0" w:line="240" w:lineRule="auto"/>
    </w:pPr>
    <w:rPr>
      <w:sz w:val="20"/>
    </w:rPr>
  </w:style>
  <w:style w:type="character" w:customStyle="1" w:styleId="EndnoteTextChar1">
    <w:name w:val="Endnote Text Char1"/>
    <w:basedOn w:val="DefaultParagraphFont"/>
    <w:uiPriority w:val="99"/>
    <w:semiHidden/>
    <w:rsid w:val="006A2848"/>
    <w:rPr>
      <w:sz w:val="20"/>
      <w:szCs w:val="20"/>
    </w:rPr>
  </w:style>
  <w:style w:type="paragraph" w:styleId="PlainText">
    <w:name w:val="Plain Text"/>
    <w:basedOn w:val="Normal"/>
    <w:link w:val="PlainTextChar"/>
    <w:uiPriority w:val="99"/>
    <w:semiHidden/>
    <w:unhideWhenUsed/>
    <w:rsid w:val="006A2848"/>
    <w:pPr>
      <w:spacing w:after="0" w:line="240" w:lineRule="auto"/>
    </w:pPr>
    <w:rPr>
      <w:rFonts w:ascii="Times New Roman" w:hAnsi="Times New Roman" w:cs="Times New Roman"/>
      <w:sz w:val="21"/>
    </w:rPr>
  </w:style>
  <w:style w:type="character" w:customStyle="1" w:styleId="PlainTextChar1">
    <w:name w:val="Plain Text Char1"/>
    <w:basedOn w:val="DefaultParagraphFont"/>
    <w:uiPriority w:val="99"/>
    <w:semiHidden/>
    <w:rsid w:val="006A2848"/>
    <w:rPr>
      <w:rFonts w:ascii="Consolas" w:hAnsi="Consolas"/>
      <w:sz w:val="21"/>
      <w:szCs w:val="21"/>
    </w:rPr>
  </w:style>
  <w:style w:type="character" w:styleId="IntenseEmphasis">
    <w:name w:val="Intense Emphasis"/>
    <w:basedOn w:val="DefaultParagraphFont"/>
    <w:uiPriority w:val="21"/>
    <w:qFormat/>
    <w:rsid w:val="006A2848"/>
    <w:rPr>
      <w:b/>
      <w:i/>
      <w:color w:val="5B9BD5" w:themeColor="accent1"/>
    </w:rPr>
  </w:style>
  <w:style w:type="paragraph" w:styleId="NoSpacing">
    <w:name w:val="No Spacing"/>
    <w:link w:val="NoSpacingChar"/>
    <w:uiPriority w:val="1"/>
    <w:qFormat/>
    <w:rsid w:val="006A2848"/>
    <w:pPr>
      <w:spacing w:after="0" w:line="240" w:lineRule="auto"/>
    </w:pPr>
    <w:rPr>
      <w:szCs w:val="20"/>
    </w:rPr>
  </w:style>
  <w:style w:type="paragraph" w:styleId="Subtitle">
    <w:name w:val="Subtitle"/>
    <w:basedOn w:val="Normal"/>
    <w:next w:val="Normal"/>
    <w:link w:val="SubtitleChar"/>
    <w:uiPriority w:val="11"/>
    <w:qFormat/>
    <w:rsid w:val="006A2848"/>
    <w:pPr>
      <w:numPr>
        <w:ilvl w:val="1"/>
      </w:numPr>
    </w:pPr>
    <w:rPr>
      <w:rFonts w:asciiTheme="majorHAnsi" w:eastAsiaTheme="majorEastAsia" w:hAnsiTheme="majorHAnsi" w:cstheme="majorBidi"/>
      <w:i/>
      <w:color w:val="5B9BD5" w:themeColor="accent1"/>
      <w:spacing w:val="15"/>
      <w:sz w:val="24"/>
    </w:rPr>
  </w:style>
  <w:style w:type="character" w:customStyle="1" w:styleId="SubtitleChar1">
    <w:name w:val="Subtitle Char1"/>
    <w:basedOn w:val="DefaultParagraphFont"/>
    <w:uiPriority w:val="11"/>
    <w:rsid w:val="006A2848"/>
    <w:rPr>
      <w:rFonts w:eastAsiaTheme="minorEastAsia"/>
      <w:color w:val="5A5A5A" w:themeColor="text1" w:themeTint="A5"/>
      <w:spacing w:val="15"/>
    </w:rPr>
  </w:style>
  <w:style w:type="character" w:customStyle="1" w:styleId="TitleChar">
    <w:name w:val="Title Char"/>
    <w:basedOn w:val="DefaultParagraphFont"/>
    <w:link w:val="Title"/>
    <w:uiPriority w:val="10"/>
    <w:rsid w:val="006A2848"/>
    <w:rPr>
      <w:rFonts w:asciiTheme="majorHAnsi" w:eastAsiaTheme="majorEastAsia" w:hAnsiTheme="majorHAnsi" w:cstheme="majorBidi"/>
      <w:color w:val="323E4F" w:themeColor="text2" w:themeShade="BF"/>
      <w:spacing w:val="5"/>
      <w:sz w:val="52"/>
    </w:rPr>
  </w:style>
  <w:style w:type="paragraph" w:styleId="Title">
    <w:name w:val="Title"/>
    <w:basedOn w:val="Normal"/>
    <w:next w:val="Normal"/>
    <w:link w:val="TitleChar"/>
    <w:uiPriority w:val="10"/>
    <w:qFormat/>
    <w:rsid w:val="006A2848"/>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TitleChar1">
    <w:name w:val="Title Char1"/>
    <w:basedOn w:val="DefaultParagraphFont"/>
    <w:uiPriority w:val="10"/>
    <w:rsid w:val="006A2848"/>
    <w:rPr>
      <w:rFonts w:asciiTheme="majorHAnsi" w:eastAsiaTheme="majorEastAsia" w:hAnsiTheme="majorHAnsi" w:cstheme="majorBidi"/>
      <w:spacing w:val="-10"/>
      <w:kern w:val="28"/>
      <w:sz w:val="56"/>
      <w:szCs w:val="56"/>
    </w:rPr>
  </w:style>
  <w:style w:type="paragraph" w:customStyle="1" w:styleId="BodyText1">
    <w:name w:val="Body Text1"/>
    <w:link w:val="BodytextChar"/>
    <w:uiPriority w:val="99"/>
    <w:qFormat/>
    <w:rsid w:val="006A2848"/>
    <w:pPr>
      <w:spacing w:before="240" w:after="0" w:line="240" w:lineRule="auto"/>
      <w:ind w:left="170"/>
    </w:pPr>
    <w:rPr>
      <w:rFonts w:ascii="Arial" w:hAnsi="Arial" w:cs="Arial"/>
      <w:sz w:val="24"/>
      <w:szCs w:val="24"/>
    </w:rPr>
  </w:style>
  <w:style w:type="character" w:customStyle="1" w:styleId="BodytextChar">
    <w:name w:val="Body text Char"/>
    <w:basedOn w:val="DefaultParagraphFont"/>
    <w:link w:val="BodyText1"/>
    <w:uiPriority w:val="99"/>
    <w:rsid w:val="006A2848"/>
    <w:rPr>
      <w:rFonts w:ascii="Arial" w:hAnsi="Arial" w:cs="Arial"/>
      <w:sz w:val="24"/>
      <w:szCs w:val="24"/>
    </w:rPr>
  </w:style>
  <w:style w:type="character" w:customStyle="1" w:styleId="apple-converted-space">
    <w:name w:val="apple-converted-space"/>
    <w:basedOn w:val="DefaultParagraphFont"/>
    <w:rsid w:val="006A2848"/>
  </w:style>
  <w:style w:type="character" w:customStyle="1" w:styleId="NoSpacingChar">
    <w:name w:val="No Spacing Char"/>
    <w:basedOn w:val="DefaultParagraphFont"/>
    <w:link w:val="NoSpacing"/>
    <w:uiPriority w:val="1"/>
    <w:rsid w:val="0060551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62885">
      <w:bodyDiv w:val="1"/>
      <w:marLeft w:val="0"/>
      <w:marRight w:val="0"/>
      <w:marTop w:val="0"/>
      <w:marBottom w:val="0"/>
      <w:divBdr>
        <w:top w:val="none" w:sz="0" w:space="0" w:color="auto"/>
        <w:left w:val="none" w:sz="0" w:space="0" w:color="auto"/>
        <w:bottom w:val="none" w:sz="0" w:space="0" w:color="auto"/>
        <w:right w:val="none" w:sz="0" w:space="0" w:color="auto"/>
      </w:divBdr>
    </w:div>
    <w:div w:id="1279485446">
      <w:bodyDiv w:val="1"/>
      <w:marLeft w:val="0"/>
      <w:marRight w:val="0"/>
      <w:marTop w:val="0"/>
      <w:marBottom w:val="0"/>
      <w:divBdr>
        <w:top w:val="none" w:sz="0" w:space="0" w:color="auto"/>
        <w:left w:val="none" w:sz="0" w:space="0" w:color="auto"/>
        <w:bottom w:val="none" w:sz="0" w:space="0" w:color="auto"/>
        <w:right w:val="none" w:sz="0" w:space="0" w:color="auto"/>
      </w:divBdr>
    </w:div>
    <w:div w:id="1672097103">
      <w:bodyDiv w:val="1"/>
      <w:marLeft w:val="0"/>
      <w:marRight w:val="0"/>
      <w:marTop w:val="0"/>
      <w:marBottom w:val="0"/>
      <w:divBdr>
        <w:top w:val="none" w:sz="0" w:space="0" w:color="auto"/>
        <w:left w:val="none" w:sz="0" w:space="0" w:color="auto"/>
        <w:bottom w:val="none" w:sz="0" w:space="0" w:color="auto"/>
        <w:right w:val="none" w:sz="0" w:space="0" w:color="auto"/>
      </w:divBdr>
    </w:div>
    <w:div w:id="1703289610">
      <w:bodyDiv w:val="1"/>
      <w:marLeft w:val="0"/>
      <w:marRight w:val="0"/>
      <w:marTop w:val="0"/>
      <w:marBottom w:val="0"/>
      <w:divBdr>
        <w:top w:val="none" w:sz="0" w:space="0" w:color="auto"/>
        <w:left w:val="none" w:sz="0" w:space="0" w:color="auto"/>
        <w:bottom w:val="none" w:sz="0" w:space="0" w:color="auto"/>
        <w:right w:val="none" w:sz="0" w:space="0" w:color="auto"/>
      </w:divBdr>
    </w:div>
    <w:div w:id="1813710611">
      <w:bodyDiv w:val="1"/>
      <w:marLeft w:val="0"/>
      <w:marRight w:val="0"/>
      <w:marTop w:val="0"/>
      <w:marBottom w:val="0"/>
      <w:divBdr>
        <w:top w:val="none" w:sz="0" w:space="0" w:color="auto"/>
        <w:left w:val="none" w:sz="0" w:space="0" w:color="auto"/>
        <w:bottom w:val="none" w:sz="0" w:space="0" w:color="auto"/>
        <w:right w:val="none" w:sz="0" w:space="0" w:color="auto"/>
      </w:divBdr>
    </w:div>
    <w:div w:id="1853376209">
      <w:bodyDiv w:val="1"/>
      <w:marLeft w:val="0"/>
      <w:marRight w:val="0"/>
      <w:marTop w:val="0"/>
      <w:marBottom w:val="0"/>
      <w:divBdr>
        <w:top w:val="none" w:sz="0" w:space="0" w:color="auto"/>
        <w:left w:val="none" w:sz="0" w:space="0" w:color="auto"/>
        <w:bottom w:val="none" w:sz="0" w:space="0" w:color="auto"/>
        <w:right w:val="none" w:sz="0" w:space="0" w:color="auto"/>
      </w:divBdr>
    </w:div>
    <w:div w:id="1891644064">
      <w:bodyDiv w:val="1"/>
      <w:marLeft w:val="0"/>
      <w:marRight w:val="0"/>
      <w:marTop w:val="0"/>
      <w:marBottom w:val="0"/>
      <w:divBdr>
        <w:top w:val="none" w:sz="0" w:space="0" w:color="auto"/>
        <w:left w:val="none" w:sz="0" w:space="0" w:color="auto"/>
        <w:bottom w:val="none" w:sz="0" w:space="0" w:color="auto"/>
        <w:right w:val="none" w:sz="0" w:space="0" w:color="auto"/>
      </w:divBdr>
    </w:div>
    <w:div w:id="2080514252">
      <w:bodyDiv w:val="1"/>
      <w:marLeft w:val="0"/>
      <w:marRight w:val="0"/>
      <w:marTop w:val="0"/>
      <w:marBottom w:val="0"/>
      <w:divBdr>
        <w:top w:val="none" w:sz="0" w:space="0" w:color="auto"/>
        <w:left w:val="none" w:sz="0" w:space="0" w:color="auto"/>
        <w:bottom w:val="none" w:sz="0" w:space="0" w:color="auto"/>
        <w:right w:val="none" w:sz="0" w:space="0" w:color="auto"/>
      </w:divBdr>
    </w:div>
    <w:div w:id="214716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D31B-DC06-4CF0-8B1E-98FF0E64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Marshall</dc:creator>
  <cp:keywords/>
  <dc:description/>
  <cp:lastModifiedBy>Nicki Watkins</cp:lastModifiedBy>
  <cp:revision>5</cp:revision>
  <cp:lastPrinted>2018-05-08T09:01:00Z</cp:lastPrinted>
  <dcterms:created xsi:type="dcterms:W3CDTF">2024-04-18T11:00:00Z</dcterms:created>
  <dcterms:modified xsi:type="dcterms:W3CDTF">2024-05-14T15:27:00Z</dcterms:modified>
</cp:coreProperties>
</file>