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E1ADB8" w14:textId="77777777" w:rsidR="00570AD2" w:rsidRPr="00570AD2" w:rsidRDefault="00570AD2" w:rsidP="003C5D3E">
      <w:pPr>
        <w:jc w:val="center"/>
        <w:rPr>
          <w:u w:val="single"/>
        </w:rPr>
      </w:pPr>
      <w:r w:rsidRPr="00570AD2">
        <w:rPr>
          <w:u w:val="single"/>
        </w:rPr>
        <w:t>Coggeshall Road (A120) Bradwell – Speed Limit</w:t>
      </w:r>
    </w:p>
    <w:p w14:paraId="55D277CF" w14:textId="77777777" w:rsidR="00E3490C" w:rsidRDefault="00E3490C"/>
    <w:p w14:paraId="064B25BB" w14:textId="77777777" w:rsidR="00E3490C" w:rsidRDefault="0050281A">
      <w:r>
        <w:t>1</w:t>
      </w:r>
      <w:r>
        <w:tab/>
      </w:r>
      <w:r w:rsidR="00E3490C">
        <w:t>BACKGROUND</w:t>
      </w:r>
    </w:p>
    <w:p w14:paraId="0BF32F22" w14:textId="77777777" w:rsidR="00570AD2" w:rsidRDefault="00570AD2"/>
    <w:p w14:paraId="0B63E7AC" w14:textId="77777777" w:rsidR="00B87A49" w:rsidRDefault="00570AD2" w:rsidP="00B87A49">
      <w:pPr>
        <w:jc w:val="center"/>
      </w:pPr>
      <w:r>
        <w:t>The speed limit through Bradwell is 40mph.</w:t>
      </w:r>
    </w:p>
    <w:p w14:paraId="12BB6D6E" w14:textId="77777777" w:rsidR="00B87A49" w:rsidRDefault="00B87A49"/>
    <w:p w14:paraId="3B61D46D" w14:textId="77777777" w:rsidR="00B87A49" w:rsidRDefault="00B87A49">
      <w:r>
        <w:rPr>
          <w:noProof/>
          <w:lang w:val="en-US"/>
        </w:rPr>
        <w:drawing>
          <wp:inline distT="0" distB="0" distL="0" distR="0" wp14:anchorId="643CE5D8" wp14:editId="0F4A7407">
            <wp:extent cx="5270500" cy="2964815"/>
            <wp:effectExtent l="25400" t="0" r="0" b="0"/>
            <wp:docPr id="27" name="Picture 26" descr="S175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02.jpg"/>
                    <pic:cNvPicPr/>
                  </pic:nvPicPr>
                  <pic:blipFill>
                    <a:blip r:embed="rId6"/>
                    <a:stretch>
                      <a:fillRect/>
                    </a:stretch>
                  </pic:blipFill>
                  <pic:spPr>
                    <a:xfrm>
                      <a:off x="0" y="0"/>
                      <a:ext cx="5270500" cy="2964815"/>
                    </a:xfrm>
                    <a:prstGeom prst="rect">
                      <a:avLst/>
                    </a:prstGeom>
                  </pic:spPr>
                </pic:pic>
              </a:graphicData>
            </a:graphic>
          </wp:inline>
        </w:drawing>
      </w:r>
    </w:p>
    <w:p w14:paraId="331F2DAB" w14:textId="77777777" w:rsidR="00B87A49" w:rsidRDefault="00B87A49"/>
    <w:p w14:paraId="4E27CB51" w14:textId="77777777" w:rsidR="00E30CD8" w:rsidRDefault="00570AD2">
      <w:r>
        <w:t xml:space="preserve">The A120 through Bradwell has </w:t>
      </w:r>
      <w:r w:rsidR="006D4185">
        <w:t xml:space="preserve">excellent </w:t>
      </w:r>
      <w:r>
        <w:t>street lighting.</w:t>
      </w:r>
    </w:p>
    <w:p w14:paraId="67AFC63A" w14:textId="77777777" w:rsidR="00E30CD8" w:rsidRDefault="00E30CD8"/>
    <w:p w14:paraId="5D549D2C" w14:textId="77777777" w:rsidR="00570AD2" w:rsidRDefault="00E30CD8">
      <w:r>
        <w:t xml:space="preserve">The 40mph zone is </w:t>
      </w:r>
      <w:r w:rsidR="00760D3C">
        <w:t xml:space="preserve">approx </w:t>
      </w:r>
      <w:r>
        <w:t>0.7mile</w:t>
      </w:r>
      <w:r w:rsidR="00760D3C">
        <w:t xml:space="preserve"> (1km)</w:t>
      </w:r>
      <w:r>
        <w:t xml:space="preserve"> long.</w:t>
      </w:r>
    </w:p>
    <w:p w14:paraId="121E95BA" w14:textId="77777777" w:rsidR="00570AD2" w:rsidRDefault="00570AD2"/>
    <w:p w14:paraId="3A62B3E6" w14:textId="77777777" w:rsidR="005F50BB" w:rsidRDefault="00570AD2" w:rsidP="003C5D3E">
      <w:pPr>
        <w:jc w:val="both"/>
      </w:pPr>
      <w:r>
        <w:t>Some drivers travelling at 40mph do not appear to have enough thinking and stopping time to stop at th</w:t>
      </w:r>
      <w:r w:rsidR="00760D3C">
        <w:t>e pelican</w:t>
      </w:r>
      <w:r>
        <w:t xml:space="preserve"> crossing when the lights change to red.</w:t>
      </w:r>
    </w:p>
    <w:p w14:paraId="40A7F284" w14:textId="62E47BC9" w:rsidR="008414E0" w:rsidRPr="00CB4CE0" w:rsidRDefault="005F50BB" w:rsidP="003C5D3E">
      <w:pPr>
        <w:jc w:val="both"/>
      </w:pPr>
      <w:r>
        <w:t>The time from</w:t>
      </w:r>
      <w:r w:rsidR="006D4185">
        <w:t xml:space="preserve"> green to red via amber is about 3</w:t>
      </w:r>
      <w:r>
        <w:t xml:space="preserve"> seconds</w:t>
      </w:r>
      <w:r w:rsidR="006D4185">
        <w:t xml:space="preserve"> (measured).</w:t>
      </w:r>
    </w:p>
    <w:p w14:paraId="060F7F82" w14:textId="77777777" w:rsidR="008414E0" w:rsidRDefault="008414E0" w:rsidP="003C5D3E">
      <w:pPr>
        <w:jc w:val="both"/>
        <w:rPr>
          <w:color w:val="0000FF"/>
        </w:rPr>
      </w:pPr>
    </w:p>
    <w:tbl>
      <w:tblPr>
        <w:tblStyle w:val="TableGrid"/>
        <w:tblW w:w="0" w:type="auto"/>
        <w:tblLook w:val="00A0" w:firstRow="1" w:lastRow="0" w:firstColumn="1" w:lastColumn="0" w:noHBand="0" w:noVBand="0"/>
      </w:tblPr>
      <w:tblGrid>
        <w:gridCol w:w="8290"/>
      </w:tblGrid>
      <w:tr w:rsidR="008414E0" w14:paraId="77D54268" w14:textId="77777777">
        <w:tc>
          <w:tcPr>
            <w:tcW w:w="8516" w:type="dxa"/>
          </w:tcPr>
          <w:p w14:paraId="1B9B51A1" w14:textId="77777777" w:rsidR="008414E0" w:rsidRDefault="008414E0" w:rsidP="008414E0">
            <w:pPr>
              <w:jc w:val="center"/>
            </w:pPr>
            <w:r>
              <w:t>A</w:t>
            </w:r>
            <w:r w:rsidRPr="006D4185">
              <w:t xml:space="preserve"> car travelling at 40 mph will take 80 ft to come to a stop</w:t>
            </w:r>
            <w:r>
              <w:t xml:space="preserve"> (braking distance), after 40ft of thinking distance – overall stopping distance is 120ft</w:t>
            </w:r>
          </w:p>
          <w:p w14:paraId="30975831" w14:textId="77777777" w:rsidR="008414E0" w:rsidRDefault="008414E0" w:rsidP="008414E0">
            <w:pPr>
              <w:jc w:val="center"/>
            </w:pPr>
          </w:p>
          <w:p w14:paraId="391F2D50" w14:textId="77777777" w:rsidR="008414E0" w:rsidRDefault="008414E0" w:rsidP="008414E0">
            <w:pPr>
              <w:jc w:val="center"/>
            </w:pPr>
            <w:r>
              <w:t>40mph = 58.67 ft per second</w:t>
            </w:r>
          </w:p>
          <w:p w14:paraId="7C1A23E9" w14:textId="77777777" w:rsidR="008414E0" w:rsidRDefault="008414E0" w:rsidP="008414E0">
            <w:pPr>
              <w:jc w:val="center"/>
            </w:pPr>
            <w:r>
              <w:t>Thinking distance equates to about a second</w:t>
            </w:r>
          </w:p>
          <w:p w14:paraId="11E09749" w14:textId="77777777" w:rsidR="008414E0" w:rsidRDefault="008414E0" w:rsidP="008414E0">
            <w:pPr>
              <w:jc w:val="center"/>
            </w:pPr>
            <w:r>
              <w:t>Stopping distance equates to about 2 seconds</w:t>
            </w:r>
          </w:p>
          <w:p w14:paraId="701885E3" w14:textId="77777777" w:rsidR="008414E0" w:rsidRDefault="008414E0" w:rsidP="003C5D3E">
            <w:pPr>
              <w:jc w:val="both"/>
              <w:rPr>
                <w:color w:val="0000FF"/>
              </w:rPr>
            </w:pPr>
          </w:p>
        </w:tc>
      </w:tr>
    </w:tbl>
    <w:p w14:paraId="4B61942E" w14:textId="77777777" w:rsidR="006D4185" w:rsidRPr="008414E0" w:rsidRDefault="006D4185" w:rsidP="003C5D3E">
      <w:pPr>
        <w:jc w:val="both"/>
        <w:rPr>
          <w:color w:val="0000FF"/>
        </w:rPr>
      </w:pPr>
    </w:p>
    <w:p w14:paraId="797E810C" w14:textId="726DC886" w:rsidR="006D4185" w:rsidRDefault="006D4185" w:rsidP="003C5D3E">
      <w:pPr>
        <w:jc w:val="both"/>
      </w:pPr>
      <w:r>
        <w:t xml:space="preserve">The above assumes dry conditions, the vehicle has good tyres, which are properly inflated and the brakes are working efficiently and the vehicle is a car not a lorry. The number of exceptions </w:t>
      </w:r>
      <w:r w:rsidR="00B87A49">
        <w:t>– wet, icy, foggy conditions, poorly maintained vehicles</w:t>
      </w:r>
      <w:r w:rsidR="00281496">
        <w:t xml:space="preserve"> and</w:t>
      </w:r>
      <w:r w:rsidR="00B87A49">
        <w:t xml:space="preserve"> 13% of vehicles are HGVs - </w:t>
      </w:r>
      <w:r>
        <w:t>could explain why some drivers are unable to stop in time.</w:t>
      </w:r>
    </w:p>
    <w:p w14:paraId="78B2BC34" w14:textId="7BEB1D15" w:rsidR="00CB4CE0" w:rsidRDefault="00CB4CE0" w:rsidP="003C5D3E">
      <w:pPr>
        <w:jc w:val="both"/>
      </w:pPr>
    </w:p>
    <w:p w14:paraId="05C7BB20" w14:textId="76E8E3A9" w:rsidR="00CB4CE0" w:rsidRPr="00BE772F" w:rsidRDefault="00BE772F" w:rsidP="003C5D3E">
      <w:pPr>
        <w:jc w:val="both"/>
        <w:rPr>
          <w:color w:val="00B050"/>
        </w:rPr>
      </w:pPr>
      <w:r>
        <w:rPr>
          <w:color w:val="00B050"/>
        </w:rPr>
        <w:t>This has been rectified.</w:t>
      </w:r>
    </w:p>
    <w:p w14:paraId="0529AF7C" w14:textId="77777777" w:rsidR="00570AD2" w:rsidRDefault="00570AD2" w:rsidP="003C5D3E">
      <w:pPr>
        <w:jc w:val="both"/>
      </w:pPr>
    </w:p>
    <w:p w14:paraId="2B3DE0EB" w14:textId="77777777" w:rsidR="00E3490C" w:rsidRDefault="00B87A49" w:rsidP="003C5D3E">
      <w:pPr>
        <w:jc w:val="both"/>
      </w:pPr>
      <w:r>
        <w:br w:type="page"/>
      </w:r>
      <w:r w:rsidR="00E30CD8">
        <w:lastRenderedPageBreak/>
        <w:t>Fifteen years ago, r</w:t>
      </w:r>
      <w:r w:rsidR="00570AD2">
        <w:t>esponsibility</w:t>
      </w:r>
      <w:r w:rsidR="0061119C">
        <w:t xml:space="preserve"> for the A120 between Braintree and Marks Tey passed from Essex County Highways to the Highways Agency (now Highways England) so the road could be classified as a trunk road in order to enable funding</w:t>
      </w:r>
      <w:r w:rsidR="00E3490C">
        <w:t xml:space="preserve"> of a new route for the A120. Highways Agency prepared proposals and consulted the public in 2005, however, their proposals were never carried forward.</w:t>
      </w:r>
      <w:r w:rsidR="00760D3C">
        <w:t xml:space="preserve"> The A120 remains a narrow single carriageway road.</w:t>
      </w:r>
    </w:p>
    <w:p w14:paraId="7FEA6C09" w14:textId="77777777" w:rsidR="00E3490C" w:rsidRDefault="00E3490C" w:rsidP="003C5D3E">
      <w:pPr>
        <w:jc w:val="both"/>
      </w:pPr>
    </w:p>
    <w:p w14:paraId="5F3F9F36" w14:textId="77777777" w:rsidR="00C807EA" w:rsidRDefault="00E3490C" w:rsidP="003C5D3E">
      <w:pPr>
        <w:jc w:val="both"/>
      </w:pPr>
      <w:r>
        <w:t>The 40mph speed limit appears to be justified on the grounds that the A120 is a trunk road</w:t>
      </w:r>
      <w:r w:rsidR="00725636">
        <w:t>, yet the A120 was only created as a trunk road in order to justify a new road, which has not happened, it was not justified on any other basis.</w:t>
      </w:r>
    </w:p>
    <w:p w14:paraId="26CBC3E5" w14:textId="77777777" w:rsidR="007D366D" w:rsidRDefault="007D366D" w:rsidP="003C5D3E">
      <w:pPr>
        <w:jc w:val="both"/>
      </w:pPr>
    </w:p>
    <w:p w14:paraId="7226E388" w14:textId="77777777" w:rsidR="002A3303" w:rsidRDefault="00845B35" w:rsidP="003C5D3E">
      <w:pPr>
        <w:jc w:val="both"/>
      </w:pPr>
      <w:r w:rsidRPr="00845B35">
        <w:t>Bradwell has 100 young people and their schools are in Coggeshall, Chelmsford, Colchester, Stisted or Braintree all of which require transport along the A120.</w:t>
      </w:r>
    </w:p>
    <w:p w14:paraId="58F3D336" w14:textId="77777777" w:rsidR="002A3303" w:rsidRDefault="002A3303" w:rsidP="003C5D3E">
      <w:pPr>
        <w:jc w:val="both"/>
      </w:pPr>
    </w:p>
    <w:p w14:paraId="1CFAB3BC" w14:textId="77777777" w:rsidR="002A3303" w:rsidRDefault="00760D3C" w:rsidP="003C5D3E">
      <w:pPr>
        <w:jc w:val="both"/>
      </w:pPr>
      <w:r>
        <w:t>“</w:t>
      </w:r>
      <w:r w:rsidR="004C5984">
        <w:t>A</w:t>
      </w:r>
      <w:r w:rsidR="004C5984" w:rsidRPr="004C5984">
        <w:t>t least one section of the A120 is in the list of the top ten most dangerous roads in Essex.</w:t>
      </w:r>
      <w:r>
        <w:t>”</w:t>
      </w:r>
    </w:p>
    <w:p w14:paraId="58CDE31A" w14:textId="77777777" w:rsidR="002A3303" w:rsidRDefault="002A3303"/>
    <w:p w14:paraId="6D8E31F0" w14:textId="77777777" w:rsidR="002A3303" w:rsidRDefault="002A3303">
      <w:r>
        <w:t xml:space="preserve">Department of Transport Guidelines are reproduced in </w:t>
      </w:r>
      <w:r>
        <w:rPr>
          <w:i/>
        </w:rPr>
        <w:t>italics</w:t>
      </w:r>
      <w:r>
        <w:t xml:space="preserve"> below.</w:t>
      </w:r>
    </w:p>
    <w:p w14:paraId="031EA7B2" w14:textId="77777777" w:rsidR="002A3303" w:rsidRDefault="002A3303"/>
    <w:p w14:paraId="4A141388" w14:textId="77777777" w:rsidR="002A3303" w:rsidRDefault="002A3303">
      <w:r>
        <w:t>Comments are in normal script.</w:t>
      </w:r>
    </w:p>
    <w:p w14:paraId="7F3E2744" w14:textId="77777777" w:rsidR="002A3303" w:rsidRDefault="002A3303"/>
    <w:p w14:paraId="0E754AE6" w14:textId="77777777" w:rsidR="002A3303" w:rsidRDefault="002A3303" w:rsidP="002A3303"/>
    <w:tbl>
      <w:tblPr>
        <w:tblStyle w:val="TableGrid"/>
        <w:tblW w:w="0" w:type="auto"/>
        <w:tblLook w:val="00A0" w:firstRow="1" w:lastRow="0" w:firstColumn="1" w:lastColumn="0" w:noHBand="0" w:noVBand="0"/>
      </w:tblPr>
      <w:tblGrid>
        <w:gridCol w:w="8290"/>
      </w:tblGrid>
      <w:tr w:rsidR="004C5984" w14:paraId="1D93D34A" w14:textId="77777777">
        <w:tc>
          <w:tcPr>
            <w:tcW w:w="8516" w:type="dxa"/>
          </w:tcPr>
          <w:p w14:paraId="44C7224F" w14:textId="77777777" w:rsidR="004C5984" w:rsidRPr="004C5984" w:rsidRDefault="004C5984" w:rsidP="004C5984">
            <w:pPr>
              <w:rPr>
                <w:b/>
                <w:i/>
              </w:rPr>
            </w:pPr>
            <w:r w:rsidRPr="004C5984">
              <w:rPr>
                <w:b/>
                <w:i/>
              </w:rPr>
              <w:t>Department of Transport Guidance – para 17</w:t>
            </w:r>
          </w:p>
          <w:p w14:paraId="267C18DA" w14:textId="77777777" w:rsidR="004C5984" w:rsidRDefault="004C5984" w:rsidP="004C5984">
            <w:pPr>
              <w:rPr>
                <w:i/>
              </w:rPr>
            </w:pPr>
          </w:p>
          <w:p w14:paraId="01D2291C" w14:textId="77777777" w:rsidR="004C5984" w:rsidRDefault="004C5984" w:rsidP="004C5984">
            <w:pPr>
              <w:rPr>
                <w:i/>
              </w:rPr>
            </w:pPr>
            <w:r w:rsidRPr="00C807EA">
              <w:rPr>
                <w:i/>
              </w:rPr>
              <w:t>The key objectives of this guidance are:</w:t>
            </w:r>
          </w:p>
          <w:p w14:paraId="767FB657" w14:textId="77777777" w:rsidR="004C5984" w:rsidRDefault="004C5984" w:rsidP="004C5984">
            <w:pPr>
              <w:rPr>
                <w:i/>
              </w:rPr>
            </w:pPr>
          </w:p>
          <w:p w14:paraId="1C831707" w14:textId="77777777" w:rsidR="004C5984" w:rsidRDefault="004C5984" w:rsidP="004C5984">
            <w:pPr>
              <w:rPr>
                <w:i/>
              </w:rPr>
            </w:pPr>
            <w:r>
              <w:rPr>
                <w:i/>
              </w:rPr>
              <w:t>…</w:t>
            </w:r>
            <w:r w:rsidRPr="00C807EA">
              <w:rPr>
                <w:i/>
              </w:rPr>
              <w:t>enabling the setting of more appropriate local speed limits, including lower or higher limits where conditions dictate;</w:t>
            </w:r>
          </w:p>
          <w:p w14:paraId="6C1735D7" w14:textId="77777777" w:rsidR="004C5984" w:rsidRPr="00C807EA" w:rsidRDefault="004C5984" w:rsidP="004C5984">
            <w:pPr>
              <w:rPr>
                <w:i/>
              </w:rPr>
            </w:pPr>
            <w:r w:rsidRPr="00C807EA">
              <w:rPr>
                <w:i/>
              </w:rPr>
              <w:t xml:space="preserve"> </w:t>
            </w:r>
            <w:r w:rsidRPr="00C807EA">
              <w:rPr>
                <w:i/>
              </w:rPr>
              <w:t> achieving local speed limits that better reflect the needs of all road users, not just motorised vehicles;</w:t>
            </w:r>
          </w:p>
          <w:p w14:paraId="51797230" w14:textId="77777777" w:rsidR="004C5984" w:rsidRPr="00C807EA" w:rsidRDefault="004C5984" w:rsidP="004C5984">
            <w:pPr>
              <w:rPr>
                <w:i/>
              </w:rPr>
            </w:pPr>
            <w:r w:rsidRPr="00C807EA">
              <w:rPr>
                <w:i/>
              </w:rPr>
              <w:t> ensuring improved quality of life for local communities and a better balance between road safety, accessibility and environmental objectives, especially in rural communities;</w:t>
            </w:r>
          </w:p>
          <w:p w14:paraId="3B1E89A8" w14:textId="77777777" w:rsidR="004C5984" w:rsidRDefault="004C5984">
            <w:pPr>
              <w:rPr>
                <w:u w:val="single"/>
              </w:rPr>
            </w:pPr>
          </w:p>
        </w:tc>
      </w:tr>
    </w:tbl>
    <w:p w14:paraId="4B1D8EE1" w14:textId="77777777" w:rsidR="007D366D" w:rsidRPr="007D366D" w:rsidRDefault="007362CD">
      <w:pPr>
        <w:rPr>
          <w:u w:val="single"/>
        </w:rPr>
      </w:pPr>
      <w:r w:rsidRPr="00845B35">
        <w:rPr>
          <w:u w:val="single"/>
        </w:rPr>
        <w:br w:type="page"/>
      </w:r>
      <w:r w:rsidR="0050281A">
        <w:rPr>
          <w:u w:val="single"/>
        </w:rPr>
        <w:lastRenderedPageBreak/>
        <w:t>2</w:t>
      </w:r>
      <w:r w:rsidR="0050281A">
        <w:rPr>
          <w:u w:val="single"/>
        </w:rPr>
        <w:tab/>
      </w:r>
      <w:r w:rsidR="007D366D" w:rsidRPr="007D366D">
        <w:rPr>
          <w:u w:val="single"/>
        </w:rPr>
        <w:t>Justification for a 30 mph speed limit</w:t>
      </w:r>
    </w:p>
    <w:p w14:paraId="47FF3524" w14:textId="77777777" w:rsidR="00760D3C" w:rsidRDefault="00760D3C"/>
    <w:p w14:paraId="24A67308" w14:textId="77777777" w:rsidR="00760D3C" w:rsidRDefault="00760D3C" w:rsidP="003C5D3E">
      <w:pPr>
        <w:jc w:val="both"/>
      </w:pPr>
      <w:r>
        <w:t>We aim to use this Guidance to demonstrate that the speed limit through Bradwell should be 30mph rather than 40mph.</w:t>
      </w:r>
    </w:p>
    <w:p w14:paraId="2097C24A" w14:textId="77777777" w:rsidR="007D366D" w:rsidRDefault="007D366D"/>
    <w:p w14:paraId="79055630" w14:textId="77777777" w:rsidR="003C37E8" w:rsidRPr="004C5984" w:rsidRDefault="0050281A" w:rsidP="008B3763">
      <w:pPr>
        <w:rPr>
          <w:b/>
          <w:i/>
        </w:rPr>
      </w:pPr>
      <w:r>
        <w:rPr>
          <w:b/>
          <w:i/>
        </w:rPr>
        <w:t>2.1</w:t>
      </w:r>
      <w:r>
        <w:rPr>
          <w:b/>
          <w:i/>
        </w:rPr>
        <w:tab/>
      </w:r>
      <w:r w:rsidR="003C37E8" w:rsidRPr="004C5984">
        <w:rPr>
          <w:b/>
          <w:i/>
        </w:rPr>
        <w:t>Section 2 – Department of Transport Guidance:</w:t>
      </w:r>
    </w:p>
    <w:p w14:paraId="5CC87050" w14:textId="77777777" w:rsidR="003C37E8" w:rsidRDefault="003C37E8" w:rsidP="008B3763"/>
    <w:p w14:paraId="10899717" w14:textId="77777777" w:rsidR="003C37E8" w:rsidRPr="003C37E8" w:rsidRDefault="003C37E8" w:rsidP="003C5D3E">
      <w:pPr>
        <w:jc w:val="both"/>
        <w:rPr>
          <w:i/>
        </w:rPr>
      </w:pPr>
      <w:r w:rsidRPr="003C37E8">
        <w:rPr>
          <w:i/>
        </w:rPr>
        <w:t>Traffic authorities continue to have the flexibility to set local speed limits that are appropriate for the individual road, reflecting local needs and taking account of all local considerations.</w:t>
      </w:r>
    </w:p>
    <w:p w14:paraId="097601A9" w14:textId="77777777" w:rsidR="003C37E8" w:rsidRPr="003C37E8" w:rsidRDefault="003C37E8" w:rsidP="003C5D3E">
      <w:pPr>
        <w:jc w:val="both"/>
        <w:rPr>
          <w:i/>
        </w:rPr>
      </w:pPr>
    </w:p>
    <w:p w14:paraId="0F2A5BA2" w14:textId="77777777" w:rsidR="003C37E8" w:rsidRPr="003C37E8" w:rsidRDefault="003C37E8" w:rsidP="003C5D3E">
      <w:pPr>
        <w:jc w:val="both"/>
        <w:rPr>
          <w:i/>
        </w:rPr>
      </w:pPr>
      <w:r w:rsidRPr="003C37E8">
        <w:rPr>
          <w:i/>
        </w:rPr>
        <w:t>Local speed limits should not be set in isolation, but as part of a package with other measures to manage vehicle speeds and improve road safety.</w:t>
      </w:r>
    </w:p>
    <w:p w14:paraId="670A01E8" w14:textId="77777777" w:rsidR="008B3763" w:rsidRDefault="008B3763" w:rsidP="007D366D"/>
    <w:p w14:paraId="05F819FF" w14:textId="77777777" w:rsidR="00725636" w:rsidRPr="00A73E0C" w:rsidRDefault="0050281A" w:rsidP="003C5D3E">
      <w:pPr>
        <w:jc w:val="both"/>
        <w:rPr>
          <w:i/>
        </w:rPr>
      </w:pPr>
      <w:r>
        <w:rPr>
          <w:b/>
          <w:i/>
        </w:rPr>
        <w:t>2.2</w:t>
      </w:r>
      <w:r>
        <w:rPr>
          <w:b/>
          <w:i/>
        </w:rPr>
        <w:tab/>
      </w:r>
      <w:r w:rsidR="007D366D" w:rsidRPr="004C5984">
        <w:rPr>
          <w:b/>
          <w:i/>
        </w:rPr>
        <w:t>Departm</w:t>
      </w:r>
      <w:r w:rsidR="004C5984">
        <w:rPr>
          <w:b/>
          <w:i/>
        </w:rPr>
        <w:t>ent of Transport Guidanc</w:t>
      </w:r>
      <w:r w:rsidR="00760D3C">
        <w:rPr>
          <w:b/>
          <w:i/>
        </w:rPr>
        <w:t>e</w:t>
      </w:r>
      <w:r w:rsidR="007D366D" w:rsidRPr="004C5984">
        <w:rPr>
          <w:b/>
          <w:i/>
        </w:rPr>
        <w:t xml:space="preserve"> (para 51)</w:t>
      </w:r>
      <w:r w:rsidR="004C5984">
        <w:rPr>
          <w:b/>
          <w:i/>
        </w:rPr>
        <w:t xml:space="preserve"> states</w:t>
      </w:r>
      <w:r w:rsidR="007D366D">
        <w:t xml:space="preserve"> </w:t>
      </w:r>
      <w:r w:rsidR="007D366D" w:rsidRPr="00A73E0C">
        <w:rPr>
          <w:i/>
        </w:rPr>
        <w:t>it should be assumed that, unless an order has been made and the road is signed to the contrary, a 30 mph speed limit applies where there are three or more lamps throwing light on the carriageway and placed not more than 183 metres apart.</w:t>
      </w:r>
    </w:p>
    <w:p w14:paraId="1A09F0A7" w14:textId="77777777" w:rsidR="00A73E0C" w:rsidRDefault="00A73E0C" w:rsidP="003C5D3E">
      <w:pPr>
        <w:jc w:val="both"/>
      </w:pPr>
    </w:p>
    <w:p w14:paraId="0A62062C" w14:textId="77777777" w:rsidR="007362CD" w:rsidRDefault="00A73E0C" w:rsidP="003C5D3E">
      <w:pPr>
        <w:jc w:val="both"/>
      </w:pPr>
      <w:r>
        <w:t xml:space="preserve">The A120 through Bradwell has </w:t>
      </w:r>
      <w:r w:rsidRPr="00A73E0C">
        <w:t>three or more lamps throwing light on the carriageway and placed not more than 183 metres apart.</w:t>
      </w:r>
    </w:p>
    <w:p w14:paraId="6D936EBE" w14:textId="77777777" w:rsidR="00A73E0C" w:rsidRDefault="007362CD" w:rsidP="007D366D">
      <w:r>
        <w:rPr>
          <w:noProof/>
          <w:lang w:val="en-US"/>
        </w:rPr>
        <w:drawing>
          <wp:inline distT="0" distB="0" distL="0" distR="0" wp14:anchorId="3651F1E2" wp14:editId="00B92D91">
            <wp:extent cx="2236402" cy="2981960"/>
            <wp:effectExtent l="25400" t="0" r="0" b="0"/>
            <wp:docPr id="1" name="Picture 0" descr="S321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3210002.jpg"/>
                    <pic:cNvPicPr/>
                  </pic:nvPicPr>
                  <pic:blipFill>
                    <a:blip r:embed="rId7"/>
                    <a:stretch>
                      <a:fillRect/>
                    </a:stretch>
                  </pic:blipFill>
                  <pic:spPr>
                    <a:xfrm>
                      <a:off x="0" y="0"/>
                      <a:ext cx="2238588" cy="2984874"/>
                    </a:xfrm>
                    <a:prstGeom prst="rect">
                      <a:avLst/>
                    </a:prstGeom>
                  </pic:spPr>
                </pic:pic>
              </a:graphicData>
            </a:graphic>
          </wp:inline>
        </w:drawing>
      </w:r>
      <w:r w:rsidR="0054246C">
        <w:rPr>
          <w:noProof/>
          <w:lang w:val="en-US"/>
        </w:rPr>
        <w:drawing>
          <wp:inline distT="0" distB="0" distL="0" distR="0" wp14:anchorId="5B15CB92" wp14:editId="6E2F8D35">
            <wp:extent cx="2846624" cy="1601311"/>
            <wp:effectExtent l="25400" t="0" r="0" b="0"/>
            <wp:docPr id="6" name="Picture 5" descr="S175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19.jpg"/>
                    <pic:cNvPicPr/>
                  </pic:nvPicPr>
                  <pic:blipFill>
                    <a:blip r:embed="rId8"/>
                    <a:stretch>
                      <a:fillRect/>
                    </a:stretch>
                  </pic:blipFill>
                  <pic:spPr>
                    <a:xfrm>
                      <a:off x="0" y="0"/>
                      <a:ext cx="2845713" cy="1600799"/>
                    </a:xfrm>
                    <a:prstGeom prst="rect">
                      <a:avLst/>
                    </a:prstGeom>
                  </pic:spPr>
                </pic:pic>
              </a:graphicData>
            </a:graphic>
          </wp:inline>
        </w:drawing>
      </w:r>
    </w:p>
    <w:p w14:paraId="4C0C6808" w14:textId="77777777" w:rsidR="009E33FD" w:rsidRDefault="009E33FD" w:rsidP="007D366D">
      <w:r>
        <w:t>Fig 1: Excellent street lighting</w:t>
      </w:r>
      <w:r w:rsidR="0019187E">
        <w:t xml:space="preserve">           Fig 2: Pelican crossing</w:t>
      </w:r>
    </w:p>
    <w:p w14:paraId="12FFE23C" w14:textId="77777777" w:rsidR="00725636" w:rsidRDefault="00725636" w:rsidP="007D366D"/>
    <w:p w14:paraId="7D96DDC7" w14:textId="77777777" w:rsidR="00725636" w:rsidRDefault="00725636" w:rsidP="003C5D3E">
      <w:pPr>
        <w:jc w:val="both"/>
      </w:pPr>
      <w:r>
        <w:t>Since the creation of the A1</w:t>
      </w:r>
      <w:r w:rsidR="00C807EA">
        <w:t>20 as a trunk road, a pelican</w:t>
      </w:r>
      <w:r>
        <w:t xml:space="preserve"> crossing </w:t>
      </w:r>
      <w:r w:rsidR="00C807EA">
        <w:t xml:space="preserve">(traffic light controlled pedestrian crossing) </w:t>
      </w:r>
      <w:r>
        <w:t>has replaced a traffic island in order to improve road safety for pedestrians.</w:t>
      </w:r>
    </w:p>
    <w:p w14:paraId="1FC70E29" w14:textId="77777777" w:rsidR="00725636" w:rsidRDefault="00725636" w:rsidP="003C5D3E">
      <w:pPr>
        <w:jc w:val="both"/>
      </w:pPr>
    </w:p>
    <w:p w14:paraId="3276FFE8" w14:textId="77777777" w:rsidR="002E24E6" w:rsidRDefault="00725636" w:rsidP="003C5D3E">
      <w:pPr>
        <w:jc w:val="both"/>
      </w:pPr>
      <w:r>
        <w:t>More recently, changes to Essex County Council policy for the tra</w:t>
      </w:r>
      <w:r w:rsidR="002E24E6">
        <w:t>n</w:t>
      </w:r>
      <w:r>
        <w:t>sportation of children to schools</w:t>
      </w:r>
      <w:r w:rsidR="002E24E6">
        <w:t xml:space="preserve"> has required children, often unac</w:t>
      </w:r>
      <w:r w:rsidR="00760D3C">
        <w:t>companied, to use the pelican</w:t>
      </w:r>
      <w:r w:rsidR="002E24E6">
        <w:t xml:space="preserve"> crossing on a daily basis.</w:t>
      </w:r>
    </w:p>
    <w:p w14:paraId="1A4425ED" w14:textId="77777777" w:rsidR="004B15F9" w:rsidRDefault="002E24E6" w:rsidP="00C63130">
      <w:pPr>
        <w:jc w:val="both"/>
      </w:pPr>
      <w:r>
        <w:lastRenderedPageBreak/>
        <w:t>There have been complaints to the Parish Council (and to the police) from parents regarding motorists who appear to ignore the red lights of the pelican crossing</w:t>
      </w:r>
      <w:r w:rsidR="00C807EA">
        <w:t xml:space="preserve"> endangering the lives of both adults and children.</w:t>
      </w:r>
    </w:p>
    <w:p w14:paraId="436FA2E1" w14:textId="77777777" w:rsidR="007362CD" w:rsidRDefault="007362CD" w:rsidP="007D366D">
      <w:r>
        <w:rPr>
          <w:noProof/>
          <w:lang w:val="en-US"/>
        </w:rPr>
        <w:drawing>
          <wp:inline distT="0" distB="0" distL="0" distR="0" wp14:anchorId="31492882" wp14:editId="5EA3DF9D">
            <wp:extent cx="2151316" cy="2868507"/>
            <wp:effectExtent l="25400" t="0" r="7684" b="0"/>
            <wp:docPr id="5" name="Picture 4" descr="A120 Bradwe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120 Bradwell.jpg"/>
                    <pic:cNvPicPr/>
                  </pic:nvPicPr>
                  <pic:blipFill>
                    <a:blip r:embed="rId9"/>
                    <a:stretch>
                      <a:fillRect/>
                    </a:stretch>
                  </pic:blipFill>
                  <pic:spPr>
                    <a:xfrm>
                      <a:off x="0" y="0"/>
                      <a:ext cx="2151316" cy="2868507"/>
                    </a:xfrm>
                    <a:prstGeom prst="rect">
                      <a:avLst/>
                    </a:prstGeom>
                  </pic:spPr>
                </pic:pic>
              </a:graphicData>
            </a:graphic>
          </wp:inline>
        </w:drawing>
      </w:r>
      <w:r w:rsidR="00281496" w:rsidRPr="00281496">
        <w:rPr>
          <w:noProof/>
        </w:rPr>
        <w:drawing>
          <wp:inline distT="0" distB="0" distL="0" distR="0" wp14:anchorId="4FC66273" wp14:editId="08BBBC82">
            <wp:extent cx="2580502" cy="1451610"/>
            <wp:effectExtent l="25400" t="0" r="10298" b="0"/>
            <wp:docPr id="29" name="Picture 25" descr="S175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29.jpg"/>
                    <pic:cNvPicPr/>
                  </pic:nvPicPr>
                  <pic:blipFill>
                    <a:blip r:embed="rId10"/>
                    <a:stretch>
                      <a:fillRect/>
                    </a:stretch>
                  </pic:blipFill>
                  <pic:spPr>
                    <a:xfrm>
                      <a:off x="0" y="0"/>
                      <a:ext cx="2585004" cy="1454143"/>
                    </a:xfrm>
                    <a:prstGeom prst="rect">
                      <a:avLst/>
                    </a:prstGeom>
                  </pic:spPr>
                </pic:pic>
              </a:graphicData>
            </a:graphic>
          </wp:inline>
        </w:drawing>
      </w:r>
    </w:p>
    <w:p w14:paraId="2CC86AE8" w14:textId="77777777" w:rsidR="00281496" w:rsidRDefault="00377E7B" w:rsidP="007D366D">
      <w:r>
        <w:t>Fig 3</w:t>
      </w:r>
      <w:r w:rsidR="00650FD8">
        <w:t xml:space="preserve">: </w:t>
      </w:r>
      <w:r w:rsidR="00BF42A0">
        <w:t xml:space="preserve">Car exiting </w:t>
      </w:r>
      <w:r w:rsidR="00506EBD">
        <w:t>from and turning right at</w:t>
      </w:r>
      <w:r w:rsidR="00BF42A0">
        <w:t xml:space="preserve"> Cottages</w:t>
      </w:r>
      <w:r w:rsidR="00294DB7">
        <w:t xml:space="preserve"> on Coggeshall Road</w:t>
      </w:r>
    </w:p>
    <w:p w14:paraId="1FB9FF9B" w14:textId="77777777" w:rsidR="00BF42A0" w:rsidRDefault="00281496" w:rsidP="007D366D">
      <w:r>
        <w:tab/>
      </w:r>
      <w:r>
        <w:tab/>
      </w:r>
      <w:r>
        <w:tab/>
      </w:r>
      <w:r>
        <w:tab/>
        <w:t xml:space="preserve">           </w:t>
      </w:r>
      <w:r w:rsidR="00CE5BF7">
        <w:t xml:space="preserve"> </w:t>
      </w:r>
      <w:r>
        <w:t>Fig 4: Car exiting the BP garage</w:t>
      </w:r>
    </w:p>
    <w:p w14:paraId="3D8F8F10" w14:textId="77777777" w:rsidR="004E16A4" w:rsidRDefault="004E16A4" w:rsidP="007D366D"/>
    <w:p w14:paraId="477023AA" w14:textId="77777777" w:rsidR="004E16A4" w:rsidRDefault="004E16A4" w:rsidP="00C63130">
      <w:pPr>
        <w:jc w:val="both"/>
      </w:pPr>
      <w:r>
        <w:t>Joining the traffic stream on the A120 is hazardous, especially when the traffic stream is moving at 40mph.</w:t>
      </w:r>
      <w:r w:rsidR="00CE5BF7">
        <w:t xml:space="preserve"> </w:t>
      </w:r>
    </w:p>
    <w:p w14:paraId="34151C35" w14:textId="77777777" w:rsidR="007362CD" w:rsidRDefault="007362CD" w:rsidP="007D366D"/>
    <w:p w14:paraId="28E7E2DD" w14:textId="77777777" w:rsidR="00C807EA" w:rsidRPr="00377E7B" w:rsidRDefault="0050281A" w:rsidP="007D366D">
      <w:pPr>
        <w:rPr>
          <w:b/>
          <w:i/>
        </w:rPr>
      </w:pPr>
      <w:r>
        <w:rPr>
          <w:b/>
          <w:i/>
        </w:rPr>
        <w:t>2.3</w:t>
      </w:r>
      <w:r>
        <w:rPr>
          <w:b/>
          <w:i/>
        </w:rPr>
        <w:tab/>
      </w:r>
      <w:r w:rsidR="00C807EA" w:rsidRPr="00377E7B">
        <w:rPr>
          <w:b/>
          <w:i/>
        </w:rPr>
        <w:t>Department of Transport Guidance – para 13</w:t>
      </w:r>
    </w:p>
    <w:p w14:paraId="62F7084F" w14:textId="77777777" w:rsidR="00C807EA" w:rsidRDefault="00C807EA" w:rsidP="007D366D"/>
    <w:p w14:paraId="3A06983D" w14:textId="77777777" w:rsidR="00C807EA" w:rsidRPr="00C807EA" w:rsidRDefault="00C807EA" w:rsidP="00C63130">
      <w:pPr>
        <w:jc w:val="both"/>
        <w:rPr>
          <w:i/>
        </w:rPr>
      </w:pPr>
      <w:r w:rsidRPr="00C807EA">
        <w:rPr>
          <w:i/>
        </w:rPr>
        <w:t>Setting speed limits at the appropriate level for the road, and ensuring compliance with these limits, play a key part in ensuring greater safety for all road users.</w:t>
      </w:r>
    </w:p>
    <w:p w14:paraId="2A0B3853" w14:textId="77777777" w:rsidR="00C807EA" w:rsidRPr="00C807EA" w:rsidRDefault="00C807EA" w:rsidP="00C63130">
      <w:pPr>
        <w:jc w:val="both"/>
        <w:rPr>
          <w:i/>
        </w:rPr>
      </w:pPr>
    </w:p>
    <w:p w14:paraId="0B7C8BAB" w14:textId="77777777" w:rsidR="0003515B" w:rsidRDefault="00C807EA" w:rsidP="00C63130">
      <w:pPr>
        <w:jc w:val="both"/>
        <w:rPr>
          <w:i/>
        </w:rPr>
      </w:pPr>
      <w:r w:rsidRPr="00C807EA">
        <w:rPr>
          <w:i/>
        </w:rPr>
        <w:t>For typical types of road traffic collisions the risk of death for drivers and pedestrians involved reduces with reduced vehicle speeds and it is particularly important to consider those speeds where the balance tips in favour of survival.</w:t>
      </w:r>
    </w:p>
    <w:p w14:paraId="4406C57C" w14:textId="77777777" w:rsidR="0003515B" w:rsidRDefault="0003515B" w:rsidP="007D366D">
      <w:pPr>
        <w:rPr>
          <w:i/>
        </w:rPr>
      </w:pPr>
    </w:p>
    <w:p w14:paraId="52D2FFE3" w14:textId="77777777" w:rsidR="0003515B" w:rsidRDefault="003C7A00" w:rsidP="007D366D">
      <w:pPr>
        <w:rPr>
          <w:i/>
        </w:rPr>
      </w:pPr>
      <w:r>
        <w:rPr>
          <w:i/>
          <w:noProof/>
          <w:lang w:val="en-US"/>
        </w:rPr>
        <w:drawing>
          <wp:inline distT="0" distB="0" distL="0" distR="0" wp14:anchorId="253B7BD4" wp14:editId="760A3B1F">
            <wp:extent cx="2540635" cy="1429184"/>
            <wp:effectExtent l="25400" t="0" r="0" b="0"/>
            <wp:docPr id="9" name="Picture 6" descr="S129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290010.jpg"/>
                    <pic:cNvPicPr/>
                  </pic:nvPicPr>
                  <pic:blipFill>
                    <a:blip r:embed="rId11"/>
                    <a:stretch>
                      <a:fillRect/>
                    </a:stretch>
                  </pic:blipFill>
                  <pic:spPr>
                    <a:xfrm>
                      <a:off x="0" y="0"/>
                      <a:ext cx="2553503" cy="1436423"/>
                    </a:xfrm>
                    <a:prstGeom prst="rect">
                      <a:avLst/>
                    </a:prstGeom>
                  </pic:spPr>
                </pic:pic>
              </a:graphicData>
            </a:graphic>
          </wp:inline>
        </w:drawing>
      </w:r>
      <w:r>
        <w:rPr>
          <w:i/>
          <w:noProof/>
          <w:lang w:val="en-US"/>
        </w:rPr>
        <w:drawing>
          <wp:inline distT="0" distB="0" distL="0" distR="0" wp14:anchorId="018AFC91" wp14:editId="4C07F428">
            <wp:extent cx="2604135" cy="1464906"/>
            <wp:effectExtent l="25400" t="0" r="12065" b="0"/>
            <wp:docPr id="10" name="Picture 9" descr="S129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290007.jpg"/>
                    <pic:cNvPicPr/>
                  </pic:nvPicPr>
                  <pic:blipFill>
                    <a:blip r:embed="rId12"/>
                    <a:stretch>
                      <a:fillRect/>
                    </a:stretch>
                  </pic:blipFill>
                  <pic:spPr>
                    <a:xfrm>
                      <a:off x="0" y="0"/>
                      <a:ext cx="2611293" cy="1468933"/>
                    </a:xfrm>
                    <a:prstGeom prst="rect">
                      <a:avLst/>
                    </a:prstGeom>
                  </pic:spPr>
                </pic:pic>
              </a:graphicData>
            </a:graphic>
          </wp:inline>
        </w:drawing>
      </w:r>
    </w:p>
    <w:p w14:paraId="03AF7924" w14:textId="77777777" w:rsidR="00C807EA" w:rsidRPr="00BF42A0" w:rsidRDefault="002A47CD" w:rsidP="007D366D">
      <w:r>
        <w:t>Fig 5</w:t>
      </w:r>
      <w:r w:rsidR="00BF42A0">
        <w:t>:</w:t>
      </w:r>
      <w:r>
        <w:tab/>
      </w:r>
      <w:r>
        <w:tab/>
      </w:r>
      <w:r>
        <w:tab/>
      </w:r>
      <w:r>
        <w:tab/>
      </w:r>
      <w:r>
        <w:tab/>
      </w:r>
      <w:r>
        <w:tab/>
        <w:t>Fig 6</w:t>
      </w:r>
      <w:r w:rsidR="00853401">
        <w:t>:</w:t>
      </w:r>
    </w:p>
    <w:p w14:paraId="7DC70D1A" w14:textId="77777777" w:rsidR="004E16A4" w:rsidRDefault="004E16A4" w:rsidP="007D366D">
      <w:pPr>
        <w:rPr>
          <w:i/>
        </w:rPr>
      </w:pPr>
    </w:p>
    <w:p w14:paraId="584E9308" w14:textId="77777777" w:rsidR="00C807EA" w:rsidRPr="004E16A4" w:rsidRDefault="004E16A4" w:rsidP="00C63130">
      <w:pPr>
        <w:jc w:val="both"/>
      </w:pPr>
      <w:r>
        <w:t xml:space="preserve">Broken down (or in this case parked) vehicles create hazardous conditions for both pedestrians, who have to walk in the road to pass the parked vehicle and other road users, cars </w:t>
      </w:r>
      <w:r w:rsidR="00294DB7">
        <w:t xml:space="preserve">are </w:t>
      </w:r>
      <w:r>
        <w:t>having to cross the hatched area into the oncoming traffic</w:t>
      </w:r>
      <w:r w:rsidR="00294DB7">
        <w:t>. These photographs were taken on the A120 in Stisted, but similar events have been witnessed in Bradwell courtesy of other Openreach contractors.</w:t>
      </w:r>
    </w:p>
    <w:p w14:paraId="596B8C05" w14:textId="77777777" w:rsidR="00A87D18" w:rsidRPr="00A02D92" w:rsidRDefault="004E16A4" w:rsidP="00A87D18">
      <w:pPr>
        <w:rPr>
          <w:b/>
          <w:i/>
        </w:rPr>
      </w:pPr>
      <w:r>
        <w:br w:type="page"/>
      </w:r>
      <w:r w:rsidR="0050281A">
        <w:lastRenderedPageBreak/>
        <w:t>2.4</w:t>
      </w:r>
      <w:r w:rsidR="0050281A">
        <w:tab/>
      </w:r>
      <w:r w:rsidR="00A87D18" w:rsidRPr="00A02D92">
        <w:rPr>
          <w:b/>
          <w:i/>
        </w:rPr>
        <w:t>Department of Transport Guidance – para 28, 29, 30</w:t>
      </w:r>
      <w:r w:rsidR="00C56886" w:rsidRPr="00A02D92">
        <w:rPr>
          <w:b/>
          <w:i/>
        </w:rPr>
        <w:t>, 31 and 32</w:t>
      </w:r>
    </w:p>
    <w:p w14:paraId="0DE78E29" w14:textId="77777777" w:rsidR="00A87D18" w:rsidRDefault="00A87D18" w:rsidP="00A87D18"/>
    <w:p w14:paraId="0745756B" w14:textId="77777777" w:rsidR="00A87D18" w:rsidRDefault="00A87D18" w:rsidP="00C63130">
      <w:pPr>
        <w:jc w:val="both"/>
        <w:rPr>
          <w:i/>
        </w:rPr>
      </w:pPr>
      <w:r w:rsidRPr="00A87D18">
        <w:rPr>
          <w:i/>
        </w:rPr>
        <w:t>The estimated collision and injury savings should also be an important factor when considering changes to a local speed limit. Another key factor when setting a speed limit is what the road looks like to the road users. Drivers are likely to expect and respect lower limits, and be influenced when deciding on what is an appropriate speed, where they can see there are potential hazards, for example outside schools, in residential areas or villages and in shopping streets.</w:t>
      </w:r>
    </w:p>
    <w:p w14:paraId="0EB63808" w14:textId="77777777" w:rsidR="00503CB7" w:rsidRDefault="00503CB7" w:rsidP="00C63130">
      <w:pPr>
        <w:jc w:val="both"/>
        <w:rPr>
          <w:i/>
        </w:rPr>
      </w:pPr>
    </w:p>
    <w:p w14:paraId="7F903A2F" w14:textId="77777777" w:rsidR="00503CB7" w:rsidRPr="00503CB7" w:rsidRDefault="00503CB7" w:rsidP="00C63130">
      <w:pPr>
        <w:jc w:val="both"/>
      </w:pPr>
      <w:r>
        <w:t xml:space="preserve">Drivers expect there to be a 30mph limit where there are houses close to the road and there is excellent street lighting. Drivers can see that the footpaths are narrow or non-existent and would respect a 30mph speed limit, especially given the pelican crossing </w:t>
      </w:r>
      <w:r w:rsidR="00294DB7">
        <w:t xml:space="preserve">which </w:t>
      </w:r>
      <w:r>
        <w:t>indicates the presence of pedestrians and road signage shows road junctions.</w:t>
      </w:r>
    </w:p>
    <w:p w14:paraId="5B150E84" w14:textId="77777777" w:rsidR="00A87D18" w:rsidRDefault="00A87D18" w:rsidP="00C63130">
      <w:pPr>
        <w:jc w:val="both"/>
        <w:rPr>
          <w:i/>
        </w:rPr>
      </w:pPr>
    </w:p>
    <w:p w14:paraId="51DAB817" w14:textId="77777777" w:rsidR="00A87D18" w:rsidRDefault="00A87D18" w:rsidP="00C63130">
      <w:pPr>
        <w:jc w:val="both"/>
        <w:rPr>
          <w:i/>
        </w:rPr>
      </w:pPr>
      <w:r w:rsidRPr="00A87D18">
        <w:rPr>
          <w:i/>
        </w:rPr>
        <w:t>A principal aim in determining appropriate speed limits should, therefore, be to provide a consistent message between speed limit and what the road looks like, and for changes in speed limit to be reflective of changes in the road layout and characteristics</w:t>
      </w:r>
    </w:p>
    <w:p w14:paraId="4ED537E6" w14:textId="77777777" w:rsidR="00A87D18" w:rsidRDefault="00A87D18" w:rsidP="00C63130">
      <w:pPr>
        <w:jc w:val="both"/>
        <w:rPr>
          <w:i/>
        </w:rPr>
      </w:pPr>
    </w:p>
    <w:p w14:paraId="64CE61D2" w14:textId="77777777" w:rsidR="00A02D92" w:rsidRDefault="00A87D18" w:rsidP="00C63130">
      <w:pPr>
        <w:jc w:val="both"/>
        <w:rPr>
          <w:i/>
        </w:rPr>
      </w:pPr>
      <w:r w:rsidRPr="00A87D18">
        <w:rPr>
          <w:i/>
        </w:rPr>
        <w:t>The following will be important factors when considering what is an appropriate speed limit:</w:t>
      </w:r>
    </w:p>
    <w:p w14:paraId="5C8BAB60" w14:textId="77777777" w:rsidR="00A87D18" w:rsidRPr="00A87D18" w:rsidRDefault="00A87D18" w:rsidP="00A87D18">
      <w:pPr>
        <w:rPr>
          <w:i/>
        </w:rPr>
      </w:pPr>
    </w:p>
    <w:p w14:paraId="753A65E7" w14:textId="77777777" w:rsidR="00503CB7" w:rsidRDefault="0050281A" w:rsidP="00A87D18">
      <w:pPr>
        <w:rPr>
          <w:i/>
        </w:rPr>
      </w:pPr>
      <w:r>
        <w:rPr>
          <w:i/>
        </w:rPr>
        <w:t>2.4.1</w:t>
      </w:r>
      <w:r>
        <w:rPr>
          <w:i/>
        </w:rPr>
        <w:tab/>
      </w:r>
      <w:r w:rsidR="00A87D18" w:rsidRPr="00A87D18">
        <w:rPr>
          <w:i/>
        </w:rPr>
        <w:t xml:space="preserve"> </w:t>
      </w:r>
      <w:r w:rsidR="00A87D18" w:rsidRPr="00A87D18">
        <w:rPr>
          <w:b/>
          <w:i/>
        </w:rPr>
        <w:t>history of collisions</w:t>
      </w:r>
      <w:r w:rsidR="00A87D18" w:rsidRPr="00A87D18">
        <w:rPr>
          <w:i/>
        </w:rPr>
        <w:t xml:space="preserve">, including frequency, severity, types and causes; </w:t>
      </w:r>
    </w:p>
    <w:p w14:paraId="5C643B90" w14:textId="77777777" w:rsidR="00D4295B" w:rsidRDefault="00D4295B" w:rsidP="0058541D">
      <w:pPr>
        <w:rPr>
          <w:color w:val="0000FF"/>
        </w:rPr>
      </w:pPr>
      <w:r>
        <w:rPr>
          <w:color w:val="0000FF"/>
        </w:rPr>
        <w:t>Highways Agency</w:t>
      </w:r>
      <w:r w:rsidR="00C63130">
        <w:rPr>
          <w:color w:val="0000FF"/>
        </w:rPr>
        <w:t xml:space="preserve"> </w:t>
      </w:r>
      <w:r>
        <w:rPr>
          <w:color w:val="0000FF"/>
        </w:rPr>
        <w:t>to provide details of more serious accidents</w:t>
      </w:r>
    </w:p>
    <w:p w14:paraId="0C4DEBD7" w14:textId="77777777" w:rsidR="00D4295B" w:rsidRDefault="00D4295B" w:rsidP="0058541D">
      <w:pPr>
        <w:rPr>
          <w:color w:val="0000FF"/>
        </w:rPr>
      </w:pPr>
    </w:p>
    <w:p w14:paraId="245D597E" w14:textId="77777777" w:rsidR="00D4295B" w:rsidRDefault="00D4295B" w:rsidP="0058541D">
      <w:pPr>
        <w:rPr>
          <w:color w:val="0000FF"/>
        </w:rPr>
      </w:pPr>
    </w:p>
    <w:p w14:paraId="2C3F0E11" w14:textId="77777777" w:rsidR="00D4295B" w:rsidRPr="00D4295B" w:rsidRDefault="00D4295B" w:rsidP="0058541D">
      <w:pPr>
        <w:rPr>
          <w:color w:val="0000FF"/>
        </w:rPr>
      </w:pPr>
    </w:p>
    <w:p w14:paraId="0A0B6D1C" w14:textId="77777777" w:rsidR="0058541D" w:rsidRDefault="0058541D" w:rsidP="00C63130">
      <w:pPr>
        <w:jc w:val="both"/>
      </w:pPr>
      <w:r>
        <w:t>“East of Braintree, the A120 is single carriageway with numerous accesses and minor side roads. There are also frequent minor incidents along this stretch not</w:t>
      </w:r>
    </w:p>
    <w:p w14:paraId="736570DC" w14:textId="77777777" w:rsidR="00D4295B" w:rsidRDefault="0058541D" w:rsidP="00C63130">
      <w:pPr>
        <w:jc w:val="both"/>
      </w:pPr>
      <w:r>
        <w:t>causing injuries but nonetheless result</w:t>
      </w:r>
      <w:r w:rsidR="00840130">
        <w:t>ing</w:t>
      </w:r>
      <w:r>
        <w:t xml:space="preserve"> </w:t>
      </w:r>
      <w:r w:rsidR="00840130">
        <w:t xml:space="preserve">in disproportionate disruption.” </w:t>
      </w:r>
      <w:r>
        <w:t xml:space="preserve">[Highways Agency - East of England Route Strategy </w:t>
      </w:r>
      <w:r w:rsidR="00840130">
        <w:t xml:space="preserve">- </w:t>
      </w:r>
      <w:r>
        <w:t>Evidence Report April 2014 p 11]</w:t>
      </w:r>
    </w:p>
    <w:p w14:paraId="15A78FC7" w14:textId="77777777" w:rsidR="00840130" w:rsidRDefault="00840130" w:rsidP="00C63130">
      <w:pPr>
        <w:jc w:val="both"/>
      </w:pPr>
    </w:p>
    <w:p w14:paraId="58436F7A" w14:textId="77777777" w:rsidR="00840130" w:rsidRDefault="00840130" w:rsidP="00C63130">
      <w:pPr>
        <w:jc w:val="both"/>
      </w:pPr>
      <w:r>
        <w:t>This stretch of the A120 was in the top 11-25% of total casualties per billion miles (2009-2011) and was 158 in the top 250 collision locations nationally {250 was the worst location; 1 was the least worst} [Highways Agency - East of England Route Strategy - Evidence Report April 2014 p 27]</w:t>
      </w:r>
    </w:p>
    <w:p w14:paraId="2E187F47" w14:textId="77777777" w:rsidR="00D4295B" w:rsidRDefault="00D4295B" w:rsidP="00C63130">
      <w:pPr>
        <w:jc w:val="both"/>
      </w:pPr>
    </w:p>
    <w:p w14:paraId="7CD7861B" w14:textId="77777777" w:rsidR="00D4295B" w:rsidRDefault="00D4295B" w:rsidP="00C63130">
      <w:pPr>
        <w:jc w:val="both"/>
      </w:pPr>
      <w:r>
        <w:t>In January 2019, ten vehicles were damaged when a BT Openreach manhole collap</w:t>
      </w:r>
      <w:r w:rsidR="004E06D1">
        <w:t xml:space="preserve">sed close to the BP garage. </w:t>
      </w:r>
      <w:r w:rsidR="002A47CD">
        <w:t>In February 2019, eighteen vehicles were damaged (slashed tyres</w:t>
      </w:r>
      <w:r w:rsidR="000A095C">
        <w:t>, broken sumps etc)</w:t>
      </w:r>
      <w:r w:rsidR="002A47CD">
        <w:t xml:space="preserve"> when another BT Openreach manhole collapsed close to the BP garage, </w:t>
      </w:r>
      <w:r w:rsidR="004E06D1">
        <w:t>Five</w:t>
      </w:r>
      <w:r>
        <w:t xml:space="preserve"> BT Openreach manholes have collapsed on this stretch of road in the past two years causing single carriageway traffic light controlled working for up</w:t>
      </w:r>
      <w:r w:rsidR="004E06D1">
        <w:t xml:space="preserve"> </w:t>
      </w:r>
      <w:r>
        <w:t>to four days each time with delays of over 30 minutes</w:t>
      </w:r>
      <w:r w:rsidR="002A47CD">
        <w:t xml:space="preserve"> in both directions</w:t>
      </w:r>
      <w:r>
        <w:t>.</w:t>
      </w:r>
    </w:p>
    <w:p w14:paraId="7340A64D" w14:textId="77777777" w:rsidR="0058541D" w:rsidRDefault="0058541D" w:rsidP="00C63130">
      <w:pPr>
        <w:jc w:val="both"/>
      </w:pPr>
    </w:p>
    <w:p w14:paraId="1238D8C7" w14:textId="77777777" w:rsidR="000A095C" w:rsidRDefault="000A095C" w:rsidP="00C63130">
      <w:pPr>
        <w:jc w:val="both"/>
      </w:pPr>
    </w:p>
    <w:p w14:paraId="29E10710" w14:textId="77777777" w:rsidR="000A095C" w:rsidRDefault="000A095C" w:rsidP="00C63130">
      <w:pPr>
        <w:jc w:val="both"/>
      </w:pPr>
    </w:p>
    <w:p w14:paraId="38D8B034" w14:textId="77777777" w:rsidR="002A47CD" w:rsidRDefault="00503CB7" w:rsidP="00C63130">
      <w:pPr>
        <w:jc w:val="both"/>
      </w:pPr>
      <w:r>
        <w:lastRenderedPageBreak/>
        <w:t xml:space="preserve">However, local residents are extremely cautious and, for example, will avoid the A120 / The Street junction heading eastward into The Street across the traffic flow by driving out of the village to the access road to the Blackwater Aggregates Quarry and using the </w:t>
      </w:r>
      <w:r w:rsidR="00294DB7">
        <w:t xml:space="preserve">protection of the </w:t>
      </w:r>
      <w:r>
        <w:t>traffic island to perfor</w:t>
      </w:r>
      <w:r w:rsidR="00474C37">
        <w:t>m a U-turn, so they then enter T</w:t>
      </w:r>
      <w:r>
        <w:t>he Street with a simple left turn.</w:t>
      </w:r>
    </w:p>
    <w:p w14:paraId="6BEC87FD" w14:textId="77777777" w:rsidR="00A87D18" w:rsidRPr="00503CB7" w:rsidRDefault="00A87D18" w:rsidP="00C63130">
      <w:pPr>
        <w:jc w:val="both"/>
      </w:pPr>
    </w:p>
    <w:p w14:paraId="6C29F197" w14:textId="77777777" w:rsidR="00A87D18" w:rsidRPr="00A87D18" w:rsidRDefault="0050281A" w:rsidP="00A87D18">
      <w:pPr>
        <w:rPr>
          <w:i/>
        </w:rPr>
      </w:pPr>
      <w:r>
        <w:rPr>
          <w:i/>
        </w:rPr>
        <w:t>2.4.2</w:t>
      </w:r>
      <w:r>
        <w:rPr>
          <w:i/>
        </w:rPr>
        <w:tab/>
      </w:r>
      <w:r w:rsidR="00A87D18" w:rsidRPr="00A87D18">
        <w:rPr>
          <w:i/>
        </w:rPr>
        <w:t xml:space="preserve"> </w:t>
      </w:r>
      <w:r w:rsidR="00A87D18" w:rsidRPr="00A87D18">
        <w:rPr>
          <w:b/>
          <w:i/>
        </w:rPr>
        <w:t>road geometry and engineering</w:t>
      </w:r>
      <w:r w:rsidR="00A87D18" w:rsidRPr="00A87D18">
        <w:rPr>
          <w:i/>
        </w:rPr>
        <w:t xml:space="preserve"> (width, sightlines, bends, junctions,</w:t>
      </w:r>
    </w:p>
    <w:p w14:paraId="2026114A" w14:textId="77777777" w:rsidR="00503CB7" w:rsidRDefault="00A87D18" w:rsidP="00A87D18">
      <w:pPr>
        <w:rPr>
          <w:i/>
        </w:rPr>
      </w:pPr>
      <w:r w:rsidRPr="00A87D18">
        <w:rPr>
          <w:i/>
        </w:rPr>
        <w:t xml:space="preserve">accesses and safety barriers etc.); </w:t>
      </w:r>
    </w:p>
    <w:p w14:paraId="6F71F8DB" w14:textId="77777777" w:rsidR="00CC7DB6" w:rsidRDefault="00503CB7" w:rsidP="00C63130">
      <w:pPr>
        <w:jc w:val="both"/>
      </w:pPr>
      <w:r>
        <w:t xml:space="preserve">The road is </w:t>
      </w:r>
      <w:r w:rsidR="00CC7DB6">
        <w:t xml:space="preserve">straight, but </w:t>
      </w:r>
      <w:r>
        <w:t>narrow</w:t>
      </w:r>
      <w:r w:rsidR="00CC7DB6">
        <w:t>, the lanes are barely wide enough for lorries and there certainly is not enough width to accommodate a cyclist in addition to the current vehicular traffic</w:t>
      </w:r>
    </w:p>
    <w:p w14:paraId="0264D383" w14:textId="77777777" w:rsidR="000A095C" w:rsidRDefault="000A095C" w:rsidP="00A87D18"/>
    <w:p w14:paraId="7112F612" w14:textId="77777777" w:rsidR="000A095C" w:rsidRDefault="000A095C" w:rsidP="00A87D18">
      <w:r>
        <w:rPr>
          <w:noProof/>
          <w:lang w:val="en-US"/>
        </w:rPr>
        <w:drawing>
          <wp:inline distT="0" distB="0" distL="0" distR="0" wp14:anchorId="682E862F" wp14:editId="5BDEB4B4">
            <wp:extent cx="5270500" cy="2964815"/>
            <wp:effectExtent l="25400" t="0" r="0" b="0"/>
            <wp:docPr id="30" name="Picture 29" descr="S175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09.jpg"/>
                    <pic:cNvPicPr/>
                  </pic:nvPicPr>
                  <pic:blipFill>
                    <a:blip r:embed="rId13"/>
                    <a:stretch>
                      <a:fillRect/>
                    </a:stretch>
                  </pic:blipFill>
                  <pic:spPr>
                    <a:xfrm>
                      <a:off x="0" y="0"/>
                      <a:ext cx="5270500" cy="2964815"/>
                    </a:xfrm>
                    <a:prstGeom prst="rect">
                      <a:avLst/>
                    </a:prstGeom>
                  </pic:spPr>
                </pic:pic>
              </a:graphicData>
            </a:graphic>
          </wp:inline>
        </w:drawing>
      </w:r>
    </w:p>
    <w:p w14:paraId="7F76F431" w14:textId="77777777" w:rsidR="000A095C" w:rsidRDefault="000A095C" w:rsidP="00A87D18">
      <w:r>
        <w:t>Fig 7: The road is straight, but narrow</w:t>
      </w:r>
    </w:p>
    <w:p w14:paraId="1183030D" w14:textId="77777777" w:rsidR="00503CB7" w:rsidRDefault="00503CB7" w:rsidP="00A87D18"/>
    <w:p w14:paraId="6A18B7F4" w14:textId="77777777" w:rsidR="00503CB7" w:rsidRDefault="00503CB7" w:rsidP="00A87D18">
      <w:r w:rsidRPr="00503CB7">
        <w:rPr>
          <w:noProof/>
          <w:lang w:val="en-US"/>
        </w:rPr>
        <w:drawing>
          <wp:inline distT="0" distB="0" distL="0" distR="0" wp14:anchorId="09C7525B" wp14:editId="3EAF354A">
            <wp:extent cx="2609215" cy="1956910"/>
            <wp:effectExtent l="25400" t="0" r="6985" b="0"/>
            <wp:docPr id="19" name="Picture 12" descr="S356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3560015.jpg"/>
                    <pic:cNvPicPr/>
                  </pic:nvPicPr>
                  <pic:blipFill>
                    <a:blip r:embed="rId14"/>
                    <a:stretch>
                      <a:fillRect/>
                    </a:stretch>
                  </pic:blipFill>
                  <pic:spPr>
                    <a:xfrm>
                      <a:off x="0" y="0"/>
                      <a:ext cx="2609115" cy="1956835"/>
                    </a:xfrm>
                    <a:prstGeom prst="rect">
                      <a:avLst/>
                    </a:prstGeom>
                  </pic:spPr>
                </pic:pic>
              </a:graphicData>
            </a:graphic>
          </wp:inline>
        </w:drawing>
      </w:r>
      <w:r w:rsidR="00CC7DB6">
        <w:rPr>
          <w:noProof/>
          <w:lang w:val="en-US"/>
        </w:rPr>
        <w:drawing>
          <wp:inline distT="0" distB="0" distL="0" distR="0" wp14:anchorId="629C359E" wp14:editId="1DC1D128">
            <wp:extent cx="2540635" cy="1905475"/>
            <wp:effectExtent l="25400" t="0" r="0" b="0"/>
            <wp:docPr id="20" name="Picture 19" descr="S3560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3560023.jpg"/>
                    <pic:cNvPicPr/>
                  </pic:nvPicPr>
                  <pic:blipFill>
                    <a:blip r:embed="rId15"/>
                    <a:stretch>
                      <a:fillRect/>
                    </a:stretch>
                  </pic:blipFill>
                  <pic:spPr>
                    <a:xfrm>
                      <a:off x="0" y="0"/>
                      <a:ext cx="2543004" cy="1907252"/>
                    </a:xfrm>
                    <a:prstGeom prst="rect">
                      <a:avLst/>
                    </a:prstGeom>
                  </pic:spPr>
                </pic:pic>
              </a:graphicData>
            </a:graphic>
          </wp:inline>
        </w:drawing>
      </w:r>
    </w:p>
    <w:p w14:paraId="5155E840" w14:textId="77777777" w:rsidR="00CC7DB6" w:rsidRDefault="000A095C" w:rsidP="00A87D18">
      <w:r>
        <w:t>Fig 8</w:t>
      </w:r>
      <w:r w:rsidR="00503CB7">
        <w:t xml:space="preserve">: The road </w:t>
      </w:r>
      <w:r w:rsidR="00CC7DB6">
        <w:t xml:space="preserve">lane </w:t>
      </w:r>
      <w:r w:rsidR="00503CB7">
        <w:t>is only just wide</w:t>
      </w:r>
      <w:r w:rsidR="00CC7DB6">
        <w:t xml:space="preserve"> enough for an HGV.</w:t>
      </w:r>
    </w:p>
    <w:p w14:paraId="67BBCC91" w14:textId="77777777" w:rsidR="00503CB7" w:rsidRDefault="000A095C" w:rsidP="00A87D18">
      <w:r>
        <w:t>Fig 9</w:t>
      </w:r>
      <w:r w:rsidR="00CC7DB6">
        <w:t>: and is not wide enough to accommodate cyclists</w:t>
      </w:r>
      <w:r w:rsidR="00840130">
        <w:t xml:space="preserve"> as well as two vehicles </w:t>
      </w:r>
    </w:p>
    <w:p w14:paraId="2AA3D767" w14:textId="77777777" w:rsidR="00A87D18" w:rsidRPr="00503CB7" w:rsidRDefault="00A87D18" w:rsidP="00A87D18"/>
    <w:p w14:paraId="6A8B6681" w14:textId="77777777" w:rsidR="00CC7DB6" w:rsidRDefault="000A095C" w:rsidP="00A87D18">
      <w:pPr>
        <w:rPr>
          <w:i/>
        </w:rPr>
      </w:pPr>
      <w:r>
        <w:rPr>
          <w:i/>
        </w:rPr>
        <w:br w:type="page"/>
      </w:r>
      <w:r w:rsidR="0050281A">
        <w:rPr>
          <w:i/>
        </w:rPr>
        <w:lastRenderedPageBreak/>
        <w:t>2.4.3</w:t>
      </w:r>
      <w:r w:rsidR="0050281A">
        <w:rPr>
          <w:i/>
        </w:rPr>
        <w:tab/>
      </w:r>
      <w:r w:rsidR="00A87D18" w:rsidRPr="00A87D18">
        <w:rPr>
          <w:i/>
        </w:rPr>
        <w:t xml:space="preserve"> </w:t>
      </w:r>
      <w:r w:rsidR="00A87D18" w:rsidRPr="00A87D18">
        <w:rPr>
          <w:b/>
          <w:i/>
        </w:rPr>
        <w:t>road function</w:t>
      </w:r>
      <w:r w:rsidR="00A87D18" w:rsidRPr="00A87D18">
        <w:rPr>
          <w:i/>
        </w:rPr>
        <w:t xml:space="preserve"> (strategic, through traffic, local access etc.);</w:t>
      </w:r>
    </w:p>
    <w:p w14:paraId="00E845C6" w14:textId="77777777" w:rsidR="00D4295B" w:rsidRDefault="004C5984" w:rsidP="00C63130">
      <w:pPr>
        <w:jc w:val="both"/>
      </w:pPr>
      <w:r w:rsidRPr="004C5984">
        <w:t>Currently</w:t>
      </w:r>
      <w:r>
        <w:t>,</w:t>
      </w:r>
      <w:r w:rsidRPr="004C5984">
        <w:t xml:space="preserve"> between Braintree and the A12, the A120 is </w:t>
      </w:r>
      <w:r>
        <w:t xml:space="preserve">a </w:t>
      </w:r>
      <w:r w:rsidRPr="004C5984">
        <w:t>single carriageway road and a vital route linking the east and west of the County.</w:t>
      </w:r>
      <w:r>
        <w:t xml:space="preserve"> </w:t>
      </w:r>
      <w:r w:rsidR="00294DB7" w:rsidRPr="00294DB7">
        <w:t xml:space="preserve">The road suffers from major congestion </w:t>
      </w:r>
      <w:r w:rsidR="00423B2A">
        <w:t xml:space="preserve">and is unreliable </w:t>
      </w:r>
      <w:r w:rsidR="00294DB7" w:rsidRPr="00294DB7">
        <w:t xml:space="preserve">causing journey time delays as it is operating </w:t>
      </w:r>
      <w:r w:rsidR="00294DB7">
        <w:t xml:space="preserve">(60%) </w:t>
      </w:r>
      <w:r w:rsidR="00294DB7" w:rsidRPr="00294DB7">
        <w:t>beyond the capacity it was originally designed for, and which is inadequate to support the economic prosperity of this part of north Essex.</w:t>
      </w:r>
    </w:p>
    <w:p w14:paraId="69C96769" w14:textId="77777777" w:rsidR="00294DB7" w:rsidRDefault="00294DB7" w:rsidP="00A87D18"/>
    <w:p w14:paraId="6E9126F9" w14:textId="77777777" w:rsidR="0058541D" w:rsidRDefault="00A87D18" w:rsidP="00C63130">
      <w:r w:rsidRPr="00A87D18">
        <w:rPr>
          <w:i/>
        </w:rPr>
        <w:t xml:space="preserve"> </w:t>
      </w:r>
      <w:r w:rsidR="0058541D">
        <w:t>“A large proportion of Route sections experience high or very high delays</w:t>
      </w:r>
      <w:r w:rsidR="00C63130">
        <w:t xml:space="preserve"> </w:t>
      </w:r>
      <w:r w:rsidR="0058541D">
        <w:t>on a regular basis. The worst of these are focused mostly on the A12</w:t>
      </w:r>
      <w:r w:rsidR="00C63130">
        <w:t xml:space="preserve"> </w:t>
      </w:r>
      <w:r w:rsidR="0058541D">
        <w:t xml:space="preserve">and A120.” [Highways Agency - East of England Route Strategy </w:t>
      </w:r>
      <w:r w:rsidR="001D4B8B">
        <w:t xml:space="preserve">- </w:t>
      </w:r>
      <w:r w:rsidR="0058541D">
        <w:t>Evidence Report April 2014 p 21]</w:t>
      </w:r>
    </w:p>
    <w:p w14:paraId="5190FF1D" w14:textId="77777777" w:rsidR="00A87D18" w:rsidRPr="0058541D" w:rsidRDefault="00A87D18" w:rsidP="0058541D"/>
    <w:p w14:paraId="4297E1AA" w14:textId="77777777" w:rsidR="00A87D18" w:rsidRPr="00A87D18" w:rsidRDefault="0050281A" w:rsidP="00A87D18">
      <w:pPr>
        <w:rPr>
          <w:i/>
        </w:rPr>
      </w:pPr>
      <w:r>
        <w:rPr>
          <w:i/>
        </w:rPr>
        <w:t>2.4.4</w:t>
      </w:r>
      <w:r>
        <w:rPr>
          <w:i/>
        </w:rPr>
        <w:tab/>
      </w:r>
      <w:r w:rsidR="00A87D18" w:rsidRPr="00A87D18">
        <w:rPr>
          <w:i/>
        </w:rPr>
        <w:t xml:space="preserve"> </w:t>
      </w:r>
      <w:r w:rsidR="00A87D18" w:rsidRPr="00A87D18">
        <w:rPr>
          <w:b/>
          <w:i/>
        </w:rPr>
        <w:t>Composition of road users</w:t>
      </w:r>
      <w:r w:rsidR="00A87D18" w:rsidRPr="00A87D18">
        <w:rPr>
          <w:i/>
        </w:rPr>
        <w:t xml:space="preserve"> (including existing and potential levels of</w:t>
      </w:r>
    </w:p>
    <w:p w14:paraId="57B90056" w14:textId="77777777" w:rsidR="00CC7DB6" w:rsidRDefault="00A87D18" w:rsidP="00A87D18">
      <w:pPr>
        <w:rPr>
          <w:i/>
        </w:rPr>
      </w:pPr>
      <w:r w:rsidRPr="00A87D18">
        <w:rPr>
          <w:i/>
        </w:rPr>
        <w:t xml:space="preserve">vulnerable road users); </w:t>
      </w:r>
    </w:p>
    <w:p w14:paraId="6F4ECB51" w14:textId="77777777" w:rsidR="0019187E" w:rsidRDefault="008119C9" w:rsidP="00C63130">
      <w:pPr>
        <w:jc w:val="both"/>
      </w:pPr>
      <w:r>
        <w:t xml:space="preserve">In 2007, the average weekday traffic flows were 12,939 eastbound and 12,558 westbound </w:t>
      </w:r>
      <w:r w:rsidR="00506EBD">
        <w:t xml:space="preserve">(a total of 25,500 vehicle movements per day </w:t>
      </w:r>
      <w:r>
        <w:t>with 11.6% and 13.0% respectively being vehicles &gt;5.2m in length.</w:t>
      </w:r>
      <w:r w:rsidR="0058541D">
        <w:t xml:space="preserve"> Traffic volumes have increased significantly in the past 10 years</w:t>
      </w:r>
    </w:p>
    <w:p w14:paraId="3CDAC7BB" w14:textId="77777777" w:rsidR="0019187E" w:rsidRDefault="0019187E" w:rsidP="00A87D18"/>
    <w:p w14:paraId="302D1A97" w14:textId="77777777" w:rsidR="00506EBD" w:rsidRDefault="0019187E" w:rsidP="00C63130">
      <w:pPr>
        <w:jc w:val="both"/>
      </w:pPr>
      <w:r>
        <w:t>There is demand for cycle paths so local people can use bicycles rather than cars (see Bradwell with Pattiswick Parish Plan 2016 and Bradwell with Pattiswick Neighbourhood Plan 2018-2033), but it is currently unsafe to cycle along the A120</w:t>
      </w:r>
      <w:r w:rsidR="00C63130">
        <w:t>, although people do,</w:t>
      </w:r>
      <w:r>
        <w:t xml:space="preserve"> and there are no alternative routes.</w:t>
      </w:r>
    </w:p>
    <w:p w14:paraId="4D61DB89" w14:textId="77777777" w:rsidR="0019187E" w:rsidRDefault="0019187E" w:rsidP="00C63130">
      <w:pPr>
        <w:jc w:val="both"/>
      </w:pPr>
    </w:p>
    <w:p w14:paraId="3E2FF7F4" w14:textId="77777777" w:rsidR="00506EBD" w:rsidRDefault="0019187E" w:rsidP="00C63130">
      <w:pPr>
        <w:jc w:val="both"/>
      </w:pPr>
      <w:r>
        <w:t>Motorised</w:t>
      </w:r>
      <w:r w:rsidR="004C5984">
        <w:t xml:space="preserve"> wheelchairs struggle on the narrow pavements and have difficulty with the lack of dropped kerbs</w:t>
      </w:r>
      <w:r w:rsidR="00423B2A">
        <w:t>,</w:t>
      </w:r>
      <w:r w:rsidR="008119C9">
        <w:t xml:space="preserve"> which would enab</w:t>
      </w:r>
      <w:r w:rsidR="004C5984">
        <w:t>le the crossing of the road other than at the pelican crossing.</w:t>
      </w:r>
    </w:p>
    <w:p w14:paraId="514815AB" w14:textId="77777777" w:rsidR="008119C9" w:rsidRDefault="008119C9" w:rsidP="00A87D18"/>
    <w:p w14:paraId="55742CA4" w14:textId="77777777" w:rsidR="00506EBD" w:rsidRDefault="008119C9" w:rsidP="00C63130">
      <w:pPr>
        <w:jc w:val="both"/>
      </w:pPr>
      <w:r>
        <w:t>There are stables on the edge of Bradwell and in Stisted at the western edge of this stretch of the A120 – it is unsafe for equestrians to use this stretch of road.</w:t>
      </w:r>
    </w:p>
    <w:p w14:paraId="64E18284" w14:textId="77777777" w:rsidR="004C5984" w:rsidRDefault="004C5984" w:rsidP="00C63130">
      <w:pPr>
        <w:jc w:val="both"/>
      </w:pPr>
    </w:p>
    <w:p w14:paraId="3A58F438" w14:textId="77777777" w:rsidR="001D4B8B" w:rsidRDefault="00840130" w:rsidP="00C63130">
      <w:pPr>
        <w:jc w:val="both"/>
      </w:pPr>
      <w:r>
        <w:t>“The</w:t>
      </w:r>
      <w:r w:rsidR="00A02D92">
        <w:t xml:space="preserve"> A120 east of Braintree is </w:t>
      </w:r>
      <w:r>
        <w:t xml:space="preserve">poorly served by VRU facilities especially where it passes directly through communities…” </w:t>
      </w:r>
      <w:r w:rsidR="001D4B8B">
        <w:t>[Highways Agency - East of England Route Strategy - Evidence Report April 2014 p 32]</w:t>
      </w:r>
    </w:p>
    <w:p w14:paraId="019DE243" w14:textId="77777777" w:rsidR="00A87D18" w:rsidRPr="00CC7DB6" w:rsidRDefault="00A87D18" w:rsidP="00840130"/>
    <w:p w14:paraId="20FDD69E" w14:textId="77777777" w:rsidR="001D4B8B" w:rsidRDefault="0050281A" w:rsidP="00A87D18">
      <w:pPr>
        <w:rPr>
          <w:i/>
        </w:rPr>
      </w:pPr>
      <w:r>
        <w:rPr>
          <w:i/>
        </w:rPr>
        <w:t>2.4.5</w:t>
      </w:r>
      <w:r>
        <w:rPr>
          <w:i/>
        </w:rPr>
        <w:tab/>
      </w:r>
      <w:r w:rsidR="00A87D18" w:rsidRPr="00A87D18">
        <w:rPr>
          <w:i/>
        </w:rPr>
        <w:t xml:space="preserve"> </w:t>
      </w:r>
      <w:r w:rsidR="00A87D18" w:rsidRPr="00A87D18">
        <w:rPr>
          <w:b/>
          <w:i/>
        </w:rPr>
        <w:t>existing traffic speeds</w:t>
      </w:r>
      <w:r w:rsidR="00A87D18" w:rsidRPr="00A87D18">
        <w:rPr>
          <w:i/>
        </w:rPr>
        <w:t xml:space="preserve">; and </w:t>
      </w:r>
    </w:p>
    <w:p w14:paraId="451F40AB" w14:textId="77777777" w:rsidR="00D41A15" w:rsidRDefault="00D41A15" w:rsidP="00C63130">
      <w:pPr>
        <w:jc w:val="both"/>
      </w:pPr>
      <w:r>
        <w:t>Motorists generally keep to the speed limit on this stretch of the A120, but the traffic volumes at peak periods dictate that lower speeds are more appropriate.</w:t>
      </w:r>
    </w:p>
    <w:p w14:paraId="5B00BA39" w14:textId="77777777" w:rsidR="00A87D18" w:rsidRPr="00D41A15" w:rsidRDefault="00A87D18" w:rsidP="00A87D18"/>
    <w:p w14:paraId="45F4F3A0" w14:textId="77777777" w:rsidR="00A87D18" w:rsidRDefault="0050281A" w:rsidP="00A87D18">
      <w:pPr>
        <w:rPr>
          <w:i/>
        </w:rPr>
      </w:pPr>
      <w:r>
        <w:rPr>
          <w:b/>
          <w:i/>
        </w:rPr>
        <w:t>2.4.6</w:t>
      </w:r>
      <w:r>
        <w:rPr>
          <w:b/>
          <w:i/>
        </w:rPr>
        <w:tab/>
      </w:r>
      <w:r w:rsidR="00A87D18" w:rsidRPr="00A87D18">
        <w:rPr>
          <w:b/>
          <w:i/>
        </w:rPr>
        <w:t> road environment</w:t>
      </w:r>
      <w:r w:rsidR="00A87D18" w:rsidRPr="00A87D18">
        <w:rPr>
          <w:i/>
        </w:rPr>
        <w:t>, including level of road-side development and</w:t>
      </w:r>
      <w:r w:rsidR="00A87D18">
        <w:rPr>
          <w:i/>
        </w:rPr>
        <w:t xml:space="preserve"> </w:t>
      </w:r>
      <w:r w:rsidR="00A87D18" w:rsidRPr="00A87D18">
        <w:rPr>
          <w:i/>
        </w:rPr>
        <w:t>possible impacts on residents (e.g. severance, noise, or air quality).</w:t>
      </w:r>
    </w:p>
    <w:p w14:paraId="61330F93" w14:textId="77777777" w:rsidR="00D41A15" w:rsidRDefault="00D41A15" w:rsidP="00A87D18"/>
    <w:p w14:paraId="7EE95B0E" w14:textId="77777777" w:rsidR="00506EBD" w:rsidRPr="0050281A" w:rsidRDefault="00506EBD" w:rsidP="00C63130">
      <w:pPr>
        <w:jc w:val="both"/>
      </w:pPr>
      <w:r w:rsidRPr="0050281A">
        <w:t>The road capacity is 18,000 vehicle movements per day. The current traffic volume is nearer 30,000 vehicle movements per day. Joining the traffic, which flows at a constant 20-40mph, takes patience if it is to be achieved without accident. There are many opportunities for traffic to join this short stretch of road:</w:t>
      </w:r>
    </w:p>
    <w:p w14:paraId="5957346D" w14:textId="77777777" w:rsidR="00506EBD" w:rsidRDefault="00506EBD" w:rsidP="00C63130">
      <w:pPr>
        <w:jc w:val="both"/>
      </w:pPr>
      <w:r>
        <w:t xml:space="preserve">40 residential properties (six are Grade 2 listed) and two commercial properties (a public house  / restaurant and a motorbike centre) have direct road access onto this stretch of the A120, there are junctions with The Street (100 dwellings) and </w:t>
      </w:r>
      <w:r>
        <w:lastRenderedPageBreak/>
        <w:t>Riverside (14 dwellings), entrance to and exit from a car/van retail outlet, entrance to and exit from the BP garage/local shop – all of which introduce slow vehicles into the traffic stream risking collision. The BP garage also caters for HGVs, which accelerate even more slowly than cars/vans.</w:t>
      </w:r>
    </w:p>
    <w:p w14:paraId="01831BAF" w14:textId="77777777" w:rsidR="00506EBD" w:rsidRDefault="00506EBD" w:rsidP="00A87D18"/>
    <w:p w14:paraId="1DC9B323" w14:textId="77777777" w:rsidR="00D41A15" w:rsidRPr="00D41A15" w:rsidRDefault="00506EBD" w:rsidP="00A87D18">
      <w:r w:rsidRPr="00506EBD">
        <w:rPr>
          <w:noProof/>
          <w:lang w:val="en-US"/>
        </w:rPr>
        <w:drawing>
          <wp:inline distT="0" distB="0" distL="0" distR="0" wp14:anchorId="2F81AE72" wp14:editId="1D0E06C2">
            <wp:extent cx="2591788" cy="1457960"/>
            <wp:effectExtent l="25400" t="0" r="0" b="0"/>
            <wp:docPr id="2" name="Picture 3" descr="Spicy Swan, In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cy Swan, Inn.jpg"/>
                    <pic:cNvPicPr/>
                  </pic:nvPicPr>
                  <pic:blipFill>
                    <a:blip r:embed="rId16"/>
                    <a:stretch>
                      <a:fillRect/>
                    </a:stretch>
                  </pic:blipFill>
                  <pic:spPr>
                    <a:xfrm>
                      <a:off x="0" y="0"/>
                      <a:ext cx="2606892" cy="1466457"/>
                    </a:xfrm>
                    <a:prstGeom prst="rect">
                      <a:avLst/>
                    </a:prstGeom>
                  </pic:spPr>
                </pic:pic>
              </a:graphicData>
            </a:graphic>
          </wp:inline>
        </w:drawing>
      </w:r>
      <w:r w:rsidR="0054246C">
        <w:rPr>
          <w:noProof/>
          <w:lang w:val="en-US"/>
        </w:rPr>
        <w:drawing>
          <wp:inline distT="0" distB="0" distL="0" distR="0" wp14:anchorId="3E2614EC" wp14:editId="55FD7068">
            <wp:extent cx="2540635" cy="1429184"/>
            <wp:effectExtent l="25400" t="0" r="0" b="0"/>
            <wp:docPr id="7" name="Picture 6" descr="S175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07.jpg"/>
                    <pic:cNvPicPr/>
                  </pic:nvPicPr>
                  <pic:blipFill>
                    <a:blip r:embed="rId17"/>
                    <a:stretch>
                      <a:fillRect/>
                    </a:stretch>
                  </pic:blipFill>
                  <pic:spPr>
                    <a:xfrm>
                      <a:off x="0" y="0"/>
                      <a:ext cx="2540635" cy="1429184"/>
                    </a:xfrm>
                    <a:prstGeom prst="rect">
                      <a:avLst/>
                    </a:prstGeom>
                  </pic:spPr>
                </pic:pic>
              </a:graphicData>
            </a:graphic>
          </wp:inline>
        </w:drawing>
      </w:r>
    </w:p>
    <w:p w14:paraId="5DE9FFC9" w14:textId="77777777" w:rsidR="00194425" w:rsidRDefault="000A095C" w:rsidP="00194425">
      <w:r>
        <w:t>Fig 10</w:t>
      </w:r>
      <w:r w:rsidR="00194425">
        <w:t>: Public hou</w:t>
      </w:r>
      <w:r>
        <w:t>se access onto A120        Fig 11</w:t>
      </w:r>
      <w:r w:rsidR="00194425">
        <w:t>: Car / Van retail outlet</w:t>
      </w:r>
    </w:p>
    <w:p w14:paraId="75069E97" w14:textId="77777777" w:rsidR="00194425" w:rsidRDefault="00194425" w:rsidP="00A87D18">
      <w:pPr>
        <w:rPr>
          <w:i/>
        </w:rPr>
      </w:pPr>
    </w:p>
    <w:p w14:paraId="19FF03D7" w14:textId="77777777" w:rsidR="00194425" w:rsidRDefault="00194425" w:rsidP="00A87D18">
      <w:pPr>
        <w:rPr>
          <w:i/>
        </w:rPr>
      </w:pPr>
      <w:r w:rsidRPr="00194425">
        <w:rPr>
          <w:i/>
          <w:noProof/>
          <w:lang w:val="en-US"/>
        </w:rPr>
        <w:drawing>
          <wp:inline distT="0" distB="0" distL="0" distR="0" wp14:anchorId="76CE3B57" wp14:editId="60C77895">
            <wp:extent cx="2561688" cy="1441027"/>
            <wp:effectExtent l="25400" t="0" r="3712" b="0"/>
            <wp:docPr id="4" name="Picture 2" descr="Mill View, Coggeshall Ro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ll View, Coggeshall Road.jpg"/>
                    <pic:cNvPicPr/>
                  </pic:nvPicPr>
                  <pic:blipFill>
                    <a:blip r:embed="rId18"/>
                    <a:stretch>
                      <a:fillRect/>
                    </a:stretch>
                  </pic:blipFill>
                  <pic:spPr>
                    <a:xfrm>
                      <a:off x="0" y="0"/>
                      <a:ext cx="2565168" cy="1442985"/>
                    </a:xfrm>
                    <a:prstGeom prst="rect">
                      <a:avLst/>
                    </a:prstGeom>
                  </pic:spPr>
                </pic:pic>
              </a:graphicData>
            </a:graphic>
          </wp:inline>
        </w:drawing>
      </w:r>
      <w:r w:rsidR="0054246C">
        <w:rPr>
          <w:i/>
          <w:noProof/>
          <w:lang w:val="en-US"/>
        </w:rPr>
        <w:drawing>
          <wp:inline distT="0" distB="0" distL="0" distR="0" wp14:anchorId="5F69CF42" wp14:editId="7940FCBA">
            <wp:extent cx="2569213" cy="1445260"/>
            <wp:effectExtent l="25400" t="0" r="0" b="0"/>
            <wp:docPr id="12" name="Picture 11" descr="S175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06.jpg"/>
                    <pic:cNvPicPr/>
                  </pic:nvPicPr>
                  <pic:blipFill>
                    <a:blip r:embed="rId19"/>
                    <a:stretch>
                      <a:fillRect/>
                    </a:stretch>
                  </pic:blipFill>
                  <pic:spPr>
                    <a:xfrm>
                      <a:off x="0" y="0"/>
                      <a:ext cx="2575819" cy="1448976"/>
                    </a:xfrm>
                    <a:prstGeom prst="rect">
                      <a:avLst/>
                    </a:prstGeom>
                  </pic:spPr>
                </pic:pic>
              </a:graphicData>
            </a:graphic>
          </wp:inline>
        </w:drawing>
      </w:r>
    </w:p>
    <w:p w14:paraId="674301AE" w14:textId="77777777" w:rsidR="00CC0D75" w:rsidRDefault="000A095C" w:rsidP="00CC0D75">
      <w:r>
        <w:t>Fig 12 - 13</w:t>
      </w:r>
      <w:r w:rsidR="00474C37">
        <w:t>: Do v</w:t>
      </w:r>
      <w:r w:rsidR="00CC0D75">
        <w:t>ehicles reverse out directly into the traffic flowing at 40mph</w:t>
      </w:r>
      <w:r w:rsidR="00474C37">
        <w:t>?</w:t>
      </w:r>
    </w:p>
    <w:p w14:paraId="10A4615B" w14:textId="77777777" w:rsidR="00CC0D75" w:rsidRDefault="0054246C" w:rsidP="00A87D18">
      <w:pPr>
        <w:rPr>
          <w:i/>
        </w:rPr>
      </w:pPr>
      <w:r>
        <w:rPr>
          <w:i/>
          <w:noProof/>
          <w:lang w:val="en-US"/>
        </w:rPr>
        <w:drawing>
          <wp:inline distT="0" distB="0" distL="0" distR="0" wp14:anchorId="4D2C5F09" wp14:editId="3A46B2AA">
            <wp:extent cx="2645974" cy="1488440"/>
            <wp:effectExtent l="25400" t="0" r="0" b="0"/>
            <wp:docPr id="14" name="Picture 13" descr="S175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21.jpg"/>
                    <pic:cNvPicPr/>
                  </pic:nvPicPr>
                  <pic:blipFill>
                    <a:blip r:embed="rId20"/>
                    <a:stretch>
                      <a:fillRect/>
                    </a:stretch>
                  </pic:blipFill>
                  <pic:spPr>
                    <a:xfrm>
                      <a:off x="0" y="0"/>
                      <a:ext cx="2645974" cy="1488440"/>
                    </a:xfrm>
                    <a:prstGeom prst="rect">
                      <a:avLst/>
                    </a:prstGeom>
                  </pic:spPr>
                </pic:pic>
              </a:graphicData>
            </a:graphic>
          </wp:inline>
        </w:drawing>
      </w:r>
      <w:r>
        <w:rPr>
          <w:i/>
          <w:noProof/>
          <w:lang w:val="en-US"/>
        </w:rPr>
        <w:drawing>
          <wp:inline distT="0" distB="0" distL="0" distR="0" wp14:anchorId="4540E7CB" wp14:editId="66092DE3">
            <wp:extent cx="2496185" cy="1404180"/>
            <wp:effectExtent l="25400" t="0" r="0" b="0"/>
            <wp:docPr id="16" name="Picture 15" descr="S175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17.jpg"/>
                    <pic:cNvPicPr/>
                  </pic:nvPicPr>
                  <pic:blipFill>
                    <a:blip r:embed="rId21"/>
                    <a:stretch>
                      <a:fillRect/>
                    </a:stretch>
                  </pic:blipFill>
                  <pic:spPr>
                    <a:xfrm>
                      <a:off x="0" y="0"/>
                      <a:ext cx="2497921" cy="1405156"/>
                    </a:xfrm>
                    <a:prstGeom prst="rect">
                      <a:avLst/>
                    </a:prstGeom>
                  </pic:spPr>
                </pic:pic>
              </a:graphicData>
            </a:graphic>
          </wp:inline>
        </w:drawing>
      </w:r>
    </w:p>
    <w:p w14:paraId="0D379E2D" w14:textId="77777777" w:rsidR="00CC0D75" w:rsidRDefault="000A095C" w:rsidP="00CC0D75">
      <w:r>
        <w:t>Fig 14</w:t>
      </w:r>
      <w:r w:rsidR="00CC0D75">
        <w:t xml:space="preserve">: Listed buildings </w:t>
      </w:r>
      <w:r w:rsidR="00D4295B">
        <w:t>o</w:t>
      </w:r>
      <w:r>
        <w:t>n both sides of the road; Fig 15</w:t>
      </w:r>
      <w:r w:rsidR="00CC0D75">
        <w:t>: Junction with Riverside</w:t>
      </w:r>
    </w:p>
    <w:p w14:paraId="29BBEE14" w14:textId="77777777" w:rsidR="0050281A" w:rsidRDefault="0050281A" w:rsidP="00A87D18">
      <w:pPr>
        <w:rPr>
          <w:i/>
        </w:rPr>
      </w:pPr>
    </w:p>
    <w:p w14:paraId="29A944EB" w14:textId="77777777" w:rsidR="0050281A" w:rsidRDefault="00D4295B" w:rsidP="000A095C">
      <w:pPr>
        <w:jc w:val="both"/>
      </w:pPr>
      <w:r>
        <w:t xml:space="preserve">The level of pollution from traffic is </w:t>
      </w:r>
      <w:r w:rsidR="0050281A">
        <w:t xml:space="preserve">already </w:t>
      </w:r>
      <w:r>
        <w:t>high</w:t>
      </w:r>
      <w:r w:rsidR="00C63130">
        <w:t xml:space="preserve"> - reducing</w:t>
      </w:r>
      <w:r w:rsidR="0050281A">
        <w:t xml:space="preserve"> the s</w:t>
      </w:r>
      <w:r w:rsidR="00C63130">
        <w:t>peed limit is unlikely to increase</w:t>
      </w:r>
      <w:r w:rsidR="0050281A">
        <w:t xml:space="preserve"> this. The majority of h</w:t>
      </w:r>
      <w:r>
        <w:t>ouses on this stretch of road are close to the road, a dozen or so have front doors</w:t>
      </w:r>
      <w:r w:rsidR="00C63130">
        <w:t>,</w:t>
      </w:r>
      <w:r>
        <w:t xml:space="preserve"> which open directly</w:t>
      </w:r>
      <w:r w:rsidR="0050281A">
        <w:t xml:space="preserve"> </w:t>
      </w:r>
      <w:r>
        <w:t>onto the pavement, so</w:t>
      </w:r>
      <w:r w:rsidR="0050281A">
        <w:t xml:space="preserve"> road</w:t>
      </w:r>
      <w:r>
        <w:t xml:space="preserve"> noi</w:t>
      </w:r>
      <w:r w:rsidR="0050281A">
        <w:t>se is significant,</w:t>
      </w:r>
      <w:r>
        <w:t xml:space="preserve"> but would be less at 30mph than at 40mph.</w:t>
      </w:r>
    </w:p>
    <w:p w14:paraId="5DC5A211" w14:textId="77777777" w:rsidR="0050281A" w:rsidRDefault="000A095C" w:rsidP="00A87D18">
      <w:r>
        <w:rPr>
          <w:noProof/>
          <w:lang w:val="en-US"/>
        </w:rPr>
        <w:drawing>
          <wp:inline distT="0" distB="0" distL="0" distR="0" wp14:anchorId="093240D3" wp14:editId="67ED8C95">
            <wp:extent cx="2540635" cy="1429184"/>
            <wp:effectExtent l="25400" t="0" r="0" b="0"/>
            <wp:docPr id="31" name="Picture 30" descr="S175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11.jpg"/>
                    <pic:cNvPicPr/>
                  </pic:nvPicPr>
                  <pic:blipFill>
                    <a:blip r:embed="rId22"/>
                    <a:stretch>
                      <a:fillRect/>
                    </a:stretch>
                  </pic:blipFill>
                  <pic:spPr>
                    <a:xfrm>
                      <a:off x="0" y="0"/>
                      <a:ext cx="2542401" cy="1430178"/>
                    </a:xfrm>
                    <a:prstGeom prst="rect">
                      <a:avLst/>
                    </a:prstGeom>
                  </pic:spPr>
                </pic:pic>
              </a:graphicData>
            </a:graphic>
          </wp:inline>
        </w:drawing>
      </w:r>
      <w:r w:rsidR="00B87A49">
        <w:rPr>
          <w:noProof/>
          <w:lang w:val="en-US"/>
        </w:rPr>
        <w:drawing>
          <wp:inline distT="0" distB="0" distL="0" distR="0" wp14:anchorId="1F37173C" wp14:editId="1F8309E1">
            <wp:extent cx="2541080" cy="1429434"/>
            <wp:effectExtent l="25400" t="0" r="0" b="0"/>
            <wp:docPr id="28" name="Picture 27" descr="S175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25.jpg"/>
                    <pic:cNvPicPr/>
                  </pic:nvPicPr>
                  <pic:blipFill>
                    <a:blip r:embed="rId23"/>
                    <a:stretch>
                      <a:fillRect/>
                    </a:stretch>
                  </pic:blipFill>
                  <pic:spPr>
                    <a:xfrm>
                      <a:off x="0" y="0"/>
                      <a:ext cx="2541005" cy="1429392"/>
                    </a:xfrm>
                    <a:prstGeom prst="rect">
                      <a:avLst/>
                    </a:prstGeom>
                  </pic:spPr>
                </pic:pic>
              </a:graphicData>
            </a:graphic>
          </wp:inline>
        </w:drawing>
      </w:r>
    </w:p>
    <w:p w14:paraId="01E756F2" w14:textId="77777777" w:rsidR="0050281A" w:rsidRDefault="000A095C" w:rsidP="00A87D18">
      <w:r>
        <w:t>Fig 16 and 17</w:t>
      </w:r>
      <w:r w:rsidR="0050281A" w:rsidRPr="00F6490C">
        <w:t xml:space="preserve"> Blackwater Bridge</w:t>
      </w:r>
    </w:p>
    <w:p w14:paraId="22FF438E" w14:textId="77777777" w:rsidR="00D41A15" w:rsidRPr="00D4295B" w:rsidRDefault="0050281A" w:rsidP="00C63130">
      <w:pPr>
        <w:jc w:val="both"/>
      </w:pPr>
      <w:r>
        <w:t xml:space="preserve">Blackwater Bridge is a monument of historic importance dating back to Roman times. </w:t>
      </w:r>
      <w:r w:rsidR="00EB3547">
        <w:t xml:space="preserve">There are remains of the original Roman bridge under the existing bridge. </w:t>
      </w:r>
      <w:r>
        <w:lastRenderedPageBreak/>
        <w:t>The current bridge was rebuilt at the end of the 19</w:t>
      </w:r>
      <w:r w:rsidRPr="0050281A">
        <w:rPr>
          <w:vertAlign w:val="superscript"/>
        </w:rPr>
        <w:t>th</w:t>
      </w:r>
      <w:r>
        <w:t xml:space="preserve"> century. Reducing the speed limit will reduce vibration damage to the bridge.</w:t>
      </w:r>
    </w:p>
    <w:p w14:paraId="35CF5690" w14:textId="77777777" w:rsidR="00A87D18" w:rsidRDefault="00A87D18" w:rsidP="00A87D18">
      <w:pPr>
        <w:rPr>
          <w:i/>
        </w:rPr>
      </w:pPr>
    </w:p>
    <w:p w14:paraId="6E3890BA" w14:textId="77777777" w:rsidR="00C56886" w:rsidRPr="00C56886" w:rsidRDefault="00C56886" w:rsidP="00C63130">
      <w:pPr>
        <w:jc w:val="both"/>
        <w:rPr>
          <w:i/>
        </w:rPr>
      </w:pPr>
      <w:r w:rsidRPr="00C56886">
        <w:rPr>
          <w:i/>
        </w:rPr>
        <w:t>Before introducing or changing a local speed limit, traffic authorities will wish to satisfy themselves that the expected benefits exceed the costs. Many of the costs and benefits do not have monetary values associated with them, but traffic authorities should include an assessment of the following factors:</w:t>
      </w:r>
    </w:p>
    <w:p w14:paraId="0B15152D" w14:textId="77777777" w:rsidR="00EB3547" w:rsidRDefault="00EB3547" w:rsidP="00C56886">
      <w:pPr>
        <w:rPr>
          <w:i/>
        </w:rPr>
      </w:pPr>
    </w:p>
    <w:p w14:paraId="42DA1E83" w14:textId="77777777" w:rsidR="0050281A" w:rsidRDefault="00C56886" w:rsidP="00C56886">
      <w:pPr>
        <w:rPr>
          <w:i/>
        </w:rPr>
      </w:pPr>
      <w:r w:rsidRPr="00C56886">
        <w:rPr>
          <w:i/>
        </w:rPr>
        <w:t> collision and casualty savings;</w:t>
      </w:r>
    </w:p>
    <w:p w14:paraId="44D16626" w14:textId="77777777" w:rsidR="00C56886" w:rsidRPr="0050281A" w:rsidRDefault="0050281A" w:rsidP="00C56886">
      <w:r w:rsidRPr="0050281A">
        <w:t xml:space="preserve">see section </w:t>
      </w:r>
      <w:r>
        <w:t>2.4.1</w:t>
      </w:r>
    </w:p>
    <w:p w14:paraId="3048A27D" w14:textId="77777777" w:rsidR="00EB3547" w:rsidRDefault="00EB3547" w:rsidP="00C56886">
      <w:pPr>
        <w:rPr>
          <w:i/>
        </w:rPr>
      </w:pPr>
    </w:p>
    <w:p w14:paraId="6D8E515A" w14:textId="77777777" w:rsidR="0050281A" w:rsidRDefault="00C56886" w:rsidP="00C56886">
      <w:pPr>
        <w:rPr>
          <w:i/>
        </w:rPr>
      </w:pPr>
      <w:r w:rsidRPr="00C56886">
        <w:rPr>
          <w:i/>
        </w:rPr>
        <w:t> conditions and facilities for vulnerable road users;</w:t>
      </w:r>
    </w:p>
    <w:p w14:paraId="07D3CF87" w14:textId="77777777" w:rsidR="00C56886" w:rsidRPr="00C56886" w:rsidRDefault="0050281A" w:rsidP="00C56886">
      <w:pPr>
        <w:rPr>
          <w:i/>
        </w:rPr>
      </w:pPr>
      <w:r>
        <w:rPr>
          <w:i/>
        </w:rPr>
        <w:t>see section 2.4.4</w:t>
      </w:r>
    </w:p>
    <w:p w14:paraId="63CD1BD3" w14:textId="77777777" w:rsidR="00EB3547" w:rsidRDefault="00EB3547" w:rsidP="00C56886">
      <w:pPr>
        <w:rPr>
          <w:i/>
        </w:rPr>
      </w:pPr>
    </w:p>
    <w:p w14:paraId="4EB146D1" w14:textId="77777777" w:rsidR="0050281A" w:rsidRDefault="00C56886" w:rsidP="00C56886">
      <w:pPr>
        <w:rPr>
          <w:i/>
        </w:rPr>
      </w:pPr>
      <w:r w:rsidRPr="00C56886">
        <w:rPr>
          <w:i/>
        </w:rPr>
        <w:t> impacts on walking and cycling and other mode shift;</w:t>
      </w:r>
    </w:p>
    <w:p w14:paraId="01F69F9D" w14:textId="77777777" w:rsidR="00C56886" w:rsidRPr="00C56886" w:rsidRDefault="0050281A" w:rsidP="00C56886">
      <w:pPr>
        <w:rPr>
          <w:i/>
        </w:rPr>
      </w:pPr>
      <w:r>
        <w:rPr>
          <w:i/>
        </w:rPr>
        <w:t>see section</w:t>
      </w:r>
      <w:r w:rsidR="00EB3547">
        <w:rPr>
          <w:i/>
        </w:rPr>
        <w:t xml:space="preserve">s 2.4.2 </w:t>
      </w:r>
      <w:proofErr w:type="gramStart"/>
      <w:r w:rsidR="00EB3547">
        <w:rPr>
          <w:i/>
        </w:rPr>
        <w:t xml:space="preserve">and </w:t>
      </w:r>
      <w:r>
        <w:rPr>
          <w:i/>
        </w:rPr>
        <w:t xml:space="preserve"> 2.4.4</w:t>
      </w:r>
      <w:proofErr w:type="gramEnd"/>
    </w:p>
    <w:p w14:paraId="6D55FBC9" w14:textId="77777777" w:rsidR="00EB3547" w:rsidRDefault="00EB3547" w:rsidP="00C56886">
      <w:pPr>
        <w:rPr>
          <w:i/>
        </w:rPr>
      </w:pPr>
    </w:p>
    <w:p w14:paraId="16A93F3E" w14:textId="77777777" w:rsidR="0050281A" w:rsidRDefault="00C56886" w:rsidP="00C56886">
      <w:pPr>
        <w:rPr>
          <w:i/>
        </w:rPr>
      </w:pPr>
      <w:r w:rsidRPr="00C56886">
        <w:rPr>
          <w:i/>
        </w:rPr>
        <w:t> congestion and journey time reliability;</w:t>
      </w:r>
    </w:p>
    <w:p w14:paraId="75EBE33E" w14:textId="77777777" w:rsidR="0050281A" w:rsidRDefault="0050281A" w:rsidP="00C56886">
      <w:pPr>
        <w:rPr>
          <w:i/>
        </w:rPr>
      </w:pPr>
      <w:r>
        <w:rPr>
          <w:i/>
        </w:rPr>
        <w:t>see sections 2.4.3 and 2.4.5</w:t>
      </w:r>
    </w:p>
    <w:p w14:paraId="7579CACA" w14:textId="77777777" w:rsidR="00585549" w:rsidRDefault="0050281A" w:rsidP="00C56886">
      <w:r w:rsidRPr="0050281A">
        <w:t>Reducing the speed limit from 40mph to 30mph only adds</w:t>
      </w:r>
      <w:r w:rsidR="00585549">
        <w:t xml:space="preserve"> 21 seconds to the journey time</w:t>
      </w:r>
    </w:p>
    <w:tbl>
      <w:tblPr>
        <w:tblStyle w:val="TableGrid"/>
        <w:tblW w:w="0" w:type="auto"/>
        <w:tblLook w:val="00A0" w:firstRow="1" w:lastRow="0" w:firstColumn="1" w:lastColumn="0" w:noHBand="0" w:noVBand="0"/>
      </w:tblPr>
      <w:tblGrid>
        <w:gridCol w:w="8290"/>
      </w:tblGrid>
      <w:tr w:rsidR="00585549" w14:paraId="2B66D615" w14:textId="77777777">
        <w:tc>
          <w:tcPr>
            <w:tcW w:w="8516" w:type="dxa"/>
          </w:tcPr>
          <w:p w14:paraId="5C659E98" w14:textId="77777777" w:rsidR="00585549" w:rsidRDefault="00585549" w:rsidP="00585549">
            <w:pPr>
              <w:jc w:val="center"/>
            </w:pPr>
          </w:p>
          <w:p w14:paraId="418206C2" w14:textId="77777777" w:rsidR="00585549" w:rsidRDefault="00585549" w:rsidP="00585549">
            <w:pPr>
              <w:jc w:val="center"/>
            </w:pPr>
            <w:r>
              <w:t>0.7miles at 40mph takes 1.05 minutes</w:t>
            </w:r>
          </w:p>
          <w:p w14:paraId="344A1CA4" w14:textId="77777777" w:rsidR="00585549" w:rsidRDefault="00585549" w:rsidP="00585549">
            <w:pPr>
              <w:jc w:val="center"/>
            </w:pPr>
            <w:r>
              <w:t>0.7 miles at 30mph takes 1.40 minutes</w:t>
            </w:r>
          </w:p>
          <w:p w14:paraId="1A398317" w14:textId="77777777" w:rsidR="00585549" w:rsidRDefault="00585549" w:rsidP="00F6490C">
            <w:pPr>
              <w:jc w:val="center"/>
            </w:pPr>
            <w:r>
              <w:t>0.35 minutes = 21 seconds</w:t>
            </w:r>
          </w:p>
        </w:tc>
      </w:tr>
    </w:tbl>
    <w:p w14:paraId="232FBD78" w14:textId="77777777" w:rsidR="00EB3547" w:rsidRDefault="00EB3547" w:rsidP="00C63130">
      <w:pPr>
        <w:jc w:val="both"/>
        <w:rPr>
          <w:i/>
        </w:rPr>
      </w:pPr>
    </w:p>
    <w:p w14:paraId="79847643" w14:textId="52000A31" w:rsidR="00C56886" w:rsidRDefault="00C56886" w:rsidP="00C63130">
      <w:pPr>
        <w:jc w:val="both"/>
        <w:rPr>
          <w:i/>
        </w:rPr>
      </w:pPr>
      <w:r w:rsidRPr="00C56886">
        <w:rPr>
          <w:i/>
        </w:rPr>
        <w:t> environmental, community and quality of life impact, such as</w:t>
      </w:r>
      <w:r w:rsidR="00C63130">
        <w:rPr>
          <w:i/>
        </w:rPr>
        <w:t xml:space="preserve"> </w:t>
      </w:r>
      <w:r w:rsidRPr="00C56886">
        <w:rPr>
          <w:i/>
        </w:rPr>
        <w:t>emissions, severance of local communities, visual impact, noise and vibration; and costs, including of engineering and other physical measures including signing, maintenance and cost of enforcement.</w:t>
      </w:r>
    </w:p>
    <w:p w14:paraId="69B9E817" w14:textId="77777777" w:rsidR="00EB3547" w:rsidRDefault="00293333" w:rsidP="00C56886">
      <w:r>
        <w:t>See section 2.4.6</w:t>
      </w:r>
    </w:p>
    <w:p w14:paraId="1C09AF05" w14:textId="77777777" w:rsidR="00293333" w:rsidRDefault="00293333" w:rsidP="00C56886"/>
    <w:p w14:paraId="3A8C258A" w14:textId="77777777" w:rsidR="00293333" w:rsidRDefault="00293333" w:rsidP="00C63130">
      <w:pPr>
        <w:jc w:val="both"/>
        <w:rPr>
          <w:color w:val="0000FF"/>
        </w:rPr>
      </w:pPr>
      <w:r>
        <w:rPr>
          <w:color w:val="0000FF"/>
        </w:rPr>
        <w:t xml:space="preserve">Highways England to be invited to comment on </w:t>
      </w:r>
      <w:r w:rsidRPr="00293333">
        <w:rPr>
          <w:color w:val="0000FF"/>
        </w:rPr>
        <w:t>costs, including of engineering and other physical measures including signing, maintenance and cost of enforcement.</w:t>
      </w:r>
    </w:p>
    <w:p w14:paraId="2D88E6FE" w14:textId="77777777" w:rsidR="00C56886" w:rsidRPr="00293333" w:rsidRDefault="00C56886" w:rsidP="00C56886">
      <w:pPr>
        <w:rPr>
          <w:color w:val="0000FF"/>
        </w:rPr>
      </w:pPr>
    </w:p>
    <w:p w14:paraId="7812592A" w14:textId="77777777" w:rsidR="004B15F9" w:rsidRDefault="00C56886" w:rsidP="00C63130">
      <w:pPr>
        <w:jc w:val="both"/>
        <w:rPr>
          <w:i/>
        </w:rPr>
      </w:pPr>
      <w:r w:rsidRPr="00C56886">
        <w:rPr>
          <w:i/>
        </w:rPr>
        <w:t>Different road users perceive risks and appropriate speeds differently, and drivers and riders of motor vehicles often do not have the same perception of the hazards of speed as do people on foot, on bicycles or on horseback. Fear of traffic can affect peoples’ quality of life and the needs of vulnerable road users must be fully taken into account in order to further encourage these modes of travel and improve their safety. Speed management strategies should seek to protect local community life</w:t>
      </w:r>
    </w:p>
    <w:p w14:paraId="72F3979E" w14:textId="77777777" w:rsidR="004B15F9" w:rsidRDefault="004B15F9" w:rsidP="00C56886">
      <w:pPr>
        <w:rPr>
          <w:i/>
        </w:rPr>
      </w:pPr>
    </w:p>
    <w:p w14:paraId="060C6FE1" w14:textId="77777777" w:rsidR="004B15F9" w:rsidRPr="004B15F9" w:rsidRDefault="00293333" w:rsidP="00C56886">
      <w:pPr>
        <w:rPr>
          <w:u w:val="single"/>
        </w:rPr>
      </w:pPr>
      <w:r>
        <w:t>We agree and believe the speed limit reduction will contribute to this objective.</w:t>
      </w:r>
      <w:r w:rsidR="009443AB">
        <w:rPr>
          <w:u w:val="single"/>
        </w:rPr>
        <w:br w:type="page"/>
      </w:r>
      <w:r>
        <w:rPr>
          <w:u w:val="single"/>
        </w:rPr>
        <w:lastRenderedPageBreak/>
        <w:t>3</w:t>
      </w:r>
      <w:r>
        <w:rPr>
          <w:u w:val="single"/>
        </w:rPr>
        <w:tab/>
      </w:r>
      <w:r w:rsidR="004B15F9">
        <w:rPr>
          <w:u w:val="single"/>
        </w:rPr>
        <w:t>Alternatives to reducing the speed limit</w:t>
      </w:r>
    </w:p>
    <w:p w14:paraId="262CB85F" w14:textId="77777777" w:rsidR="004B15F9" w:rsidRDefault="004B15F9" w:rsidP="00C56886">
      <w:pPr>
        <w:rPr>
          <w:i/>
        </w:rPr>
      </w:pPr>
    </w:p>
    <w:p w14:paraId="1CA9DFBE" w14:textId="77777777" w:rsidR="004B15F9" w:rsidRDefault="004B15F9" w:rsidP="00C56886">
      <w:pPr>
        <w:rPr>
          <w:i/>
        </w:rPr>
      </w:pPr>
      <w:r>
        <w:rPr>
          <w:i/>
        </w:rPr>
        <w:t>Street lighting is already p</w:t>
      </w:r>
      <w:r w:rsidR="009E33FD">
        <w:rPr>
          <w:i/>
        </w:rPr>
        <w:t>rovided to a very high standard (see Fig 1</w:t>
      </w:r>
      <w:r w:rsidR="00FA77DD">
        <w:rPr>
          <w:i/>
        </w:rPr>
        <w:t>, 2</w:t>
      </w:r>
      <w:r w:rsidR="00293333">
        <w:rPr>
          <w:i/>
        </w:rPr>
        <w:t xml:space="preserve"> and 3</w:t>
      </w:r>
      <w:r w:rsidR="009E33FD">
        <w:rPr>
          <w:i/>
        </w:rPr>
        <w:t>)</w:t>
      </w:r>
    </w:p>
    <w:p w14:paraId="3BF93D96" w14:textId="77777777" w:rsidR="004B15F9" w:rsidRDefault="004B15F9" w:rsidP="00C56886">
      <w:pPr>
        <w:rPr>
          <w:i/>
        </w:rPr>
      </w:pPr>
    </w:p>
    <w:p w14:paraId="63BC7ADB" w14:textId="77777777" w:rsidR="009443AB" w:rsidRDefault="004B15F9" w:rsidP="00C63130">
      <w:pPr>
        <w:jc w:val="both"/>
        <w:rPr>
          <w:i/>
        </w:rPr>
      </w:pPr>
      <w:r>
        <w:rPr>
          <w:i/>
        </w:rPr>
        <w:t>The footways on both side of the A120 are inadequate,</w:t>
      </w:r>
      <w:r w:rsidR="009E33FD">
        <w:rPr>
          <w:i/>
        </w:rPr>
        <w:t xml:space="preserve"> but due to the proximity of bu</w:t>
      </w:r>
      <w:r>
        <w:rPr>
          <w:i/>
        </w:rPr>
        <w:t>i</w:t>
      </w:r>
      <w:r w:rsidR="009E33FD">
        <w:rPr>
          <w:i/>
        </w:rPr>
        <w:t>l</w:t>
      </w:r>
      <w:r>
        <w:rPr>
          <w:i/>
        </w:rPr>
        <w:t>dings there is no scope for the provision of adequate footways.</w:t>
      </w:r>
      <w:r w:rsidR="00853401">
        <w:rPr>
          <w:i/>
        </w:rPr>
        <w:t xml:space="preserve"> (see Fi</w:t>
      </w:r>
      <w:r w:rsidR="00293333">
        <w:rPr>
          <w:i/>
        </w:rPr>
        <w:t>gs 1,</w:t>
      </w:r>
      <w:r w:rsidR="00FA77DD">
        <w:rPr>
          <w:i/>
        </w:rPr>
        <w:t xml:space="preserve"> 2 11, 12, 16,</w:t>
      </w:r>
      <w:r w:rsidR="00293333">
        <w:rPr>
          <w:i/>
        </w:rPr>
        <w:t xml:space="preserve"> 17</w:t>
      </w:r>
      <w:r w:rsidR="00FA77DD">
        <w:rPr>
          <w:i/>
        </w:rPr>
        <w:t xml:space="preserve"> and 19</w:t>
      </w:r>
      <w:r w:rsidR="00BF42A0">
        <w:rPr>
          <w:i/>
        </w:rPr>
        <w:t>)</w:t>
      </w:r>
    </w:p>
    <w:p w14:paraId="50C21BD1" w14:textId="77777777" w:rsidR="009443AB" w:rsidRDefault="009443AB" w:rsidP="00C56886">
      <w:pPr>
        <w:rPr>
          <w:i/>
        </w:rPr>
      </w:pPr>
    </w:p>
    <w:p w14:paraId="41B20F38" w14:textId="77777777" w:rsidR="00C56886" w:rsidRDefault="009E33FD" w:rsidP="00C56886">
      <w:pPr>
        <w:rPr>
          <w:i/>
        </w:rPr>
      </w:pPr>
      <w:r>
        <w:rPr>
          <w:i/>
          <w:noProof/>
          <w:lang w:val="en-US"/>
        </w:rPr>
        <w:drawing>
          <wp:inline distT="0" distB="0" distL="0" distR="0" wp14:anchorId="011EAF3E" wp14:editId="1135A156">
            <wp:extent cx="2197735" cy="1648302"/>
            <wp:effectExtent l="25400" t="0" r="12065" b="0"/>
            <wp:docPr id="11" name="Picture 10" descr="A120 Bradwel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120 Bradwell (1).jpg"/>
                    <pic:cNvPicPr/>
                  </pic:nvPicPr>
                  <pic:blipFill>
                    <a:blip r:embed="rId24"/>
                    <a:stretch>
                      <a:fillRect/>
                    </a:stretch>
                  </pic:blipFill>
                  <pic:spPr>
                    <a:xfrm>
                      <a:off x="0" y="0"/>
                      <a:ext cx="2198172" cy="1648629"/>
                    </a:xfrm>
                    <a:prstGeom prst="rect">
                      <a:avLst/>
                    </a:prstGeom>
                  </pic:spPr>
                </pic:pic>
              </a:graphicData>
            </a:graphic>
          </wp:inline>
        </w:drawing>
      </w:r>
      <w:r w:rsidR="00CC401E" w:rsidRPr="00CC401E">
        <w:rPr>
          <w:i/>
          <w:noProof/>
          <w:lang w:val="en-US"/>
        </w:rPr>
        <w:drawing>
          <wp:inline distT="0" distB="0" distL="0" distR="0" wp14:anchorId="517B227B" wp14:editId="7BE69D89">
            <wp:extent cx="2500669" cy="1406702"/>
            <wp:effectExtent l="25400" t="0" r="0" b="0"/>
            <wp:docPr id="8" name="Picture 1" descr="Cottages, Coggeshall Ro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ttages, Coggeshall Road.jpg"/>
                    <pic:cNvPicPr/>
                  </pic:nvPicPr>
                  <pic:blipFill>
                    <a:blip r:embed="rId25"/>
                    <a:stretch>
                      <a:fillRect/>
                    </a:stretch>
                  </pic:blipFill>
                  <pic:spPr>
                    <a:xfrm>
                      <a:off x="0" y="0"/>
                      <a:ext cx="2505970" cy="1409684"/>
                    </a:xfrm>
                    <a:prstGeom prst="rect">
                      <a:avLst/>
                    </a:prstGeom>
                  </pic:spPr>
                </pic:pic>
              </a:graphicData>
            </a:graphic>
          </wp:inline>
        </w:drawing>
      </w:r>
    </w:p>
    <w:p w14:paraId="66FEBF91" w14:textId="77777777" w:rsidR="00A87D18" w:rsidRPr="00853401" w:rsidRDefault="000A095C" w:rsidP="00C56886">
      <w:r>
        <w:t>Fig 18</w:t>
      </w:r>
      <w:r w:rsidR="00853401">
        <w:t>:</w:t>
      </w:r>
      <w:r w:rsidR="003C0B87">
        <w:t xml:space="preserve"> Narrow footpath on only one side of the road</w:t>
      </w:r>
      <w:r w:rsidR="00CC401E">
        <w:tab/>
      </w:r>
      <w:r w:rsidR="00CC401E">
        <w:tab/>
      </w:r>
      <w:r w:rsidR="00CC401E">
        <w:tab/>
      </w:r>
      <w:r w:rsidR="00CC401E">
        <w:tab/>
      </w:r>
      <w:r w:rsidR="00CC401E">
        <w:tab/>
      </w:r>
      <w:r w:rsidR="003C0B87">
        <w:tab/>
      </w:r>
      <w:r w:rsidR="003C0B87">
        <w:tab/>
      </w:r>
      <w:r w:rsidR="003C0B87">
        <w:tab/>
      </w:r>
      <w:r w:rsidR="003C0B87">
        <w:tab/>
      </w:r>
      <w:r>
        <w:t>Fig19</w:t>
      </w:r>
      <w:r w:rsidR="00CC401E">
        <w:t xml:space="preserve">: Cottages close to the road              </w:t>
      </w:r>
    </w:p>
    <w:p w14:paraId="560810EA" w14:textId="77777777" w:rsidR="00853401" w:rsidRDefault="00853401" w:rsidP="00A87D18">
      <w:pPr>
        <w:rPr>
          <w:u w:val="single"/>
        </w:rPr>
      </w:pPr>
    </w:p>
    <w:p w14:paraId="0E7DC8C9" w14:textId="77777777" w:rsidR="00521960" w:rsidRDefault="00293333" w:rsidP="00A87D18">
      <w:pPr>
        <w:rPr>
          <w:u w:val="single"/>
        </w:rPr>
      </w:pPr>
      <w:r>
        <w:rPr>
          <w:u w:val="single"/>
        </w:rPr>
        <w:t>4</w:t>
      </w:r>
      <w:r>
        <w:rPr>
          <w:u w:val="single"/>
        </w:rPr>
        <w:tab/>
      </w:r>
      <w:r w:rsidR="00521960">
        <w:rPr>
          <w:u w:val="single"/>
        </w:rPr>
        <w:t>Reasons for rejecting the 40mph speed limit</w:t>
      </w:r>
    </w:p>
    <w:p w14:paraId="0A8C9074" w14:textId="77777777" w:rsidR="00521960" w:rsidRDefault="00521960" w:rsidP="00A87D18">
      <w:pPr>
        <w:rPr>
          <w:u w:val="single"/>
        </w:rPr>
      </w:pPr>
    </w:p>
    <w:p w14:paraId="4D8E65EA" w14:textId="77777777" w:rsidR="00A87D18" w:rsidRPr="001458CD" w:rsidRDefault="00521960" w:rsidP="00A87D18">
      <w:pPr>
        <w:rPr>
          <w:b/>
          <w:i/>
        </w:rPr>
      </w:pPr>
      <w:r w:rsidRPr="001458CD">
        <w:rPr>
          <w:b/>
          <w:i/>
        </w:rPr>
        <w:t>Department for Transport Guidance – para 109 states</w:t>
      </w:r>
    </w:p>
    <w:p w14:paraId="6AE8AF8D" w14:textId="77777777" w:rsidR="00A87D18" w:rsidRPr="001458CD" w:rsidRDefault="00A87D18" w:rsidP="00A87D18">
      <w:pPr>
        <w:rPr>
          <w:b/>
          <w:i/>
        </w:rPr>
      </w:pPr>
    </w:p>
    <w:p w14:paraId="7BA3A37D" w14:textId="77777777" w:rsidR="00BF42A0" w:rsidRDefault="00521960" w:rsidP="00C63130">
      <w:pPr>
        <w:jc w:val="both"/>
        <w:rPr>
          <w:i/>
        </w:rPr>
      </w:pPr>
      <w:r w:rsidRPr="00521960">
        <w:rPr>
          <w:i/>
        </w:rPr>
        <w:t xml:space="preserve">Roads suitable for 40 mph are generally higher-quality suburban roads or those on the outskirts of urban areas where there is little development. </w:t>
      </w:r>
    </w:p>
    <w:p w14:paraId="4FC3E892" w14:textId="77777777" w:rsidR="00BF42A0" w:rsidRDefault="00BF42A0" w:rsidP="00C63130">
      <w:pPr>
        <w:jc w:val="both"/>
        <w:rPr>
          <w:i/>
        </w:rPr>
      </w:pPr>
    </w:p>
    <w:p w14:paraId="29BE141D" w14:textId="77777777" w:rsidR="00BF42A0" w:rsidRPr="00BF42A0" w:rsidRDefault="00BF42A0" w:rsidP="00C63130">
      <w:pPr>
        <w:jc w:val="both"/>
      </w:pPr>
      <w:r>
        <w:t>The A120 is of poor quality and has housing development on both sides along its length.</w:t>
      </w:r>
    </w:p>
    <w:p w14:paraId="7C1665A9" w14:textId="77777777" w:rsidR="00BF42A0" w:rsidRDefault="00BF42A0" w:rsidP="00C63130">
      <w:pPr>
        <w:jc w:val="both"/>
        <w:rPr>
          <w:i/>
        </w:rPr>
      </w:pPr>
    </w:p>
    <w:p w14:paraId="02470F64" w14:textId="77777777" w:rsidR="003C7A00" w:rsidRDefault="00521960" w:rsidP="00C63130">
      <w:pPr>
        <w:jc w:val="both"/>
        <w:rPr>
          <w:i/>
        </w:rPr>
      </w:pPr>
      <w:r w:rsidRPr="00521960">
        <w:rPr>
          <w:i/>
        </w:rPr>
        <w:t xml:space="preserve">They should have good width and layout, parking and waiting restrictions in operation, and buildings set back from the road. </w:t>
      </w:r>
    </w:p>
    <w:p w14:paraId="7B2620B4" w14:textId="77777777" w:rsidR="00A87D18" w:rsidRPr="00521960" w:rsidRDefault="009E33FD" w:rsidP="00A87D18">
      <w:pPr>
        <w:rPr>
          <w:i/>
        </w:rPr>
      </w:pPr>
      <w:r>
        <w:rPr>
          <w:i/>
          <w:noProof/>
          <w:lang w:val="en-US"/>
        </w:rPr>
        <w:drawing>
          <wp:inline distT="0" distB="0" distL="0" distR="0" wp14:anchorId="593698FD" wp14:editId="1E980471">
            <wp:extent cx="1945653" cy="2594284"/>
            <wp:effectExtent l="25400" t="0" r="10147" b="0"/>
            <wp:docPr id="15" name="Picture 14" descr="S321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3210006.jpg"/>
                    <pic:cNvPicPr/>
                  </pic:nvPicPr>
                  <pic:blipFill>
                    <a:blip r:embed="rId26"/>
                    <a:stretch>
                      <a:fillRect/>
                    </a:stretch>
                  </pic:blipFill>
                  <pic:spPr>
                    <a:xfrm>
                      <a:off x="0" y="0"/>
                      <a:ext cx="1946124" cy="2594911"/>
                    </a:xfrm>
                    <a:prstGeom prst="rect">
                      <a:avLst/>
                    </a:prstGeom>
                  </pic:spPr>
                </pic:pic>
              </a:graphicData>
            </a:graphic>
          </wp:inline>
        </w:drawing>
      </w:r>
    </w:p>
    <w:p w14:paraId="00C18E23" w14:textId="77777777" w:rsidR="00FA77DD" w:rsidRDefault="00BF42A0" w:rsidP="00932B1E">
      <w:r>
        <w:t>Fig</w:t>
      </w:r>
      <w:r w:rsidR="000A095C">
        <w:t xml:space="preserve"> 20</w:t>
      </w:r>
      <w:r w:rsidR="00853401">
        <w:t>: A120 does not</w:t>
      </w:r>
      <w:r w:rsidR="009E33FD">
        <w:t xml:space="preserve"> have good width</w:t>
      </w:r>
      <w:r w:rsidR="00932B1E">
        <w:t xml:space="preserve"> </w:t>
      </w:r>
      <w:r w:rsidR="009E33FD">
        <w:t xml:space="preserve">and buildings </w:t>
      </w:r>
      <w:r w:rsidR="00853401">
        <w:t xml:space="preserve">are not </w:t>
      </w:r>
      <w:r w:rsidR="00932B1E">
        <w:t xml:space="preserve">set </w:t>
      </w:r>
      <w:r w:rsidR="009E33FD">
        <w:t>back from the road</w:t>
      </w:r>
      <w:r w:rsidR="00FA77DD">
        <w:t xml:space="preserve"> (see also Fig 10, 12, 14 and 19</w:t>
      </w:r>
      <w:r w:rsidR="00932B1E">
        <w:t>)</w:t>
      </w:r>
    </w:p>
    <w:p w14:paraId="1C7678C2" w14:textId="77777777" w:rsidR="00BA6506" w:rsidRDefault="00FA77DD" w:rsidP="00932B1E">
      <w:r>
        <w:lastRenderedPageBreak/>
        <w:t>There are no parking and waiting restrictions in operation</w:t>
      </w:r>
      <w:r w:rsidR="00BA6506">
        <w:t>, so delivery vehicles partially block both pathways and the road – local housing does not have drives on which delivery vehicles can park.</w:t>
      </w:r>
    </w:p>
    <w:p w14:paraId="08036C1E" w14:textId="77777777" w:rsidR="00853401" w:rsidRDefault="00853401" w:rsidP="00932B1E"/>
    <w:p w14:paraId="06577E60" w14:textId="77777777" w:rsidR="00853401" w:rsidRDefault="00853401" w:rsidP="00C63130">
      <w:pPr>
        <w:jc w:val="both"/>
        <w:rPr>
          <w:i/>
        </w:rPr>
      </w:pPr>
      <w:r w:rsidRPr="00521960">
        <w:rPr>
          <w:i/>
        </w:rPr>
        <w:t xml:space="preserve">These roads should, wherever possible, cater for the needs of non-motorised road users through segregation of road space, and have adequate footways and crossing places. </w:t>
      </w:r>
    </w:p>
    <w:p w14:paraId="6597DEEF" w14:textId="77777777" w:rsidR="00853401" w:rsidRDefault="00853401" w:rsidP="00C63130">
      <w:pPr>
        <w:jc w:val="both"/>
        <w:rPr>
          <w:i/>
        </w:rPr>
      </w:pPr>
    </w:p>
    <w:p w14:paraId="0E5065E9" w14:textId="77777777" w:rsidR="00853401" w:rsidRDefault="00853401" w:rsidP="00C63130">
      <w:pPr>
        <w:jc w:val="both"/>
      </w:pPr>
      <w:r>
        <w:t xml:space="preserve">The A120 does not cater for cyclists and motorbikes – the latter think the white, hatched area in the middle of the road is provided for their exclusive use. </w:t>
      </w:r>
    </w:p>
    <w:p w14:paraId="3D6246CE" w14:textId="77777777" w:rsidR="00853401" w:rsidRDefault="00853401" w:rsidP="00C63130">
      <w:pPr>
        <w:jc w:val="both"/>
      </w:pPr>
    </w:p>
    <w:p w14:paraId="7E431849" w14:textId="77777777" w:rsidR="00853401" w:rsidRDefault="00853401" w:rsidP="00C63130">
      <w:pPr>
        <w:jc w:val="both"/>
      </w:pPr>
      <w:r>
        <w:t xml:space="preserve">The footpath is too narrow for a pedestrian to safely pass a </w:t>
      </w:r>
      <w:r w:rsidR="00DF1B32">
        <w:t xml:space="preserve">parent with a pram or a </w:t>
      </w:r>
      <w:proofErr w:type="gramStart"/>
      <w:r w:rsidR="00DF1B32">
        <w:t>push-</w:t>
      </w:r>
      <w:r>
        <w:t>chair</w:t>
      </w:r>
      <w:proofErr w:type="gramEnd"/>
      <w:r>
        <w:t>.</w:t>
      </w:r>
    </w:p>
    <w:p w14:paraId="6F07A559" w14:textId="77777777" w:rsidR="00F6490C" w:rsidRDefault="00F6490C" w:rsidP="00C63130">
      <w:pPr>
        <w:jc w:val="both"/>
      </w:pPr>
    </w:p>
    <w:p w14:paraId="135F38DA" w14:textId="77777777" w:rsidR="00F6490C" w:rsidRDefault="00F6490C" w:rsidP="00C63130">
      <w:pPr>
        <w:jc w:val="both"/>
      </w:pPr>
      <w:r>
        <w:rPr>
          <w:noProof/>
          <w:lang w:val="en-US"/>
        </w:rPr>
        <w:drawing>
          <wp:inline distT="0" distB="0" distL="0" distR="0" wp14:anchorId="48EF376B" wp14:editId="1C2DF1F1">
            <wp:extent cx="2540635" cy="1429184"/>
            <wp:effectExtent l="25400" t="0" r="0" b="0"/>
            <wp:docPr id="25" name="Picture 24" descr="S1750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1750038.jpg"/>
                    <pic:cNvPicPr/>
                  </pic:nvPicPr>
                  <pic:blipFill>
                    <a:blip r:embed="rId27"/>
                    <a:stretch>
                      <a:fillRect/>
                    </a:stretch>
                  </pic:blipFill>
                  <pic:spPr>
                    <a:xfrm>
                      <a:off x="0" y="0"/>
                      <a:ext cx="2540635" cy="1429184"/>
                    </a:xfrm>
                    <a:prstGeom prst="rect">
                      <a:avLst/>
                    </a:prstGeom>
                  </pic:spPr>
                </pic:pic>
              </a:graphicData>
            </a:graphic>
          </wp:inline>
        </w:drawing>
      </w:r>
    </w:p>
    <w:p w14:paraId="4714BDDD" w14:textId="77777777" w:rsidR="00F6490C" w:rsidRDefault="00A37834" w:rsidP="00C63130">
      <w:pPr>
        <w:jc w:val="both"/>
      </w:pPr>
      <w:r>
        <w:t>Fig 21</w:t>
      </w:r>
      <w:r w:rsidR="00F6490C">
        <w:t>: Traffic island</w:t>
      </w:r>
      <w:r w:rsidR="00F6490C">
        <w:tab/>
      </w:r>
      <w:r w:rsidR="00F6490C">
        <w:tab/>
      </w:r>
      <w:r w:rsidR="00F6490C">
        <w:tab/>
        <w:t xml:space="preserve">       </w:t>
      </w:r>
      <w:r w:rsidR="00281496">
        <w:t xml:space="preserve">   </w:t>
      </w:r>
    </w:p>
    <w:p w14:paraId="01C4A9BF" w14:textId="77777777" w:rsidR="00853401" w:rsidRDefault="00853401" w:rsidP="00C63130">
      <w:pPr>
        <w:jc w:val="both"/>
      </w:pPr>
    </w:p>
    <w:p w14:paraId="70B0AB6C" w14:textId="77777777" w:rsidR="00853401" w:rsidRDefault="00853401" w:rsidP="00C63130">
      <w:pPr>
        <w:jc w:val="both"/>
      </w:pPr>
      <w:r>
        <w:t>Pedestrians wishing to cross from the Cottages or Mill View to get to the local shop (BP garage) or the bus stop have only a narrow traffic island as a refuge in the middle of the road and it is impossible to cross safely with a pram, a push chair or a small child.</w:t>
      </w:r>
    </w:p>
    <w:p w14:paraId="44AD406D" w14:textId="77777777" w:rsidR="00853401" w:rsidRDefault="00853401" w:rsidP="00C63130">
      <w:pPr>
        <w:jc w:val="both"/>
      </w:pPr>
    </w:p>
    <w:p w14:paraId="458D7F9F" w14:textId="77777777" w:rsidR="00853401" w:rsidRPr="00853401" w:rsidRDefault="00853401" w:rsidP="00C63130">
      <w:pPr>
        <w:jc w:val="both"/>
      </w:pPr>
      <w:r>
        <w:t xml:space="preserve">A disabled person with a motorised vehicle </w:t>
      </w:r>
      <w:r w:rsidR="00DF1B32">
        <w:t xml:space="preserve">living in Mill View </w:t>
      </w:r>
      <w:r>
        <w:t>would have to go all of the way down to the</w:t>
      </w:r>
      <w:r w:rsidR="00DF1B32">
        <w:t xml:space="preserve"> pelican crossing</w:t>
      </w:r>
      <w:r>
        <w:t xml:space="preserve"> and then return up to the shop / BP garage.</w:t>
      </w:r>
    </w:p>
    <w:p w14:paraId="6065D16C" w14:textId="77777777" w:rsidR="00853401" w:rsidRDefault="00853401" w:rsidP="00C63130">
      <w:pPr>
        <w:jc w:val="both"/>
        <w:rPr>
          <w:i/>
        </w:rPr>
      </w:pPr>
    </w:p>
    <w:p w14:paraId="3D201432" w14:textId="77777777" w:rsidR="00603336" w:rsidRDefault="00853401" w:rsidP="00C63130">
      <w:pPr>
        <w:jc w:val="both"/>
        <w:rPr>
          <w:i/>
        </w:rPr>
      </w:pPr>
      <w:r w:rsidRPr="00521960">
        <w:rPr>
          <w:i/>
        </w:rPr>
        <w:t>Alternatively, traffic authorities should consider whether there are convenient alternative routes available.</w:t>
      </w:r>
    </w:p>
    <w:p w14:paraId="12B39497" w14:textId="77777777" w:rsidR="00603336" w:rsidRDefault="00603336" w:rsidP="00853401">
      <w:pPr>
        <w:rPr>
          <w:i/>
        </w:rPr>
      </w:pPr>
    </w:p>
    <w:p w14:paraId="0E5810D7" w14:textId="77777777" w:rsidR="00853401" w:rsidRPr="00603336" w:rsidRDefault="00603336" w:rsidP="00853401">
      <w:r>
        <w:t>There are no alternative routes available.</w:t>
      </w:r>
    </w:p>
    <w:p w14:paraId="638AD37B" w14:textId="77777777" w:rsidR="00BB4184" w:rsidRDefault="00BB4184" w:rsidP="00C807EA"/>
    <w:p w14:paraId="5FE00B8B" w14:textId="77777777" w:rsidR="00BB4184" w:rsidRPr="001458CD" w:rsidRDefault="00932B1E" w:rsidP="00C807EA">
      <w:pPr>
        <w:rPr>
          <w:b/>
          <w:i/>
        </w:rPr>
      </w:pPr>
      <w:r>
        <w:rPr>
          <w:b/>
          <w:i/>
        </w:rPr>
        <w:t>5</w:t>
      </w:r>
      <w:r>
        <w:rPr>
          <w:b/>
          <w:i/>
        </w:rPr>
        <w:tab/>
      </w:r>
      <w:r w:rsidR="00BB4184" w:rsidRPr="001458CD">
        <w:rPr>
          <w:b/>
          <w:i/>
        </w:rPr>
        <w:t>Section 7 – Key points includes</w:t>
      </w:r>
    </w:p>
    <w:p w14:paraId="3127C8FC" w14:textId="77777777" w:rsidR="00BB4184" w:rsidRDefault="00BB4184" w:rsidP="00C807EA"/>
    <w:p w14:paraId="5E563E31" w14:textId="77777777" w:rsidR="00BB4184" w:rsidRDefault="00BB4184" w:rsidP="00C63130">
      <w:pPr>
        <w:jc w:val="both"/>
        <w:rPr>
          <w:i/>
        </w:rPr>
      </w:pPr>
      <w:r w:rsidRPr="00BB4184">
        <w:rPr>
          <w:i/>
        </w:rPr>
        <w:t>It is government policy that a 30 mph speed limit should be the norm in villages.</w:t>
      </w:r>
    </w:p>
    <w:p w14:paraId="2D9CC50E" w14:textId="77777777" w:rsidR="00BB4184" w:rsidRDefault="00BB4184" w:rsidP="00C63130">
      <w:pPr>
        <w:jc w:val="both"/>
        <w:rPr>
          <w:i/>
        </w:rPr>
      </w:pPr>
    </w:p>
    <w:p w14:paraId="72406919" w14:textId="77777777" w:rsidR="00603336" w:rsidRPr="00DF1B32" w:rsidRDefault="00BB4184" w:rsidP="00C63130">
      <w:pPr>
        <w:jc w:val="both"/>
      </w:pPr>
      <w:r w:rsidRPr="00BB4184">
        <w:rPr>
          <w:i/>
        </w:rPr>
        <w:t>It is recommended that the minimum length of a village speed limit should be 600 metres.</w:t>
      </w:r>
      <w:r w:rsidR="00DF1B32">
        <w:rPr>
          <w:i/>
        </w:rPr>
        <w:t xml:space="preserve"> </w:t>
      </w:r>
      <w:r w:rsidR="00DF1B32">
        <w:t>The distance here is over 1,000m.</w:t>
      </w:r>
    </w:p>
    <w:p w14:paraId="2C0CDB12" w14:textId="77777777" w:rsidR="00603336" w:rsidRDefault="00603336" w:rsidP="00C807EA">
      <w:pPr>
        <w:rPr>
          <w:i/>
        </w:rPr>
      </w:pPr>
    </w:p>
    <w:p w14:paraId="043D061A" w14:textId="77777777" w:rsidR="00932B1E" w:rsidRDefault="00F6490C" w:rsidP="00C807EA">
      <w:pPr>
        <w:rPr>
          <w:b/>
        </w:rPr>
      </w:pPr>
      <w:r>
        <w:rPr>
          <w:b/>
        </w:rPr>
        <w:br w:type="page"/>
      </w:r>
      <w:r w:rsidR="00932B1E" w:rsidRPr="00932B1E">
        <w:rPr>
          <w:b/>
        </w:rPr>
        <w:lastRenderedPageBreak/>
        <w:t>6</w:t>
      </w:r>
      <w:r w:rsidR="00932B1E" w:rsidRPr="00932B1E">
        <w:rPr>
          <w:b/>
        </w:rPr>
        <w:tab/>
        <w:t>Conclusion</w:t>
      </w:r>
    </w:p>
    <w:p w14:paraId="341FCEA4" w14:textId="77777777" w:rsidR="00932B1E" w:rsidRDefault="00932B1E" w:rsidP="00C807EA">
      <w:pPr>
        <w:rPr>
          <w:b/>
        </w:rPr>
      </w:pPr>
    </w:p>
    <w:p w14:paraId="43473016" w14:textId="77777777" w:rsidR="00932B1E" w:rsidRDefault="00932B1E" w:rsidP="00C63130">
      <w:pPr>
        <w:jc w:val="both"/>
      </w:pPr>
      <w:r>
        <w:t xml:space="preserve">We ask that the speed limit on the A120 through Bradwell be reduced from 40mph to 30mph. </w:t>
      </w:r>
    </w:p>
    <w:p w14:paraId="1D0C92E9" w14:textId="77777777" w:rsidR="00932B1E" w:rsidRDefault="00932B1E" w:rsidP="00C63130">
      <w:pPr>
        <w:jc w:val="both"/>
      </w:pPr>
    </w:p>
    <w:p w14:paraId="066CC319" w14:textId="77777777" w:rsidR="006D4185" w:rsidRDefault="00932B1E" w:rsidP="00C63130">
      <w:pPr>
        <w:jc w:val="both"/>
      </w:pPr>
      <w:r>
        <w:t>We believe the potential accident and casualty reduction, improved perception of safety and the environmental benefits are worth more then an increase in journey time of 21 seconds and the cost of some new signs.</w:t>
      </w:r>
    </w:p>
    <w:p w14:paraId="15855061" w14:textId="77777777" w:rsidR="006D4185" w:rsidRDefault="006D4185" w:rsidP="00C63130">
      <w:pPr>
        <w:jc w:val="both"/>
      </w:pPr>
    </w:p>
    <w:p w14:paraId="366958DA" w14:textId="4A3C6E1F" w:rsidR="006D4185" w:rsidRPr="00BE772F" w:rsidRDefault="006D4185" w:rsidP="006D4185">
      <w:pPr>
        <w:jc w:val="both"/>
        <w:rPr>
          <w:color w:val="00B050"/>
        </w:rPr>
      </w:pPr>
      <w:r>
        <w:t xml:space="preserve">We also ask that the time from green to red via amber </w:t>
      </w:r>
      <w:r w:rsidR="008414E0">
        <w:t xml:space="preserve">on the pelican crossing </w:t>
      </w:r>
      <w:r>
        <w:t>should be increased to FIVE seconds.</w:t>
      </w:r>
      <w:r w:rsidR="00BE772F">
        <w:t xml:space="preserve"> </w:t>
      </w:r>
      <w:r w:rsidR="00BE772F">
        <w:rPr>
          <w:color w:val="00B050"/>
        </w:rPr>
        <w:t>This last request has been satisfied</w:t>
      </w:r>
    </w:p>
    <w:p w14:paraId="02828535" w14:textId="77777777" w:rsidR="0061119C" w:rsidRPr="00932B1E" w:rsidRDefault="0061119C" w:rsidP="00C63130">
      <w:pPr>
        <w:jc w:val="both"/>
      </w:pPr>
    </w:p>
    <w:sectPr w:rsidR="0061119C" w:rsidRPr="00932B1E" w:rsidSect="0061119C">
      <w:headerReference w:type="default" r:id="rId28"/>
      <w:footerReference w:type="default" r:id="rId29"/>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4838F8" w14:textId="77777777" w:rsidR="002A1F75" w:rsidRDefault="002A1F75">
      <w:r>
        <w:separator/>
      </w:r>
    </w:p>
  </w:endnote>
  <w:endnote w:type="continuationSeparator" w:id="0">
    <w:p w14:paraId="2FEA42AE" w14:textId="77777777" w:rsidR="002A1F75" w:rsidRDefault="002A1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5F11B" w14:textId="1D505E70" w:rsidR="00FA77DD" w:rsidRDefault="00FA77DD">
    <w:pPr>
      <w:pStyle w:val="Footer"/>
    </w:pPr>
    <w:r>
      <w:t>TD</w:t>
    </w:r>
    <w:r>
      <w:tab/>
      <w:t xml:space="preserve">Page </w:t>
    </w:r>
    <w:r>
      <w:rPr>
        <w:rStyle w:val="PageNumber"/>
      </w:rPr>
      <w:fldChar w:fldCharType="begin"/>
    </w:r>
    <w:r>
      <w:rPr>
        <w:rStyle w:val="PageNumber"/>
      </w:rPr>
      <w:instrText xml:space="preserve"> PAGE </w:instrText>
    </w:r>
    <w:r>
      <w:rPr>
        <w:rStyle w:val="PageNumber"/>
      </w:rPr>
      <w:fldChar w:fldCharType="separate"/>
    </w:r>
    <w:r w:rsidR="00BA6506">
      <w:rPr>
        <w:rStyle w:val="PageNumber"/>
        <w:noProof/>
      </w:rPr>
      <w:t>12</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BA6506">
      <w:rPr>
        <w:rStyle w:val="PageNumber"/>
        <w:noProof/>
      </w:rPr>
      <w:t>12</w:t>
    </w:r>
    <w:r>
      <w:rPr>
        <w:rStyle w:val="PageNumber"/>
      </w:rPr>
      <w:fldChar w:fldCharType="end"/>
    </w:r>
    <w:r>
      <w:rPr>
        <w:rStyle w:val="PageNumber"/>
      </w:rPr>
      <w:tab/>
    </w:r>
    <w:r w:rsidR="00BE772F">
      <w:rPr>
        <w:rStyle w:val="PageNumber"/>
      </w:rPr>
      <w:t>September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B335CB" w14:textId="77777777" w:rsidR="002A1F75" w:rsidRDefault="002A1F75">
      <w:r>
        <w:separator/>
      </w:r>
    </w:p>
  </w:footnote>
  <w:footnote w:type="continuationSeparator" w:id="0">
    <w:p w14:paraId="1F6B99AA" w14:textId="77777777" w:rsidR="002A1F75" w:rsidRDefault="002A1F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91D842" w14:textId="1E67EB22" w:rsidR="00FA77DD" w:rsidRDefault="00BE772F">
    <w:pPr>
      <w:pStyle w:val="Header"/>
    </w:pPr>
    <w:r>
      <w:t>Originally submitted to Highways England in February 2019 - response awaited</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AD2"/>
    <w:rsid w:val="0003515B"/>
    <w:rsid w:val="000A095C"/>
    <w:rsid w:val="00123C06"/>
    <w:rsid w:val="001458CD"/>
    <w:rsid w:val="0019187E"/>
    <w:rsid w:val="00194425"/>
    <w:rsid w:val="001D4B8B"/>
    <w:rsid w:val="00281496"/>
    <w:rsid w:val="00293333"/>
    <w:rsid w:val="00294DB7"/>
    <w:rsid w:val="002A1F75"/>
    <w:rsid w:val="002A3303"/>
    <w:rsid w:val="002A47CD"/>
    <w:rsid w:val="002E24E6"/>
    <w:rsid w:val="00377E7B"/>
    <w:rsid w:val="003912DC"/>
    <w:rsid w:val="003B2576"/>
    <w:rsid w:val="003C0B87"/>
    <w:rsid w:val="003C37E8"/>
    <w:rsid w:val="003C5D3E"/>
    <w:rsid w:val="003C7A00"/>
    <w:rsid w:val="003D7F5E"/>
    <w:rsid w:val="00423B2A"/>
    <w:rsid w:val="00474C37"/>
    <w:rsid w:val="004A1A67"/>
    <w:rsid w:val="004B15F9"/>
    <w:rsid w:val="004C5984"/>
    <w:rsid w:val="004E06D1"/>
    <w:rsid w:val="004E16A4"/>
    <w:rsid w:val="0050281A"/>
    <w:rsid w:val="00503CB7"/>
    <w:rsid w:val="00506EBD"/>
    <w:rsid w:val="00521960"/>
    <w:rsid w:val="0054246C"/>
    <w:rsid w:val="00570AD2"/>
    <w:rsid w:val="0058541D"/>
    <w:rsid w:val="00585549"/>
    <w:rsid w:val="005F50BB"/>
    <w:rsid w:val="00603336"/>
    <w:rsid w:val="0061119C"/>
    <w:rsid w:val="00650FD8"/>
    <w:rsid w:val="006D4185"/>
    <w:rsid w:val="00725636"/>
    <w:rsid w:val="007362CD"/>
    <w:rsid w:val="007601E3"/>
    <w:rsid w:val="00760D3C"/>
    <w:rsid w:val="007D366D"/>
    <w:rsid w:val="00810112"/>
    <w:rsid w:val="008119C9"/>
    <w:rsid w:val="00840130"/>
    <w:rsid w:val="008414E0"/>
    <w:rsid w:val="008440EA"/>
    <w:rsid w:val="00845B35"/>
    <w:rsid w:val="00853401"/>
    <w:rsid w:val="008B3763"/>
    <w:rsid w:val="00916337"/>
    <w:rsid w:val="00930F96"/>
    <w:rsid w:val="00932B1E"/>
    <w:rsid w:val="009443AB"/>
    <w:rsid w:val="009D5E11"/>
    <w:rsid w:val="009E33FD"/>
    <w:rsid w:val="00A02D92"/>
    <w:rsid w:val="00A37834"/>
    <w:rsid w:val="00A73E0C"/>
    <w:rsid w:val="00A87D18"/>
    <w:rsid w:val="00B77C44"/>
    <w:rsid w:val="00B87A49"/>
    <w:rsid w:val="00BA6506"/>
    <w:rsid w:val="00BB4184"/>
    <w:rsid w:val="00BC3A1F"/>
    <w:rsid w:val="00BE772F"/>
    <w:rsid w:val="00BF42A0"/>
    <w:rsid w:val="00C35C8B"/>
    <w:rsid w:val="00C56886"/>
    <w:rsid w:val="00C63130"/>
    <w:rsid w:val="00C7322A"/>
    <w:rsid w:val="00C807EA"/>
    <w:rsid w:val="00CB4CE0"/>
    <w:rsid w:val="00CC0D75"/>
    <w:rsid w:val="00CC401E"/>
    <w:rsid w:val="00CC7DB6"/>
    <w:rsid w:val="00CE0560"/>
    <w:rsid w:val="00CE5BF7"/>
    <w:rsid w:val="00D05624"/>
    <w:rsid w:val="00D41A15"/>
    <w:rsid w:val="00D4295B"/>
    <w:rsid w:val="00DF1B32"/>
    <w:rsid w:val="00E30CD8"/>
    <w:rsid w:val="00E3490C"/>
    <w:rsid w:val="00EB3547"/>
    <w:rsid w:val="00F6490C"/>
    <w:rsid w:val="00F65A93"/>
    <w:rsid w:val="00FA328A"/>
    <w:rsid w:val="00FA77DD"/>
    <w:rsid w:val="00FE7EDE"/>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1FAA1DE"/>
  <w15:docId w15:val="{C7A67EB1-C23D-7B47-AEF4-C1E0672C4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7FF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362CD"/>
    <w:pPr>
      <w:tabs>
        <w:tab w:val="center" w:pos="4320"/>
        <w:tab w:val="right" w:pos="8640"/>
      </w:tabs>
    </w:pPr>
  </w:style>
  <w:style w:type="character" w:customStyle="1" w:styleId="HeaderChar">
    <w:name w:val="Header Char"/>
    <w:basedOn w:val="DefaultParagraphFont"/>
    <w:link w:val="Header"/>
    <w:uiPriority w:val="99"/>
    <w:rsid w:val="007362CD"/>
    <w:rPr>
      <w:sz w:val="24"/>
      <w:szCs w:val="24"/>
    </w:rPr>
  </w:style>
  <w:style w:type="paragraph" w:styleId="Footer">
    <w:name w:val="footer"/>
    <w:basedOn w:val="Normal"/>
    <w:link w:val="FooterChar"/>
    <w:uiPriority w:val="99"/>
    <w:unhideWhenUsed/>
    <w:rsid w:val="007362CD"/>
    <w:pPr>
      <w:tabs>
        <w:tab w:val="center" w:pos="4320"/>
        <w:tab w:val="right" w:pos="8640"/>
      </w:tabs>
    </w:pPr>
  </w:style>
  <w:style w:type="character" w:customStyle="1" w:styleId="FooterChar">
    <w:name w:val="Footer Char"/>
    <w:basedOn w:val="DefaultParagraphFont"/>
    <w:link w:val="Footer"/>
    <w:uiPriority w:val="99"/>
    <w:rsid w:val="007362CD"/>
    <w:rPr>
      <w:sz w:val="24"/>
      <w:szCs w:val="24"/>
    </w:rPr>
  </w:style>
  <w:style w:type="character" w:styleId="PageNumber">
    <w:name w:val="page number"/>
    <w:basedOn w:val="DefaultParagraphFont"/>
    <w:uiPriority w:val="99"/>
    <w:semiHidden/>
    <w:unhideWhenUsed/>
    <w:rsid w:val="007362CD"/>
  </w:style>
  <w:style w:type="table" w:styleId="TableGrid">
    <w:name w:val="Table Grid"/>
    <w:basedOn w:val="TableNormal"/>
    <w:uiPriority w:val="59"/>
    <w:rsid w:val="004C5984"/>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header" Target="header1.xml"/><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12</Pages>
  <Words>2615</Words>
  <Characters>14908</Characters>
  <Application>Microsoft Office Word</Application>
  <DocSecurity>0</DocSecurity>
  <Lines>124</Lines>
  <Paragraphs>34</Paragraphs>
  <ScaleCrop>false</ScaleCrop>
  <Company/>
  <LinksUpToDate>false</LinksUpToDate>
  <CharactersWithSpaces>17489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Dunn</dc:creator>
  <cp:keywords/>
  <cp:lastModifiedBy>Nicki Watkins</cp:lastModifiedBy>
  <cp:revision>2</cp:revision>
  <dcterms:created xsi:type="dcterms:W3CDTF">2024-10-06T15:45:00Z</dcterms:created>
  <dcterms:modified xsi:type="dcterms:W3CDTF">2024-10-06T15:45:00Z</dcterms:modified>
</cp:coreProperties>
</file>