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1A91C3" w14:textId="7560485A" w:rsidR="00514B06" w:rsidRDefault="003043B1" w:rsidP="004A6413">
      <w:pPr>
        <w:spacing w:after="223" w:line="259" w:lineRule="auto"/>
        <w:jc w:val="center"/>
      </w:pPr>
      <w:r>
        <w:rPr>
          <w:b/>
          <w:sz w:val="28"/>
        </w:rPr>
        <w:t>Birdbrook</w:t>
      </w:r>
      <w:bookmarkStart w:id="0" w:name="_GoBack"/>
      <w:bookmarkEnd w:id="0"/>
      <w:r w:rsidR="004A6413">
        <w:rPr>
          <w:b/>
          <w:sz w:val="28"/>
        </w:rPr>
        <w:t xml:space="preserve"> Parish</w:t>
      </w:r>
      <w:r w:rsidR="003F1C3C">
        <w:rPr>
          <w:b/>
          <w:sz w:val="28"/>
        </w:rPr>
        <w:t xml:space="preserve"> </w:t>
      </w:r>
      <w:r w:rsidR="001569A5">
        <w:rPr>
          <w:b/>
          <w:sz w:val="28"/>
        </w:rPr>
        <w:t>Council</w:t>
      </w:r>
    </w:p>
    <w:p w14:paraId="42569A5D" w14:textId="77777777" w:rsidR="00514B06" w:rsidRDefault="001569A5">
      <w:pPr>
        <w:spacing w:after="163" w:line="259" w:lineRule="auto"/>
        <w:ind w:right="1"/>
        <w:jc w:val="center"/>
      </w:pPr>
      <w:r>
        <w:rPr>
          <w:b/>
          <w:sz w:val="28"/>
        </w:rPr>
        <w:t xml:space="preserve">Budget Virement Policy </w:t>
      </w:r>
    </w:p>
    <w:p w14:paraId="0F6CC84A" w14:textId="77777777" w:rsidR="00514B06" w:rsidRDefault="001569A5">
      <w:pPr>
        <w:pStyle w:val="Heading1"/>
        <w:ind w:left="-5"/>
      </w:pPr>
      <w:r>
        <w:t xml:space="preserve">Introduction   </w:t>
      </w:r>
    </w:p>
    <w:p w14:paraId="5B4C84F0" w14:textId="57E544E8" w:rsidR="00514B06" w:rsidRDefault="001569A5">
      <w:pPr>
        <w:ind w:left="-5"/>
      </w:pPr>
      <w:r>
        <w:t xml:space="preserve">The budget is set in November for the next financial year and is the basis for the precept request from residents. History tells us that there will be some overspends and some under spends on budget accounts. The purpose of this Policy is </w:t>
      </w:r>
      <w:r w:rsidR="009B79D1">
        <w:t xml:space="preserve">to </w:t>
      </w:r>
      <w:r>
        <w:t xml:space="preserve">clarify when a transfer between budget accounts is to be made, how to deal with transfers from the Reserve account and what happens when a budget is overrun, or under spent.    </w:t>
      </w:r>
    </w:p>
    <w:p w14:paraId="2194E506" w14:textId="77777777" w:rsidR="00514B06" w:rsidRDefault="001569A5">
      <w:pPr>
        <w:spacing w:after="216" w:line="259" w:lineRule="auto"/>
        <w:ind w:left="-5"/>
      </w:pPr>
      <w:r>
        <w:rPr>
          <w:b/>
        </w:rPr>
        <w:t xml:space="preserve">Why do we need a Virement Policy?   </w:t>
      </w:r>
    </w:p>
    <w:p w14:paraId="6822D7FE" w14:textId="77777777" w:rsidR="00514B06" w:rsidRDefault="001569A5">
      <w:pPr>
        <w:ind w:left="-5"/>
      </w:pPr>
      <w:r>
        <w:t xml:space="preserve">Historically, the council has allowed unbudgeted expenditure on projects that are not time-limited or urgent. These have been funded without formal budget approval, and without clearly identifying the source of funding other than council reserves. This policy will stipulate that no payments will be made directly from the Reserve account until transfer is made from the holding account to the nominated project budget and the payment made from there. </w:t>
      </w:r>
    </w:p>
    <w:p w14:paraId="1BC509B0" w14:textId="096FBDE0" w:rsidR="00514B06" w:rsidRDefault="004A6413">
      <w:pPr>
        <w:ind w:left="-5"/>
      </w:pPr>
      <w:r>
        <w:t>The Clerk</w:t>
      </w:r>
      <w:r w:rsidR="001569A5">
        <w:t xml:space="preserve"> produces detailed reports and shows when accounts are over and under budget but also approaching budget. It is therefore not proposed to subject all unbudgeted expenditure to full scrutiny, only amounts over £1,000, but these will be highlighted by the Clerk and noted by the </w:t>
      </w:r>
      <w:r>
        <w:t>Parish Council</w:t>
      </w:r>
      <w:r w:rsidR="001569A5">
        <w:t xml:space="preserve">. Any item of unbudgeted expenditure over £1,000 will require a virement and this decision will only be made by an absolute majority of Full Council.  All virements will be recorded in the minutes.   </w:t>
      </w:r>
    </w:p>
    <w:p w14:paraId="71115351" w14:textId="77777777" w:rsidR="00514B06" w:rsidRDefault="001569A5">
      <w:pPr>
        <w:pStyle w:val="Heading1"/>
        <w:ind w:left="-5"/>
      </w:pPr>
      <w:r>
        <w:t xml:space="preserve">Definition of Virement   </w:t>
      </w:r>
    </w:p>
    <w:p w14:paraId="40B634F9" w14:textId="77777777" w:rsidR="00514B06" w:rsidRDefault="001569A5">
      <w:pPr>
        <w:ind w:left="-5"/>
      </w:pPr>
      <w:r>
        <w:t xml:space="preserve">Virement is the process of transferring a revenue budget from one budget heading to another, with the approval of the Parish Council. It can be used to amend budgets in the light of experience, or to reflect anticipated changes in the pattern of future income or expenditure.   </w:t>
      </w:r>
    </w:p>
    <w:p w14:paraId="291B19B0" w14:textId="77777777" w:rsidR="00514B06" w:rsidRDefault="001569A5">
      <w:pPr>
        <w:ind w:left="-5"/>
      </w:pPr>
      <w:r>
        <w:t xml:space="preserve">The budget virement process is part of the practice to make sure that the Parish Council has adequate policies and procedures in place to ensure effective system of financial control.   </w:t>
      </w:r>
    </w:p>
    <w:p w14:paraId="0FB537A1" w14:textId="77777777" w:rsidR="00514B06" w:rsidRDefault="001569A5">
      <w:pPr>
        <w:pStyle w:val="Heading1"/>
        <w:ind w:left="-5"/>
      </w:pPr>
      <w:r>
        <w:t xml:space="preserve">Financial Responsibilities   </w:t>
      </w:r>
    </w:p>
    <w:p w14:paraId="3623C1ED" w14:textId="77777777" w:rsidR="00514B06" w:rsidRDefault="001569A5">
      <w:pPr>
        <w:ind w:left="-5"/>
      </w:pPr>
      <w:r>
        <w:t xml:space="preserve">Budgetary control must be strictly maintained throughout the year in order that any potential expenditure overspends or income loss within individual Committee or budget headings are identified at the earliest opportunity. Any Committee that has a budget should review its financial position at every meeting.   </w:t>
      </w:r>
    </w:p>
    <w:p w14:paraId="112B6ED6" w14:textId="3E5ED11F" w:rsidR="00514B06" w:rsidRDefault="001569A5" w:rsidP="003F1C3C">
      <w:pPr>
        <w:spacing w:after="1255" w:line="259" w:lineRule="auto"/>
        <w:ind w:left="0" w:firstLine="0"/>
      </w:pPr>
      <w:r>
        <w:t xml:space="preserve"> </w:t>
      </w:r>
    </w:p>
    <w:p w14:paraId="4A47BB25" w14:textId="77777777" w:rsidR="00514B06" w:rsidRDefault="001569A5">
      <w:pPr>
        <w:spacing w:after="0" w:line="259" w:lineRule="auto"/>
        <w:ind w:left="0" w:firstLine="0"/>
      </w:pPr>
      <w:r>
        <w:t xml:space="preserve"> </w:t>
      </w:r>
    </w:p>
    <w:sectPr w:rsidR="00514B06">
      <w:footerReference w:type="default" r:id="rId6"/>
      <w:pgSz w:w="11906" w:h="16838"/>
      <w:pgMar w:top="1440" w:right="1438"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569ADC" w14:textId="77777777" w:rsidR="00355589" w:rsidRDefault="00355589" w:rsidP="001569A5">
      <w:pPr>
        <w:spacing w:after="0" w:line="240" w:lineRule="auto"/>
      </w:pPr>
      <w:r>
        <w:separator/>
      </w:r>
    </w:p>
  </w:endnote>
  <w:endnote w:type="continuationSeparator" w:id="0">
    <w:p w14:paraId="7C92BD12" w14:textId="77777777" w:rsidR="00355589" w:rsidRDefault="00355589" w:rsidP="001569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B71B23" w14:textId="1529B793" w:rsidR="001569A5" w:rsidRDefault="001569A5">
    <w:pPr>
      <w:pStyle w:val="Footer"/>
    </w:pPr>
    <w:r w:rsidRPr="001569A5">
      <w:t xml:space="preserve">Budget Virement policy </w:t>
    </w:r>
    <w:r w:rsidRPr="001569A5">
      <w:tab/>
      <w:t xml:space="preserve">1 </w:t>
    </w:r>
    <w:r w:rsidRPr="001569A5">
      <w:tab/>
      <w:t>Version 1.0 June 2018</w:t>
    </w:r>
  </w:p>
  <w:p w14:paraId="2ADE3B2F" w14:textId="77777777" w:rsidR="001569A5" w:rsidRDefault="001569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FB27C1" w14:textId="77777777" w:rsidR="00355589" w:rsidRDefault="00355589" w:rsidP="001569A5">
      <w:pPr>
        <w:spacing w:after="0" w:line="240" w:lineRule="auto"/>
      </w:pPr>
      <w:r>
        <w:separator/>
      </w:r>
    </w:p>
  </w:footnote>
  <w:footnote w:type="continuationSeparator" w:id="0">
    <w:p w14:paraId="3784CA3D" w14:textId="77777777" w:rsidR="00355589" w:rsidRDefault="00355589" w:rsidP="001569A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B06"/>
    <w:rsid w:val="001569A5"/>
    <w:rsid w:val="00251D6A"/>
    <w:rsid w:val="003043B1"/>
    <w:rsid w:val="00355589"/>
    <w:rsid w:val="003F1C3C"/>
    <w:rsid w:val="004A1DC1"/>
    <w:rsid w:val="004A6413"/>
    <w:rsid w:val="00514B06"/>
    <w:rsid w:val="009B79D1"/>
    <w:rsid w:val="00A874D4"/>
    <w:rsid w:val="00EA1D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3537E"/>
  <w15:docId w15:val="{801BFEF8-5A6C-43D5-87BA-0E89FFBB3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7" w:line="268" w:lineRule="auto"/>
      <w:ind w:left="10" w:hanging="10"/>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216"/>
      <w:ind w:left="10" w:hanging="10"/>
      <w:outlineLvl w:val="0"/>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rPr>
  </w:style>
  <w:style w:type="paragraph" w:styleId="Header">
    <w:name w:val="header"/>
    <w:basedOn w:val="Normal"/>
    <w:link w:val="HeaderChar"/>
    <w:uiPriority w:val="99"/>
    <w:unhideWhenUsed/>
    <w:rsid w:val="001569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69A5"/>
    <w:rPr>
      <w:rFonts w:ascii="Calibri" w:eastAsia="Calibri" w:hAnsi="Calibri" w:cs="Calibri"/>
      <w:color w:val="000000"/>
    </w:rPr>
  </w:style>
  <w:style w:type="paragraph" w:styleId="Footer">
    <w:name w:val="footer"/>
    <w:basedOn w:val="Normal"/>
    <w:link w:val="FooterChar"/>
    <w:uiPriority w:val="99"/>
    <w:unhideWhenUsed/>
    <w:rsid w:val="001569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69A5"/>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345</Words>
  <Characters>1970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Hockley Parish Council</dc:creator>
  <cp:keywords/>
  <cp:lastModifiedBy>Sam Hilliard</cp:lastModifiedBy>
  <cp:revision>2</cp:revision>
  <dcterms:created xsi:type="dcterms:W3CDTF">2020-02-21T10:25:00Z</dcterms:created>
  <dcterms:modified xsi:type="dcterms:W3CDTF">2020-02-21T10:25:00Z</dcterms:modified>
</cp:coreProperties>
</file>