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4E" w:rsidRDefault="00C24F4E" w:rsidP="00CA2FEC">
      <w:pPr>
        <w:pStyle w:val="Heading1"/>
        <w:spacing w:before="0" w:line="240" w:lineRule="auto"/>
        <w:rPr>
          <w:rFonts w:ascii="Britannic Bold" w:hAnsi="Britannic Bold"/>
          <w:color w:val="002060"/>
          <w:sz w:val="36"/>
          <w:szCs w:val="36"/>
        </w:rPr>
      </w:pPr>
    </w:p>
    <w:p w:rsidR="002921B5" w:rsidRDefault="002921B5" w:rsidP="00CA2FEC">
      <w:pPr>
        <w:pStyle w:val="Heading1"/>
        <w:spacing w:before="0" w:line="240" w:lineRule="auto"/>
        <w:rPr>
          <w:rFonts w:ascii="Britannic Bold" w:hAnsi="Britannic Bold"/>
          <w:color w:val="002060"/>
          <w:sz w:val="36"/>
          <w:szCs w:val="36"/>
        </w:rPr>
      </w:pPr>
    </w:p>
    <w:p w:rsidR="00C24F4E" w:rsidRDefault="002921B5" w:rsidP="00CA2FEC">
      <w:pPr>
        <w:pStyle w:val="Heading1"/>
        <w:spacing w:before="0" w:line="240" w:lineRule="auto"/>
        <w:rPr>
          <w:rFonts w:ascii="Britannic Bold" w:hAnsi="Britannic Bold"/>
          <w:color w:val="002060"/>
          <w:sz w:val="36"/>
          <w:szCs w:val="36"/>
        </w:rPr>
      </w:pPr>
      <w:r>
        <w:rPr>
          <w:rFonts w:ascii="Britannic Bold" w:hAnsi="Britannic Bold"/>
          <w:noProof/>
          <w:color w:val="00206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076325" cy="1522095"/>
            <wp:effectExtent l="0" t="0" r="9525" b="190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gle Cr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FEC" w:rsidRPr="00123055">
        <w:rPr>
          <w:rFonts w:ascii="Britannic Bold" w:hAnsi="Britannic Bold"/>
          <w:color w:val="002060"/>
          <w:sz w:val="36"/>
          <w:szCs w:val="36"/>
        </w:rPr>
        <w:t>BOWERS GIFFORD &amp; NORTH BENFLEET</w:t>
      </w:r>
    </w:p>
    <w:p w:rsidR="00CA2FEC" w:rsidRPr="00123055" w:rsidRDefault="00CA2FEC" w:rsidP="00CA2FEC">
      <w:pPr>
        <w:pStyle w:val="Heading1"/>
        <w:spacing w:before="0" w:line="240" w:lineRule="auto"/>
        <w:rPr>
          <w:rFonts w:ascii="Britannic Bold" w:hAnsi="Britannic Bold"/>
          <w:color w:val="002060"/>
          <w:sz w:val="36"/>
          <w:szCs w:val="36"/>
        </w:rPr>
      </w:pPr>
      <w:r w:rsidRPr="00123055">
        <w:rPr>
          <w:rFonts w:ascii="Britannic Bold" w:hAnsi="Britannic Bold"/>
          <w:color w:val="002060"/>
          <w:sz w:val="36"/>
          <w:szCs w:val="36"/>
        </w:rPr>
        <w:t>PARISH COUNCIL</w:t>
      </w:r>
    </w:p>
    <w:p w:rsidR="005645FC" w:rsidRDefault="005645FC" w:rsidP="005645FC"/>
    <w:p w:rsidR="00AF2DE3" w:rsidRDefault="00AF2DE3" w:rsidP="00B056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15F9D" w:rsidRDefault="00915F9D" w:rsidP="00915F9D">
      <w:pPr>
        <w:spacing w:after="0" w:line="240" w:lineRule="auto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00433F" w:rsidRDefault="0000433F" w:rsidP="00B056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7818" w:rsidRDefault="007C7818" w:rsidP="007C78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7818" w:rsidRDefault="007C7818" w:rsidP="007C78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7818" w:rsidRDefault="007C7818" w:rsidP="007C78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Matthew Winslow</w:t>
      </w:r>
    </w:p>
    <w:p w:rsidR="007C7818" w:rsidRDefault="007C7818" w:rsidP="007C78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Basildon Borough Council </w:t>
      </w:r>
    </w:p>
    <w:p w:rsidR="007C7818" w:rsidRDefault="007C7818" w:rsidP="007C78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Policy and Strategy Department</w:t>
      </w:r>
    </w:p>
    <w:p w:rsidR="007C7818" w:rsidRDefault="007C7818" w:rsidP="007C78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Basildon Centre</w:t>
      </w:r>
    </w:p>
    <w:p w:rsidR="007C7818" w:rsidRDefault="007C7818" w:rsidP="007C78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 Martin’s Square </w:t>
      </w:r>
    </w:p>
    <w:p w:rsidR="007C7818" w:rsidRDefault="007C7818" w:rsidP="007C78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Basildon</w:t>
      </w:r>
    </w:p>
    <w:p w:rsidR="007C7818" w:rsidRDefault="007C7818" w:rsidP="007C78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Essex </w:t>
      </w:r>
      <w:proofErr w:type="spellStart"/>
      <w:r>
        <w:rPr>
          <w:rFonts w:ascii="Arial" w:hAnsi="Arial" w:cs="Arial"/>
          <w:sz w:val="24"/>
          <w:szCs w:val="24"/>
        </w:rPr>
        <w:t>SS14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1DL</w:t>
      </w:r>
      <w:proofErr w:type="spellEnd"/>
    </w:p>
    <w:p w:rsidR="007C7818" w:rsidRDefault="007C7818" w:rsidP="007C7818">
      <w:pPr>
        <w:rPr>
          <w:rFonts w:ascii="Arial" w:hAnsi="Arial" w:cs="Arial"/>
          <w:sz w:val="24"/>
          <w:szCs w:val="24"/>
        </w:rPr>
      </w:pPr>
    </w:p>
    <w:p w:rsidR="007C7818" w:rsidRDefault="00DB52A9" w:rsidP="007C7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Pr="00DB52A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</w:t>
      </w:r>
      <w:r w:rsidR="007C7818">
        <w:rPr>
          <w:rFonts w:ascii="Arial" w:hAnsi="Arial" w:cs="Arial"/>
          <w:sz w:val="24"/>
          <w:szCs w:val="24"/>
        </w:rPr>
        <w:t>2016</w:t>
      </w:r>
    </w:p>
    <w:p w:rsidR="007C7818" w:rsidRDefault="007C7818" w:rsidP="007C7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Matthew Winslow</w:t>
      </w:r>
    </w:p>
    <w:p w:rsidR="007C7818" w:rsidRPr="002904D9" w:rsidRDefault="007C7818" w:rsidP="007C7818">
      <w:pPr>
        <w:rPr>
          <w:rFonts w:ascii="Arial" w:hAnsi="Arial" w:cs="Arial"/>
          <w:b/>
          <w:sz w:val="24"/>
          <w:szCs w:val="24"/>
        </w:rPr>
      </w:pPr>
      <w:r w:rsidRPr="00E777F2">
        <w:rPr>
          <w:rFonts w:ascii="Arial" w:hAnsi="Arial" w:cs="Arial"/>
          <w:b/>
          <w:sz w:val="24"/>
          <w:szCs w:val="24"/>
        </w:rPr>
        <w:t>Re: Bowers Gifford &amp; North Benfleet Parish Council – Application to des</w:t>
      </w:r>
      <w:r>
        <w:rPr>
          <w:rFonts w:ascii="Arial" w:hAnsi="Arial" w:cs="Arial"/>
          <w:b/>
          <w:sz w:val="24"/>
          <w:szCs w:val="24"/>
        </w:rPr>
        <w:t>ignate a Neighbourhood Plan Area</w:t>
      </w:r>
    </w:p>
    <w:p w:rsidR="007C7818" w:rsidRDefault="007C7818" w:rsidP="007C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C6B97">
        <w:rPr>
          <w:rFonts w:ascii="Arial" w:hAnsi="Arial" w:cs="Arial"/>
          <w:sz w:val="24"/>
          <w:szCs w:val="24"/>
        </w:rPr>
        <w:t>Under the Neighbourhood Planning Regu</w:t>
      </w:r>
      <w:r>
        <w:rPr>
          <w:rFonts w:ascii="Arial" w:hAnsi="Arial" w:cs="Arial"/>
          <w:sz w:val="24"/>
          <w:szCs w:val="24"/>
        </w:rPr>
        <w:t xml:space="preserve">lations 2012 (part </w:t>
      </w:r>
      <w:proofErr w:type="spellStart"/>
      <w:r>
        <w:rPr>
          <w:rFonts w:ascii="Arial" w:hAnsi="Arial" w:cs="Arial"/>
          <w:sz w:val="24"/>
          <w:szCs w:val="24"/>
        </w:rPr>
        <w:t>2,S6</w:t>
      </w:r>
      <w:proofErr w:type="spellEnd"/>
      <w:r>
        <w:rPr>
          <w:rFonts w:ascii="Arial" w:hAnsi="Arial" w:cs="Arial"/>
          <w:sz w:val="24"/>
          <w:szCs w:val="24"/>
        </w:rPr>
        <w:t xml:space="preserve">) please accept this letter and the accompanying map as Bowers Gifford &amp; North Benfleet Parish Council’s formal application to designate a Neighbourhood Plan Area. </w:t>
      </w:r>
    </w:p>
    <w:p w:rsidR="007C7818" w:rsidRDefault="007C7818" w:rsidP="007C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C7818" w:rsidRDefault="007C7818" w:rsidP="007C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737F">
        <w:rPr>
          <w:rFonts w:ascii="Arial" w:hAnsi="Arial" w:cs="Arial"/>
          <w:sz w:val="24"/>
          <w:szCs w:val="24"/>
        </w:rPr>
        <w:t xml:space="preserve">Bowers Gifford &amp; </w:t>
      </w:r>
      <w:r>
        <w:rPr>
          <w:rFonts w:ascii="Arial" w:hAnsi="Arial" w:cs="Arial"/>
          <w:sz w:val="24"/>
          <w:szCs w:val="24"/>
        </w:rPr>
        <w:t>N</w:t>
      </w:r>
      <w:r w:rsidRPr="00AD737F">
        <w:rPr>
          <w:rFonts w:ascii="Arial" w:hAnsi="Arial" w:cs="Arial"/>
          <w:sz w:val="24"/>
          <w:szCs w:val="24"/>
        </w:rPr>
        <w:t>orth Benfleet Parish Council, being a relevant body under the Neighbourhood Planning (General) Regulations 2012, wishes to prepare a Neighbourhood Developme</w:t>
      </w:r>
      <w:r>
        <w:rPr>
          <w:rFonts w:ascii="Arial" w:hAnsi="Arial" w:cs="Arial"/>
          <w:sz w:val="24"/>
          <w:szCs w:val="24"/>
        </w:rPr>
        <w:t>nt Plan and in regard to the regulations and in particular Part 2, regulation 5</w:t>
      </w:r>
      <w:r w:rsidRPr="00EC6B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we: </w:t>
      </w:r>
    </w:p>
    <w:p w:rsidR="007C7818" w:rsidRDefault="007C7818" w:rsidP="007C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C7818" w:rsidRPr="002904D9" w:rsidRDefault="007C7818" w:rsidP="007C78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 you that the </w:t>
      </w:r>
      <w:r w:rsidRPr="002904D9">
        <w:rPr>
          <w:rFonts w:ascii="Arial" w:hAnsi="Arial" w:cs="Arial"/>
          <w:sz w:val="24"/>
          <w:szCs w:val="24"/>
        </w:rPr>
        <w:t>designated area</w:t>
      </w:r>
      <w:r w:rsidR="009B260F">
        <w:rPr>
          <w:rFonts w:ascii="Arial" w:hAnsi="Arial" w:cs="Arial"/>
          <w:sz w:val="24"/>
          <w:szCs w:val="24"/>
        </w:rPr>
        <w:t>,</w:t>
      </w:r>
      <w:r w:rsidRPr="002904D9">
        <w:rPr>
          <w:rFonts w:ascii="Arial" w:hAnsi="Arial" w:cs="Arial"/>
          <w:sz w:val="24"/>
          <w:szCs w:val="24"/>
        </w:rPr>
        <w:t xml:space="preserve"> incorporated within the plan</w:t>
      </w:r>
      <w:r w:rsidR="009B260F">
        <w:rPr>
          <w:rFonts w:ascii="Arial" w:hAnsi="Arial" w:cs="Arial"/>
          <w:sz w:val="24"/>
          <w:szCs w:val="24"/>
        </w:rPr>
        <w:t>,</w:t>
      </w:r>
      <w:r w:rsidRPr="002904D9">
        <w:rPr>
          <w:rFonts w:ascii="Arial" w:hAnsi="Arial" w:cs="Arial"/>
          <w:sz w:val="24"/>
          <w:szCs w:val="24"/>
        </w:rPr>
        <w:t xml:space="preserve"> will be the area within the parish boundary, as shown outlined in red on the attached map. </w:t>
      </w:r>
    </w:p>
    <w:p w:rsidR="007C7818" w:rsidRPr="002904D9" w:rsidRDefault="007C7818" w:rsidP="007C7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7818" w:rsidRDefault="007C7818" w:rsidP="007C7818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E777F2">
        <w:rPr>
          <w:rFonts w:ascii="Arial" w:hAnsi="Arial" w:cs="Arial"/>
          <w:sz w:val="24"/>
          <w:szCs w:val="24"/>
        </w:rPr>
        <w:t xml:space="preserve">The area is considered appropriate to be designated as the Neighbourhood Area because: </w:t>
      </w:r>
    </w:p>
    <w:p w:rsidR="007C7818" w:rsidRPr="00E777F2" w:rsidRDefault="007C7818" w:rsidP="007C781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7C7818" w:rsidRDefault="007C7818" w:rsidP="007C78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77F2">
        <w:rPr>
          <w:rFonts w:ascii="Arial" w:hAnsi="Arial" w:cs="Arial"/>
          <w:sz w:val="24"/>
          <w:szCs w:val="24"/>
        </w:rPr>
        <w:t>It co-terminus with existing local government boundaries</w:t>
      </w:r>
      <w:r>
        <w:rPr>
          <w:rFonts w:ascii="Arial" w:hAnsi="Arial" w:cs="Arial"/>
          <w:sz w:val="24"/>
          <w:szCs w:val="24"/>
        </w:rPr>
        <w:t>.</w:t>
      </w:r>
      <w:r w:rsidRPr="00E777F2">
        <w:rPr>
          <w:rFonts w:ascii="Arial" w:hAnsi="Arial" w:cs="Arial"/>
          <w:sz w:val="24"/>
          <w:szCs w:val="24"/>
        </w:rPr>
        <w:t xml:space="preserve"> </w:t>
      </w:r>
    </w:p>
    <w:p w:rsidR="007C7818" w:rsidRPr="00E777F2" w:rsidRDefault="007C7818" w:rsidP="007C7818">
      <w:pPr>
        <w:pStyle w:val="ListParagraph"/>
        <w:rPr>
          <w:rFonts w:ascii="Arial" w:hAnsi="Arial" w:cs="Arial"/>
          <w:sz w:val="24"/>
          <w:szCs w:val="24"/>
        </w:rPr>
      </w:pPr>
    </w:p>
    <w:p w:rsidR="007C7818" w:rsidRPr="009B260F" w:rsidRDefault="007C7818" w:rsidP="009B260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77F2">
        <w:rPr>
          <w:rFonts w:ascii="Arial" w:hAnsi="Arial" w:cs="Arial"/>
          <w:sz w:val="24"/>
          <w:szCs w:val="24"/>
        </w:rPr>
        <w:lastRenderedPageBreak/>
        <w:t xml:space="preserve">It is inclusive and will enable the designated neighbourhood to reach all potential areas of proposed development. </w:t>
      </w:r>
    </w:p>
    <w:p w:rsidR="007C7818" w:rsidRPr="00E777F2" w:rsidRDefault="007C7818" w:rsidP="007C7818">
      <w:pPr>
        <w:pStyle w:val="ListParagraph"/>
        <w:rPr>
          <w:rFonts w:ascii="Arial" w:hAnsi="Arial" w:cs="Arial"/>
          <w:sz w:val="24"/>
          <w:szCs w:val="24"/>
        </w:rPr>
      </w:pPr>
    </w:p>
    <w:p w:rsidR="007C7818" w:rsidRDefault="007C7818" w:rsidP="007C78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77F2">
        <w:rPr>
          <w:rFonts w:ascii="Arial" w:hAnsi="Arial" w:cs="Arial"/>
          <w:sz w:val="24"/>
          <w:szCs w:val="24"/>
        </w:rPr>
        <w:t>It will enable the fullest range of consultation within the designated area</w:t>
      </w:r>
      <w:r>
        <w:rPr>
          <w:rFonts w:ascii="Arial" w:hAnsi="Arial" w:cs="Arial"/>
          <w:sz w:val="24"/>
          <w:szCs w:val="24"/>
        </w:rPr>
        <w:t>.</w:t>
      </w:r>
    </w:p>
    <w:p w:rsidR="007C7818" w:rsidRPr="007C7818" w:rsidRDefault="007C7818" w:rsidP="007C7818">
      <w:pPr>
        <w:pStyle w:val="ListParagraph"/>
        <w:rPr>
          <w:rFonts w:ascii="Arial" w:hAnsi="Arial" w:cs="Arial"/>
          <w:sz w:val="24"/>
          <w:szCs w:val="24"/>
        </w:rPr>
      </w:pPr>
    </w:p>
    <w:p w:rsidR="007C7818" w:rsidRDefault="007C7818" w:rsidP="007C78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77F2">
        <w:rPr>
          <w:rFonts w:ascii="Arial" w:hAnsi="Arial" w:cs="Arial"/>
          <w:sz w:val="24"/>
          <w:szCs w:val="24"/>
        </w:rPr>
        <w:t>It permits the local authority to operate this plan together with adjoining neighbourhoods and does not leave any “gaps”</w:t>
      </w:r>
    </w:p>
    <w:p w:rsidR="007C7818" w:rsidRPr="00E777F2" w:rsidRDefault="007C7818" w:rsidP="007C7818">
      <w:pPr>
        <w:pStyle w:val="ListParagraph"/>
        <w:rPr>
          <w:rFonts w:ascii="Arial" w:hAnsi="Arial" w:cs="Arial"/>
          <w:sz w:val="24"/>
          <w:szCs w:val="24"/>
        </w:rPr>
      </w:pPr>
    </w:p>
    <w:p w:rsidR="007C7818" w:rsidRDefault="007C7818" w:rsidP="007C7818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AD737F">
        <w:rPr>
          <w:rFonts w:ascii="Arial" w:hAnsi="Arial" w:cs="Arial"/>
          <w:sz w:val="24"/>
          <w:szCs w:val="24"/>
        </w:rPr>
        <w:t>W</w:t>
      </w:r>
      <w:r w:rsidR="00DB52A9">
        <w:rPr>
          <w:rFonts w:ascii="Arial" w:hAnsi="Arial" w:cs="Arial"/>
          <w:sz w:val="24"/>
          <w:szCs w:val="24"/>
        </w:rPr>
        <w:t>ithin the meaning of Section 61</w:t>
      </w:r>
      <w:bookmarkStart w:id="0" w:name="_GoBack"/>
      <w:bookmarkEnd w:id="0"/>
      <w:r w:rsidRPr="00AD737F">
        <w:rPr>
          <w:rFonts w:ascii="Arial" w:hAnsi="Arial" w:cs="Arial"/>
          <w:sz w:val="24"/>
          <w:szCs w:val="24"/>
        </w:rPr>
        <w:t xml:space="preserve">G (a) Bowers Gifford </w:t>
      </w:r>
      <w:r>
        <w:rPr>
          <w:rFonts w:ascii="Arial" w:hAnsi="Arial" w:cs="Arial"/>
          <w:sz w:val="24"/>
          <w:szCs w:val="24"/>
        </w:rPr>
        <w:t>&amp; N</w:t>
      </w:r>
      <w:r w:rsidRPr="00AD737F">
        <w:rPr>
          <w:rFonts w:ascii="Arial" w:hAnsi="Arial" w:cs="Arial"/>
          <w:sz w:val="24"/>
          <w:szCs w:val="24"/>
        </w:rPr>
        <w:t xml:space="preserve">orth Benfleet Parish Council is a relevant body. </w:t>
      </w:r>
    </w:p>
    <w:p w:rsidR="007C7818" w:rsidRPr="00AD737F" w:rsidRDefault="007C7818" w:rsidP="007C7818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:rsidR="007C7818" w:rsidRDefault="007C7818" w:rsidP="007C78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737F">
        <w:rPr>
          <w:rFonts w:ascii="Arial" w:hAnsi="Arial" w:cs="Arial"/>
          <w:sz w:val="24"/>
          <w:szCs w:val="24"/>
        </w:rPr>
        <w:t>The principal aims of our Plan will be to protect and promote the social, environmental and natural qualities of the Parish and its landscape.</w:t>
      </w:r>
    </w:p>
    <w:p w:rsidR="007C7818" w:rsidRPr="002904D9" w:rsidRDefault="007C7818" w:rsidP="007C7818">
      <w:pPr>
        <w:pStyle w:val="ListParagraph"/>
        <w:rPr>
          <w:rFonts w:ascii="Arial" w:hAnsi="Arial" w:cs="Arial"/>
          <w:sz w:val="24"/>
          <w:szCs w:val="24"/>
        </w:rPr>
      </w:pPr>
    </w:p>
    <w:p w:rsidR="007C7818" w:rsidRDefault="007C7818" w:rsidP="007C78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904D9">
        <w:rPr>
          <w:rFonts w:ascii="Arial" w:hAnsi="Arial" w:cs="Arial"/>
          <w:sz w:val="24"/>
          <w:szCs w:val="24"/>
        </w:rPr>
        <w:t xml:space="preserve">The Parish Council </w:t>
      </w:r>
      <w:r>
        <w:rPr>
          <w:rFonts w:ascii="Arial" w:hAnsi="Arial" w:cs="Arial"/>
          <w:sz w:val="24"/>
          <w:szCs w:val="24"/>
        </w:rPr>
        <w:t xml:space="preserve">will </w:t>
      </w:r>
      <w:r w:rsidRPr="002904D9">
        <w:rPr>
          <w:rFonts w:ascii="Arial" w:hAnsi="Arial" w:cs="Arial"/>
          <w:sz w:val="24"/>
          <w:szCs w:val="24"/>
        </w:rPr>
        <w:t xml:space="preserve">establish a Planning Group made up of </w:t>
      </w:r>
      <w:r>
        <w:rPr>
          <w:rFonts w:ascii="Arial" w:hAnsi="Arial" w:cs="Arial"/>
          <w:sz w:val="24"/>
          <w:szCs w:val="24"/>
        </w:rPr>
        <w:t>Councillors, O</w:t>
      </w:r>
      <w:r w:rsidRPr="002904D9">
        <w:rPr>
          <w:rFonts w:ascii="Arial" w:hAnsi="Arial" w:cs="Arial"/>
          <w:sz w:val="24"/>
          <w:szCs w:val="24"/>
        </w:rPr>
        <w:t>fficers and members of the community, to manage and co</w:t>
      </w:r>
      <w:r>
        <w:rPr>
          <w:rFonts w:ascii="Arial" w:hAnsi="Arial" w:cs="Arial"/>
          <w:sz w:val="24"/>
          <w:szCs w:val="24"/>
        </w:rPr>
        <w:t>-</w:t>
      </w:r>
      <w:r w:rsidRPr="002904D9">
        <w:rPr>
          <w:rFonts w:ascii="Arial" w:hAnsi="Arial" w:cs="Arial"/>
          <w:sz w:val="24"/>
          <w:szCs w:val="24"/>
        </w:rPr>
        <w:t>ordinate delivery of the Plan, through collaboration with the offic</w:t>
      </w:r>
      <w:r>
        <w:rPr>
          <w:rFonts w:ascii="Arial" w:hAnsi="Arial" w:cs="Arial"/>
          <w:sz w:val="24"/>
          <w:szCs w:val="24"/>
        </w:rPr>
        <w:t>ers of Basildon Borough Council</w:t>
      </w:r>
      <w:r w:rsidRPr="002904D9">
        <w:rPr>
          <w:rFonts w:ascii="Arial" w:hAnsi="Arial" w:cs="Arial"/>
          <w:sz w:val="24"/>
          <w:szCs w:val="24"/>
        </w:rPr>
        <w:t>, our neighbouring communities and primarily with the support of our community.</w:t>
      </w:r>
    </w:p>
    <w:p w:rsidR="007C7818" w:rsidRPr="002904D9" w:rsidRDefault="007C7818" w:rsidP="007C781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C7818" w:rsidRDefault="007C7818" w:rsidP="007C78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Pr="00AD737F">
        <w:rPr>
          <w:rFonts w:ascii="Arial" w:hAnsi="Arial" w:cs="Arial"/>
          <w:sz w:val="24"/>
          <w:szCs w:val="24"/>
        </w:rPr>
        <w:t>look forward to your support in our devel</w:t>
      </w:r>
      <w:r>
        <w:rPr>
          <w:rFonts w:ascii="Arial" w:hAnsi="Arial" w:cs="Arial"/>
          <w:sz w:val="24"/>
          <w:szCs w:val="24"/>
        </w:rPr>
        <w:t xml:space="preserve">opment and delivery of our Plan and trust the above and enclosing map are all the required information needed in order for </w:t>
      </w:r>
      <w:r w:rsidRPr="00AD737F">
        <w:rPr>
          <w:rFonts w:ascii="Arial" w:hAnsi="Arial" w:cs="Arial"/>
          <w:sz w:val="24"/>
          <w:szCs w:val="24"/>
        </w:rPr>
        <w:t xml:space="preserve">Basildon Borough Council </w:t>
      </w:r>
      <w:r>
        <w:rPr>
          <w:rFonts w:ascii="Arial" w:hAnsi="Arial" w:cs="Arial"/>
          <w:sz w:val="24"/>
          <w:szCs w:val="24"/>
        </w:rPr>
        <w:t xml:space="preserve">to </w:t>
      </w:r>
      <w:r w:rsidRPr="00AD737F">
        <w:rPr>
          <w:rFonts w:ascii="Arial" w:hAnsi="Arial" w:cs="Arial"/>
          <w:sz w:val="24"/>
          <w:szCs w:val="24"/>
        </w:rPr>
        <w:t>approve our designated area and confirm our</w:t>
      </w:r>
      <w:r>
        <w:rPr>
          <w:rFonts w:ascii="Arial" w:hAnsi="Arial" w:cs="Arial"/>
          <w:sz w:val="24"/>
          <w:szCs w:val="24"/>
        </w:rPr>
        <w:t xml:space="preserve"> </w:t>
      </w:r>
      <w:r w:rsidRPr="00AD737F">
        <w:rPr>
          <w:rFonts w:ascii="Arial" w:hAnsi="Arial" w:cs="Arial"/>
          <w:sz w:val="24"/>
          <w:szCs w:val="24"/>
        </w:rPr>
        <w:t xml:space="preserve">designated status. </w:t>
      </w:r>
      <w:r>
        <w:rPr>
          <w:rFonts w:ascii="Arial" w:hAnsi="Arial" w:cs="Arial"/>
          <w:sz w:val="24"/>
          <w:szCs w:val="24"/>
        </w:rPr>
        <w:t xml:space="preserve">However, should you require further information please do not hesitate to contact me. </w:t>
      </w:r>
    </w:p>
    <w:p w:rsidR="007C7818" w:rsidRDefault="007C7818" w:rsidP="007C7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:rsidR="007C7818" w:rsidRDefault="007C7818" w:rsidP="007C7818">
      <w:pPr>
        <w:rPr>
          <w:rFonts w:ascii="Arial" w:hAnsi="Arial" w:cs="Arial"/>
          <w:sz w:val="24"/>
          <w:szCs w:val="24"/>
        </w:rPr>
      </w:pPr>
    </w:p>
    <w:p w:rsidR="007C7818" w:rsidRDefault="007C7818" w:rsidP="007C78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Christine Barlow, Parish Council Clerk</w:t>
      </w:r>
    </w:p>
    <w:p w:rsidR="007C7818" w:rsidRDefault="007C7818" w:rsidP="007C781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p.p</w:t>
      </w:r>
      <w:proofErr w:type="gramEnd"/>
      <w:r>
        <w:rPr>
          <w:rFonts w:ascii="Arial" w:hAnsi="Arial" w:cs="Arial"/>
          <w:sz w:val="24"/>
          <w:szCs w:val="24"/>
        </w:rPr>
        <w:t xml:space="preserve">. Bowers Gifford &amp; North Benfleet Parish Council </w:t>
      </w:r>
    </w:p>
    <w:p w:rsidR="007C7818" w:rsidRPr="004D6DB8" w:rsidRDefault="007C7818" w:rsidP="007C7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5CDB" w:rsidRDefault="00455CDB" w:rsidP="00B0560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55CDB" w:rsidSect="007C78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81D" w:rsidRDefault="008A681D" w:rsidP="00B52645">
      <w:pPr>
        <w:spacing w:after="0" w:line="240" w:lineRule="auto"/>
      </w:pPr>
      <w:r>
        <w:separator/>
      </w:r>
    </w:p>
  </w:endnote>
  <w:endnote w:type="continuationSeparator" w:id="0">
    <w:p w:rsidR="008A681D" w:rsidRDefault="008A681D" w:rsidP="00B5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818" w:rsidRDefault="007C78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45" w:rsidRDefault="00B52645" w:rsidP="00605FEA">
    <w:pPr>
      <w:pStyle w:val="Footer"/>
      <w:jc w:val="center"/>
      <w:rPr>
        <w:sz w:val="18"/>
        <w:szCs w:val="18"/>
      </w:rPr>
    </w:pPr>
    <w:r w:rsidRPr="00B52645">
      <w:rPr>
        <w:sz w:val="18"/>
        <w:szCs w:val="18"/>
      </w:rPr>
      <w:t xml:space="preserve">Correspondence address: </w:t>
    </w:r>
    <w:r w:rsidR="000132D7">
      <w:rPr>
        <w:sz w:val="18"/>
        <w:szCs w:val="18"/>
      </w:rPr>
      <w:t xml:space="preserve">  </w:t>
    </w:r>
    <w:r w:rsidR="000132D7">
      <w:rPr>
        <w:sz w:val="18"/>
        <w:szCs w:val="18"/>
      </w:rPr>
      <w:tab/>
    </w:r>
    <w:r w:rsidRPr="00B52645">
      <w:rPr>
        <w:sz w:val="18"/>
        <w:szCs w:val="18"/>
      </w:rPr>
      <w:t>The Parish Clerk, 15 Highlands Road, Bowers Gifford, Basildon, Essex SS13 2HR</w:t>
    </w:r>
  </w:p>
  <w:p w:rsidR="00B52645" w:rsidRDefault="00B52645" w:rsidP="00605FE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Tel: 01268 725236 (M) 07758255621</w:t>
    </w:r>
    <w:r w:rsidR="00864A91">
      <w:rPr>
        <w:sz w:val="18"/>
        <w:szCs w:val="18"/>
      </w:rPr>
      <w:t xml:space="preserve"> </w:t>
    </w:r>
    <w:r w:rsidR="000132D7">
      <w:rPr>
        <w:sz w:val="18"/>
        <w:szCs w:val="18"/>
      </w:rPr>
      <w:t xml:space="preserve"> </w:t>
    </w:r>
    <w:r w:rsidR="00864A91">
      <w:rPr>
        <w:sz w:val="18"/>
        <w:szCs w:val="18"/>
      </w:rPr>
      <w:t xml:space="preserve">Email: </w:t>
    </w:r>
    <w:hyperlink r:id="rId1" w:history="1">
      <w:r w:rsidR="008D2809" w:rsidRPr="00B74F96">
        <w:rPr>
          <w:rStyle w:val="Hyperlink"/>
          <w:sz w:val="18"/>
          <w:szCs w:val="18"/>
        </w:rPr>
        <w:t>clerkbgnbparishcouncil@gmail.com</w:t>
      </w:r>
    </w:hyperlink>
    <w:r w:rsidR="008D2809">
      <w:rPr>
        <w:sz w:val="18"/>
        <w:szCs w:val="18"/>
      </w:rPr>
      <w:t xml:space="preserve"> </w:t>
    </w:r>
  </w:p>
  <w:p w:rsidR="008D2809" w:rsidRPr="00B52645" w:rsidRDefault="008D2809" w:rsidP="00605FE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Web page: www.essexinfo.net/bgnb-parishcouncil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818" w:rsidRDefault="007C78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81D" w:rsidRDefault="008A681D" w:rsidP="00B52645">
      <w:pPr>
        <w:spacing w:after="0" w:line="240" w:lineRule="auto"/>
      </w:pPr>
      <w:r>
        <w:separator/>
      </w:r>
    </w:p>
  </w:footnote>
  <w:footnote w:type="continuationSeparator" w:id="0">
    <w:p w:rsidR="008A681D" w:rsidRDefault="008A681D" w:rsidP="00B5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818" w:rsidRDefault="007C78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818" w:rsidRDefault="007C78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818" w:rsidRDefault="007C78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1E17"/>
    <w:multiLevelType w:val="hybridMultilevel"/>
    <w:tmpl w:val="48C2A9D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1754F"/>
    <w:multiLevelType w:val="hybridMultilevel"/>
    <w:tmpl w:val="4BAA2F4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EC"/>
    <w:rsid w:val="0000433F"/>
    <w:rsid w:val="000132D7"/>
    <w:rsid w:val="000401C9"/>
    <w:rsid w:val="000437DF"/>
    <w:rsid w:val="00044F4F"/>
    <w:rsid w:val="000D2F19"/>
    <w:rsid w:val="001056DA"/>
    <w:rsid w:val="00107C61"/>
    <w:rsid w:val="00123055"/>
    <w:rsid w:val="00162024"/>
    <w:rsid w:val="001D7EBD"/>
    <w:rsid w:val="001F0F05"/>
    <w:rsid w:val="00262B98"/>
    <w:rsid w:val="002921B5"/>
    <w:rsid w:val="002B5E0B"/>
    <w:rsid w:val="002B6E88"/>
    <w:rsid w:val="002B7847"/>
    <w:rsid w:val="0034790E"/>
    <w:rsid w:val="00391E24"/>
    <w:rsid w:val="0045319E"/>
    <w:rsid w:val="00455CDB"/>
    <w:rsid w:val="004842FD"/>
    <w:rsid w:val="004937CF"/>
    <w:rsid w:val="005247F9"/>
    <w:rsid w:val="005645FC"/>
    <w:rsid w:val="005B6A6A"/>
    <w:rsid w:val="00605FEA"/>
    <w:rsid w:val="006D61E7"/>
    <w:rsid w:val="007025DF"/>
    <w:rsid w:val="0071111C"/>
    <w:rsid w:val="007C7818"/>
    <w:rsid w:val="00864A91"/>
    <w:rsid w:val="008A681D"/>
    <w:rsid w:val="008D2809"/>
    <w:rsid w:val="00915F9D"/>
    <w:rsid w:val="00932F0B"/>
    <w:rsid w:val="009A7C82"/>
    <w:rsid w:val="009B260F"/>
    <w:rsid w:val="00A439CF"/>
    <w:rsid w:val="00A47E08"/>
    <w:rsid w:val="00AB1954"/>
    <w:rsid w:val="00AF2DE3"/>
    <w:rsid w:val="00B05600"/>
    <w:rsid w:val="00B3622D"/>
    <w:rsid w:val="00B52645"/>
    <w:rsid w:val="00BA4434"/>
    <w:rsid w:val="00C24F4E"/>
    <w:rsid w:val="00C34E62"/>
    <w:rsid w:val="00CA2FEC"/>
    <w:rsid w:val="00DB52A9"/>
    <w:rsid w:val="00DE1AC7"/>
    <w:rsid w:val="00E213EF"/>
    <w:rsid w:val="00EF42C6"/>
    <w:rsid w:val="00F6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CA2FEC"/>
  </w:style>
  <w:style w:type="character" w:customStyle="1" w:styleId="apple-converted-space">
    <w:name w:val="apple-converted-space"/>
    <w:basedOn w:val="DefaultParagraphFont"/>
    <w:rsid w:val="00CA2FEC"/>
  </w:style>
  <w:style w:type="character" w:customStyle="1" w:styleId="Heading1Char">
    <w:name w:val="Heading 1 Char"/>
    <w:basedOn w:val="DefaultParagraphFont"/>
    <w:link w:val="Heading1"/>
    <w:uiPriority w:val="9"/>
    <w:rsid w:val="00CA2FEC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4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4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4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6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6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4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2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645"/>
  </w:style>
  <w:style w:type="paragraph" w:styleId="Footer">
    <w:name w:val="footer"/>
    <w:basedOn w:val="Normal"/>
    <w:link w:val="FooterChar"/>
    <w:uiPriority w:val="99"/>
    <w:unhideWhenUsed/>
    <w:rsid w:val="00B52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645"/>
  </w:style>
  <w:style w:type="paragraph" w:styleId="BalloonText">
    <w:name w:val="Balloon Text"/>
    <w:basedOn w:val="Normal"/>
    <w:link w:val="BalloonTextChar"/>
    <w:uiPriority w:val="99"/>
    <w:semiHidden/>
    <w:unhideWhenUsed/>
    <w:rsid w:val="00B5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6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2809"/>
    <w:rPr>
      <w:color w:val="8E58B6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81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CA2FEC"/>
  </w:style>
  <w:style w:type="character" w:customStyle="1" w:styleId="apple-converted-space">
    <w:name w:val="apple-converted-space"/>
    <w:basedOn w:val="DefaultParagraphFont"/>
    <w:rsid w:val="00CA2FEC"/>
  </w:style>
  <w:style w:type="character" w:customStyle="1" w:styleId="Heading1Char">
    <w:name w:val="Heading 1 Char"/>
    <w:basedOn w:val="DefaultParagraphFont"/>
    <w:link w:val="Heading1"/>
    <w:uiPriority w:val="9"/>
    <w:rsid w:val="00CA2FEC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4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4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4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6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6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4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2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645"/>
  </w:style>
  <w:style w:type="paragraph" w:styleId="Footer">
    <w:name w:val="footer"/>
    <w:basedOn w:val="Normal"/>
    <w:link w:val="FooterChar"/>
    <w:uiPriority w:val="99"/>
    <w:unhideWhenUsed/>
    <w:rsid w:val="00B52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645"/>
  </w:style>
  <w:style w:type="paragraph" w:styleId="BalloonText">
    <w:name w:val="Balloon Text"/>
    <w:basedOn w:val="Normal"/>
    <w:link w:val="BalloonTextChar"/>
    <w:uiPriority w:val="99"/>
    <w:semiHidden/>
    <w:unhideWhenUsed/>
    <w:rsid w:val="00B5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6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2809"/>
    <w:rPr>
      <w:color w:val="8E58B6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81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bgnb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6688-8E1C-4F12-8CE0-F9AF070B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/>
      <vt:lpstr>/BOWERS GIFFORD &amp; NORTH BENFLEET</vt:lpstr>
      <vt:lpstr>PARISH COUNCIL</vt:lpstr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Barlow</dc:creator>
  <cp:lastModifiedBy>BARLOW</cp:lastModifiedBy>
  <cp:revision>2</cp:revision>
  <cp:lastPrinted>2016-04-29T16:33:00Z</cp:lastPrinted>
  <dcterms:created xsi:type="dcterms:W3CDTF">2016-05-03T13:04:00Z</dcterms:created>
  <dcterms:modified xsi:type="dcterms:W3CDTF">2016-05-03T13:04:00Z</dcterms:modified>
</cp:coreProperties>
</file>