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bookmarkStart w:id="0" w:name="_GoBack"/>
      <w:bookmarkEnd w:id="0"/>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38203DD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 ARE HEREBY SUMMONED to attend a MEETING of the BELTON PARISH COUNCIL, which will be held in the Belton Public Hall, Belton, on Tuesday 1</w:t>
      </w:r>
      <w:r>
        <w:rPr>
          <w:rFonts w:ascii="Arial" w:eastAsia="Times New Roman" w:hAnsi="Arial" w:cs="Arial"/>
          <w:color w:val="000000"/>
          <w:sz w:val="20"/>
          <w:szCs w:val="20"/>
          <w:lang w:eastAsia="en-GB"/>
        </w:rPr>
        <w:t>7</w:t>
      </w:r>
      <w:r w:rsidRPr="00B26D85">
        <w:rPr>
          <w:rFonts w:ascii="Arial" w:eastAsia="Times New Roman" w:hAnsi="Arial" w:cs="Arial"/>
          <w:color w:val="000000"/>
          <w:sz w:val="20"/>
          <w:szCs w:val="20"/>
          <w:lang w:eastAsia="en-GB"/>
        </w:rPr>
        <w:t xml:space="preserve">th </w:t>
      </w:r>
      <w:r>
        <w:rPr>
          <w:rFonts w:ascii="Arial" w:eastAsia="Times New Roman" w:hAnsi="Arial" w:cs="Arial"/>
          <w:color w:val="000000"/>
          <w:sz w:val="20"/>
          <w:szCs w:val="20"/>
          <w:lang w:eastAsia="en-GB"/>
        </w:rPr>
        <w:t>Dec</w:t>
      </w:r>
      <w:r w:rsidRPr="00B26D85">
        <w:rPr>
          <w:rFonts w:ascii="Arial" w:eastAsia="Times New Roman" w:hAnsi="Arial" w:cs="Arial"/>
          <w:color w:val="000000"/>
          <w:sz w:val="20"/>
          <w:szCs w:val="20"/>
          <w:lang w:eastAsia="en-GB"/>
        </w:rPr>
        <w:t>ember 2019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44C0B4D4"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t xml:space="preserve">12th </w:t>
      </w:r>
      <w:r>
        <w:rPr>
          <w:rFonts w:ascii="Arial" w:eastAsia="Times New Roman" w:hAnsi="Arial" w:cs="Arial"/>
          <w:color w:val="000000"/>
          <w:sz w:val="20"/>
          <w:szCs w:val="20"/>
          <w:lang w:eastAsia="en-GB"/>
        </w:rPr>
        <w:t>Dec</w:t>
      </w:r>
      <w:r w:rsidRPr="00B26D85">
        <w:rPr>
          <w:rFonts w:ascii="Arial" w:eastAsia="Times New Roman" w:hAnsi="Arial" w:cs="Arial"/>
          <w:color w:val="000000"/>
          <w:sz w:val="20"/>
          <w:szCs w:val="20"/>
          <w:lang w:eastAsia="en-GB"/>
        </w:rPr>
        <w:t>ember 2019</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274FDAC8" w14:textId="314E9EC8"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302E2D08" w14:textId="5D58F7AA" w:rsidR="003569B5" w:rsidRPr="00B26D85" w:rsidRDefault="003569B5" w:rsidP="00B26D85">
      <w:pPr>
        <w:numPr>
          <w:ilvl w:val="0"/>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Dave Lofts – Planning Department.</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481688B6"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Approval and Signing from the minutes held on 1</w:t>
      </w:r>
      <w:r>
        <w:rPr>
          <w:rFonts w:ascii="Arial" w:eastAsia="Times New Roman" w:hAnsi="Arial" w:cs="Arial"/>
          <w:color w:val="000000"/>
          <w:sz w:val="20"/>
          <w:szCs w:val="20"/>
          <w:lang w:eastAsia="en-GB"/>
        </w:rPr>
        <w:t>9</w:t>
      </w:r>
      <w:r w:rsidRPr="00B26D85">
        <w:rPr>
          <w:rFonts w:ascii="Arial" w:eastAsia="Times New Roman" w:hAnsi="Arial" w:cs="Arial"/>
          <w:color w:val="000000"/>
          <w:sz w:val="20"/>
          <w:szCs w:val="20"/>
          <w:lang w:eastAsia="en-GB"/>
        </w:rPr>
        <w:t xml:space="preserve">th </w:t>
      </w:r>
      <w:r>
        <w:rPr>
          <w:rFonts w:ascii="Arial" w:eastAsia="Times New Roman" w:hAnsi="Arial" w:cs="Arial"/>
          <w:color w:val="000000"/>
          <w:sz w:val="20"/>
          <w:szCs w:val="20"/>
          <w:lang w:eastAsia="en-GB"/>
        </w:rPr>
        <w:t>Novem</w:t>
      </w:r>
      <w:r w:rsidRPr="00B26D85">
        <w:rPr>
          <w:rFonts w:ascii="Arial" w:eastAsia="Times New Roman" w:hAnsi="Arial" w:cs="Arial"/>
          <w:color w:val="000000"/>
          <w:sz w:val="20"/>
          <w:szCs w:val="20"/>
          <w:lang w:eastAsia="en-GB"/>
        </w:rPr>
        <w:t>ber 2019. </w:t>
      </w:r>
    </w:p>
    <w:p w14:paraId="5D957F26" w14:textId="73500EF1"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Matters Arising from the minutes held on 1</w:t>
      </w:r>
      <w:r>
        <w:rPr>
          <w:rFonts w:ascii="Arial" w:eastAsia="Times New Roman" w:hAnsi="Arial" w:cs="Arial"/>
          <w:color w:val="000000"/>
          <w:sz w:val="20"/>
          <w:szCs w:val="20"/>
          <w:lang w:eastAsia="en-GB"/>
        </w:rPr>
        <w:t>9</w:t>
      </w:r>
      <w:r w:rsidRPr="00B26D85">
        <w:rPr>
          <w:rFonts w:ascii="Arial" w:eastAsia="Times New Roman" w:hAnsi="Arial" w:cs="Arial"/>
          <w:color w:val="000000"/>
          <w:sz w:val="20"/>
          <w:szCs w:val="20"/>
          <w:lang w:eastAsia="en-GB"/>
        </w:rPr>
        <w:t xml:space="preserve">th </w:t>
      </w:r>
      <w:r>
        <w:rPr>
          <w:rFonts w:ascii="Arial" w:eastAsia="Times New Roman" w:hAnsi="Arial" w:cs="Arial"/>
          <w:color w:val="000000"/>
          <w:sz w:val="20"/>
          <w:szCs w:val="20"/>
          <w:lang w:eastAsia="en-GB"/>
        </w:rPr>
        <w:t>Novem</w:t>
      </w:r>
      <w:r w:rsidRPr="00B26D85">
        <w:rPr>
          <w:rFonts w:ascii="Arial" w:eastAsia="Times New Roman" w:hAnsi="Arial" w:cs="Arial"/>
          <w:color w:val="000000"/>
          <w:sz w:val="20"/>
          <w:szCs w:val="20"/>
          <w:lang w:eastAsia="en-GB"/>
        </w:rPr>
        <w:t>ber 2019.</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w:t>
      </w:r>
      <w:proofErr w:type="spellStart"/>
      <w:r w:rsidRPr="00B26D85">
        <w:rPr>
          <w:rFonts w:ascii="Arial" w:eastAsia="Times New Roman" w:hAnsi="Arial" w:cs="Arial"/>
          <w:color w:val="000000"/>
          <w:sz w:val="20"/>
          <w:szCs w:val="20"/>
          <w:lang w:eastAsia="en-GB"/>
        </w:rPr>
        <w:t>Anti Social</w:t>
      </w:r>
      <w:proofErr w:type="spellEnd"/>
      <w:r w:rsidRPr="00B26D85">
        <w:rPr>
          <w:rFonts w:ascii="Arial" w:eastAsia="Times New Roman" w:hAnsi="Arial" w:cs="Arial"/>
          <w:color w:val="000000"/>
          <w:sz w:val="20"/>
          <w:szCs w:val="20"/>
          <w:lang w:eastAsia="en-GB"/>
        </w:rPr>
        <w:t xml:space="preserve"> behaviour.</w:t>
      </w:r>
    </w:p>
    <w:p w14:paraId="636D6E3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0F9C577D" w14:textId="59AAC697" w:rsidR="00B26D85" w:rsidRDefault="00B26D85" w:rsidP="00B26D85">
      <w:pPr>
        <w:numPr>
          <w:ilvl w:val="1"/>
          <w:numId w:val="2"/>
        </w:numPr>
        <w:spacing w:after="0" w:line="240" w:lineRule="auto"/>
        <w:ind w:left="1440" w:hanging="360"/>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2019/</w:t>
      </w:r>
      <w:r>
        <w:rPr>
          <w:rFonts w:ascii="Arial" w:eastAsia="Times New Roman" w:hAnsi="Arial" w:cs="Arial"/>
          <w:color w:val="000000"/>
          <w:sz w:val="20"/>
          <w:szCs w:val="20"/>
          <w:lang w:eastAsia="en-GB"/>
        </w:rPr>
        <w:t>1938 Fosters Farm, Beltoft; Re-position central section of dwelling.</w:t>
      </w:r>
    </w:p>
    <w:p w14:paraId="07916DA5" w14:textId="22617AC5" w:rsidR="00B26D85" w:rsidRDefault="00B26D85" w:rsidP="00B26D85">
      <w:pPr>
        <w:numPr>
          <w:ilvl w:val="1"/>
          <w:numId w:val="2"/>
        </w:numPr>
        <w:spacing w:after="0" w:line="240" w:lineRule="auto"/>
        <w:ind w:left="1440" w:hanging="360"/>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2019</w:t>
      </w:r>
      <w:r w:rsidR="003569B5">
        <w:rPr>
          <w:rFonts w:ascii="Arial" w:eastAsia="Times New Roman" w:hAnsi="Arial" w:cs="Arial"/>
          <w:color w:val="000000"/>
          <w:sz w:val="20"/>
          <w:szCs w:val="20"/>
          <w:lang w:eastAsia="en-GB"/>
        </w:rPr>
        <w:t>/1855 Walnut Meadow, Belshaw Lane; Erect front porch.</w:t>
      </w:r>
    </w:p>
    <w:p w14:paraId="10AFA100" w14:textId="1327BE27" w:rsidR="003569B5" w:rsidRDefault="003569B5" w:rsidP="00B26D85">
      <w:pPr>
        <w:numPr>
          <w:ilvl w:val="1"/>
          <w:numId w:val="2"/>
        </w:numPr>
        <w:spacing w:after="0" w:line="240" w:lineRule="auto"/>
        <w:ind w:left="1440" w:hanging="360"/>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2019/1956 Public Call box </w:t>
      </w:r>
      <w:proofErr w:type="spellStart"/>
      <w:r>
        <w:rPr>
          <w:rFonts w:ascii="Arial" w:eastAsia="Times New Roman" w:hAnsi="Arial" w:cs="Arial"/>
          <w:color w:val="000000"/>
          <w:sz w:val="20"/>
          <w:szCs w:val="20"/>
          <w:lang w:eastAsia="en-GB"/>
        </w:rPr>
        <w:t>Ashtree</w:t>
      </w:r>
      <w:proofErr w:type="spellEnd"/>
      <w:r>
        <w:rPr>
          <w:rFonts w:ascii="Arial" w:eastAsia="Times New Roman" w:hAnsi="Arial" w:cs="Arial"/>
          <w:color w:val="000000"/>
          <w:sz w:val="20"/>
          <w:szCs w:val="20"/>
          <w:lang w:eastAsia="en-GB"/>
        </w:rPr>
        <w:t>; Removal.</w:t>
      </w:r>
    </w:p>
    <w:p w14:paraId="21C7BE9C" w14:textId="1399ADA9" w:rsidR="003569B5" w:rsidRPr="00B26D85" w:rsidRDefault="003569B5" w:rsidP="003569B5">
      <w:pPr>
        <w:numPr>
          <w:ilvl w:val="1"/>
          <w:numId w:val="2"/>
        </w:numPr>
        <w:spacing w:after="0" w:line="240" w:lineRule="auto"/>
        <w:ind w:left="1440" w:hanging="360"/>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2019/1808 Burntwood, Sandtoft; Change of use from dwelling to a non-residential institution.</w:t>
      </w:r>
    </w:p>
    <w:p w14:paraId="7BD520A9" w14:textId="77777777" w:rsidR="00B26D85" w:rsidRPr="00B26D85" w:rsidRDefault="00B26D85" w:rsidP="00B26D85">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3A52F3D3" w14:textId="77777777" w:rsidR="00B26D85" w:rsidRPr="00B26D85" w:rsidRDefault="00B26D85" w:rsidP="00B26D85">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Accounts for payment;</w:t>
      </w:r>
    </w:p>
    <w:p w14:paraId="31BC3118" w14:textId="221909CD" w:rsidR="003569B5" w:rsidRDefault="00B26D85" w:rsidP="003569B5">
      <w:pPr>
        <w:pStyle w:val="ListParagraph"/>
        <w:numPr>
          <w:ilvl w:val="0"/>
          <w:numId w:val="2"/>
        </w:numPr>
        <w:spacing w:after="0" w:line="240" w:lineRule="auto"/>
        <w:textAlignment w:val="baseline"/>
        <w:rPr>
          <w:rFonts w:ascii="Arial" w:eastAsia="Times New Roman" w:hAnsi="Arial" w:cs="Arial"/>
          <w:color w:val="000000"/>
          <w:sz w:val="20"/>
          <w:szCs w:val="20"/>
          <w:lang w:eastAsia="en-GB"/>
        </w:rPr>
      </w:pPr>
      <w:r w:rsidRPr="003569B5">
        <w:rPr>
          <w:rFonts w:ascii="Arial" w:eastAsia="Times New Roman" w:hAnsi="Arial" w:cs="Arial"/>
          <w:color w:val="000000"/>
          <w:sz w:val="20"/>
          <w:szCs w:val="20"/>
          <w:lang w:eastAsia="en-GB"/>
        </w:rPr>
        <w:t>Please see schedule of payments.</w:t>
      </w:r>
    </w:p>
    <w:p w14:paraId="3599D43E" w14:textId="43911E92" w:rsidR="003569B5" w:rsidRPr="003569B5" w:rsidRDefault="003569B5" w:rsidP="003569B5">
      <w:pPr>
        <w:pStyle w:val="ListParagraph"/>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2020/21 Precept.</w:t>
      </w:r>
    </w:p>
    <w:p w14:paraId="0523CF45" w14:textId="784BEE23" w:rsidR="003569B5" w:rsidRDefault="00B26D85" w:rsidP="003569B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Cllr Warwick - Payment of Grice and Hunter Interim account.</w:t>
      </w:r>
    </w:p>
    <w:p w14:paraId="13FBBFEF" w14:textId="435BA3DA" w:rsidR="003569B5" w:rsidRDefault="003569B5" w:rsidP="003569B5">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Christmas Lights competition.</w:t>
      </w:r>
    </w:p>
    <w:p w14:paraId="40E24F68" w14:textId="64F77A83" w:rsidR="00B26D85" w:rsidRPr="00B26D85" w:rsidRDefault="00B26D85" w:rsidP="003569B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450D138F" w14:textId="4668C0A0"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Cllr Warwick </w:t>
      </w:r>
      <w:r w:rsidR="003569B5">
        <w:rPr>
          <w:rFonts w:ascii="Arial" w:eastAsia="Times New Roman" w:hAnsi="Arial" w:cs="Arial"/>
          <w:color w:val="000000"/>
          <w:sz w:val="20"/>
          <w:szCs w:val="20"/>
          <w:lang w:eastAsia="en-GB"/>
        </w:rPr>
        <w:t>–</w:t>
      </w:r>
      <w:r w:rsidRPr="00B26D85">
        <w:rPr>
          <w:rFonts w:ascii="Arial" w:eastAsia="Times New Roman" w:hAnsi="Arial" w:cs="Arial"/>
          <w:color w:val="000000"/>
          <w:sz w:val="20"/>
          <w:szCs w:val="20"/>
          <w:lang w:eastAsia="en-GB"/>
        </w:rPr>
        <w:t xml:space="preserve"> </w:t>
      </w:r>
      <w:r w:rsidR="003569B5">
        <w:rPr>
          <w:rFonts w:ascii="Arial" w:eastAsia="Times New Roman" w:hAnsi="Arial" w:cs="Arial"/>
          <w:color w:val="000000"/>
          <w:sz w:val="20"/>
          <w:szCs w:val="20"/>
          <w:lang w:eastAsia="en-GB"/>
        </w:rPr>
        <w:t>Community Speed Watch.</w:t>
      </w:r>
    </w:p>
    <w:p w14:paraId="3BB2A6C6" w14:textId="482402EF" w:rsidR="003569B5" w:rsidRDefault="003569B5" w:rsidP="00B26D85">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Warwick – Bel/42 Footpath.</w:t>
      </w:r>
    </w:p>
    <w:p w14:paraId="28917440" w14:textId="5BFA3C93" w:rsidR="00AF20F9" w:rsidRDefault="00AF20F9" w:rsidP="00B26D85">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Walsh – Road Signs.</w:t>
      </w:r>
    </w:p>
    <w:p w14:paraId="20FC4627" w14:textId="738172F4" w:rsidR="00AF20F9" w:rsidRPr="00B26D85" w:rsidRDefault="00AF20F9" w:rsidP="00AF20F9">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Walsh – Parish Paths.</w:t>
      </w:r>
    </w:p>
    <w:p w14:paraId="7EB93E01" w14:textId="77777777" w:rsidR="00B26D85" w:rsidRP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Highways, Footpaths and Sundry matters.</w:t>
      </w:r>
    </w:p>
    <w:p w14:paraId="238CBABB" w14:textId="77777777" w:rsidR="00B26D85" w:rsidRP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F69BCE" w14:textId="77777777" w:rsidR="007968BE" w:rsidRDefault="007968BE" w:rsidP="00B26D85">
      <w:pPr>
        <w:spacing w:after="0" w:line="240" w:lineRule="auto"/>
      </w:pPr>
      <w:r>
        <w:separator/>
      </w:r>
    </w:p>
  </w:endnote>
  <w:endnote w:type="continuationSeparator" w:id="0">
    <w:p w14:paraId="794DC1B3" w14:textId="77777777" w:rsidR="007968BE" w:rsidRDefault="007968BE"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C649DA" w14:textId="77777777" w:rsidR="007968BE" w:rsidRDefault="007968BE" w:rsidP="00B26D85">
      <w:pPr>
        <w:spacing w:after="0" w:line="240" w:lineRule="auto"/>
      </w:pPr>
      <w:r>
        <w:separator/>
      </w:r>
    </w:p>
  </w:footnote>
  <w:footnote w:type="continuationSeparator" w:id="0">
    <w:p w14:paraId="3F96C7B6" w14:textId="77777777" w:rsidR="007968BE" w:rsidRDefault="007968BE"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D85"/>
    <w:rsid w:val="00083D31"/>
    <w:rsid w:val="000F6E07"/>
    <w:rsid w:val="003569B5"/>
    <w:rsid w:val="005D7C19"/>
    <w:rsid w:val="007968BE"/>
    <w:rsid w:val="00865866"/>
    <w:rsid w:val="00AF20F9"/>
    <w:rsid w:val="00B26D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1</cp:revision>
  <dcterms:created xsi:type="dcterms:W3CDTF">2019-12-12T19:54:00Z</dcterms:created>
  <dcterms:modified xsi:type="dcterms:W3CDTF">2019-12-12T20:57:00Z</dcterms:modified>
</cp:coreProperties>
</file>