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1F72F" w14:textId="19085AA7" w:rsidR="00BE7E54" w:rsidRDefault="00BE7E54" w:rsidP="00BE7E54">
      <w:pPr>
        <w:jc w:val="center"/>
        <w:rPr>
          <w:rFonts w:ascii="Arial" w:hAnsi="Arial" w:cs="Arial"/>
          <w:b/>
          <w:bCs/>
          <w:color w:val="2F5496" w:themeColor="accent1" w:themeShade="BF"/>
          <w:sz w:val="40"/>
          <w:szCs w:val="40"/>
        </w:rPr>
      </w:pPr>
      <w:r w:rsidRPr="00057320">
        <w:rPr>
          <w:rFonts w:ascii="Arial" w:hAnsi="Arial" w:cs="Arial"/>
          <w:b/>
          <w:bCs/>
          <w:color w:val="2F5496" w:themeColor="accent1" w:themeShade="BF"/>
          <w:sz w:val="40"/>
          <w:szCs w:val="40"/>
        </w:rPr>
        <w:t>BRAINTREE ASSOCIATION OF LOCAL COUNCILS</w:t>
      </w:r>
    </w:p>
    <w:p w14:paraId="5BBBA95C" w14:textId="10B3E848" w:rsidR="00571E9B" w:rsidRPr="00057320" w:rsidRDefault="00571E9B" w:rsidP="00BE7E54">
      <w:pPr>
        <w:jc w:val="center"/>
        <w:rPr>
          <w:rFonts w:ascii="Arial" w:hAnsi="Arial" w:cs="Arial"/>
          <w:b/>
          <w:bCs/>
          <w:color w:val="2F5496" w:themeColor="accent1" w:themeShade="BF"/>
          <w:sz w:val="40"/>
          <w:szCs w:val="40"/>
        </w:rPr>
      </w:pPr>
      <w:r>
        <w:rPr>
          <w:rFonts w:ascii="Arial" w:hAnsi="Arial" w:cs="Arial"/>
          <w:b/>
          <w:bCs/>
          <w:color w:val="2F5496" w:themeColor="accent1" w:themeShade="BF"/>
          <w:sz w:val="40"/>
          <w:szCs w:val="40"/>
        </w:rPr>
        <w:t>(BALC)</w:t>
      </w:r>
    </w:p>
    <w:p w14:paraId="5D5A6C28" w14:textId="5171EB8E" w:rsidR="00BE7E54" w:rsidRDefault="00BE7E54" w:rsidP="00BE7E54">
      <w:pPr>
        <w:jc w:val="center"/>
        <w:rPr>
          <w:i/>
          <w:iCs/>
          <w:sz w:val="28"/>
          <w:szCs w:val="28"/>
        </w:rPr>
      </w:pPr>
      <w:r w:rsidRPr="001B757E">
        <w:rPr>
          <w:i/>
          <w:iCs/>
          <w:sz w:val="28"/>
          <w:szCs w:val="28"/>
        </w:rPr>
        <w:t xml:space="preserve">Supporting </w:t>
      </w:r>
      <w:r w:rsidR="00DF638E">
        <w:rPr>
          <w:i/>
          <w:iCs/>
          <w:sz w:val="28"/>
          <w:szCs w:val="28"/>
        </w:rPr>
        <w:t>P</w:t>
      </w:r>
      <w:r w:rsidRPr="001B757E">
        <w:rPr>
          <w:i/>
          <w:iCs/>
          <w:sz w:val="28"/>
          <w:szCs w:val="28"/>
        </w:rPr>
        <w:t xml:space="preserve">arish and </w:t>
      </w:r>
      <w:r w:rsidR="00DF638E">
        <w:rPr>
          <w:i/>
          <w:iCs/>
          <w:sz w:val="28"/>
          <w:szCs w:val="28"/>
        </w:rPr>
        <w:t>T</w:t>
      </w:r>
      <w:r w:rsidRPr="001B757E">
        <w:rPr>
          <w:i/>
          <w:iCs/>
          <w:sz w:val="28"/>
          <w:szCs w:val="28"/>
        </w:rPr>
        <w:t xml:space="preserve">own </w:t>
      </w:r>
      <w:r w:rsidR="00DF638E">
        <w:rPr>
          <w:i/>
          <w:iCs/>
          <w:sz w:val="28"/>
          <w:szCs w:val="28"/>
        </w:rPr>
        <w:t>C</w:t>
      </w:r>
      <w:r w:rsidRPr="001B757E">
        <w:rPr>
          <w:i/>
          <w:iCs/>
          <w:sz w:val="28"/>
          <w:szCs w:val="28"/>
        </w:rPr>
        <w:t xml:space="preserve">ouncils in the District of Braintree </w:t>
      </w:r>
    </w:p>
    <w:p w14:paraId="04C2C16A" w14:textId="79D56637" w:rsidR="00B75980" w:rsidRPr="005D3AC5" w:rsidRDefault="00B75980" w:rsidP="00571E9B">
      <w:pPr>
        <w:pStyle w:val="Default"/>
        <w:jc w:val="center"/>
        <w:rPr>
          <w:rFonts w:ascii="Arial" w:hAnsi="Arial" w:cs="Arial"/>
          <w:i/>
          <w:iCs/>
          <w:color w:val="auto"/>
        </w:rPr>
      </w:pPr>
      <w:r w:rsidRPr="005D3AC5">
        <w:rPr>
          <w:rFonts w:ascii="Arial" w:hAnsi="Arial" w:cs="Arial"/>
          <w:i/>
          <w:iCs/>
          <w:color w:val="auto"/>
        </w:rPr>
        <w:t>Chair</w:t>
      </w:r>
      <w:r w:rsidR="00F357AF">
        <w:rPr>
          <w:rFonts w:ascii="Arial" w:hAnsi="Arial" w:cs="Arial"/>
          <w:i/>
          <w:iCs/>
          <w:color w:val="auto"/>
        </w:rPr>
        <w:t>:</w:t>
      </w:r>
      <w:r w:rsidRPr="005D3AC5">
        <w:rPr>
          <w:rFonts w:ascii="Arial" w:hAnsi="Arial" w:cs="Arial"/>
          <w:i/>
          <w:iCs/>
          <w:color w:val="auto"/>
        </w:rPr>
        <w:t xml:space="preserve"> Cllr Martin Lee</w:t>
      </w:r>
      <w:r w:rsidR="00571E9B">
        <w:rPr>
          <w:rFonts w:ascii="Arial" w:hAnsi="Arial" w:cs="Arial"/>
          <w:i/>
          <w:iCs/>
          <w:color w:val="auto"/>
        </w:rPr>
        <w:t xml:space="preserve">                                    </w:t>
      </w:r>
      <w:r w:rsidR="00F357AF">
        <w:rPr>
          <w:rFonts w:ascii="Arial" w:hAnsi="Arial" w:cs="Arial"/>
          <w:i/>
          <w:iCs/>
          <w:color w:val="auto"/>
        </w:rPr>
        <w:t xml:space="preserve">Association Clerk: </w:t>
      </w:r>
      <w:r w:rsidR="00571E9B">
        <w:rPr>
          <w:rFonts w:ascii="Arial" w:hAnsi="Arial" w:cs="Arial"/>
          <w:i/>
          <w:iCs/>
          <w:color w:val="auto"/>
        </w:rPr>
        <w:t>TBC</w:t>
      </w:r>
    </w:p>
    <w:p w14:paraId="3E82A054" w14:textId="09C51AA2" w:rsidR="00B75980" w:rsidRPr="005D3AC5" w:rsidRDefault="00F357AF" w:rsidP="00B75980">
      <w:pPr>
        <w:pStyle w:val="Default"/>
        <w:jc w:val="center"/>
        <w:rPr>
          <w:rFonts w:ascii="Arial" w:hAnsi="Arial" w:cs="Arial"/>
          <w:i/>
          <w:iCs/>
          <w:color w:val="auto"/>
        </w:rPr>
      </w:pPr>
      <w:r>
        <w:rPr>
          <w:rFonts w:ascii="Arial" w:hAnsi="Arial" w:cs="Arial"/>
          <w:i/>
          <w:iCs/>
          <w:color w:val="auto"/>
        </w:rPr>
        <w:t>w</w:t>
      </w:r>
      <w:r w:rsidR="00B75980" w:rsidRPr="005D3AC5">
        <w:rPr>
          <w:rFonts w:ascii="Arial" w:hAnsi="Arial" w:cs="Arial"/>
          <w:i/>
          <w:iCs/>
          <w:color w:val="auto"/>
        </w:rPr>
        <w:t xml:space="preserve">ebsite: </w:t>
      </w:r>
      <w:hyperlink r:id="rId9" w:history="1">
        <w:r w:rsidR="00B75980" w:rsidRPr="005D3AC5">
          <w:rPr>
            <w:rStyle w:val="Hyperlink"/>
            <w:rFonts w:ascii="Arial" w:hAnsi="Arial" w:cs="Arial"/>
            <w:i/>
            <w:iCs/>
            <w:color w:val="auto"/>
          </w:rPr>
          <w:t>https://e-voice.org.uk/balc/</w:t>
        </w:r>
      </w:hyperlink>
    </w:p>
    <w:p w14:paraId="348F6026" w14:textId="77777777" w:rsidR="009C4675" w:rsidRPr="00A869E9" w:rsidRDefault="009C4675" w:rsidP="005B7CDD">
      <w:pPr>
        <w:pStyle w:val="NoSpacing"/>
        <w:rPr>
          <w:rFonts w:ascii="Arial" w:hAnsi="Arial" w:cs="Arial"/>
          <w:sz w:val="24"/>
          <w:szCs w:val="24"/>
        </w:rPr>
      </w:pPr>
    </w:p>
    <w:p w14:paraId="5BFFF3DB" w14:textId="4E971AAA" w:rsidR="00571E9B" w:rsidRDefault="00571E9B" w:rsidP="005B7CDD">
      <w:pPr>
        <w:pStyle w:val="NoSpacing"/>
        <w:rPr>
          <w:rFonts w:ascii="Arial" w:hAnsi="Arial" w:cs="Arial"/>
          <w:sz w:val="24"/>
          <w:szCs w:val="24"/>
        </w:rPr>
      </w:pPr>
      <w:r>
        <w:rPr>
          <w:rFonts w:ascii="Arial" w:hAnsi="Arial" w:cs="Arial"/>
          <w:sz w:val="24"/>
          <w:szCs w:val="24"/>
        </w:rPr>
        <w:t xml:space="preserve">To: </w:t>
      </w:r>
      <w:r>
        <w:rPr>
          <w:rFonts w:ascii="Arial" w:hAnsi="Arial" w:cs="Arial"/>
          <w:sz w:val="24"/>
          <w:szCs w:val="24"/>
        </w:rPr>
        <w:tab/>
        <w:t>Cllr Martin Lee (Chairman): Sible Headingham PC</w:t>
      </w:r>
    </w:p>
    <w:p w14:paraId="2B6438C2" w14:textId="7D889E58" w:rsidR="00571E9B" w:rsidRDefault="00571E9B" w:rsidP="005B7CDD">
      <w:pPr>
        <w:pStyle w:val="NoSpacing"/>
        <w:rPr>
          <w:rFonts w:ascii="Arial" w:hAnsi="Arial" w:cs="Arial"/>
          <w:sz w:val="24"/>
          <w:szCs w:val="24"/>
        </w:rPr>
      </w:pPr>
      <w:r>
        <w:rPr>
          <w:rFonts w:ascii="Arial" w:hAnsi="Arial" w:cs="Arial"/>
          <w:sz w:val="24"/>
          <w:szCs w:val="24"/>
        </w:rPr>
        <w:tab/>
        <w:t>Cllr Kerry Barnes: Steeple Bumpstead PC</w:t>
      </w:r>
    </w:p>
    <w:p w14:paraId="7D2FA1C8" w14:textId="51DF4D0D" w:rsidR="00571E9B" w:rsidRDefault="00571E9B" w:rsidP="005B7CDD">
      <w:pPr>
        <w:pStyle w:val="NoSpacing"/>
        <w:rPr>
          <w:rFonts w:ascii="Arial" w:hAnsi="Arial" w:cs="Arial"/>
          <w:sz w:val="24"/>
          <w:szCs w:val="24"/>
        </w:rPr>
      </w:pPr>
      <w:r>
        <w:rPr>
          <w:rFonts w:ascii="Arial" w:hAnsi="Arial" w:cs="Arial"/>
          <w:sz w:val="24"/>
          <w:szCs w:val="24"/>
        </w:rPr>
        <w:tab/>
        <w:t>Cllr Peter Gentry: Little Yeldham, Tilbury Juxta Clare &amp; Ovington PC</w:t>
      </w:r>
    </w:p>
    <w:p w14:paraId="7E9BCAA7" w14:textId="182196F6" w:rsidR="00571E9B" w:rsidRDefault="00571E9B" w:rsidP="005B7CDD">
      <w:pPr>
        <w:pStyle w:val="NoSpacing"/>
        <w:rPr>
          <w:rFonts w:ascii="Arial" w:hAnsi="Arial" w:cs="Arial"/>
          <w:sz w:val="24"/>
          <w:szCs w:val="24"/>
        </w:rPr>
      </w:pPr>
      <w:r>
        <w:rPr>
          <w:rFonts w:ascii="Arial" w:hAnsi="Arial" w:cs="Arial"/>
          <w:sz w:val="24"/>
          <w:szCs w:val="24"/>
        </w:rPr>
        <w:tab/>
        <w:t>Cllr Garry Warren: Halstead TC</w:t>
      </w:r>
    </w:p>
    <w:p w14:paraId="5BA921CC" w14:textId="6E599F6F" w:rsidR="00571E9B" w:rsidRDefault="00571E9B" w:rsidP="005B7CDD">
      <w:pPr>
        <w:pStyle w:val="NoSpacing"/>
        <w:rPr>
          <w:rFonts w:ascii="Arial" w:hAnsi="Arial" w:cs="Arial"/>
          <w:sz w:val="24"/>
          <w:szCs w:val="24"/>
        </w:rPr>
      </w:pPr>
      <w:r>
        <w:rPr>
          <w:rFonts w:ascii="Arial" w:hAnsi="Arial" w:cs="Arial"/>
          <w:sz w:val="24"/>
          <w:szCs w:val="24"/>
        </w:rPr>
        <w:tab/>
        <w:t>Cllr Ken McDonald: Silver End PC</w:t>
      </w:r>
    </w:p>
    <w:p w14:paraId="7F4647B4" w14:textId="365293AE" w:rsidR="00571E9B" w:rsidRDefault="00571E9B" w:rsidP="00571E9B">
      <w:pPr>
        <w:pStyle w:val="NoSpacing"/>
        <w:ind w:firstLine="720"/>
        <w:rPr>
          <w:rFonts w:ascii="Arial" w:hAnsi="Arial" w:cs="Arial"/>
          <w:sz w:val="24"/>
          <w:szCs w:val="24"/>
        </w:rPr>
      </w:pPr>
      <w:r>
        <w:rPr>
          <w:rFonts w:ascii="Arial" w:hAnsi="Arial" w:cs="Arial"/>
          <w:sz w:val="24"/>
          <w:szCs w:val="24"/>
        </w:rPr>
        <w:t>Cllr Philip Rawlinson: Gt Yeldham PC</w:t>
      </w:r>
    </w:p>
    <w:p w14:paraId="195ADE3E" w14:textId="5FE34A93" w:rsidR="00571E9B" w:rsidRDefault="00571E9B" w:rsidP="008A4D78">
      <w:pPr>
        <w:pStyle w:val="NoSpacing"/>
        <w:ind w:firstLine="720"/>
        <w:rPr>
          <w:rFonts w:ascii="Arial" w:hAnsi="Arial" w:cs="Arial"/>
          <w:sz w:val="24"/>
          <w:szCs w:val="24"/>
        </w:rPr>
      </w:pPr>
      <w:r>
        <w:rPr>
          <w:rFonts w:ascii="Arial" w:hAnsi="Arial" w:cs="Arial"/>
          <w:sz w:val="24"/>
          <w:szCs w:val="24"/>
        </w:rPr>
        <w:t>C</w:t>
      </w:r>
      <w:r w:rsidR="008A4D78">
        <w:rPr>
          <w:rFonts w:ascii="Arial" w:hAnsi="Arial" w:cs="Arial"/>
          <w:sz w:val="24"/>
          <w:szCs w:val="24"/>
        </w:rPr>
        <w:t>llr Jane Taylor: White Colne PC</w:t>
      </w:r>
    </w:p>
    <w:p w14:paraId="2DB0DC7E" w14:textId="77777777" w:rsidR="008A4D78" w:rsidRDefault="008A4D78" w:rsidP="008A4D78">
      <w:pPr>
        <w:pStyle w:val="NoSpacing"/>
        <w:ind w:firstLine="720"/>
        <w:rPr>
          <w:rFonts w:ascii="Arial" w:hAnsi="Arial" w:cs="Arial"/>
          <w:sz w:val="24"/>
          <w:szCs w:val="24"/>
        </w:rPr>
      </w:pPr>
    </w:p>
    <w:p w14:paraId="79E1BC49" w14:textId="77777777" w:rsidR="00571E9B" w:rsidRDefault="00571E9B" w:rsidP="005B7CDD">
      <w:pPr>
        <w:pStyle w:val="NoSpacing"/>
        <w:rPr>
          <w:rFonts w:ascii="Arial" w:hAnsi="Arial" w:cs="Arial"/>
          <w:sz w:val="24"/>
          <w:szCs w:val="24"/>
        </w:rPr>
      </w:pPr>
    </w:p>
    <w:p w14:paraId="6191BC99" w14:textId="49468705" w:rsidR="00BE7E54" w:rsidRDefault="00BE7E54" w:rsidP="005B7CDD">
      <w:pPr>
        <w:pStyle w:val="NoSpacing"/>
        <w:rPr>
          <w:rFonts w:ascii="Arial" w:hAnsi="Arial" w:cs="Arial"/>
          <w:sz w:val="24"/>
          <w:szCs w:val="24"/>
        </w:rPr>
      </w:pPr>
      <w:r w:rsidRPr="00A869E9">
        <w:rPr>
          <w:rFonts w:ascii="Arial" w:hAnsi="Arial" w:cs="Arial"/>
          <w:sz w:val="24"/>
          <w:szCs w:val="24"/>
        </w:rPr>
        <w:t xml:space="preserve">A meeting of the </w:t>
      </w:r>
      <w:r w:rsidR="00571E9B" w:rsidRPr="002A673A">
        <w:rPr>
          <w:rFonts w:ascii="Arial" w:hAnsi="Arial" w:cs="Arial"/>
          <w:b/>
          <w:bCs/>
          <w:sz w:val="24"/>
          <w:szCs w:val="24"/>
        </w:rPr>
        <w:t>Executive Committee</w:t>
      </w:r>
      <w:r w:rsidR="00571E9B" w:rsidRPr="00A869E9">
        <w:rPr>
          <w:rFonts w:ascii="Arial" w:hAnsi="Arial" w:cs="Arial"/>
          <w:sz w:val="24"/>
          <w:szCs w:val="24"/>
        </w:rPr>
        <w:t xml:space="preserve"> </w:t>
      </w:r>
      <w:r w:rsidR="00571E9B">
        <w:rPr>
          <w:rFonts w:ascii="Arial" w:hAnsi="Arial" w:cs="Arial"/>
          <w:sz w:val="24"/>
          <w:szCs w:val="24"/>
        </w:rPr>
        <w:t xml:space="preserve">of </w:t>
      </w:r>
      <w:r w:rsidRPr="00A869E9">
        <w:rPr>
          <w:rFonts w:ascii="Arial" w:hAnsi="Arial" w:cs="Arial"/>
          <w:sz w:val="24"/>
          <w:szCs w:val="24"/>
        </w:rPr>
        <w:t>Braintree Association of</w:t>
      </w:r>
      <w:r w:rsidR="004B5015">
        <w:rPr>
          <w:rFonts w:ascii="Arial" w:hAnsi="Arial" w:cs="Arial"/>
          <w:sz w:val="24"/>
          <w:szCs w:val="24"/>
        </w:rPr>
        <w:t xml:space="preserve"> Local Councils is arranged for</w:t>
      </w:r>
    </w:p>
    <w:p w14:paraId="31B69F43" w14:textId="4A666BB8" w:rsidR="004B5015" w:rsidRPr="00A869E9" w:rsidRDefault="004B5015" w:rsidP="005B7CDD">
      <w:pPr>
        <w:pStyle w:val="NoSpacing"/>
        <w:rPr>
          <w:rFonts w:ascii="Arial" w:hAnsi="Arial" w:cs="Arial"/>
          <w:sz w:val="24"/>
          <w:szCs w:val="24"/>
        </w:rPr>
      </w:pPr>
      <w:r>
        <w:rPr>
          <w:rFonts w:ascii="Arial" w:hAnsi="Arial" w:cs="Arial"/>
          <w:sz w:val="24"/>
          <w:szCs w:val="24"/>
        </w:rPr>
        <w:t>MONDAY 23</w:t>
      </w:r>
      <w:r w:rsidRPr="004B5015">
        <w:rPr>
          <w:rFonts w:ascii="Arial" w:hAnsi="Arial" w:cs="Arial"/>
          <w:sz w:val="24"/>
          <w:szCs w:val="24"/>
          <w:vertAlign w:val="superscript"/>
        </w:rPr>
        <w:t>rd</w:t>
      </w:r>
      <w:r>
        <w:rPr>
          <w:rFonts w:ascii="Arial" w:hAnsi="Arial" w:cs="Arial"/>
          <w:sz w:val="24"/>
          <w:szCs w:val="24"/>
        </w:rPr>
        <w:t xml:space="preserve"> JUNE 2023 via ZOOM. </w:t>
      </w:r>
    </w:p>
    <w:p w14:paraId="19646CC0" w14:textId="77777777" w:rsidR="00571E9B" w:rsidRPr="00F11E2C" w:rsidRDefault="00571E9B" w:rsidP="005B7CDD">
      <w:pPr>
        <w:pStyle w:val="NoSpacing"/>
        <w:rPr>
          <w:rFonts w:ascii="Brush Script MT" w:hAnsi="Brush Script MT" w:cs="Arial"/>
          <w:sz w:val="40"/>
          <w:szCs w:val="40"/>
        </w:rPr>
      </w:pPr>
      <w:r w:rsidRPr="00F11E2C">
        <w:rPr>
          <w:rFonts w:ascii="Brush Script MT" w:hAnsi="Brush Script MT" w:cs="Arial"/>
          <w:sz w:val="40"/>
          <w:szCs w:val="40"/>
        </w:rPr>
        <w:t>Martin Lee</w:t>
      </w:r>
    </w:p>
    <w:p w14:paraId="3144E4E4" w14:textId="7D02A90F" w:rsidR="00F85E4C" w:rsidRPr="00A869E9" w:rsidRDefault="00571E9B" w:rsidP="005B7CDD">
      <w:pPr>
        <w:pStyle w:val="NoSpacing"/>
        <w:rPr>
          <w:rFonts w:ascii="Arial" w:hAnsi="Arial" w:cs="Arial"/>
          <w:sz w:val="24"/>
          <w:szCs w:val="24"/>
        </w:rPr>
      </w:pPr>
      <w:r>
        <w:rPr>
          <w:rFonts w:ascii="Arial" w:hAnsi="Arial" w:cs="Arial"/>
          <w:sz w:val="24"/>
          <w:szCs w:val="24"/>
        </w:rPr>
        <w:t>Chairman B</w:t>
      </w:r>
      <w:r w:rsidR="00BE7E54" w:rsidRPr="00A869E9">
        <w:rPr>
          <w:rFonts w:ascii="Arial" w:hAnsi="Arial" w:cs="Arial"/>
          <w:sz w:val="24"/>
          <w:szCs w:val="24"/>
        </w:rPr>
        <w:t>raintree Association of Local Councils</w:t>
      </w:r>
      <w:r w:rsidR="00F85E4C" w:rsidRPr="00A869E9">
        <w:rPr>
          <w:rFonts w:ascii="Arial" w:hAnsi="Arial" w:cs="Arial"/>
          <w:sz w:val="24"/>
          <w:szCs w:val="24"/>
        </w:rPr>
        <w:t xml:space="preserve"> </w:t>
      </w:r>
    </w:p>
    <w:p w14:paraId="7E9842DA" w14:textId="77777777" w:rsidR="009C4675" w:rsidRPr="009C4675" w:rsidRDefault="009C4675" w:rsidP="005B7CDD">
      <w:pPr>
        <w:pStyle w:val="NoSpacing"/>
        <w:rPr>
          <w:rFonts w:ascii="Arial" w:hAnsi="Arial" w:cs="Arial"/>
          <w:sz w:val="28"/>
          <w:szCs w:val="28"/>
        </w:rPr>
      </w:pPr>
    </w:p>
    <w:p w14:paraId="7E2A90C2" w14:textId="6637074A" w:rsidR="00BE7E54" w:rsidRPr="00571E9B" w:rsidRDefault="0024289A" w:rsidP="005B7CDD">
      <w:pPr>
        <w:pStyle w:val="NoSpacing"/>
        <w:jc w:val="center"/>
        <w:rPr>
          <w:rFonts w:ascii="Arial" w:hAnsi="Arial" w:cs="Arial"/>
          <w:b/>
          <w:bCs/>
          <w:sz w:val="36"/>
          <w:szCs w:val="36"/>
          <w:u w:val="single"/>
        </w:rPr>
      </w:pPr>
      <w:r w:rsidRPr="00571E9B">
        <w:rPr>
          <w:rFonts w:ascii="Arial" w:hAnsi="Arial" w:cs="Arial"/>
          <w:b/>
          <w:bCs/>
          <w:sz w:val="36"/>
          <w:szCs w:val="36"/>
          <w:u w:val="single"/>
        </w:rPr>
        <w:t xml:space="preserve">EXECUTIVE MEETING </w:t>
      </w:r>
      <w:r w:rsidR="00BE7E54" w:rsidRPr="00571E9B">
        <w:rPr>
          <w:rFonts w:ascii="Arial" w:hAnsi="Arial" w:cs="Arial"/>
          <w:b/>
          <w:bCs/>
          <w:sz w:val="36"/>
          <w:szCs w:val="36"/>
          <w:u w:val="single"/>
        </w:rPr>
        <w:t>AGENDA</w:t>
      </w:r>
    </w:p>
    <w:p w14:paraId="4D8095A1" w14:textId="77777777" w:rsidR="009C4675" w:rsidRPr="002A673A" w:rsidRDefault="009C4675" w:rsidP="005B7CDD">
      <w:pPr>
        <w:pStyle w:val="NoSpacing"/>
        <w:jc w:val="center"/>
        <w:rPr>
          <w:rFonts w:ascii="Arial" w:hAnsi="Arial" w:cs="Arial"/>
          <w:b/>
          <w:bCs/>
          <w:sz w:val="24"/>
          <w:szCs w:val="24"/>
          <w:u w:val="single"/>
        </w:rPr>
      </w:pPr>
    </w:p>
    <w:p w14:paraId="2EF55F0E" w14:textId="5888FC72" w:rsidR="00571E9B" w:rsidRDefault="00571E9B" w:rsidP="005B7CDD">
      <w:pPr>
        <w:pStyle w:val="NoSpacing"/>
        <w:numPr>
          <w:ilvl w:val="0"/>
          <w:numId w:val="3"/>
        </w:numPr>
        <w:rPr>
          <w:rFonts w:ascii="Arial" w:hAnsi="Arial" w:cs="Arial"/>
          <w:sz w:val="24"/>
          <w:szCs w:val="24"/>
        </w:rPr>
      </w:pPr>
      <w:r>
        <w:rPr>
          <w:rFonts w:ascii="Arial" w:hAnsi="Arial" w:cs="Arial"/>
          <w:sz w:val="24"/>
          <w:szCs w:val="24"/>
        </w:rPr>
        <w:t>Welcome by Chairman and introduction of Stephanie Gill</w:t>
      </w:r>
    </w:p>
    <w:p w14:paraId="1A4976D6" w14:textId="77777777" w:rsidR="00571E9B" w:rsidRDefault="00571E9B" w:rsidP="00571E9B">
      <w:pPr>
        <w:pStyle w:val="NoSpacing"/>
        <w:ind w:left="720"/>
        <w:rPr>
          <w:rFonts w:ascii="Arial" w:hAnsi="Arial" w:cs="Arial"/>
          <w:sz w:val="24"/>
          <w:szCs w:val="24"/>
        </w:rPr>
      </w:pPr>
    </w:p>
    <w:p w14:paraId="630F9FCC" w14:textId="6821987A" w:rsidR="00571E9B" w:rsidRPr="00571E9B" w:rsidRDefault="006E05F5" w:rsidP="00571E9B">
      <w:pPr>
        <w:pStyle w:val="NoSpacing"/>
        <w:numPr>
          <w:ilvl w:val="0"/>
          <w:numId w:val="3"/>
        </w:numPr>
        <w:rPr>
          <w:rFonts w:ascii="Arial" w:hAnsi="Arial" w:cs="Arial"/>
          <w:sz w:val="24"/>
          <w:szCs w:val="24"/>
        </w:rPr>
      </w:pPr>
      <w:r w:rsidRPr="00A869E9">
        <w:rPr>
          <w:rFonts w:ascii="Arial" w:hAnsi="Arial" w:cs="Arial"/>
          <w:sz w:val="24"/>
          <w:szCs w:val="24"/>
        </w:rPr>
        <w:t>Apologies for absence</w:t>
      </w:r>
      <w:r w:rsidR="005F6383">
        <w:rPr>
          <w:rFonts w:ascii="Arial" w:hAnsi="Arial" w:cs="Arial"/>
          <w:sz w:val="24"/>
          <w:szCs w:val="24"/>
        </w:rPr>
        <w:t xml:space="preserve"> </w:t>
      </w:r>
    </w:p>
    <w:p w14:paraId="28B18944" w14:textId="77777777" w:rsidR="004F5BEA" w:rsidRPr="00A869E9" w:rsidRDefault="004F5BEA" w:rsidP="005B7CDD">
      <w:pPr>
        <w:pStyle w:val="NoSpacing"/>
        <w:rPr>
          <w:rFonts w:ascii="Arial" w:hAnsi="Arial" w:cs="Arial"/>
          <w:sz w:val="14"/>
          <w:szCs w:val="14"/>
        </w:rPr>
      </w:pPr>
    </w:p>
    <w:p w14:paraId="37BFCF74" w14:textId="7D89DE5B" w:rsidR="00571E9B" w:rsidRDefault="00F42435" w:rsidP="005A509D">
      <w:pPr>
        <w:pStyle w:val="NoSpacing"/>
        <w:numPr>
          <w:ilvl w:val="0"/>
          <w:numId w:val="3"/>
        </w:numPr>
        <w:rPr>
          <w:rFonts w:ascii="Arial" w:hAnsi="Arial" w:cs="Arial"/>
          <w:sz w:val="24"/>
          <w:szCs w:val="24"/>
        </w:rPr>
      </w:pPr>
      <w:r w:rsidRPr="00F42435">
        <w:rPr>
          <w:rFonts w:ascii="Arial" w:hAnsi="Arial" w:cs="Arial"/>
          <w:sz w:val="24"/>
          <w:szCs w:val="24"/>
        </w:rPr>
        <w:t xml:space="preserve">To confirm and </w:t>
      </w:r>
      <w:r>
        <w:rPr>
          <w:rFonts w:ascii="Arial" w:hAnsi="Arial" w:cs="Arial"/>
          <w:sz w:val="24"/>
          <w:szCs w:val="24"/>
        </w:rPr>
        <w:t>agree</w:t>
      </w:r>
      <w:r w:rsidRPr="00F42435">
        <w:rPr>
          <w:rFonts w:ascii="Arial" w:hAnsi="Arial" w:cs="Arial"/>
          <w:sz w:val="24"/>
          <w:szCs w:val="24"/>
        </w:rPr>
        <w:t xml:space="preserve"> the Minutes of the </w:t>
      </w:r>
      <w:r>
        <w:rPr>
          <w:rFonts w:ascii="Arial" w:hAnsi="Arial" w:cs="Arial"/>
          <w:sz w:val="24"/>
          <w:szCs w:val="24"/>
        </w:rPr>
        <w:t xml:space="preserve">BALC </w:t>
      </w:r>
      <w:r w:rsidRPr="00F42435">
        <w:rPr>
          <w:rFonts w:ascii="Arial" w:hAnsi="Arial" w:cs="Arial"/>
          <w:sz w:val="24"/>
          <w:szCs w:val="24"/>
        </w:rPr>
        <w:t xml:space="preserve">meeting held on </w:t>
      </w:r>
      <w:r w:rsidR="00571E9B">
        <w:rPr>
          <w:rFonts w:ascii="Arial" w:hAnsi="Arial" w:cs="Arial"/>
          <w:sz w:val="24"/>
          <w:szCs w:val="24"/>
        </w:rPr>
        <w:t>16</w:t>
      </w:r>
      <w:r w:rsidR="00571E9B" w:rsidRPr="00571E9B">
        <w:rPr>
          <w:rFonts w:ascii="Arial" w:hAnsi="Arial" w:cs="Arial"/>
          <w:sz w:val="24"/>
          <w:szCs w:val="24"/>
          <w:vertAlign w:val="superscript"/>
        </w:rPr>
        <w:t>th</w:t>
      </w:r>
      <w:r w:rsidR="00571E9B">
        <w:rPr>
          <w:rFonts w:ascii="Arial" w:hAnsi="Arial" w:cs="Arial"/>
          <w:sz w:val="24"/>
          <w:szCs w:val="24"/>
        </w:rPr>
        <w:t xml:space="preserve"> October 2024</w:t>
      </w:r>
    </w:p>
    <w:p w14:paraId="2D244118" w14:textId="77777777" w:rsidR="005A509D" w:rsidRPr="005A509D" w:rsidRDefault="005A509D" w:rsidP="005A509D">
      <w:pPr>
        <w:pStyle w:val="NoSpacing"/>
        <w:rPr>
          <w:rFonts w:ascii="Arial" w:hAnsi="Arial" w:cs="Arial"/>
          <w:sz w:val="24"/>
          <w:szCs w:val="24"/>
        </w:rPr>
      </w:pPr>
    </w:p>
    <w:p w14:paraId="12995401" w14:textId="3CE90D14" w:rsidR="00571E9B" w:rsidRDefault="00571E9B" w:rsidP="00571E9B">
      <w:pPr>
        <w:pStyle w:val="NoSpacing"/>
        <w:numPr>
          <w:ilvl w:val="0"/>
          <w:numId w:val="3"/>
        </w:numPr>
        <w:rPr>
          <w:rFonts w:ascii="Arial" w:hAnsi="Arial" w:cs="Arial"/>
          <w:sz w:val="24"/>
          <w:szCs w:val="24"/>
        </w:rPr>
      </w:pPr>
      <w:r>
        <w:rPr>
          <w:rFonts w:ascii="Arial" w:hAnsi="Arial" w:cs="Arial"/>
          <w:sz w:val="24"/>
          <w:szCs w:val="24"/>
        </w:rPr>
        <w:t>BALC Constitution</w:t>
      </w:r>
    </w:p>
    <w:p w14:paraId="2B3329D1" w14:textId="56E5E32A" w:rsidR="00571E9B" w:rsidRDefault="00571E9B" w:rsidP="00571E9B">
      <w:pPr>
        <w:pStyle w:val="NoSpacing"/>
        <w:ind w:left="720"/>
        <w:rPr>
          <w:rFonts w:ascii="Arial" w:hAnsi="Arial" w:cs="Arial"/>
          <w:sz w:val="24"/>
          <w:szCs w:val="24"/>
        </w:rPr>
      </w:pPr>
      <w:r>
        <w:rPr>
          <w:rFonts w:ascii="Arial" w:hAnsi="Arial" w:cs="Arial"/>
          <w:sz w:val="24"/>
          <w:szCs w:val="24"/>
        </w:rPr>
        <w:t>The current Con</w:t>
      </w:r>
      <w:r w:rsidR="00594AA9">
        <w:rPr>
          <w:rFonts w:ascii="Arial" w:hAnsi="Arial" w:cs="Arial"/>
          <w:sz w:val="24"/>
          <w:szCs w:val="24"/>
        </w:rPr>
        <w:t>s</w:t>
      </w:r>
      <w:r>
        <w:rPr>
          <w:rFonts w:ascii="Arial" w:hAnsi="Arial" w:cs="Arial"/>
          <w:sz w:val="24"/>
          <w:szCs w:val="24"/>
        </w:rPr>
        <w:t xml:space="preserve">titution as agreed </w:t>
      </w:r>
      <w:r w:rsidR="00594AA9">
        <w:rPr>
          <w:rFonts w:ascii="Arial" w:hAnsi="Arial" w:cs="Arial"/>
          <w:sz w:val="24"/>
          <w:szCs w:val="24"/>
        </w:rPr>
        <w:t>15.April 2021</w:t>
      </w:r>
      <w:r w:rsidR="00F11E2C">
        <w:rPr>
          <w:rFonts w:ascii="Arial" w:hAnsi="Arial" w:cs="Arial"/>
          <w:sz w:val="24"/>
          <w:szCs w:val="24"/>
        </w:rPr>
        <w:t xml:space="preserve"> </w:t>
      </w:r>
      <w:r w:rsidR="00594AA9">
        <w:rPr>
          <w:rFonts w:ascii="Arial" w:hAnsi="Arial" w:cs="Arial"/>
          <w:sz w:val="24"/>
          <w:szCs w:val="24"/>
        </w:rPr>
        <w:t>does not allow for the association to employ a person as Treasurer/Secretary/Clerk.</w:t>
      </w:r>
    </w:p>
    <w:p w14:paraId="5C470261" w14:textId="0E47B3CB" w:rsidR="00571E9B" w:rsidRDefault="00594AA9" w:rsidP="00594AA9">
      <w:pPr>
        <w:pStyle w:val="NoSpacing"/>
        <w:ind w:left="720"/>
        <w:rPr>
          <w:rFonts w:ascii="Arial" w:hAnsi="Arial" w:cs="Arial"/>
          <w:sz w:val="24"/>
          <w:szCs w:val="24"/>
        </w:rPr>
      </w:pPr>
      <w:r>
        <w:rPr>
          <w:rFonts w:ascii="Arial" w:hAnsi="Arial" w:cs="Arial"/>
          <w:sz w:val="24"/>
          <w:szCs w:val="24"/>
        </w:rPr>
        <w:t>Further the composition of an ‘Executive Committee’ is not detailed and there is provision only for officers.</w:t>
      </w:r>
    </w:p>
    <w:p w14:paraId="70D74A3B" w14:textId="51C8A04B" w:rsidR="00594AA9" w:rsidRDefault="00594AA9" w:rsidP="00594AA9">
      <w:pPr>
        <w:pStyle w:val="NoSpacing"/>
        <w:ind w:left="720"/>
        <w:rPr>
          <w:rFonts w:ascii="Arial" w:hAnsi="Arial" w:cs="Arial"/>
          <w:sz w:val="24"/>
          <w:szCs w:val="24"/>
        </w:rPr>
      </w:pPr>
      <w:r>
        <w:rPr>
          <w:rFonts w:ascii="Arial" w:hAnsi="Arial" w:cs="Arial"/>
          <w:sz w:val="24"/>
          <w:szCs w:val="24"/>
        </w:rPr>
        <w:t>Appendix 1 shows the Constitution with suggested tracked changes for the Executive Committee to consider.</w:t>
      </w:r>
    </w:p>
    <w:p w14:paraId="3386B488" w14:textId="25FC477C" w:rsidR="00594AA9" w:rsidRDefault="00594AA9" w:rsidP="005A509D">
      <w:pPr>
        <w:pStyle w:val="NoSpacing"/>
        <w:ind w:left="720"/>
        <w:rPr>
          <w:rFonts w:ascii="Arial" w:hAnsi="Arial" w:cs="Arial"/>
          <w:sz w:val="24"/>
          <w:szCs w:val="24"/>
        </w:rPr>
      </w:pPr>
      <w:r>
        <w:rPr>
          <w:rFonts w:ascii="Arial" w:hAnsi="Arial" w:cs="Arial"/>
          <w:sz w:val="24"/>
          <w:szCs w:val="24"/>
        </w:rPr>
        <w:t xml:space="preserve">NB Currently the Constitution does not need to go before the members to be amended. </w:t>
      </w:r>
    </w:p>
    <w:p w14:paraId="68F70001" w14:textId="77777777" w:rsidR="005A509D" w:rsidRPr="00594AA9" w:rsidRDefault="005A509D" w:rsidP="00594AA9">
      <w:pPr>
        <w:pStyle w:val="NoSpacing"/>
        <w:ind w:left="720"/>
        <w:rPr>
          <w:rFonts w:ascii="Arial" w:hAnsi="Arial" w:cs="Arial"/>
          <w:sz w:val="24"/>
          <w:szCs w:val="24"/>
        </w:rPr>
      </w:pPr>
    </w:p>
    <w:p w14:paraId="5A4F1E89" w14:textId="2CF29BDE" w:rsidR="005A509D" w:rsidRDefault="005A509D" w:rsidP="00571E9B">
      <w:pPr>
        <w:pStyle w:val="NoSpacing"/>
        <w:numPr>
          <w:ilvl w:val="0"/>
          <w:numId w:val="3"/>
        </w:numPr>
        <w:rPr>
          <w:rFonts w:ascii="Arial" w:hAnsi="Arial" w:cs="Arial"/>
          <w:sz w:val="24"/>
          <w:szCs w:val="24"/>
        </w:rPr>
      </w:pPr>
      <w:r>
        <w:rPr>
          <w:rFonts w:ascii="Arial" w:hAnsi="Arial" w:cs="Arial"/>
          <w:sz w:val="24"/>
          <w:szCs w:val="24"/>
        </w:rPr>
        <w:t xml:space="preserve">Determination of Position of Treasurer/Secretary/Clerk </w:t>
      </w:r>
      <w:r w:rsidR="00AA6EBC">
        <w:rPr>
          <w:rFonts w:ascii="Arial" w:hAnsi="Arial" w:cs="Arial"/>
          <w:sz w:val="24"/>
          <w:szCs w:val="24"/>
        </w:rPr>
        <w:t>and relating contract Appendix 2</w:t>
      </w:r>
    </w:p>
    <w:p w14:paraId="563F55CC" w14:textId="54F3963F" w:rsidR="004B5015" w:rsidRDefault="004B5015" w:rsidP="004B5015">
      <w:pPr>
        <w:pStyle w:val="NoSpacing"/>
        <w:ind w:left="720"/>
        <w:rPr>
          <w:rFonts w:ascii="Arial" w:hAnsi="Arial" w:cs="Arial"/>
          <w:sz w:val="24"/>
          <w:szCs w:val="24"/>
        </w:rPr>
      </w:pPr>
      <w:r>
        <w:rPr>
          <w:rFonts w:ascii="Arial" w:hAnsi="Arial" w:cs="Arial"/>
          <w:sz w:val="24"/>
          <w:szCs w:val="24"/>
        </w:rPr>
        <w:t>It should be noted that BALC appears NOT to be registered with HMRC as an employer. The registration number is required by Insurance Company for the purpose of taking out Employer’s Liability Insurance per email dated 6</w:t>
      </w:r>
      <w:r w:rsidRPr="004B5015">
        <w:rPr>
          <w:rFonts w:ascii="Arial" w:hAnsi="Arial" w:cs="Arial"/>
          <w:sz w:val="24"/>
          <w:szCs w:val="24"/>
          <w:vertAlign w:val="superscript"/>
        </w:rPr>
        <w:t>th</w:t>
      </w:r>
      <w:r>
        <w:rPr>
          <w:rFonts w:ascii="Arial" w:hAnsi="Arial" w:cs="Arial"/>
          <w:sz w:val="24"/>
          <w:szCs w:val="24"/>
        </w:rPr>
        <w:t xml:space="preserve"> January 2025</w:t>
      </w:r>
      <w:r w:rsidR="0090001F">
        <w:rPr>
          <w:rFonts w:ascii="Arial" w:hAnsi="Arial" w:cs="Arial"/>
          <w:sz w:val="24"/>
          <w:szCs w:val="24"/>
        </w:rPr>
        <w:t xml:space="preserve">. </w:t>
      </w:r>
    </w:p>
    <w:p w14:paraId="496C25D1" w14:textId="533907A4" w:rsidR="0090001F" w:rsidRDefault="0090001F" w:rsidP="0090001F">
      <w:pPr>
        <w:pStyle w:val="NoSpacing"/>
        <w:ind w:left="720"/>
        <w:rPr>
          <w:rFonts w:ascii="Arial" w:hAnsi="Arial" w:cs="Arial"/>
          <w:sz w:val="24"/>
          <w:szCs w:val="24"/>
        </w:rPr>
      </w:pPr>
      <w:r>
        <w:rPr>
          <w:rFonts w:ascii="Arial" w:hAnsi="Arial" w:cs="Arial"/>
          <w:sz w:val="24"/>
          <w:szCs w:val="24"/>
        </w:rPr>
        <w:t>The policy was not renewed as of 12</w:t>
      </w:r>
      <w:r w:rsidRPr="0090001F">
        <w:rPr>
          <w:rFonts w:ascii="Arial" w:hAnsi="Arial" w:cs="Arial"/>
          <w:sz w:val="24"/>
          <w:szCs w:val="24"/>
          <w:vertAlign w:val="superscript"/>
        </w:rPr>
        <w:t>th</w:t>
      </w:r>
      <w:r>
        <w:rPr>
          <w:rFonts w:ascii="Arial" w:hAnsi="Arial" w:cs="Arial"/>
          <w:sz w:val="24"/>
          <w:szCs w:val="24"/>
        </w:rPr>
        <w:t xml:space="preserve"> January 2025. See Item 8.</w:t>
      </w:r>
    </w:p>
    <w:p w14:paraId="06E822AD" w14:textId="77777777" w:rsidR="005A509D" w:rsidRDefault="005A509D" w:rsidP="005A509D">
      <w:pPr>
        <w:pStyle w:val="NoSpacing"/>
        <w:ind w:left="720"/>
        <w:rPr>
          <w:rFonts w:ascii="Arial" w:hAnsi="Arial" w:cs="Arial"/>
          <w:sz w:val="24"/>
          <w:szCs w:val="24"/>
        </w:rPr>
      </w:pPr>
    </w:p>
    <w:p w14:paraId="53A78285" w14:textId="11FDE4FD" w:rsidR="00571E9B" w:rsidRDefault="00594AA9" w:rsidP="00571E9B">
      <w:pPr>
        <w:pStyle w:val="NoSpacing"/>
        <w:numPr>
          <w:ilvl w:val="0"/>
          <w:numId w:val="3"/>
        </w:numPr>
        <w:rPr>
          <w:rFonts w:ascii="Arial" w:hAnsi="Arial" w:cs="Arial"/>
          <w:sz w:val="24"/>
          <w:szCs w:val="24"/>
        </w:rPr>
      </w:pPr>
      <w:r>
        <w:rPr>
          <w:rFonts w:ascii="Arial" w:hAnsi="Arial" w:cs="Arial"/>
          <w:sz w:val="24"/>
          <w:szCs w:val="24"/>
        </w:rPr>
        <w:t>Finance</w:t>
      </w:r>
    </w:p>
    <w:p w14:paraId="3CA916B8" w14:textId="6F6A4174" w:rsidR="00594AA9" w:rsidRDefault="00594AA9" w:rsidP="00594AA9">
      <w:pPr>
        <w:pStyle w:val="NoSpacing"/>
        <w:numPr>
          <w:ilvl w:val="0"/>
          <w:numId w:val="8"/>
        </w:numPr>
        <w:rPr>
          <w:rFonts w:ascii="Arial" w:hAnsi="Arial" w:cs="Arial"/>
          <w:sz w:val="24"/>
          <w:szCs w:val="24"/>
        </w:rPr>
      </w:pPr>
      <w:r>
        <w:rPr>
          <w:rFonts w:ascii="Arial" w:hAnsi="Arial" w:cs="Arial"/>
          <w:sz w:val="24"/>
          <w:szCs w:val="24"/>
        </w:rPr>
        <w:t>Bank Reconciliation:</w:t>
      </w:r>
    </w:p>
    <w:p w14:paraId="7A6F1176" w14:textId="5C411210" w:rsidR="00594AA9" w:rsidRDefault="00594AA9" w:rsidP="00594AA9">
      <w:pPr>
        <w:pStyle w:val="NoSpacing"/>
        <w:ind w:left="720"/>
        <w:rPr>
          <w:rFonts w:ascii="Arial" w:hAnsi="Arial" w:cs="Arial"/>
          <w:sz w:val="24"/>
          <w:szCs w:val="24"/>
        </w:rPr>
      </w:pPr>
      <w:r>
        <w:rPr>
          <w:rFonts w:ascii="Arial" w:hAnsi="Arial" w:cs="Arial"/>
          <w:sz w:val="24"/>
          <w:szCs w:val="24"/>
        </w:rPr>
        <w:t>Kevin Money, the outgoing Clerk, agreed the accounts to 31.3.2025, balance being £728.37.</w:t>
      </w:r>
    </w:p>
    <w:p w14:paraId="148370C7" w14:textId="2420F002" w:rsidR="00B532A6" w:rsidRDefault="00F11E2C" w:rsidP="00594AA9">
      <w:pPr>
        <w:pStyle w:val="NoSpacing"/>
        <w:ind w:left="720"/>
        <w:rPr>
          <w:rFonts w:ascii="Arial" w:hAnsi="Arial" w:cs="Arial"/>
          <w:sz w:val="24"/>
          <w:szCs w:val="24"/>
        </w:rPr>
      </w:pPr>
      <w:r>
        <w:rPr>
          <w:rFonts w:ascii="Arial" w:hAnsi="Arial" w:cs="Arial"/>
          <w:sz w:val="24"/>
          <w:szCs w:val="24"/>
        </w:rPr>
        <w:t>Reconciliation to be received Appendix 3</w:t>
      </w:r>
    </w:p>
    <w:p w14:paraId="66C80C7D" w14:textId="77777777" w:rsidR="005A509D" w:rsidRDefault="005A509D" w:rsidP="00594AA9">
      <w:pPr>
        <w:pStyle w:val="NoSpacing"/>
        <w:ind w:left="720"/>
        <w:rPr>
          <w:rFonts w:ascii="Arial" w:hAnsi="Arial" w:cs="Arial"/>
          <w:sz w:val="24"/>
          <w:szCs w:val="24"/>
        </w:rPr>
      </w:pPr>
    </w:p>
    <w:p w14:paraId="787DEDAC" w14:textId="767D77FE" w:rsidR="00594AA9" w:rsidRDefault="00594AA9" w:rsidP="00594AA9">
      <w:pPr>
        <w:pStyle w:val="NoSpacing"/>
        <w:ind w:left="720"/>
        <w:rPr>
          <w:rFonts w:ascii="Arial" w:hAnsi="Arial" w:cs="Arial"/>
          <w:sz w:val="24"/>
          <w:szCs w:val="24"/>
        </w:rPr>
      </w:pPr>
      <w:r>
        <w:rPr>
          <w:rFonts w:ascii="Arial" w:hAnsi="Arial" w:cs="Arial"/>
          <w:sz w:val="24"/>
          <w:szCs w:val="24"/>
        </w:rPr>
        <w:t>Looking at previous transactions, the only transactions to go across in April and May will be Unity Monthly Fee of £6pm, giving a balance of £</w:t>
      </w:r>
      <w:r w:rsidR="00B532A6">
        <w:rPr>
          <w:rFonts w:ascii="Arial" w:hAnsi="Arial" w:cs="Arial"/>
          <w:sz w:val="24"/>
          <w:szCs w:val="24"/>
        </w:rPr>
        <w:t>716.37 as at 31.May 20</w:t>
      </w:r>
      <w:r>
        <w:rPr>
          <w:rFonts w:ascii="Arial" w:hAnsi="Arial" w:cs="Arial"/>
          <w:sz w:val="24"/>
          <w:szCs w:val="24"/>
        </w:rPr>
        <w:t>25</w:t>
      </w:r>
    </w:p>
    <w:p w14:paraId="00EAEFC6" w14:textId="77777777" w:rsidR="005A509D" w:rsidRDefault="005A509D" w:rsidP="00594AA9">
      <w:pPr>
        <w:pStyle w:val="NoSpacing"/>
        <w:ind w:left="720"/>
        <w:rPr>
          <w:rFonts w:ascii="Arial" w:hAnsi="Arial" w:cs="Arial"/>
          <w:sz w:val="24"/>
          <w:szCs w:val="24"/>
        </w:rPr>
      </w:pPr>
    </w:p>
    <w:p w14:paraId="3B325CC9" w14:textId="48BBBAF5" w:rsidR="00594AA9" w:rsidRDefault="00594AA9" w:rsidP="00594AA9">
      <w:pPr>
        <w:pStyle w:val="NoSpacing"/>
        <w:numPr>
          <w:ilvl w:val="0"/>
          <w:numId w:val="8"/>
        </w:numPr>
        <w:rPr>
          <w:rFonts w:ascii="Arial" w:hAnsi="Arial" w:cs="Arial"/>
          <w:sz w:val="24"/>
          <w:szCs w:val="24"/>
        </w:rPr>
      </w:pPr>
      <w:r>
        <w:rPr>
          <w:rFonts w:ascii="Arial" w:hAnsi="Arial" w:cs="Arial"/>
          <w:sz w:val="24"/>
          <w:szCs w:val="24"/>
        </w:rPr>
        <w:t>Payment due to Kevin Money</w:t>
      </w:r>
    </w:p>
    <w:p w14:paraId="32D3951E" w14:textId="5CACB70B" w:rsidR="00594AA9" w:rsidRDefault="00594AA9" w:rsidP="00594AA9">
      <w:pPr>
        <w:pStyle w:val="NoSpacing"/>
        <w:ind w:left="720"/>
        <w:rPr>
          <w:rFonts w:ascii="Arial" w:hAnsi="Arial" w:cs="Arial"/>
          <w:sz w:val="24"/>
          <w:szCs w:val="24"/>
        </w:rPr>
      </w:pPr>
      <w:r>
        <w:rPr>
          <w:rFonts w:ascii="Arial" w:hAnsi="Arial" w:cs="Arial"/>
          <w:sz w:val="24"/>
          <w:szCs w:val="24"/>
        </w:rPr>
        <w:t>K</w:t>
      </w:r>
      <w:r w:rsidR="005A509D">
        <w:rPr>
          <w:rFonts w:ascii="Arial" w:hAnsi="Arial" w:cs="Arial"/>
          <w:sz w:val="24"/>
          <w:szCs w:val="24"/>
        </w:rPr>
        <w:t>evi</w:t>
      </w:r>
      <w:r>
        <w:rPr>
          <w:rFonts w:ascii="Arial" w:hAnsi="Arial" w:cs="Arial"/>
          <w:sz w:val="24"/>
          <w:szCs w:val="24"/>
        </w:rPr>
        <w:t>n Money’s Employment ceased on 31</w:t>
      </w:r>
      <w:r w:rsidRPr="00594AA9">
        <w:rPr>
          <w:rFonts w:ascii="Arial" w:hAnsi="Arial" w:cs="Arial"/>
          <w:sz w:val="24"/>
          <w:szCs w:val="24"/>
          <w:vertAlign w:val="superscript"/>
        </w:rPr>
        <w:t>st</w:t>
      </w:r>
      <w:r>
        <w:rPr>
          <w:rFonts w:ascii="Arial" w:hAnsi="Arial" w:cs="Arial"/>
          <w:sz w:val="24"/>
          <w:szCs w:val="24"/>
        </w:rPr>
        <w:t xml:space="preserve"> December 2024 but his salary claims only are up to 31</w:t>
      </w:r>
      <w:r w:rsidRPr="00594AA9">
        <w:rPr>
          <w:rFonts w:ascii="Arial" w:hAnsi="Arial" w:cs="Arial"/>
          <w:sz w:val="24"/>
          <w:szCs w:val="24"/>
          <w:vertAlign w:val="superscript"/>
        </w:rPr>
        <w:t>st</w:t>
      </w:r>
      <w:r>
        <w:rPr>
          <w:rFonts w:ascii="Arial" w:hAnsi="Arial" w:cs="Arial"/>
          <w:sz w:val="24"/>
          <w:szCs w:val="24"/>
        </w:rPr>
        <w:t xml:space="preserve"> October. He carried out the Bank r</w:t>
      </w:r>
      <w:r w:rsidR="005A509D">
        <w:rPr>
          <w:rFonts w:ascii="Arial" w:hAnsi="Arial" w:cs="Arial"/>
          <w:sz w:val="24"/>
          <w:szCs w:val="24"/>
        </w:rPr>
        <w:t xml:space="preserve">ec as at 31.3.25. I have not seen an invoice from him, but it would be reasonable to assume there should be a claim for his work and I would take that to be £253.17- three months. </w:t>
      </w:r>
      <w:r>
        <w:rPr>
          <w:rFonts w:ascii="Arial" w:hAnsi="Arial" w:cs="Arial"/>
          <w:sz w:val="24"/>
          <w:szCs w:val="24"/>
        </w:rPr>
        <w:t xml:space="preserve"> </w:t>
      </w:r>
    </w:p>
    <w:p w14:paraId="498F5BEE" w14:textId="4080B99C" w:rsidR="00C23C93" w:rsidRDefault="005A509D" w:rsidP="00C23C93">
      <w:pPr>
        <w:pStyle w:val="NoSpacing"/>
        <w:ind w:left="720"/>
        <w:rPr>
          <w:rFonts w:ascii="Arial" w:hAnsi="Arial" w:cs="Arial"/>
          <w:sz w:val="24"/>
          <w:szCs w:val="24"/>
        </w:rPr>
      </w:pPr>
      <w:r>
        <w:rPr>
          <w:rFonts w:ascii="Arial" w:hAnsi="Arial" w:cs="Arial"/>
          <w:sz w:val="24"/>
          <w:szCs w:val="24"/>
        </w:rPr>
        <w:t>This would leave the bank balance as £463.20</w:t>
      </w:r>
      <w:r w:rsidR="00F84ABB">
        <w:rPr>
          <w:rFonts w:ascii="Arial" w:hAnsi="Arial" w:cs="Arial"/>
          <w:sz w:val="24"/>
          <w:szCs w:val="24"/>
        </w:rPr>
        <w:t xml:space="preserve"> after i) above</w:t>
      </w:r>
    </w:p>
    <w:p w14:paraId="3D71C149" w14:textId="413B5DAB" w:rsidR="005A509D" w:rsidRDefault="005A509D" w:rsidP="00594AA9">
      <w:pPr>
        <w:pStyle w:val="NoSpacing"/>
        <w:ind w:left="720"/>
        <w:rPr>
          <w:rFonts w:ascii="Arial" w:hAnsi="Arial" w:cs="Arial"/>
          <w:sz w:val="24"/>
          <w:szCs w:val="24"/>
        </w:rPr>
      </w:pPr>
      <w:r>
        <w:rPr>
          <w:rFonts w:ascii="Arial" w:hAnsi="Arial" w:cs="Arial"/>
          <w:sz w:val="24"/>
          <w:szCs w:val="24"/>
        </w:rPr>
        <w:t xml:space="preserve"> </w:t>
      </w:r>
    </w:p>
    <w:p w14:paraId="2B6FA9C2" w14:textId="3B77F2AC" w:rsidR="00C23C93" w:rsidRDefault="00C23C93" w:rsidP="005A509D">
      <w:pPr>
        <w:pStyle w:val="NoSpacing"/>
        <w:numPr>
          <w:ilvl w:val="0"/>
          <w:numId w:val="8"/>
        </w:numPr>
        <w:rPr>
          <w:rFonts w:ascii="Arial" w:hAnsi="Arial" w:cs="Arial"/>
          <w:sz w:val="24"/>
          <w:szCs w:val="24"/>
        </w:rPr>
      </w:pPr>
      <w:r>
        <w:rPr>
          <w:rFonts w:ascii="Arial" w:hAnsi="Arial" w:cs="Arial"/>
          <w:sz w:val="24"/>
          <w:szCs w:val="24"/>
        </w:rPr>
        <w:t>Witham Town Council Hall Hire</w:t>
      </w:r>
    </w:p>
    <w:p w14:paraId="3CD6C6BA" w14:textId="32219AA3" w:rsidR="00C23C93" w:rsidRDefault="00C23C93" w:rsidP="00C23C93">
      <w:pPr>
        <w:pStyle w:val="NoSpacing"/>
        <w:ind w:left="720"/>
        <w:rPr>
          <w:rFonts w:ascii="Arial" w:hAnsi="Arial" w:cs="Arial"/>
          <w:sz w:val="24"/>
          <w:szCs w:val="24"/>
        </w:rPr>
      </w:pPr>
      <w:r>
        <w:rPr>
          <w:rFonts w:ascii="Arial" w:hAnsi="Arial" w:cs="Arial"/>
          <w:sz w:val="24"/>
          <w:szCs w:val="24"/>
        </w:rPr>
        <w:t>There is an invoice on file for Hall Hire on Wednesday 17</w:t>
      </w:r>
      <w:r w:rsidRPr="00C23C93">
        <w:rPr>
          <w:rFonts w:ascii="Arial" w:hAnsi="Arial" w:cs="Arial"/>
          <w:sz w:val="24"/>
          <w:szCs w:val="24"/>
          <w:vertAlign w:val="superscript"/>
        </w:rPr>
        <w:t>th</w:t>
      </w:r>
      <w:r>
        <w:rPr>
          <w:rFonts w:ascii="Arial" w:hAnsi="Arial" w:cs="Arial"/>
          <w:sz w:val="24"/>
          <w:szCs w:val="24"/>
        </w:rPr>
        <w:t xml:space="preserve"> April 2024 in the amount of £28, for which there appears no corresponding payment made.</w:t>
      </w:r>
    </w:p>
    <w:p w14:paraId="49B0E8FA" w14:textId="55A6AA36" w:rsidR="00C23C93" w:rsidRDefault="00C23C93" w:rsidP="00C23C93">
      <w:pPr>
        <w:pStyle w:val="NoSpacing"/>
        <w:ind w:firstLine="720"/>
        <w:rPr>
          <w:rFonts w:ascii="Arial" w:hAnsi="Arial" w:cs="Arial"/>
          <w:sz w:val="24"/>
          <w:szCs w:val="24"/>
        </w:rPr>
      </w:pPr>
      <w:r>
        <w:rPr>
          <w:rFonts w:ascii="Arial" w:hAnsi="Arial" w:cs="Arial"/>
          <w:sz w:val="24"/>
          <w:szCs w:val="24"/>
        </w:rPr>
        <w:t>Should there also be an invoice for the meeting on 16</w:t>
      </w:r>
      <w:r w:rsidRPr="00C23C93">
        <w:rPr>
          <w:rFonts w:ascii="Arial" w:hAnsi="Arial" w:cs="Arial"/>
          <w:sz w:val="24"/>
          <w:szCs w:val="24"/>
          <w:vertAlign w:val="superscript"/>
        </w:rPr>
        <w:t>th</w:t>
      </w:r>
      <w:r>
        <w:rPr>
          <w:rFonts w:ascii="Arial" w:hAnsi="Arial" w:cs="Arial"/>
          <w:sz w:val="24"/>
          <w:szCs w:val="24"/>
        </w:rPr>
        <w:t xml:space="preserve"> October?</w:t>
      </w:r>
    </w:p>
    <w:p w14:paraId="75DCB494" w14:textId="36DBFB1F" w:rsidR="00C23C93" w:rsidRDefault="00C23C93" w:rsidP="00C23C93">
      <w:pPr>
        <w:pStyle w:val="NoSpacing"/>
        <w:ind w:firstLine="720"/>
        <w:rPr>
          <w:rFonts w:ascii="Arial" w:hAnsi="Arial" w:cs="Arial"/>
          <w:sz w:val="24"/>
          <w:szCs w:val="24"/>
        </w:rPr>
      </w:pPr>
      <w:r>
        <w:rPr>
          <w:rFonts w:ascii="Arial" w:hAnsi="Arial" w:cs="Arial"/>
          <w:sz w:val="24"/>
          <w:szCs w:val="24"/>
        </w:rPr>
        <w:t>I</w:t>
      </w:r>
      <w:r w:rsidR="00F84ABB">
        <w:rPr>
          <w:rFonts w:ascii="Arial" w:hAnsi="Arial" w:cs="Arial"/>
          <w:sz w:val="24"/>
          <w:szCs w:val="24"/>
        </w:rPr>
        <w:t>f so then the bank balance w</w:t>
      </w:r>
      <w:r>
        <w:rPr>
          <w:rFonts w:ascii="Arial" w:hAnsi="Arial" w:cs="Arial"/>
          <w:sz w:val="24"/>
          <w:szCs w:val="24"/>
        </w:rPr>
        <w:t xml:space="preserve">ould be </w:t>
      </w:r>
      <w:r w:rsidR="00F84ABB">
        <w:rPr>
          <w:rFonts w:ascii="Arial" w:hAnsi="Arial" w:cs="Arial"/>
          <w:sz w:val="24"/>
          <w:szCs w:val="24"/>
        </w:rPr>
        <w:t>£407.20 after ii) above</w:t>
      </w:r>
      <w:r w:rsidR="0090001F">
        <w:rPr>
          <w:rFonts w:ascii="Arial" w:hAnsi="Arial" w:cs="Arial"/>
          <w:sz w:val="24"/>
          <w:szCs w:val="24"/>
        </w:rPr>
        <w:t xml:space="preserve">. </w:t>
      </w:r>
    </w:p>
    <w:p w14:paraId="578C27B4" w14:textId="00B27458" w:rsidR="0090001F" w:rsidRDefault="0090001F" w:rsidP="008D0FF2">
      <w:pPr>
        <w:pStyle w:val="NoSpacing"/>
        <w:ind w:left="720"/>
        <w:rPr>
          <w:rFonts w:ascii="Arial" w:hAnsi="Arial" w:cs="Arial"/>
          <w:sz w:val="24"/>
          <w:szCs w:val="24"/>
        </w:rPr>
      </w:pPr>
      <w:r>
        <w:rPr>
          <w:rFonts w:ascii="Arial" w:hAnsi="Arial" w:cs="Arial"/>
          <w:sz w:val="24"/>
          <w:szCs w:val="24"/>
        </w:rPr>
        <w:t>It is hoped that up-to-date information</w:t>
      </w:r>
      <w:r w:rsidR="008D0FF2">
        <w:rPr>
          <w:rFonts w:ascii="Arial" w:hAnsi="Arial" w:cs="Arial"/>
          <w:sz w:val="24"/>
          <w:szCs w:val="24"/>
        </w:rPr>
        <w:t xml:space="preserve"> will </w:t>
      </w:r>
      <w:r>
        <w:rPr>
          <w:rFonts w:ascii="Arial" w:hAnsi="Arial" w:cs="Arial"/>
          <w:sz w:val="24"/>
          <w:szCs w:val="24"/>
        </w:rPr>
        <w:t>b</w:t>
      </w:r>
      <w:r w:rsidR="008D0FF2">
        <w:rPr>
          <w:rFonts w:ascii="Arial" w:hAnsi="Arial" w:cs="Arial"/>
          <w:sz w:val="24"/>
          <w:szCs w:val="24"/>
        </w:rPr>
        <w:t>e</w:t>
      </w:r>
      <w:r>
        <w:rPr>
          <w:rFonts w:ascii="Arial" w:hAnsi="Arial" w:cs="Arial"/>
          <w:sz w:val="24"/>
          <w:szCs w:val="24"/>
        </w:rPr>
        <w:t xml:space="preserve"> made available by Witham TC</w:t>
      </w:r>
      <w:r w:rsidR="008D0FF2">
        <w:rPr>
          <w:rFonts w:ascii="Arial" w:hAnsi="Arial" w:cs="Arial"/>
          <w:sz w:val="24"/>
          <w:szCs w:val="24"/>
        </w:rPr>
        <w:t xml:space="preserve"> to confirm </w:t>
      </w:r>
      <w:bookmarkStart w:id="0" w:name="_GoBack"/>
      <w:bookmarkEnd w:id="0"/>
      <w:r w:rsidR="008D0FF2">
        <w:rPr>
          <w:rFonts w:ascii="Arial" w:hAnsi="Arial" w:cs="Arial"/>
          <w:sz w:val="24"/>
          <w:szCs w:val="24"/>
        </w:rPr>
        <w:t>status</w:t>
      </w:r>
    </w:p>
    <w:p w14:paraId="00363ABC" w14:textId="16928FCF" w:rsidR="00C23C93" w:rsidRDefault="00C23C93" w:rsidP="00C23C93">
      <w:pPr>
        <w:pStyle w:val="NoSpacing"/>
        <w:ind w:left="720"/>
        <w:rPr>
          <w:rFonts w:ascii="Arial" w:hAnsi="Arial" w:cs="Arial"/>
          <w:sz w:val="24"/>
          <w:szCs w:val="24"/>
        </w:rPr>
      </w:pPr>
      <w:r>
        <w:rPr>
          <w:rFonts w:ascii="Arial" w:hAnsi="Arial" w:cs="Arial"/>
          <w:sz w:val="24"/>
          <w:szCs w:val="24"/>
        </w:rPr>
        <w:t xml:space="preserve"> </w:t>
      </w:r>
    </w:p>
    <w:p w14:paraId="1786DB9B" w14:textId="0C62B060" w:rsidR="005A509D" w:rsidRDefault="005A509D" w:rsidP="005A509D">
      <w:pPr>
        <w:pStyle w:val="NoSpacing"/>
        <w:numPr>
          <w:ilvl w:val="0"/>
          <w:numId w:val="8"/>
        </w:numPr>
        <w:rPr>
          <w:rFonts w:ascii="Arial" w:hAnsi="Arial" w:cs="Arial"/>
          <w:sz w:val="24"/>
          <w:szCs w:val="24"/>
        </w:rPr>
      </w:pPr>
      <w:r>
        <w:rPr>
          <w:rFonts w:ascii="Arial" w:hAnsi="Arial" w:cs="Arial"/>
          <w:sz w:val="24"/>
          <w:szCs w:val="24"/>
        </w:rPr>
        <w:t>Unity Bank</w:t>
      </w:r>
    </w:p>
    <w:p w14:paraId="3F7C5FFC" w14:textId="63442D6B" w:rsidR="005A509D" w:rsidRDefault="005A509D" w:rsidP="005A509D">
      <w:pPr>
        <w:pStyle w:val="NoSpacing"/>
        <w:ind w:firstLine="720"/>
        <w:rPr>
          <w:rFonts w:ascii="Arial" w:hAnsi="Arial" w:cs="Arial"/>
          <w:sz w:val="24"/>
          <w:szCs w:val="24"/>
        </w:rPr>
      </w:pPr>
      <w:r>
        <w:rPr>
          <w:rFonts w:ascii="Arial" w:hAnsi="Arial" w:cs="Arial"/>
          <w:sz w:val="24"/>
          <w:szCs w:val="24"/>
        </w:rPr>
        <w:t>There</w:t>
      </w:r>
      <w:r w:rsidR="00C23C93">
        <w:rPr>
          <w:rFonts w:ascii="Arial" w:hAnsi="Arial" w:cs="Arial"/>
          <w:sz w:val="24"/>
          <w:szCs w:val="24"/>
        </w:rPr>
        <w:t xml:space="preserve"> are</w:t>
      </w:r>
      <w:r>
        <w:rPr>
          <w:rFonts w:ascii="Arial" w:hAnsi="Arial" w:cs="Arial"/>
          <w:sz w:val="24"/>
          <w:szCs w:val="24"/>
        </w:rPr>
        <w:t xml:space="preserve"> conflicting statements as who are the signatories on the account.</w:t>
      </w:r>
    </w:p>
    <w:p w14:paraId="6B6FE712" w14:textId="59D47A51" w:rsidR="005A509D" w:rsidRDefault="005A509D" w:rsidP="005A509D">
      <w:pPr>
        <w:pStyle w:val="NoSpacing"/>
        <w:ind w:left="720"/>
        <w:rPr>
          <w:rFonts w:ascii="Arial" w:hAnsi="Arial" w:cs="Arial"/>
          <w:sz w:val="24"/>
          <w:szCs w:val="24"/>
        </w:rPr>
      </w:pPr>
      <w:r>
        <w:rPr>
          <w:rFonts w:ascii="Arial" w:hAnsi="Arial" w:cs="Arial"/>
          <w:sz w:val="24"/>
          <w:szCs w:val="24"/>
        </w:rPr>
        <w:t>It may be Paul Lees, Martin Lee, and Michael Leger, although Martin Lee may not be a signatory</w:t>
      </w:r>
      <w:r w:rsidR="00F01031">
        <w:rPr>
          <w:rFonts w:ascii="Arial" w:hAnsi="Arial" w:cs="Arial"/>
          <w:sz w:val="24"/>
          <w:szCs w:val="24"/>
        </w:rPr>
        <w:t>??</w:t>
      </w:r>
      <w:r>
        <w:rPr>
          <w:rFonts w:ascii="Arial" w:hAnsi="Arial" w:cs="Arial"/>
          <w:sz w:val="24"/>
          <w:szCs w:val="24"/>
        </w:rPr>
        <w:t>? Kevin Money is the current administrator.</w:t>
      </w:r>
    </w:p>
    <w:p w14:paraId="15703324" w14:textId="16819FA7" w:rsidR="005A509D" w:rsidRDefault="005A509D" w:rsidP="005A509D">
      <w:pPr>
        <w:pStyle w:val="NoSpacing"/>
        <w:ind w:left="720"/>
        <w:rPr>
          <w:rFonts w:ascii="Arial" w:hAnsi="Arial" w:cs="Arial"/>
          <w:sz w:val="24"/>
          <w:szCs w:val="24"/>
        </w:rPr>
      </w:pPr>
      <w:r>
        <w:rPr>
          <w:rFonts w:ascii="Arial" w:hAnsi="Arial" w:cs="Arial"/>
          <w:sz w:val="24"/>
          <w:szCs w:val="24"/>
        </w:rPr>
        <w:t>To determine new signatories and administrator for the Unity</w:t>
      </w:r>
      <w:r w:rsidR="00F01031">
        <w:rPr>
          <w:rFonts w:ascii="Arial" w:hAnsi="Arial" w:cs="Arial"/>
          <w:sz w:val="24"/>
          <w:szCs w:val="24"/>
        </w:rPr>
        <w:t xml:space="preserve"> Bank Account</w:t>
      </w:r>
    </w:p>
    <w:p w14:paraId="6BE37E46" w14:textId="77777777" w:rsidR="00571E9B" w:rsidRPr="005A509D" w:rsidRDefault="00571E9B" w:rsidP="005A509D">
      <w:pPr>
        <w:pStyle w:val="NoSpacing"/>
        <w:rPr>
          <w:rFonts w:ascii="Arial" w:hAnsi="Arial" w:cs="Arial"/>
          <w:sz w:val="24"/>
          <w:szCs w:val="24"/>
        </w:rPr>
      </w:pPr>
    </w:p>
    <w:p w14:paraId="4333AD45" w14:textId="77777777" w:rsidR="00CE3046" w:rsidRPr="002B5A7D" w:rsidRDefault="00CE3046" w:rsidP="00CE3046">
      <w:pPr>
        <w:pStyle w:val="NoSpacing"/>
        <w:rPr>
          <w:rFonts w:ascii="Arial" w:hAnsi="Arial" w:cs="Arial"/>
          <w:sz w:val="12"/>
          <w:szCs w:val="12"/>
        </w:rPr>
      </w:pPr>
    </w:p>
    <w:p w14:paraId="58B5B501" w14:textId="196BF7FD" w:rsidR="006E05F5" w:rsidRDefault="00B532A6" w:rsidP="005B7CDD">
      <w:pPr>
        <w:pStyle w:val="NoSpacing"/>
        <w:numPr>
          <w:ilvl w:val="0"/>
          <w:numId w:val="3"/>
        </w:numPr>
        <w:rPr>
          <w:rFonts w:ascii="Arial" w:hAnsi="Arial" w:cs="Arial"/>
          <w:sz w:val="24"/>
          <w:szCs w:val="24"/>
        </w:rPr>
      </w:pPr>
      <w:r>
        <w:rPr>
          <w:rFonts w:ascii="Arial" w:hAnsi="Arial" w:cs="Arial"/>
          <w:sz w:val="24"/>
          <w:szCs w:val="24"/>
        </w:rPr>
        <w:t>Zoom Account</w:t>
      </w:r>
    </w:p>
    <w:p w14:paraId="1AAA7C37" w14:textId="54B2164B" w:rsidR="00B532A6" w:rsidRDefault="00B532A6" w:rsidP="00B532A6">
      <w:pPr>
        <w:pStyle w:val="NoSpacing"/>
        <w:ind w:left="720"/>
        <w:rPr>
          <w:rFonts w:ascii="Arial" w:hAnsi="Arial" w:cs="Arial"/>
          <w:sz w:val="24"/>
          <w:szCs w:val="24"/>
        </w:rPr>
      </w:pPr>
      <w:r>
        <w:rPr>
          <w:rFonts w:ascii="Arial" w:hAnsi="Arial" w:cs="Arial"/>
          <w:sz w:val="24"/>
          <w:szCs w:val="24"/>
        </w:rPr>
        <w:t>There was not a previous account in the name of BALC but an amount of £14.39pm was paid to the previously employed Association Clerk.</w:t>
      </w:r>
    </w:p>
    <w:p w14:paraId="34D5708E" w14:textId="77777777" w:rsidR="00B532A6" w:rsidRDefault="00B532A6" w:rsidP="00B532A6">
      <w:pPr>
        <w:pStyle w:val="NoSpacing"/>
        <w:ind w:left="720"/>
        <w:rPr>
          <w:rFonts w:ascii="Arial" w:hAnsi="Arial" w:cs="Arial"/>
          <w:sz w:val="24"/>
          <w:szCs w:val="24"/>
        </w:rPr>
      </w:pPr>
      <w:r>
        <w:rPr>
          <w:rFonts w:ascii="Arial" w:hAnsi="Arial" w:cs="Arial"/>
          <w:sz w:val="24"/>
          <w:szCs w:val="24"/>
        </w:rPr>
        <w:t xml:space="preserve">Stephanie Gill is willing to set up a personal account for the year (£129.90 excl VAT= £155.88 pa being £12.99 pm) </w:t>
      </w:r>
    </w:p>
    <w:p w14:paraId="55846684" w14:textId="7B4BB70C" w:rsidR="00B532A6" w:rsidRDefault="00B532A6" w:rsidP="00B532A6">
      <w:pPr>
        <w:pStyle w:val="NoSpacing"/>
        <w:ind w:left="720"/>
        <w:rPr>
          <w:rFonts w:ascii="Arial" w:hAnsi="Arial" w:cs="Arial"/>
          <w:sz w:val="24"/>
          <w:szCs w:val="24"/>
        </w:rPr>
      </w:pPr>
      <w:r>
        <w:rPr>
          <w:rFonts w:ascii="Arial" w:hAnsi="Arial" w:cs="Arial"/>
          <w:sz w:val="24"/>
          <w:szCs w:val="24"/>
        </w:rPr>
        <w:t>The charge to BALC would be 50% of this as it will be shared with the Uttlesford Association of Local Councils – UALC yet to agree)</w:t>
      </w:r>
    </w:p>
    <w:p w14:paraId="0FBDF50D" w14:textId="7BC7A36C" w:rsidR="00EF125D" w:rsidRPr="00B532A6" w:rsidRDefault="00B532A6" w:rsidP="00B532A6">
      <w:pPr>
        <w:pStyle w:val="NoSpacing"/>
        <w:ind w:left="720"/>
        <w:rPr>
          <w:rFonts w:ascii="Arial" w:hAnsi="Arial" w:cs="Arial"/>
          <w:sz w:val="24"/>
          <w:szCs w:val="24"/>
        </w:rPr>
      </w:pPr>
      <w:r>
        <w:rPr>
          <w:rFonts w:ascii="Arial" w:hAnsi="Arial" w:cs="Arial"/>
          <w:sz w:val="24"/>
          <w:szCs w:val="24"/>
        </w:rPr>
        <w:t>Monthly cost to BALC therefore £6.50</w:t>
      </w:r>
    </w:p>
    <w:p w14:paraId="77090D91" w14:textId="77777777" w:rsidR="009C4675" w:rsidRPr="00A869E9" w:rsidRDefault="009C4675" w:rsidP="009C4675">
      <w:pPr>
        <w:pStyle w:val="NoSpacing"/>
        <w:rPr>
          <w:rFonts w:ascii="Arial" w:hAnsi="Arial" w:cs="Arial"/>
          <w:sz w:val="10"/>
          <w:szCs w:val="10"/>
        </w:rPr>
      </w:pPr>
    </w:p>
    <w:p w14:paraId="206B422C" w14:textId="77777777" w:rsidR="0076215B" w:rsidRPr="00091FB7" w:rsidRDefault="0076215B" w:rsidP="00091FB7">
      <w:pPr>
        <w:pStyle w:val="NoSpacing"/>
        <w:rPr>
          <w:rFonts w:ascii="Arial" w:hAnsi="Arial" w:cs="Arial"/>
          <w:sz w:val="12"/>
          <w:szCs w:val="12"/>
        </w:rPr>
      </w:pPr>
    </w:p>
    <w:p w14:paraId="0191EE48" w14:textId="351FD7E6" w:rsidR="00B532A6" w:rsidRDefault="00B532A6" w:rsidP="005B7CDD">
      <w:pPr>
        <w:pStyle w:val="NoSpacing"/>
        <w:numPr>
          <w:ilvl w:val="0"/>
          <w:numId w:val="3"/>
        </w:numPr>
        <w:rPr>
          <w:rFonts w:ascii="Arial" w:hAnsi="Arial" w:cs="Arial"/>
          <w:sz w:val="24"/>
          <w:szCs w:val="24"/>
        </w:rPr>
      </w:pPr>
      <w:r>
        <w:rPr>
          <w:rFonts w:ascii="Arial" w:hAnsi="Arial" w:cs="Arial"/>
          <w:sz w:val="24"/>
          <w:szCs w:val="24"/>
        </w:rPr>
        <w:t>Zurich Insurance</w:t>
      </w:r>
    </w:p>
    <w:p w14:paraId="21AA510C" w14:textId="5B5FB33C" w:rsidR="00B532A6" w:rsidRDefault="00B532A6" w:rsidP="00B532A6">
      <w:pPr>
        <w:pStyle w:val="NoSpacing"/>
        <w:ind w:left="720"/>
        <w:rPr>
          <w:rFonts w:ascii="Arial" w:hAnsi="Arial" w:cs="Arial"/>
          <w:sz w:val="24"/>
          <w:szCs w:val="24"/>
        </w:rPr>
      </w:pPr>
      <w:r>
        <w:rPr>
          <w:rFonts w:ascii="Arial" w:hAnsi="Arial" w:cs="Arial"/>
          <w:sz w:val="24"/>
          <w:szCs w:val="24"/>
        </w:rPr>
        <w:t>This lapsed 11</w:t>
      </w:r>
      <w:r w:rsidRPr="00B532A6">
        <w:rPr>
          <w:rFonts w:ascii="Arial" w:hAnsi="Arial" w:cs="Arial"/>
          <w:sz w:val="24"/>
          <w:szCs w:val="24"/>
          <w:vertAlign w:val="superscript"/>
        </w:rPr>
        <w:t>th</w:t>
      </w:r>
      <w:r>
        <w:rPr>
          <w:rFonts w:ascii="Arial" w:hAnsi="Arial" w:cs="Arial"/>
          <w:sz w:val="24"/>
          <w:szCs w:val="24"/>
        </w:rPr>
        <w:t xml:space="preserve"> January 2025. The previous premium was £96.00 taken over 10 months at £9.60pm. </w:t>
      </w:r>
    </w:p>
    <w:p w14:paraId="796BCD23" w14:textId="7D707933" w:rsidR="00C23C93" w:rsidRDefault="00B532A6" w:rsidP="00B532A6">
      <w:pPr>
        <w:pStyle w:val="NoSpacing"/>
        <w:ind w:left="720"/>
        <w:rPr>
          <w:rFonts w:ascii="Arial" w:hAnsi="Arial" w:cs="Arial"/>
          <w:sz w:val="24"/>
          <w:szCs w:val="24"/>
        </w:rPr>
      </w:pPr>
      <w:r>
        <w:rPr>
          <w:rFonts w:ascii="Arial" w:hAnsi="Arial" w:cs="Arial"/>
          <w:sz w:val="24"/>
          <w:szCs w:val="24"/>
        </w:rPr>
        <w:t xml:space="preserve">Renewal </w:t>
      </w:r>
      <w:r w:rsidR="00F01031">
        <w:rPr>
          <w:rFonts w:ascii="Arial" w:hAnsi="Arial" w:cs="Arial"/>
          <w:sz w:val="24"/>
          <w:szCs w:val="24"/>
        </w:rPr>
        <w:t xml:space="preserve">invitation was received </w:t>
      </w:r>
      <w:r w:rsidR="008A4D78">
        <w:rPr>
          <w:rFonts w:ascii="Arial" w:hAnsi="Arial" w:cs="Arial"/>
          <w:sz w:val="24"/>
          <w:szCs w:val="24"/>
        </w:rPr>
        <w:t xml:space="preserve">in January, which requires input of information for a quote to be given. </w:t>
      </w:r>
    </w:p>
    <w:p w14:paraId="61642EAE" w14:textId="37A9B392" w:rsidR="00B532A6" w:rsidRDefault="00C23C93" w:rsidP="00B532A6">
      <w:pPr>
        <w:pStyle w:val="NoSpacing"/>
        <w:ind w:left="720"/>
        <w:rPr>
          <w:rFonts w:ascii="Arial" w:hAnsi="Arial" w:cs="Arial"/>
          <w:sz w:val="24"/>
          <w:szCs w:val="24"/>
        </w:rPr>
      </w:pPr>
      <w:r>
        <w:rPr>
          <w:rFonts w:ascii="Arial" w:hAnsi="Arial" w:cs="Arial"/>
          <w:sz w:val="24"/>
          <w:szCs w:val="24"/>
        </w:rPr>
        <w:t xml:space="preserve"> </w:t>
      </w:r>
      <w:r w:rsidR="00B532A6">
        <w:rPr>
          <w:rFonts w:ascii="Arial" w:hAnsi="Arial" w:cs="Arial"/>
          <w:sz w:val="24"/>
          <w:szCs w:val="24"/>
        </w:rPr>
        <w:t xml:space="preserve"> </w:t>
      </w:r>
    </w:p>
    <w:p w14:paraId="045ACB9F" w14:textId="41E43385" w:rsidR="00C23C93" w:rsidRDefault="00C23C93" w:rsidP="00B532A6">
      <w:pPr>
        <w:pStyle w:val="NoSpacing"/>
        <w:numPr>
          <w:ilvl w:val="0"/>
          <w:numId w:val="3"/>
        </w:numPr>
        <w:rPr>
          <w:rFonts w:ascii="Arial" w:hAnsi="Arial" w:cs="Arial"/>
          <w:sz w:val="24"/>
          <w:szCs w:val="24"/>
        </w:rPr>
      </w:pPr>
      <w:r>
        <w:rPr>
          <w:rFonts w:ascii="Arial" w:hAnsi="Arial" w:cs="Arial"/>
          <w:sz w:val="24"/>
          <w:szCs w:val="24"/>
        </w:rPr>
        <w:t>Subscription Fee for 2025/26</w:t>
      </w:r>
    </w:p>
    <w:p w14:paraId="483A6589" w14:textId="4DE70F7F" w:rsidR="00C23C93" w:rsidRDefault="00C23C93" w:rsidP="00C23C93">
      <w:pPr>
        <w:pStyle w:val="NoSpacing"/>
        <w:ind w:left="720"/>
        <w:rPr>
          <w:rFonts w:ascii="Arial" w:hAnsi="Arial" w:cs="Arial"/>
          <w:sz w:val="24"/>
          <w:szCs w:val="24"/>
        </w:rPr>
      </w:pPr>
      <w:r>
        <w:rPr>
          <w:rFonts w:ascii="Arial" w:hAnsi="Arial" w:cs="Arial"/>
          <w:sz w:val="24"/>
          <w:szCs w:val="24"/>
        </w:rPr>
        <w:t>S</w:t>
      </w:r>
      <w:r w:rsidR="00F84ABB">
        <w:rPr>
          <w:rFonts w:ascii="Arial" w:hAnsi="Arial" w:cs="Arial"/>
          <w:sz w:val="24"/>
          <w:szCs w:val="24"/>
        </w:rPr>
        <w:t>ubscription</w:t>
      </w:r>
      <w:r w:rsidR="0090001F">
        <w:rPr>
          <w:rFonts w:ascii="Arial" w:hAnsi="Arial" w:cs="Arial"/>
          <w:sz w:val="24"/>
          <w:szCs w:val="24"/>
        </w:rPr>
        <w:t>s</w:t>
      </w:r>
      <w:r w:rsidR="00F84ABB">
        <w:rPr>
          <w:rFonts w:ascii="Arial" w:hAnsi="Arial" w:cs="Arial"/>
          <w:sz w:val="24"/>
          <w:szCs w:val="24"/>
        </w:rPr>
        <w:t xml:space="preserve"> were last invoiced</w:t>
      </w:r>
      <w:r>
        <w:rPr>
          <w:rFonts w:ascii="Arial" w:hAnsi="Arial" w:cs="Arial"/>
          <w:sz w:val="24"/>
          <w:szCs w:val="24"/>
        </w:rPr>
        <w:t xml:space="preserve"> for 1</w:t>
      </w:r>
      <w:r w:rsidRPr="00C23C93">
        <w:rPr>
          <w:rFonts w:ascii="Arial" w:hAnsi="Arial" w:cs="Arial"/>
          <w:sz w:val="24"/>
          <w:szCs w:val="24"/>
          <w:vertAlign w:val="superscript"/>
        </w:rPr>
        <w:t>st</w:t>
      </w:r>
      <w:r>
        <w:rPr>
          <w:rFonts w:ascii="Arial" w:hAnsi="Arial" w:cs="Arial"/>
          <w:sz w:val="24"/>
          <w:szCs w:val="24"/>
        </w:rPr>
        <w:t xml:space="preserve"> April 2024 in the amount of £48</w:t>
      </w:r>
    </w:p>
    <w:p w14:paraId="73E0D8D2" w14:textId="573A3411" w:rsidR="00F84ABB" w:rsidRDefault="00F84ABB" w:rsidP="00C23C93">
      <w:pPr>
        <w:pStyle w:val="NoSpacing"/>
        <w:ind w:left="720"/>
        <w:rPr>
          <w:rFonts w:ascii="Arial" w:hAnsi="Arial" w:cs="Arial"/>
          <w:sz w:val="24"/>
          <w:szCs w:val="24"/>
        </w:rPr>
      </w:pPr>
      <w:r>
        <w:rPr>
          <w:rFonts w:ascii="Arial" w:hAnsi="Arial" w:cs="Arial"/>
          <w:sz w:val="24"/>
          <w:szCs w:val="24"/>
        </w:rPr>
        <w:t>There were 26 (of 50) members contributing a total of £1,248</w:t>
      </w:r>
    </w:p>
    <w:p w14:paraId="58EE40FC" w14:textId="77777777" w:rsidR="00F84ABB" w:rsidRDefault="00F84ABB" w:rsidP="00C23C93">
      <w:pPr>
        <w:pStyle w:val="NoSpacing"/>
        <w:ind w:left="720"/>
        <w:rPr>
          <w:rFonts w:ascii="Arial" w:hAnsi="Arial" w:cs="Arial"/>
          <w:sz w:val="24"/>
          <w:szCs w:val="24"/>
        </w:rPr>
      </w:pPr>
    </w:p>
    <w:p w14:paraId="18BFE6F4" w14:textId="0643E45C" w:rsidR="00F84ABB" w:rsidRDefault="00F84ABB" w:rsidP="00C23C93">
      <w:pPr>
        <w:pStyle w:val="NoSpacing"/>
        <w:ind w:left="720"/>
        <w:rPr>
          <w:rFonts w:ascii="Arial" w:hAnsi="Arial" w:cs="Arial"/>
          <w:sz w:val="24"/>
          <w:szCs w:val="24"/>
        </w:rPr>
      </w:pPr>
      <w:r>
        <w:rPr>
          <w:rFonts w:ascii="Arial" w:hAnsi="Arial" w:cs="Arial"/>
          <w:sz w:val="24"/>
          <w:szCs w:val="24"/>
        </w:rPr>
        <w:t>Estimated Annual Costs for BALC to run:</w:t>
      </w:r>
      <w:r w:rsidR="007B148F">
        <w:rPr>
          <w:rFonts w:ascii="Arial" w:hAnsi="Arial" w:cs="Arial"/>
          <w:sz w:val="24"/>
          <w:szCs w:val="24"/>
        </w:rPr>
        <w:tab/>
      </w:r>
      <w:r w:rsidR="007B148F">
        <w:rPr>
          <w:rFonts w:ascii="Arial" w:hAnsi="Arial" w:cs="Arial"/>
          <w:sz w:val="24"/>
          <w:szCs w:val="24"/>
        </w:rPr>
        <w:tab/>
      </w:r>
      <w:r w:rsidR="007B148F">
        <w:rPr>
          <w:rFonts w:ascii="Arial" w:hAnsi="Arial" w:cs="Arial"/>
          <w:sz w:val="24"/>
          <w:szCs w:val="24"/>
        </w:rPr>
        <w:tab/>
      </w:r>
      <w:r w:rsidR="007B148F">
        <w:rPr>
          <w:rFonts w:ascii="Arial" w:hAnsi="Arial" w:cs="Arial"/>
          <w:sz w:val="24"/>
          <w:szCs w:val="24"/>
        </w:rPr>
        <w:tab/>
      </w:r>
      <w:r w:rsidR="007B148F" w:rsidRPr="007B148F">
        <w:rPr>
          <w:rFonts w:ascii="Arial" w:hAnsi="Arial" w:cs="Arial"/>
          <w:b/>
          <w:sz w:val="24"/>
          <w:szCs w:val="24"/>
        </w:rPr>
        <w:t>2025</w:t>
      </w:r>
      <w:r w:rsidR="007B148F" w:rsidRPr="007B148F">
        <w:rPr>
          <w:rFonts w:ascii="Arial" w:hAnsi="Arial" w:cs="Arial"/>
          <w:i/>
          <w:sz w:val="24"/>
          <w:szCs w:val="24"/>
        </w:rPr>
        <w:tab/>
      </w:r>
      <w:r w:rsidR="007B148F" w:rsidRPr="007B148F">
        <w:rPr>
          <w:rFonts w:ascii="Arial" w:hAnsi="Arial" w:cs="Arial"/>
          <w:i/>
          <w:sz w:val="24"/>
          <w:szCs w:val="24"/>
        </w:rPr>
        <w:tab/>
      </w:r>
      <w:r w:rsidR="007B148F" w:rsidRPr="007B148F">
        <w:rPr>
          <w:rFonts w:ascii="Arial" w:hAnsi="Arial" w:cs="Arial"/>
          <w:b/>
          <w:i/>
          <w:sz w:val="24"/>
          <w:szCs w:val="24"/>
        </w:rPr>
        <w:t>2024</w:t>
      </w:r>
    </w:p>
    <w:p w14:paraId="5EA62073" w14:textId="3772E1BF" w:rsidR="00F84ABB" w:rsidRDefault="00F84ABB" w:rsidP="00C23C93">
      <w:pPr>
        <w:pStyle w:val="NoSpacing"/>
        <w:ind w:left="720"/>
        <w:rPr>
          <w:rFonts w:ascii="Arial" w:hAnsi="Arial" w:cs="Arial"/>
          <w:sz w:val="24"/>
          <w:szCs w:val="24"/>
        </w:rPr>
      </w:pPr>
      <w:r>
        <w:rPr>
          <w:rFonts w:ascii="Arial" w:hAnsi="Arial" w:cs="Arial"/>
          <w:sz w:val="24"/>
          <w:szCs w:val="24"/>
        </w:rPr>
        <w:t>Bank Account Service Fee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r>
        <w:rPr>
          <w:rFonts w:ascii="Arial" w:hAnsi="Arial" w:cs="Arial"/>
          <w:sz w:val="24"/>
          <w:szCs w:val="24"/>
        </w:rPr>
        <w:tab/>
        <w:t>72.00</w:t>
      </w:r>
      <w:r w:rsidR="007B148F">
        <w:rPr>
          <w:rFonts w:ascii="Arial" w:hAnsi="Arial" w:cs="Arial"/>
          <w:sz w:val="24"/>
          <w:szCs w:val="24"/>
        </w:rPr>
        <w:tab/>
      </w:r>
      <w:r w:rsidR="007B148F">
        <w:rPr>
          <w:rFonts w:ascii="Arial" w:hAnsi="Arial" w:cs="Arial"/>
          <w:sz w:val="24"/>
          <w:szCs w:val="24"/>
        </w:rPr>
        <w:tab/>
      </w:r>
      <w:r w:rsidR="007B148F" w:rsidRPr="007B148F">
        <w:rPr>
          <w:rFonts w:ascii="Arial" w:hAnsi="Arial" w:cs="Arial"/>
          <w:i/>
          <w:sz w:val="24"/>
          <w:szCs w:val="24"/>
        </w:rPr>
        <w:t>72.00</w:t>
      </w:r>
    </w:p>
    <w:p w14:paraId="1541234B" w14:textId="05A537D2" w:rsidR="00F84ABB" w:rsidRPr="007B148F" w:rsidRDefault="00F84ABB" w:rsidP="00C23C93">
      <w:pPr>
        <w:pStyle w:val="NoSpacing"/>
        <w:ind w:left="720"/>
        <w:rPr>
          <w:rFonts w:ascii="Arial" w:hAnsi="Arial" w:cs="Arial"/>
          <w:i/>
          <w:sz w:val="24"/>
          <w:szCs w:val="24"/>
        </w:rPr>
      </w:pPr>
      <w:r>
        <w:rPr>
          <w:rFonts w:ascii="Arial" w:hAnsi="Arial" w:cs="Arial"/>
          <w:sz w:val="24"/>
          <w:szCs w:val="24"/>
        </w:rPr>
        <w:t>Insurance (6% incr on 2024)</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7B148F">
        <w:rPr>
          <w:rFonts w:ascii="Arial" w:hAnsi="Arial" w:cs="Arial"/>
          <w:sz w:val="24"/>
          <w:szCs w:val="24"/>
        </w:rPr>
        <w:t xml:space="preserve"> </w:t>
      </w:r>
      <w:r>
        <w:rPr>
          <w:rFonts w:ascii="Arial" w:hAnsi="Arial" w:cs="Arial"/>
          <w:sz w:val="24"/>
          <w:szCs w:val="24"/>
        </w:rPr>
        <w:t>102.00</w:t>
      </w:r>
      <w:r w:rsidR="007B148F">
        <w:rPr>
          <w:rFonts w:ascii="Arial" w:hAnsi="Arial" w:cs="Arial"/>
          <w:sz w:val="24"/>
          <w:szCs w:val="24"/>
        </w:rPr>
        <w:tab/>
      </w:r>
      <w:r w:rsidR="007B148F">
        <w:rPr>
          <w:rFonts w:ascii="Arial" w:hAnsi="Arial" w:cs="Arial"/>
          <w:sz w:val="24"/>
          <w:szCs w:val="24"/>
        </w:rPr>
        <w:tab/>
      </w:r>
      <w:r w:rsidR="007B148F" w:rsidRPr="007B148F">
        <w:rPr>
          <w:rFonts w:ascii="Arial" w:hAnsi="Arial" w:cs="Arial"/>
          <w:i/>
          <w:sz w:val="24"/>
          <w:szCs w:val="24"/>
        </w:rPr>
        <w:t>96.00</w:t>
      </w:r>
    </w:p>
    <w:p w14:paraId="7CC52882" w14:textId="05D256DB" w:rsidR="00F84ABB" w:rsidRDefault="00F84ABB" w:rsidP="00C23C93">
      <w:pPr>
        <w:pStyle w:val="NoSpacing"/>
        <w:ind w:left="720"/>
        <w:rPr>
          <w:rFonts w:ascii="Arial" w:hAnsi="Arial" w:cs="Arial"/>
          <w:sz w:val="24"/>
          <w:szCs w:val="24"/>
        </w:rPr>
      </w:pPr>
      <w:r>
        <w:rPr>
          <w:rFonts w:ascii="Arial" w:hAnsi="Arial" w:cs="Arial"/>
          <w:sz w:val="24"/>
          <w:szCs w:val="24"/>
        </w:rPr>
        <w:t>Zoom Costs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B148F">
        <w:rPr>
          <w:rFonts w:ascii="Arial" w:hAnsi="Arial" w:cs="Arial"/>
          <w:sz w:val="24"/>
          <w:szCs w:val="24"/>
        </w:rPr>
        <w:t xml:space="preserve"> </w:t>
      </w:r>
      <w:r>
        <w:rPr>
          <w:rFonts w:ascii="Arial" w:hAnsi="Arial" w:cs="Arial"/>
          <w:sz w:val="24"/>
          <w:szCs w:val="24"/>
        </w:rPr>
        <w:t>78.00</w:t>
      </w:r>
      <w:r w:rsidR="007B148F">
        <w:rPr>
          <w:rFonts w:ascii="Arial" w:hAnsi="Arial" w:cs="Arial"/>
          <w:sz w:val="24"/>
          <w:szCs w:val="24"/>
        </w:rPr>
        <w:tab/>
      </w:r>
      <w:r w:rsidR="007B148F">
        <w:rPr>
          <w:rFonts w:ascii="Arial" w:hAnsi="Arial" w:cs="Arial"/>
          <w:sz w:val="24"/>
          <w:szCs w:val="24"/>
        </w:rPr>
        <w:tab/>
        <w:t xml:space="preserve"> -</w:t>
      </w:r>
    </w:p>
    <w:p w14:paraId="5C1FE74E" w14:textId="22B03F30" w:rsidR="00F84ABB" w:rsidRDefault="00F84ABB" w:rsidP="00C23C93">
      <w:pPr>
        <w:pStyle w:val="NoSpacing"/>
        <w:ind w:left="720"/>
        <w:rPr>
          <w:rFonts w:ascii="Arial" w:hAnsi="Arial" w:cs="Arial"/>
          <w:sz w:val="24"/>
          <w:szCs w:val="24"/>
        </w:rPr>
      </w:pPr>
      <w:r>
        <w:rPr>
          <w:rFonts w:ascii="Arial" w:hAnsi="Arial" w:cs="Arial"/>
          <w:sz w:val="24"/>
          <w:szCs w:val="24"/>
        </w:rPr>
        <w:t>Hall Hire 4x</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112.00</w:t>
      </w:r>
      <w:r w:rsidR="007B148F">
        <w:rPr>
          <w:rFonts w:ascii="Arial" w:hAnsi="Arial" w:cs="Arial"/>
          <w:sz w:val="24"/>
          <w:szCs w:val="24"/>
        </w:rPr>
        <w:tab/>
        <w:t xml:space="preserve">           </w:t>
      </w:r>
      <w:r w:rsidR="007B148F" w:rsidRPr="007B148F">
        <w:rPr>
          <w:rFonts w:ascii="Arial" w:hAnsi="Arial" w:cs="Arial"/>
          <w:i/>
          <w:sz w:val="24"/>
          <w:szCs w:val="24"/>
        </w:rPr>
        <w:t>112.00</w:t>
      </w:r>
    </w:p>
    <w:p w14:paraId="5406F621" w14:textId="6C3B48B4" w:rsidR="007B148F" w:rsidRDefault="00F84ABB" w:rsidP="007B148F">
      <w:pPr>
        <w:pStyle w:val="NoSpacing"/>
        <w:ind w:left="720"/>
        <w:rPr>
          <w:rFonts w:ascii="Arial" w:hAnsi="Arial" w:cs="Arial"/>
          <w:sz w:val="24"/>
          <w:szCs w:val="24"/>
        </w:rPr>
      </w:pPr>
      <w:r>
        <w:rPr>
          <w:rFonts w:ascii="Arial" w:hAnsi="Arial" w:cs="Arial"/>
          <w:sz w:val="24"/>
          <w:szCs w:val="24"/>
        </w:rPr>
        <w:t xml:space="preserve">Potential </w:t>
      </w:r>
      <w:r w:rsidR="0090001F">
        <w:rPr>
          <w:rFonts w:ascii="Arial" w:hAnsi="Arial" w:cs="Arial"/>
          <w:sz w:val="24"/>
          <w:szCs w:val="24"/>
        </w:rPr>
        <w:t>Clerk/Sec/Treasurer Fees</w:t>
      </w:r>
      <w:r w:rsidR="0090001F">
        <w:rPr>
          <w:rFonts w:ascii="Arial" w:hAnsi="Arial" w:cs="Arial"/>
          <w:sz w:val="24"/>
          <w:szCs w:val="24"/>
        </w:rPr>
        <w:tab/>
      </w:r>
      <w:r w:rsidR="0090001F">
        <w:rPr>
          <w:rFonts w:ascii="Arial" w:hAnsi="Arial" w:cs="Arial"/>
          <w:sz w:val="24"/>
          <w:szCs w:val="24"/>
        </w:rPr>
        <w:tab/>
      </w:r>
      <w:r>
        <w:rPr>
          <w:rFonts w:ascii="Arial" w:hAnsi="Arial" w:cs="Arial"/>
          <w:sz w:val="24"/>
          <w:szCs w:val="24"/>
        </w:rPr>
        <w:tab/>
      </w:r>
      <w:r>
        <w:rPr>
          <w:rFonts w:ascii="Arial" w:hAnsi="Arial" w:cs="Arial"/>
          <w:sz w:val="24"/>
          <w:szCs w:val="24"/>
        </w:rPr>
        <w:tab/>
      </w:r>
      <w:r w:rsidR="007B148F">
        <w:rPr>
          <w:rFonts w:ascii="Arial" w:hAnsi="Arial" w:cs="Arial"/>
          <w:sz w:val="24"/>
          <w:szCs w:val="24"/>
        </w:rPr>
        <w:t xml:space="preserve">           960.00         </w:t>
      </w:r>
      <w:r w:rsidR="007B148F" w:rsidRPr="007B148F">
        <w:rPr>
          <w:rFonts w:ascii="Arial" w:hAnsi="Arial" w:cs="Arial"/>
          <w:i/>
          <w:sz w:val="24"/>
          <w:szCs w:val="24"/>
        </w:rPr>
        <w:t>1</w:t>
      </w:r>
      <w:r w:rsidR="007E16C0">
        <w:rPr>
          <w:rFonts w:ascii="Arial" w:hAnsi="Arial" w:cs="Arial"/>
          <w:i/>
          <w:sz w:val="24"/>
          <w:szCs w:val="24"/>
        </w:rPr>
        <w:t>,</w:t>
      </w:r>
      <w:r w:rsidR="007B148F" w:rsidRPr="007B148F">
        <w:rPr>
          <w:rFonts w:ascii="Arial" w:hAnsi="Arial" w:cs="Arial"/>
          <w:i/>
          <w:sz w:val="24"/>
          <w:szCs w:val="24"/>
        </w:rPr>
        <w:t>012.68</w:t>
      </w:r>
    </w:p>
    <w:p w14:paraId="4FD78795" w14:textId="2517B681" w:rsidR="007B148F" w:rsidRDefault="00F84ABB" w:rsidP="00C23C93">
      <w:pPr>
        <w:pStyle w:val="NoSpacing"/>
        <w:ind w:left="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w:t>
      </w:r>
      <w:r w:rsidR="007B148F">
        <w:rPr>
          <w:rFonts w:ascii="Arial" w:hAnsi="Arial" w:cs="Arial"/>
          <w:sz w:val="24"/>
          <w:szCs w:val="24"/>
        </w:rPr>
        <w:t>otal</w:t>
      </w:r>
      <w:r>
        <w:rPr>
          <w:rFonts w:ascii="Arial" w:hAnsi="Arial" w:cs="Arial"/>
          <w:sz w:val="24"/>
          <w:szCs w:val="24"/>
        </w:rPr>
        <w:t>:</w:t>
      </w:r>
      <w:r w:rsidR="007B148F">
        <w:rPr>
          <w:rFonts w:ascii="Arial" w:hAnsi="Arial" w:cs="Arial"/>
          <w:sz w:val="24"/>
          <w:szCs w:val="24"/>
        </w:rPr>
        <w:t xml:space="preserve"> </w:t>
      </w:r>
      <w:r w:rsidR="007B148F">
        <w:rPr>
          <w:rFonts w:ascii="Arial" w:hAnsi="Arial" w:cs="Arial"/>
          <w:sz w:val="24"/>
          <w:szCs w:val="24"/>
        </w:rPr>
        <w:tab/>
      </w:r>
      <w:r w:rsidR="007B148F">
        <w:rPr>
          <w:rFonts w:ascii="Arial" w:hAnsi="Arial" w:cs="Arial"/>
          <w:sz w:val="24"/>
          <w:szCs w:val="24"/>
        </w:rPr>
        <w:tab/>
        <w:t xml:space="preserve">  </w:t>
      </w:r>
      <w:r w:rsidR="007E16C0">
        <w:rPr>
          <w:rFonts w:ascii="Arial" w:hAnsi="Arial" w:cs="Arial"/>
          <w:sz w:val="24"/>
          <w:szCs w:val="24"/>
        </w:rPr>
        <w:t xml:space="preserve">           </w:t>
      </w:r>
      <w:r w:rsidR="007B148F">
        <w:rPr>
          <w:rFonts w:ascii="Arial" w:hAnsi="Arial" w:cs="Arial"/>
          <w:sz w:val="24"/>
          <w:szCs w:val="24"/>
        </w:rPr>
        <w:t xml:space="preserve">       £        1,324.00         </w:t>
      </w:r>
      <w:r w:rsidR="007B148F" w:rsidRPr="007E16C0">
        <w:rPr>
          <w:rFonts w:ascii="Arial" w:hAnsi="Arial" w:cs="Arial"/>
          <w:i/>
          <w:sz w:val="24"/>
          <w:szCs w:val="24"/>
        </w:rPr>
        <w:t>1</w:t>
      </w:r>
      <w:r w:rsidR="007E16C0">
        <w:rPr>
          <w:rFonts w:ascii="Arial" w:hAnsi="Arial" w:cs="Arial"/>
          <w:i/>
          <w:sz w:val="24"/>
          <w:szCs w:val="24"/>
        </w:rPr>
        <w:t>,</w:t>
      </w:r>
      <w:r w:rsidR="007B148F" w:rsidRPr="007E16C0">
        <w:rPr>
          <w:rFonts w:ascii="Arial" w:hAnsi="Arial" w:cs="Arial"/>
          <w:i/>
          <w:sz w:val="24"/>
          <w:szCs w:val="24"/>
        </w:rPr>
        <w:t>292.68</w:t>
      </w:r>
    </w:p>
    <w:p w14:paraId="559A07B1" w14:textId="77777777" w:rsidR="00BF4059" w:rsidRDefault="00BF4059" w:rsidP="00C23C93">
      <w:pPr>
        <w:pStyle w:val="NoSpacing"/>
        <w:ind w:left="720"/>
        <w:rPr>
          <w:rFonts w:ascii="Arial" w:hAnsi="Arial" w:cs="Arial"/>
          <w:sz w:val="24"/>
          <w:szCs w:val="24"/>
        </w:rPr>
      </w:pPr>
    </w:p>
    <w:p w14:paraId="452DA2AF" w14:textId="4D83D548" w:rsidR="00F84ABB" w:rsidRDefault="00BF4059" w:rsidP="00C23C93">
      <w:pPr>
        <w:pStyle w:val="NoSpacing"/>
        <w:ind w:left="720"/>
        <w:rPr>
          <w:rFonts w:ascii="Arial" w:hAnsi="Arial" w:cs="Arial"/>
          <w:sz w:val="24"/>
          <w:szCs w:val="24"/>
        </w:rPr>
      </w:pPr>
      <w:r>
        <w:rPr>
          <w:rFonts w:ascii="Arial" w:hAnsi="Arial" w:cs="Arial"/>
          <w:sz w:val="24"/>
          <w:szCs w:val="24"/>
        </w:rPr>
        <w:t xml:space="preserve">To determine the Subscription Fee for 2025/26 </w:t>
      </w:r>
      <w:r w:rsidR="00F84ABB">
        <w:rPr>
          <w:rFonts w:ascii="Arial" w:hAnsi="Arial" w:cs="Arial"/>
          <w:sz w:val="24"/>
          <w:szCs w:val="24"/>
        </w:rPr>
        <w:tab/>
      </w:r>
    </w:p>
    <w:p w14:paraId="2A425599" w14:textId="03561E87" w:rsidR="00C23C93" w:rsidRDefault="00C23C93" w:rsidP="00C23C93">
      <w:pPr>
        <w:pStyle w:val="NoSpacing"/>
        <w:ind w:left="720"/>
        <w:rPr>
          <w:rFonts w:ascii="Arial" w:hAnsi="Arial" w:cs="Arial"/>
          <w:sz w:val="24"/>
          <w:szCs w:val="24"/>
        </w:rPr>
      </w:pPr>
      <w:r>
        <w:rPr>
          <w:rFonts w:ascii="Arial" w:hAnsi="Arial" w:cs="Arial"/>
          <w:sz w:val="24"/>
          <w:szCs w:val="24"/>
        </w:rPr>
        <w:t xml:space="preserve"> </w:t>
      </w:r>
    </w:p>
    <w:p w14:paraId="07D6B612" w14:textId="734F89B0" w:rsidR="00BF4059" w:rsidRDefault="00BF4059" w:rsidP="00BF4059">
      <w:pPr>
        <w:pStyle w:val="NoSpacing"/>
        <w:numPr>
          <w:ilvl w:val="0"/>
          <w:numId w:val="3"/>
        </w:numPr>
        <w:rPr>
          <w:rFonts w:ascii="Arial" w:hAnsi="Arial" w:cs="Arial"/>
          <w:sz w:val="24"/>
          <w:szCs w:val="24"/>
        </w:rPr>
      </w:pPr>
      <w:r>
        <w:rPr>
          <w:rFonts w:ascii="Arial" w:hAnsi="Arial" w:cs="Arial"/>
          <w:sz w:val="24"/>
          <w:szCs w:val="24"/>
        </w:rPr>
        <w:t xml:space="preserve"> </w:t>
      </w:r>
      <w:r w:rsidR="007E16C0">
        <w:rPr>
          <w:rFonts w:ascii="Arial" w:hAnsi="Arial" w:cs="Arial"/>
          <w:sz w:val="24"/>
          <w:szCs w:val="24"/>
        </w:rPr>
        <w:t>To receive</w:t>
      </w:r>
      <w:r>
        <w:rPr>
          <w:rFonts w:ascii="Arial" w:hAnsi="Arial" w:cs="Arial"/>
          <w:sz w:val="24"/>
          <w:szCs w:val="24"/>
        </w:rPr>
        <w:t xml:space="preserve"> reports from representatives:</w:t>
      </w:r>
    </w:p>
    <w:p w14:paraId="69550AF5" w14:textId="77777777" w:rsidR="0090001F" w:rsidRDefault="00BF4059" w:rsidP="00BF4059">
      <w:pPr>
        <w:pStyle w:val="NoSpacing"/>
        <w:numPr>
          <w:ilvl w:val="0"/>
          <w:numId w:val="9"/>
        </w:numPr>
        <w:rPr>
          <w:rFonts w:ascii="Arial" w:hAnsi="Arial" w:cs="Arial"/>
          <w:sz w:val="24"/>
          <w:szCs w:val="24"/>
        </w:rPr>
      </w:pPr>
      <w:r w:rsidRPr="00A869E9">
        <w:rPr>
          <w:rFonts w:ascii="Arial" w:hAnsi="Arial" w:cs="Arial"/>
          <w:sz w:val="24"/>
          <w:szCs w:val="24"/>
        </w:rPr>
        <w:t>Local Highways Panel</w:t>
      </w:r>
      <w:r w:rsidR="0090001F">
        <w:rPr>
          <w:rFonts w:ascii="Arial" w:hAnsi="Arial" w:cs="Arial"/>
          <w:sz w:val="24"/>
          <w:szCs w:val="24"/>
        </w:rPr>
        <w:t xml:space="preserve"> – next Panel Meeting advised as 26</w:t>
      </w:r>
      <w:r w:rsidR="0090001F" w:rsidRPr="0090001F">
        <w:rPr>
          <w:rFonts w:ascii="Arial" w:hAnsi="Arial" w:cs="Arial"/>
          <w:sz w:val="24"/>
          <w:szCs w:val="24"/>
          <w:vertAlign w:val="superscript"/>
        </w:rPr>
        <w:t>th</w:t>
      </w:r>
      <w:r w:rsidR="0090001F">
        <w:rPr>
          <w:rFonts w:ascii="Arial" w:hAnsi="Arial" w:cs="Arial"/>
          <w:sz w:val="24"/>
          <w:szCs w:val="24"/>
        </w:rPr>
        <w:t xml:space="preserve"> June and papers sent to Cllr Kerry Barnes, Cllr Ken McDonald and Cllr Jack Coleman. </w:t>
      </w:r>
    </w:p>
    <w:p w14:paraId="53137627" w14:textId="34B1767D" w:rsidR="00BF4059" w:rsidRDefault="0090001F" w:rsidP="0090001F">
      <w:pPr>
        <w:pStyle w:val="NoSpacing"/>
        <w:ind w:left="1440"/>
        <w:rPr>
          <w:rFonts w:ascii="Arial" w:hAnsi="Arial" w:cs="Arial"/>
          <w:sz w:val="24"/>
          <w:szCs w:val="24"/>
        </w:rPr>
      </w:pPr>
      <w:r>
        <w:rPr>
          <w:rFonts w:ascii="Arial" w:hAnsi="Arial" w:cs="Arial"/>
          <w:sz w:val="24"/>
          <w:szCs w:val="24"/>
        </w:rPr>
        <w:lastRenderedPageBreak/>
        <w:t>(My assumption is that reps contact Alison Webb – BDC Giovernance and Members Officer to advise of attendance/send apologies)</w:t>
      </w:r>
    </w:p>
    <w:p w14:paraId="2CA8970D" w14:textId="77777777" w:rsidR="00BF4059" w:rsidRPr="00A869E9" w:rsidRDefault="00BF4059" w:rsidP="00BF4059">
      <w:pPr>
        <w:pStyle w:val="NoSpacing"/>
        <w:rPr>
          <w:rFonts w:ascii="Arial" w:hAnsi="Arial" w:cs="Arial"/>
          <w:sz w:val="10"/>
          <w:szCs w:val="10"/>
        </w:rPr>
      </w:pPr>
    </w:p>
    <w:p w14:paraId="5AB7A23E" w14:textId="77777777" w:rsidR="00BF4059" w:rsidRPr="00A869E9" w:rsidRDefault="00BF4059" w:rsidP="00BF4059">
      <w:pPr>
        <w:pStyle w:val="NoSpacing"/>
        <w:numPr>
          <w:ilvl w:val="0"/>
          <w:numId w:val="9"/>
        </w:numPr>
        <w:rPr>
          <w:rFonts w:ascii="Arial" w:hAnsi="Arial" w:cs="Arial"/>
          <w:sz w:val="24"/>
          <w:szCs w:val="24"/>
        </w:rPr>
      </w:pPr>
      <w:r w:rsidRPr="00A869E9">
        <w:rPr>
          <w:rFonts w:ascii="Arial" w:hAnsi="Arial" w:cs="Arial"/>
          <w:sz w:val="24"/>
          <w:szCs w:val="24"/>
        </w:rPr>
        <w:t>BDC Standards Sub Committee</w:t>
      </w:r>
    </w:p>
    <w:p w14:paraId="51D7FA2A" w14:textId="77777777" w:rsidR="00BF4059" w:rsidRPr="00A869E9" w:rsidRDefault="00BF4059" w:rsidP="00BF4059">
      <w:pPr>
        <w:pStyle w:val="NoSpacing"/>
        <w:rPr>
          <w:rFonts w:ascii="Arial" w:hAnsi="Arial" w:cs="Arial"/>
          <w:sz w:val="10"/>
          <w:szCs w:val="10"/>
        </w:rPr>
      </w:pPr>
    </w:p>
    <w:p w14:paraId="65A50EB3" w14:textId="77777777" w:rsidR="00BF4059" w:rsidRDefault="00BF4059" w:rsidP="00BF4059">
      <w:pPr>
        <w:pStyle w:val="NoSpacing"/>
        <w:numPr>
          <w:ilvl w:val="0"/>
          <w:numId w:val="9"/>
        </w:numPr>
        <w:rPr>
          <w:rFonts w:ascii="Arial" w:hAnsi="Arial" w:cs="Arial"/>
          <w:sz w:val="24"/>
          <w:szCs w:val="24"/>
        </w:rPr>
      </w:pPr>
      <w:r w:rsidRPr="00A869E9">
        <w:rPr>
          <w:rFonts w:ascii="Arial" w:hAnsi="Arial" w:cs="Arial"/>
          <w:sz w:val="24"/>
          <w:szCs w:val="24"/>
        </w:rPr>
        <w:t xml:space="preserve">EALC </w:t>
      </w:r>
      <w:r>
        <w:rPr>
          <w:rFonts w:ascii="Arial" w:hAnsi="Arial" w:cs="Arial"/>
          <w:sz w:val="24"/>
          <w:szCs w:val="24"/>
        </w:rPr>
        <w:t>E</w:t>
      </w:r>
      <w:r w:rsidRPr="00A869E9">
        <w:rPr>
          <w:rFonts w:ascii="Arial" w:hAnsi="Arial" w:cs="Arial"/>
          <w:sz w:val="24"/>
          <w:szCs w:val="24"/>
        </w:rPr>
        <w:t>xecutive</w:t>
      </w:r>
    </w:p>
    <w:p w14:paraId="05D50042" w14:textId="77777777" w:rsidR="00BF4059" w:rsidRPr="00A869E9" w:rsidRDefault="00BF4059" w:rsidP="00BF4059">
      <w:pPr>
        <w:pStyle w:val="NoSpacing"/>
        <w:rPr>
          <w:rFonts w:ascii="Arial" w:hAnsi="Arial" w:cs="Arial"/>
          <w:sz w:val="24"/>
          <w:szCs w:val="24"/>
        </w:rPr>
      </w:pPr>
    </w:p>
    <w:p w14:paraId="3961033F" w14:textId="14E7C395" w:rsidR="0090001F" w:rsidRDefault="00C050D2" w:rsidP="00BF4059">
      <w:pPr>
        <w:pStyle w:val="NoSpacing"/>
        <w:numPr>
          <w:ilvl w:val="0"/>
          <w:numId w:val="3"/>
        </w:numPr>
        <w:rPr>
          <w:rFonts w:ascii="Arial" w:hAnsi="Arial" w:cs="Arial"/>
          <w:sz w:val="24"/>
          <w:szCs w:val="24"/>
        </w:rPr>
      </w:pPr>
      <w:r>
        <w:rPr>
          <w:rFonts w:ascii="Arial" w:hAnsi="Arial" w:cs="Arial"/>
          <w:sz w:val="24"/>
          <w:szCs w:val="24"/>
        </w:rPr>
        <w:t xml:space="preserve">  </w:t>
      </w:r>
      <w:r w:rsidR="0090001F">
        <w:rPr>
          <w:rFonts w:ascii="Arial" w:hAnsi="Arial" w:cs="Arial"/>
          <w:sz w:val="24"/>
          <w:szCs w:val="24"/>
        </w:rPr>
        <w:t>To determine dates &amp; venues of next Executive and  Representative Meetings – previously 16.7.25 and 15.10.25</w:t>
      </w:r>
    </w:p>
    <w:p w14:paraId="4E234C08" w14:textId="6C0662F3" w:rsidR="0090001F" w:rsidRDefault="0090001F" w:rsidP="0090001F">
      <w:pPr>
        <w:pStyle w:val="NoSpacing"/>
        <w:ind w:left="720"/>
        <w:rPr>
          <w:rFonts w:ascii="Arial" w:hAnsi="Arial" w:cs="Arial"/>
          <w:sz w:val="24"/>
          <w:szCs w:val="24"/>
        </w:rPr>
      </w:pPr>
      <w:r>
        <w:rPr>
          <w:rFonts w:ascii="Arial" w:hAnsi="Arial" w:cs="Arial"/>
          <w:sz w:val="24"/>
          <w:szCs w:val="24"/>
        </w:rPr>
        <w:t>and to agree speaker on LGR and Devolution – suggested  Dan Gascoyne (CEO BDC)</w:t>
      </w:r>
    </w:p>
    <w:p w14:paraId="238BD38F" w14:textId="77777777" w:rsidR="0090001F" w:rsidRDefault="0090001F" w:rsidP="0090001F">
      <w:pPr>
        <w:pStyle w:val="NoSpacing"/>
        <w:ind w:left="720"/>
        <w:rPr>
          <w:rFonts w:ascii="Arial" w:hAnsi="Arial" w:cs="Arial"/>
          <w:sz w:val="24"/>
          <w:szCs w:val="24"/>
        </w:rPr>
      </w:pPr>
    </w:p>
    <w:p w14:paraId="7507A79C" w14:textId="59C66A6B" w:rsidR="008A4D78" w:rsidRDefault="008A4D78" w:rsidP="00BF4059">
      <w:pPr>
        <w:pStyle w:val="NoSpacing"/>
        <w:numPr>
          <w:ilvl w:val="0"/>
          <w:numId w:val="3"/>
        </w:numPr>
        <w:rPr>
          <w:rFonts w:ascii="Arial" w:hAnsi="Arial" w:cs="Arial"/>
          <w:sz w:val="24"/>
          <w:szCs w:val="24"/>
        </w:rPr>
      </w:pPr>
      <w:r>
        <w:rPr>
          <w:rFonts w:ascii="Arial" w:hAnsi="Arial" w:cs="Arial"/>
          <w:sz w:val="24"/>
          <w:szCs w:val="24"/>
        </w:rPr>
        <w:t>Any other business</w:t>
      </w:r>
    </w:p>
    <w:p w14:paraId="27A6035C" w14:textId="3311564B" w:rsidR="002A673A" w:rsidRPr="00BF4059" w:rsidRDefault="002A673A" w:rsidP="0090001F">
      <w:pPr>
        <w:pStyle w:val="NoSpacing"/>
        <w:ind w:left="720"/>
        <w:rPr>
          <w:rFonts w:ascii="Arial" w:hAnsi="Arial" w:cs="Arial"/>
          <w:sz w:val="24"/>
          <w:szCs w:val="24"/>
        </w:rPr>
      </w:pPr>
    </w:p>
    <w:sectPr w:rsidR="002A673A" w:rsidRPr="00BF4059" w:rsidSect="00244DCF">
      <w:headerReference w:type="default" r:id="rId10"/>
      <w:pgSz w:w="11906" w:h="16838"/>
      <w:pgMar w:top="567" w:right="720" w:bottom="567" w:left="720" w:header="283"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36AAF" w14:textId="77777777" w:rsidR="00BF4059" w:rsidRDefault="00BF4059" w:rsidP="00F85E4C">
      <w:pPr>
        <w:spacing w:after="0" w:line="240" w:lineRule="auto"/>
      </w:pPr>
      <w:r>
        <w:separator/>
      </w:r>
    </w:p>
  </w:endnote>
  <w:endnote w:type="continuationSeparator" w:id="0">
    <w:p w14:paraId="66D3220A" w14:textId="77777777" w:rsidR="00BF4059" w:rsidRDefault="00BF4059" w:rsidP="00F85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DDDAF" w14:textId="77777777" w:rsidR="00BF4059" w:rsidRDefault="00BF4059" w:rsidP="00F85E4C">
      <w:pPr>
        <w:spacing w:after="0" w:line="240" w:lineRule="auto"/>
      </w:pPr>
      <w:r>
        <w:separator/>
      </w:r>
    </w:p>
  </w:footnote>
  <w:footnote w:type="continuationSeparator" w:id="0">
    <w:p w14:paraId="01DA7F8A" w14:textId="77777777" w:rsidR="00BF4059" w:rsidRDefault="00BF4059" w:rsidP="00F85E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4A0C8" w14:textId="22B168C8" w:rsidR="00BF4059" w:rsidRDefault="009F6CBF">
    <w:pPr>
      <w:pStyle w:val="Header"/>
      <w:jc w:val="right"/>
    </w:pPr>
    <w:sdt>
      <w:sdtPr>
        <w:id w:val="-1318336367"/>
        <w:docPartObj>
          <w:docPartGallery w:val="Page Numbers (Top of Page)"/>
          <w:docPartUnique/>
        </w:docPartObj>
      </w:sdtPr>
      <w:sdtEndPr/>
      <w:sdtContent>
        <w:r w:rsidR="00BF4059">
          <w:t xml:space="preserve">Page </w:t>
        </w:r>
        <w:r w:rsidR="00BF4059">
          <w:rPr>
            <w:b/>
            <w:bCs/>
            <w:sz w:val="24"/>
            <w:szCs w:val="24"/>
          </w:rPr>
          <w:fldChar w:fldCharType="begin"/>
        </w:r>
        <w:r w:rsidR="00BF4059">
          <w:rPr>
            <w:b/>
            <w:bCs/>
          </w:rPr>
          <w:instrText xml:space="preserve"> PAGE </w:instrText>
        </w:r>
        <w:r w:rsidR="00BF4059">
          <w:rPr>
            <w:b/>
            <w:bCs/>
            <w:sz w:val="24"/>
            <w:szCs w:val="24"/>
          </w:rPr>
          <w:fldChar w:fldCharType="separate"/>
        </w:r>
        <w:r>
          <w:rPr>
            <w:b/>
            <w:bCs/>
            <w:noProof/>
          </w:rPr>
          <w:t>2</w:t>
        </w:r>
        <w:r w:rsidR="00BF4059">
          <w:rPr>
            <w:b/>
            <w:bCs/>
            <w:sz w:val="24"/>
            <w:szCs w:val="24"/>
          </w:rPr>
          <w:fldChar w:fldCharType="end"/>
        </w:r>
        <w:r w:rsidR="00BF4059">
          <w:t xml:space="preserve"> of </w:t>
        </w:r>
        <w:r w:rsidR="00BF4059">
          <w:rPr>
            <w:b/>
            <w:bCs/>
            <w:sz w:val="24"/>
            <w:szCs w:val="24"/>
          </w:rPr>
          <w:fldChar w:fldCharType="begin"/>
        </w:r>
        <w:r w:rsidR="00BF4059">
          <w:rPr>
            <w:b/>
            <w:bCs/>
          </w:rPr>
          <w:instrText xml:space="preserve"> NUMPAGES  </w:instrText>
        </w:r>
        <w:r w:rsidR="00BF4059">
          <w:rPr>
            <w:b/>
            <w:bCs/>
            <w:sz w:val="24"/>
            <w:szCs w:val="24"/>
          </w:rPr>
          <w:fldChar w:fldCharType="separate"/>
        </w:r>
        <w:r>
          <w:rPr>
            <w:b/>
            <w:bCs/>
            <w:noProof/>
          </w:rPr>
          <w:t>3</w:t>
        </w:r>
        <w:r w:rsidR="00BF4059">
          <w:rPr>
            <w:b/>
            <w:bCs/>
            <w:sz w:val="24"/>
            <w:szCs w:val="24"/>
          </w:rPr>
          <w:fldChar w:fldCharType="end"/>
        </w:r>
      </w:sdtContent>
    </w:sdt>
  </w:p>
  <w:p w14:paraId="72955195" w14:textId="77777777" w:rsidR="00BF4059" w:rsidRDefault="00BF40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01DE"/>
    <w:multiLevelType w:val="hybridMultilevel"/>
    <w:tmpl w:val="6598F9E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84A7446"/>
    <w:multiLevelType w:val="hybridMultilevel"/>
    <w:tmpl w:val="0A56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46165E"/>
    <w:multiLevelType w:val="hybridMultilevel"/>
    <w:tmpl w:val="41E2E4BE"/>
    <w:lvl w:ilvl="0" w:tplc="768C45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3BCA7167"/>
    <w:multiLevelType w:val="hybridMultilevel"/>
    <w:tmpl w:val="417ED0CE"/>
    <w:lvl w:ilvl="0" w:tplc="7250EA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48104074"/>
    <w:multiLevelType w:val="hybridMultilevel"/>
    <w:tmpl w:val="22EAAD06"/>
    <w:lvl w:ilvl="0" w:tplc="3B36E4C0">
      <w:start w:val="1"/>
      <w:numFmt w:val="decimal"/>
      <w:lvlText w:val="%1."/>
      <w:lvlJc w:val="left"/>
      <w:pPr>
        <w:ind w:left="644"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27516EA"/>
    <w:multiLevelType w:val="hybridMultilevel"/>
    <w:tmpl w:val="AEA8E5DE"/>
    <w:lvl w:ilvl="0" w:tplc="13D64F18">
      <w:start w:val="1"/>
      <w:numFmt w:val="decimal"/>
      <w:lvlText w:val="%1."/>
      <w:lvlJc w:val="left"/>
      <w:pPr>
        <w:ind w:left="720" w:hanging="360"/>
      </w:pPr>
      <w:rPr>
        <w:rFonts w:hint="default"/>
        <w:b/>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A5D61A9"/>
    <w:multiLevelType w:val="hybridMultilevel"/>
    <w:tmpl w:val="F48E9786"/>
    <w:lvl w:ilvl="0" w:tplc="CD9EBC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62743C52"/>
    <w:multiLevelType w:val="hybridMultilevel"/>
    <w:tmpl w:val="A17EC5A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E7B0B82"/>
    <w:multiLevelType w:val="hybridMultilevel"/>
    <w:tmpl w:val="67DE1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8"/>
  </w:num>
  <w:num w:numId="6">
    <w:abstractNumId w:val="1"/>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E54"/>
    <w:rsid w:val="000007E6"/>
    <w:rsid w:val="0000753A"/>
    <w:rsid w:val="00023314"/>
    <w:rsid w:val="00025820"/>
    <w:rsid w:val="000566D7"/>
    <w:rsid w:val="00057320"/>
    <w:rsid w:val="00065D1D"/>
    <w:rsid w:val="00073BFE"/>
    <w:rsid w:val="000827CE"/>
    <w:rsid w:val="00091FB7"/>
    <w:rsid w:val="00092EDC"/>
    <w:rsid w:val="000B0047"/>
    <w:rsid w:val="000B5F2F"/>
    <w:rsid w:val="000B67EE"/>
    <w:rsid w:val="000C3D29"/>
    <w:rsid w:val="000D7FA7"/>
    <w:rsid w:val="000F367B"/>
    <w:rsid w:val="00136586"/>
    <w:rsid w:val="001651F5"/>
    <w:rsid w:val="001769E5"/>
    <w:rsid w:val="00190483"/>
    <w:rsid w:val="001922B7"/>
    <w:rsid w:val="001E668A"/>
    <w:rsid w:val="0021601F"/>
    <w:rsid w:val="0024289A"/>
    <w:rsid w:val="00244DCF"/>
    <w:rsid w:val="002607C8"/>
    <w:rsid w:val="002754C2"/>
    <w:rsid w:val="002938AB"/>
    <w:rsid w:val="002A673A"/>
    <w:rsid w:val="002B0328"/>
    <w:rsid w:val="002B5A7D"/>
    <w:rsid w:val="002C0E77"/>
    <w:rsid w:val="003164C2"/>
    <w:rsid w:val="0031763A"/>
    <w:rsid w:val="00334670"/>
    <w:rsid w:val="00371175"/>
    <w:rsid w:val="003C5340"/>
    <w:rsid w:val="003C66BD"/>
    <w:rsid w:val="00405E9F"/>
    <w:rsid w:val="00437728"/>
    <w:rsid w:val="004434D7"/>
    <w:rsid w:val="00445435"/>
    <w:rsid w:val="00460FF7"/>
    <w:rsid w:val="00466274"/>
    <w:rsid w:val="004B5015"/>
    <w:rsid w:val="004D4334"/>
    <w:rsid w:val="004E00BC"/>
    <w:rsid w:val="004F3444"/>
    <w:rsid w:val="004F5BEA"/>
    <w:rsid w:val="00563F9C"/>
    <w:rsid w:val="00566DFC"/>
    <w:rsid w:val="00571E9B"/>
    <w:rsid w:val="00594AA9"/>
    <w:rsid w:val="005A509D"/>
    <w:rsid w:val="005B293F"/>
    <w:rsid w:val="005B7CDD"/>
    <w:rsid w:val="005F6383"/>
    <w:rsid w:val="00607C0B"/>
    <w:rsid w:val="00615171"/>
    <w:rsid w:val="00622DDE"/>
    <w:rsid w:val="006232FF"/>
    <w:rsid w:val="006357D2"/>
    <w:rsid w:val="006473BA"/>
    <w:rsid w:val="00655DF0"/>
    <w:rsid w:val="0067299A"/>
    <w:rsid w:val="006A784A"/>
    <w:rsid w:val="006E05F5"/>
    <w:rsid w:val="007126B9"/>
    <w:rsid w:val="007305EF"/>
    <w:rsid w:val="0074723D"/>
    <w:rsid w:val="0076215B"/>
    <w:rsid w:val="00762F43"/>
    <w:rsid w:val="00791012"/>
    <w:rsid w:val="007A1FEC"/>
    <w:rsid w:val="007B148F"/>
    <w:rsid w:val="007D0FFA"/>
    <w:rsid w:val="007E16C0"/>
    <w:rsid w:val="007E1F68"/>
    <w:rsid w:val="0080425E"/>
    <w:rsid w:val="0081563E"/>
    <w:rsid w:val="00845009"/>
    <w:rsid w:val="008538A6"/>
    <w:rsid w:val="00862FA4"/>
    <w:rsid w:val="008814CE"/>
    <w:rsid w:val="00882E16"/>
    <w:rsid w:val="008A4D78"/>
    <w:rsid w:val="008A6611"/>
    <w:rsid w:val="008C3BDE"/>
    <w:rsid w:val="008D0FF2"/>
    <w:rsid w:val="008F7C26"/>
    <w:rsid w:val="0090001F"/>
    <w:rsid w:val="00907589"/>
    <w:rsid w:val="0090759F"/>
    <w:rsid w:val="009139DB"/>
    <w:rsid w:val="00975635"/>
    <w:rsid w:val="00975AFF"/>
    <w:rsid w:val="009C4675"/>
    <w:rsid w:val="009F4986"/>
    <w:rsid w:val="009F6CBF"/>
    <w:rsid w:val="00A131BD"/>
    <w:rsid w:val="00A35614"/>
    <w:rsid w:val="00A426C8"/>
    <w:rsid w:val="00A54228"/>
    <w:rsid w:val="00A869E9"/>
    <w:rsid w:val="00A93AAD"/>
    <w:rsid w:val="00A94465"/>
    <w:rsid w:val="00AA6EBC"/>
    <w:rsid w:val="00AC69AA"/>
    <w:rsid w:val="00AF4759"/>
    <w:rsid w:val="00B00F3A"/>
    <w:rsid w:val="00B051FF"/>
    <w:rsid w:val="00B36D2E"/>
    <w:rsid w:val="00B43D63"/>
    <w:rsid w:val="00B532A6"/>
    <w:rsid w:val="00B54583"/>
    <w:rsid w:val="00B75980"/>
    <w:rsid w:val="00B90FFD"/>
    <w:rsid w:val="00BA6156"/>
    <w:rsid w:val="00BB5EDD"/>
    <w:rsid w:val="00BE1194"/>
    <w:rsid w:val="00BE1A29"/>
    <w:rsid w:val="00BE7E54"/>
    <w:rsid w:val="00BF4059"/>
    <w:rsid w:val="00C050D2"/>
    <w:rsid w:val="00C23C93"/>
    <w:rsid w:val="00CA388C"/>
    <w:rsid w:val="00CE3046"/>
    <w:rsid w:val="00CF0C90"/>
    <w:rsid w:val="00D22D2D"/>
    <w:rsid w:val="00D5210C"/>
    <w:rsid w:val="00D615C0"/>
    <w:rsid w:val="00DC299D"/>
    <w:rsid w:val="00DD4290"/>
    <w:rsid w:val="00DD6700"/>
    <w:rsid w:val="00DE0EAC"/>
    <w:rsid w:val="00DE7963"/>
    <w:rsid w:val="00DF638E"/>
    <w:rsid w:val="00E426E4"/>
    <w:rsid w:val="00E8214C"/>
    <w:rsid w:val="00E976B9"/>
    <w:rsid w:val="00EB239B"/>
    <w:rsid w:val="00EB2DB0"/>
    <w:rsid w:val="00EB4BF0"/>
    <w:rsid w:val="00EC2F12"/>
    <w:rsid w:val="00EF125D"/>
    <w:rsid w:val="00F01031"/>
    <w:rsid w:val="00F11E2C"/>
    <w:rsid w:val="00F16501"/>
    <w:rsid w:val="00F24563"/>
    <w:rsid w:val="00F357AF"/>
    <w:rsid w:val="00F42435"/>
    <w:rsid w:val="00F56479"/>
    <w:rsid w:val="00F74EAB"/>
    <w:rsid w:val="00F767EF"/>
    <w:rsid w:val="00F84ABB"/>
    <w:rsid w:val="00F85E4C"/>
    <w:rsid w:val="00FB53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527F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E54"/>
    <w:rPr>
      <w:color w:val="0563C1" w:themeColor="hyperlink"/>
      <w:u w:val="single"/>
    </w:rPr>
  </w:style>
  <w:style w:type="character" w:customStyle="1" w:styleId="DefaultFontHxMailStyle">
    <w:name w:val="Default Font HxMail Style"/>
    <w:basedOn w:val="DefaultParagraphFont"/>
    <w:rsid w:val="00BE7E54"/>
    <w:rPr>
      <w:rFonts w:ascii="Calibri" w:hAnsi="Calibri" w:cs="Calibri" w:hint="default"/>
      <w:b w:val="0"/>
      <w:bCs w:val="0"/>
      <w:i w:val="0"/>
      <w:iCs w:val="0"/>
      <w:strike w:val="0"/>
      <w:dstrike w:val="0"/>
      <w:color w:val="auto"/>
      <w:u w:val="none"/>
      <w:effect w:val="none"/>
    </w:rPr>
  </w:style>
  <w:style w:type="paragraph" w:styleId="ListParagraph">
    <w:name w:val="List Paragraph"/>
    <w:basedOn w:val="Normal"/>
    <w:uiPriority w:val="34"/>
    <w:qFormat/>
    <w:rsid w:val="006E05F5"/>
    <w:pPr>
      <w:ind w:left="720"/>
      <w:contextualSpacing/>
    </w:pPr>
  </w:style>
  <w:style w:type="paragraph" w:styleId="Header">
    <w:name w:val="header"/>
    <w:basedOn w:val="Normal"/>
    <w:link w:val="HeaderChar"/>
    <w:uiPriority w:val="99"/>
    <w:unhideWhenUsed/>
    <w:rsid w:val="00F85E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F85E4C"/>
  </w:style>
  <w:style w:type="paragraph" w:styleId="Footer">
    <w:name w:val="footer"/>
    <w:basedOn w:val="Normal"/>
    <w:link w:val="FooterChar"/>
    <w:uiPriority w:val="99"/>
    <w:unhideWhenUsed/>
    <w:rsid w:val="00F85E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85E4C"/>
  </w:style>
  <w:style w:type="character" w:styleId="FollowedHyperlink">
    <w:name w:val="FollowedHyperlink"/>
    <w:basedOn w:val="DefaultParagraphFont"/>
    <w:uiPriority w:val="99"/>
    <w:semiHidden/>
    <w:unhideWhenUsed/>
    <w:rsid w:val="00F85E4C"/>
    <w:rPr>
      <w:color w:val="954F72" w:themeColor="followedHyperlink"/>
      <w:u w:val="single"/>
    </w:rPr>
  </w:style>
  <w:style w:type="character" w:customStyle="1" w:styleId="UnresolvedMention">
    <w:name w:val="Unresolved Mention"/>
    <w:basedOn w:val="DefaultParagraphFont"/>
    <w:uiPriority w:val="99"/>
    <w:semiHidden/>
    <w:unhideWhenUsed/>
    <w:rsid w:val="00B051FF"/>
    <w:rPr>
      <w:color w:val="605E5C"/>
      <w:shd w:val="clear" w:color="auto" w:fill="E1DFDD"/>
    </w:rPr>
  </w:style>
  <w:style w:type="paragraph" w:styleId="NoSpacing">
    <w:name w:val="No Spacing"/>
    <w:uiPriority w:val="1"/>
    <w:qFormat/>
    <w:rsid w:val="005B7CDD"/>
    <w:pPr>
      <w:spacing w:after="0" w:line="240" w:lineRule="auto"/>
    </w:pPr>
  </w:style>
  <w:style w:type="paragraph" w:customStyle="1" w:styleId="Default">
    <w:name w:val="Default"/>
    <w:rsid w:val="00B75980"/>
    <w:pPr>
      <w:widowControl w:val="0"/>
      <w:autoSpaceDE w:val="0"/>
      <w:autoSpaceDN w:val="0"/>
      <w:adjustRightInd w:val="0"/>
      <w:spacing w:after="0" w:line="240" w:lineRule="auto"/>
    </w:pPr>
    <w:rPr>
      <w:rFonts w:ascii="Calibri" w:eastAsiaTheme="minorEastAsia" w:hAnsi="Calibri" w:cs="Calibri"/>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E54"/>
    <w:rPr>
      <w:color w:val="0563C1" w:themeColor="hyperlink"/>
      <w:u w:val="single"/>
    </w:rPr>
  </w:style>
  <w:style w:type="character" w:customStyle="1" w:styleId="DefaultFontHxMailStyle">
    <w:name w:val="Default Font HxMail Style"/>
    <w:basedOn w:val="DefaultParagraphFont"/>
    <w:rsid w:val="00BE7E54"/>
    <w:rPr>
      <w:rFonts w:ascii="Calibri" w:hAnsi="Calibri" w:cs="Calibri" w:hint="default"/>
      <w:b w:val="0"/>
      <w:bCs w:val="0"/>
      <w:i w:val="0"/>
      <w:iCs w:val="0"/>
      <w:strike w:val="0"/>
      <w:dstrike w:val="0"/>
      <w:color w:val="auto"/>
      <w:u w:val="none"/>
      <w:effect w:val="none"/>
    </w:rPr>
  </w:style>
  <w:style w:type="paragraph" w:styleId="ListParagraph">
    <w:name w:val="List Paragraph"/>
    <w:basedOn w:val="Normal"/>
    <w:uiPriority w:val="34"/>
    <w:qFormat/>
    <w:rsid w:val="006E05F5"/>
    <w:pPr>
      <w:ind w:left="720"/>
      <w:contextualSpacing/>
    </w:pPr>
  </w:style>
  <w:style w:type="paragraph" w:styleId="Header">
    <w:name w:val="header"/>
    <w:basedOn w:val="Normal"/>
    <w:link w:val="HeaderChar"/>
    <w:uiPriority w:val="99"/>
    <w:unhideWhenUsed/>
    <w:rsid w:val="00F85E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F85E4C"/>
  </w:style>
  <w:style w:type="paragraph" w:styleId="Footer">
    <w:name w:val="footer"/>
    <w:basedOn w:val="Normal"/>
    <w:link w:val="FooterChar"/>
    <w:uiPriority w:val="99"/>
    <w:unhideWhenUsed/>
    <w:rsid w:val="00F85E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85E4C"/>
  </w:style>
  <w:style w:type="character" w:styleId="FollowedHyperlink">
    <w:name w:val="FollowedHyperlink"/>
    <w:basedOn w:val="DefaultParagraphFont"/>
    <w:uiPriority w:val="99"/>
    <w:semiHidden/>
    <w:unhideWhenUsed/>
    <w:rsid w:val="00F85E4C"/>
    <w:rPr>
      <w:color w:val="954F72" w:themeColor="followedHyperlink"/>
      <w:u w:val="single"/>
    </w:rPr>
  </w:style>
  <w:style w:type="character" w:customStyle="1" w:styleId="UnresolvedMention">
    <w:name w:val="Unresolved Mention"/>
    <w:basedOn w:val="DefaultParagraphFont"/>
    <w:uiPriority w:val="99"/>
    <w:semiHidden/>
    <w:unhideWhenUsed/>
    <w:rsid w:val="00B051FF"/>
    <w:rPr>
      <w:color w:val="605E5C"/>
      <w:shd w:val="clear" w:color="auto" w:fill="E1DFDD"/>
    </w:rPr>
  </w:style>
  <w:style w:type="paragraph" w:styleId="NoSpacing">
    <w:name w:val="No Spacing"/>
    <w:uiPriority w:val="1"/>
    <w:qFormat/>
    <w:rsid w:val="005B7CDD"/>
    <w:pPr>
      <w:spacing w:after="0" w:line="240" w:lineRule="auto"/>
    </w:pPr>
  </w:style>
  <w:style w:type="paragraph" w:customStyle="1" w:styleId="Default">
    <w:name w:val="Default"/>
    <w:rsid w:val="00B75980"/>
    <w:pPr>
      <w:widowControl w:val="0"/>
      <w:autoSpaceDE w:val="0"/>
      <w:autoSpaceDN w:val="0"/>
      <w:adjustRightInd w:val="0"/>
      <w:spacing w:after="0" w:line="240" w:lineRule="auto"/>
    </w:pPr>
    <w:rPr>
      <w:rFonts w:ascii="Calibri" w:eastAsiaTheme="minorEastAsia"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43247">
      <w:bodyDiv w:val="1"/>
      <w:marLeft w:val="0"/>
      <w:marRight w:val="0"/>
      <w:marTop w:val="0"/>
      <w:marBottom w:val="0"/>
      <w:divBdr>
        <w:top w:val="none" w:sz="0" w:space="0" w:color="auto"/>
        <w:left w:val="none" w:sz="0" w:space="0" w:color="auto"/>
        <w:bottom w:val="none" w:sz="0" w:space="0" w:color="auto"/>
        <w:right w:val="none" w:sz="0" w:space="0" w:color="auto"/>
      </w:divBdr>
    </w:div>
    <w:div w:id="1845322324">
      <w:bodyDiv w:val="1"/>
      <w:marLeft w:val="0"/>
      <w:marRight w:val="0"/>
      <w:marTop w:val="0"/>
      <w:marBottom w:val="0"/>
      <w:divBdr>
        <w:top w:val="none" w:sz="0" w:space="0" w:color="auto"/>
        <w:left w:val="none" w:sz="0" w:space="0" w:color="auto"/>
        <w:bottom w:val="none" w:sz="0" w:space="0" w:color="auto"/>
        <w:right w:val="none" w:sz="0" w:space="0" w:color="auto"/>
      </w:divBdr>
      <w:divsChild>
        <w:div w:id="418020240">
          <w:marLeft w:val="0"/>
          <w:marRight w:val="0"/>
          <w:marTop w:val="0"/>
          <w:marBottom w:val="0"/>
          <w:divBdr>
            <w:top w:val="none" w:sz="0" w:space="0" w:color="auto"/>
            <w:left w:val="none" w:sz="0" w:space="0" w:color="auto"/>
            <w:bottom w:val="none" w:sz="0" w:space="0" w:color="auto"/>
            <w:right w:val="none" w:sz="0" w:space="0" w:color="auto"/>
          </w:divBdr>
        </w:div>
        <w:div w:id="1899244189">
          <w:marLeft w:val="0"/>
          <w:marRight w:val="0"/>
          <w:marTop w:val="0"/>
          <w:marBottom w:val="0"/>
          <w:divBdr>
            <w:top w:val="none" w:sz="0" w:space="0" w:color="auto"/>
            <w:left w:val="none" w:sz="0" w:space="0" w:color="auto"/>
            <w:bottom w:val="none" w:sz="0" w:space="0" w:color="auto"/>
            <w:right w:val="none" w:sz="0" w:space="0" w:color="auto"/>
          </w:divBdr>
        </w:div>
      </w:divsChild>
    </w:div>
    <w:div w:id="1846239906">
      <w:bodyDiv w:val="1"/>
      <w:marLeft w:val="0"/>
      <w:marRight w:val="0"/>
      <w:marTop w:val="0"/>
      <w:marBottom w:val="0"/>
      <w:divBdr>
        <w:top w:val="none" w:sz="0" w:space="0" w:color="auto"/>
        <w:left w:val="none" w:sz="0" w:space="0" w:color="auto"/>
        <w:bottom w:val="none" w:sz="0" w:space="0" w:color="auto"/>
        <w:right w:val="none" w:sz="0" w:space="0" w:color="auto"/>
      </w:divBdr>
    </w:div>
    <w:div w:id="200412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voice.org.uk/ba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0D1A2-2AF7-45D1-8281-58F51ED01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BALC</vt:lpstr>
    </vt:vector>
  </TitlesOfParts>
  <Company>BALC</Company>
  <LinksUpToDate>false</LinksUpToDate>
  <CharactersWithSpaces>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BALC</dc:title>
  <dc:creator>BALC</dc:creator>
  <cp:lastModifiedBy>Stephanie</cp:lastModifiedBy>
  <cp:revision>3</cp:revision>
  <cp:lastPrinted>2024-12-18T13:18:00Z</cp:lastPrinted>
  <dcterms:created xsi:type="dcterms:W3CDTF">2025-06-15T21:43:00Z</dcterms:created>
  <dcterms:modified xsi:type="dcterms:W3CDTF">2025-06-15T21:43:00Z</dcterms:modified>
</cp:coreProperties>
</file>