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00ED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AGENDA FOR THE MEETING OF THE </w:t>
      </w:r>
    </w:p>
    <w:p w14:paraId="059977DE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ASHEN PARISH COUNCIL</w:t>
      </w:r>
    </w:p>
    <w:p w14:paraId="6B98252F" w14:textId="5A0C530B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TO BE HELD ON </w:t>
      </w:r>
      <w:r w:rsidR="00EE2342">
        <w:rPr>
          <w:rFonts w:eastAsia="Times New Roman" w:cs="Times New Roman"/>
          <w:b/>
          <w:lang w:val="en-US"/>
        </w:rPr>
        <w:t>21ST</w:t>
      </w:r>
      <w:r w:rsidRPr="00E94A1B">
        <w:rPr>
          <w:rFonts w:eastAsia="Times New Roman" w:cs="Times New Roman"/>
          <w:b/>
          <w:lang w:val="en-US"/>
        </w:rPr>
        <w:t xml:space="preserve"> MAY 20</w:t>
      </w:r>
      <w:r w:rsidR="00C432A2">
        <w:rPr>
          <w:rFonts w:eastAsia="Times New Roman" w:cs="Times New Roman"/>
          <w:b/>
          <w:lang w:val="en-US"/>
        </w:rPr>
        <w:t>2</w:t>
      </w:r>
      <w:r w:rsidR="00EE2342">
        <w:rPr>
          <w:rFonts w:eastAsia="Times New Roman" w:cs="Times New Roman"/>
          <w:b/>
          <w:lang w:val="en-US"/>
        </w:rPr>
        <w:t>6</w:t>
      </w:r>
    </w:p>
    <w:p w14:paraId="46D77C5A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AT </w:t>
      </w:r>
      <w:r w:rsidR="001A2375">
        <w:rPr>
          <w:rFonts w:eastAsia="Times New Roman" w:cs="Times New Roman"/>
          <w:b/>
          <w:lang w:val="en-US"/>
        </w:rPr>
        <w:t>7.</w:t>
      </w:r>
      <w:r w:rsidR="001869FE">
        <w:rPr>
          <w:rFonts w:eastAsia="Times New Roman" w:cs="Times New Roman"/>
          <w:b/>
          <w:lang w:val="en-US"/>
        </w:rPr>
        <w:t>15</w:t>
      </w:r>
      <w:r w:rsidR="001A2375">
        <w:rPr>
          <w:rFonts w:eastAsia="Times New Roman" w:cs="Times New Roman"/>
          <w:b/>
          <w:lang w:val="en-US"/>
        </w:rPr>
        <w:t xml:space="preserve"> PM </w:t>
      </w:r>
      <w:r w:rsidRPr="00E94A1B">
        <w:rPr>
          <w:rFonts w:eastAsia="Times New Roman" w:cs="Times New Roman"/>
          <w:b/>
          <w:lang w:val="en-US"/>
        </w:rPr>
        <w:t>IN THE VILLAGE HALL</w:t>
      </w:r>
    </w:p>
    <w:p w14:paraId="53CA6156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1604F583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You are hereby summoned to attend the annual meeting of the Parish Council at the above time and date to be held at Ashen Village Hall to </w:t>
      </w:r>
      <w:proofErr w:type="gramStart"/>
      <w:r w:rsidRPr="00E94A1B">
        <w:rPr>
          <w:rFonts w:eastAsia="Times New Roman" w:cs="Times New Roman"/>
          <w:lang w:val="en-US"/>
        </w:rPr>
        <w:t>deal</w:t>
      </w:r>
      <w:proofErr w:type="gramEnd"/>
      <w:r w:rsidRPr="00E94A1B">
        <w:rPr>
          <w:rFonts w:eastAsia="Times New Roman" w:cs="Times New Roman"/>
          <w:lang w:val="en-US"/>
        </w:rPr>
        <w:t xml:space="preserve"> the following business of the Council:</w:t>
      </w:r>
    </w:p>
    <w:p w14:paraId="574B7130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04422D09" w14:textId="069D182F" w:rsidR="00E94A1B" w:rsidRPr="00E94A1B" w:rsidRDefault="00DD2EB7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EE4A4B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.00</w:t>
      </w:r>
      <w:r w:rsidR="00E94A1B" w:rsidRPr="00E94A1B">
        <w:rPr>
          <w:rFonts w:eastAsia="Times New Roman" w:cs="Times New Roman"/>
          <w:lang w:val="en-US"/>
        </w:rPr>
        <w:tab/>
        <w:t>Apologies for Absence</w:t>
      </w:r>
    </w:p>
    <w:p w14:paraId="79C669A3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4BCF9B55" w14:textId="72E83886" w:rsidR="00E94A1B" w:rsidRPr="00E94A1B" w:rsidRDefault="00DD2EB7" w:rsidP="00824133">
      <w:pPr>
        <w:spacing w:after="0" w:line="100" w:lineRule="atLeast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EE4A4B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.01</w:t>
      </w:r>
      <w:r w:rsidR="00E94A1B" w:rsidRPr="00E94A1B">
        <w:rPr>
          <w:rFonts w:eastAsia="Times New Roman" w:cs="Times New Roman"/>
          <w:lang w:val="en-US"/>
        </w:rPr>
        <w:tab/>
        <w:t>Election of Chairman and Vice –Chairman</w:t>
      </w:r>
    </w:p>
    <w:p w14:paraId="7686F54D" w14:textId="77777777" w:rsidR="00E94A1B" w:rsidRPr="00E94A1B" w:rsidRDefault="00E94A1B" w:rsidP="00824133">
      <w:pPr>
        <w:spacing w:after="0" w:line="100" w:lineRule="atLeast"/>
        <w:jc w:val="both"/>
        <w:rPr>
          <w:rFonts w:eastAsia="Times New Roman" w:cs="Times New Roman"/>
          <w:lang w:val="en-US"/>
        </w:rPr>
      </w:pPr>
    </w:p>
    <w:p w14:paraId="327D7A9E" w14:textId="4CF7388A" w:rsidR="00E94A1B" w:rsidRPr="00E94A1B" w:rsidRDefault="00DD2EB7" w:rsidP="00824133">
      <w:pPr>
        <w:spacing w:after="0" w:line="100" w:lineRule="atLeast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EE4A4B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.02</w:t>
      </w:r>
      <w:r w:rsidR="00E94A1B" w:rsidRPr="00E94A1B">
        <w:rPr>
          <w:rFonts w:eastAsia="Times New Roman" w:cs="Times New Roman"/>
          <w:lang w:val="en-US"/>
        </w:rPr>
        <w:tab/>
        <w:t>Declarations of interest</w:t>
      </w:r>
    </w:p>
    <w:p w14:paraId="12D5CBC1" w14:textId="77777777" w:rsidR="00E94A1B" w:rsidRPr="00E94A1B" w:rsidRDefault="00E94A1B" w:rsidP="00824133">
      <w:pPr>
        <w:spacing w:after="0" w:line="100" w:lineRule="atLeast"/>
        <w:jc w:val="both"/>
        <w:rPr>
          <w:rFonts w:eastAsia="Times New Roman" w:cs="Times New Roman"/>
          <w:lang w:val="en-US"/>
        </w:rPr>
      </w:pPr>
    </w:p>
    <w:p w14:paraId="2EF6621D" w14:textId="2D3BA9D8" w:rsidR="00E94A1B" w:rsidRPr="00E94A1B" w:rsidRDefault="00DD2EB7" w:rsidP="00824133">
      <w:pPr>
        <w:spacing w:after="0" w:line="100" w:lineRule="atLeast"/>
        <w:ind w:left="720" w:hanging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EE4A4B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.03</w:t>
      </w:r>
      <w:r w:rsidR="00E94A1B" w:rsidRPr="00E94A1B">
        <w:rPr>
          <w:rFonts w:eastAsia="Times New Roman" w:cs="Times New Roman"/>
          <w:lang w:val="en-US"/>
        </w:rPr>
        <w:tab/>
        <w:t>A</w:t>
      </w:r>
      <w:r w:rsidR="00027F00">
        <w:rPr>
          <w:rFonts w:eastAsia="Times New Roman" w:cs="Times New Roman"/>
          <w:lang w:val="en-US"/>
        </w:rPr>
        <w:t>pproval of minutes for Council M</w:t>
      </w:r>
      <w:r w:rsidR="00E94A1B" w:rsidRPr="00E94A1B">
        <w:rPr>
          <w:rFonts w:eastAsia="Times New Roman" w:cs="Times New Roman"/>
          <w:lang w:val="en-US"/>
        </w:rPr>
        <w:t xml:space="preserve">eeting and the Annual Parish Meeting held on </w:t>
      </w:r>
      <w:r w:rsidR="00EE2342">
        <w:rPr>
          <w:rFonts w:eastAsia="Times New Roman" w:cs="Times New Roman"/>
          <w:lang w:val="en-US"/>
        </w:rPr>
        <w:t>2</w:t>
      </w:r>
      <w:r w:rsidR="001D0FFB">
        <w:rPr>
          <w:rFonts w:eastAsia="Times New Roman" w:cs="Times New Roman"/>
          <w:lang w:val="en-US"/>
        </w:rPr>
        <w:t>4</w:t>
      </w:r>
      <w:r w:rsidR="007B67D0" w:rsidRPr="007B67D0">
        <w:rPr>
          <w:rFonts w:eastAsia="Times New Roman" w:cs="Times New Roman"/>
          <w:vertAlign w:val="superscript"/>
          <w:lang w:val="en-US"/>
        </w:rPr>
        <w:t>th</w:t>
      </w:r>
      <w:r w:rsidR="007B67D0">
        <w:rPr>
          <w:rFonts w:eastAsia="Times New Roman" w:cs="Times New Roman"/>
          <w:lang w:val="en-US"/>
        </w:rPr>
        <w:t xml:space="preserve"> </w:t>
      </w:r>
      <w:r w:rsidR="00A503DC">
        <w:rPr>
          <w:rFonts w:eastAsia="Times New Roman" w:cs="Times New Roman"/>
          <w:lang w:val="en-US"/>
        </w:rPr>
        <w:t xml:space="preserve">March </w:t>
      </w:r>
      <w:r w:rsidR="00A503DC" w:rsidRPr="00E94A1B">
        <w:rPr>
          <w:rFonts w:eastAsia="Times New Roman" w:cs="Times New Roman"/>
          <w:lang w:val="en-US"/>
        </w:rPr>
        <w:t>20</w:t>
      </w:r>
      <w:r w:rsidR="00C521D7">
        <w:rPr>
          <w:rFonts w:eastAsia="Times New Roman" w:cs="Times New Roman"/>
          <w:lang w:val="en-US"/>
        </w:rPr>
        <w:t>2</w:t>
      </w:r>
      <w:r w:rsidR="00EE2342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</w:t>
      </w:r>
    </w:p>
    <w:p w14:paraId="3D1EB273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5DB0BD4B" w14:textId="4A9D7428" w:rsidR="00E94A1B" w:rsidRPr="00E94A1B" w:rsidRDefault="00DD2EB7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44CFA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.04.</w:t>
      </w:r>
      <w:r w:rsidR="00E94A1B" w:rsidRPr="00E94A1B">
        <w:rPr>
          <w:rFonts w:eastAsia="Times New Roman" w:cs="Times New Roman"/>
          <w:lang w:val="en-US"/>
        </w:rPr>
        <w:tab/>
        <w:t>Financial matters to include:</w:t>
      </w:r>
    </w:p>
    <w:p w14:paraId="7AEA6227" w14:textId="3BDCA868" w:rsidR="00EE0824" w:rsidRDefault="00E94A1B" w:rsidP="00824133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a.</w:t>
      </w:r>
      <w:r w:rsidRPr="00E94A1B">
        <w:rPr>
          <w:rFonts w:eastAsia="Times New Roman" w:cs="Times New Roman"/>
          <w:lang w:val="en-US"/>
        </w:rPr>
        <w:tab/>
      </w:r>
      <w:r w:rsidR="00296AD8">
        <w:rPr>
          <w:rFonts w:eastAsia="Times New Roman" w:cs="Times New Roman"/>
          <w:lang w:val="en-US"/>
        </w:rPr>
        <w:t xml:space="preserve">Account for </w:t>
      </w:r>
      <w:r w:rsidR="00EE0824">
        <w:rPr>
          <w:rFonts w:eastAsia="Times New Roman" w:cs="Times New Roman"/>
          <w:lang w:val="en-US"/>
        </w:rPr>
        <w:t>202</w:t>
      </w:r>
      <w:r w:rsidR="00344CFA">
        <w:rPr>
          <w:rFonts w:eastAsia="Times New Roman" w:cs="Times New Roman"/>
          <w:lang w:val="en-US"/>
        </w:rPr>
        <w:t>5/6</w:t>
      </w:r>
      <w:r w:rsidR="00EE0824">
        <w:rPr>
          <w:rFonts w:eastAsia="Times New Roman" w:cs="Times New Roman"/>
          <w:lang w:val="en-US"/>
        </w:rPr>
        <w:t>;</w:t>
      </w:r>
    </w:p>
    <w:p w14:paraId="396DE67E" w14:textId="651F045A" w:rsidR="00EE0824" w:rsidRDefault="00354FB5" w:rsidP="00824133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CE6060">
        <w:rPr>
          <w:rFonts w:eastAsia="Times New Roman" w:cs="Times New Roman"/>
          <w:lang w:val="en-US"/>
        </w:rPr>
        <w:t>A</w:t>
      </w:r>
      <w:r w:rsidR="00EE0824">
        <w:rPr>
          <w:rFonts w:eastAsia="Times New Roman" w:cs="Times New Roman"/>
          <w:lang w:val="en-US"/>
        </w:rPr>
        <w:t xml:space="preserve">GAR </w:t>
      </w:r>
      <w:r w:rsidR="00CE6060">
        <w:rPr>
          <w:rFonts w:eastAsia="Times New Roman" w:cs="Times New Roman"/>
          <w:lang w:val="en-US"/>
        </w:rPr>
        <w:t xml:space="preserve">including supporting documents and </w:t>
      </w:r>
      <w:r w:rsidR="00EE0824">
        <w:rPr>
          <w:rFonts w:eastAsia="Times New Roman" w:cs="Times New Roman"/>
          <w:lang w:val="en-US"/>
        </w:rPr>
        <w:t>certificate of exemption;</w:t>
      </w:r>
    </w:p>
    <w:p w14:paraId="7FFF3C3F" w14:textId="3076842B" w:rsidR="00EF156D" w:rsidRPr="00E94A1B" w:rsidRDefault="001869FE" w:rsidP="00824133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Payments</w:t>
      </w:r>
      <w:r w:rsidR="00EF156D">
        <w:rPr>
          <w:rFonts w:eastAsia="Times New Roman" w:cs="Times New Roman"/>
          <w:lang w:val="en-US"/>
        </w:rPr>
        <w:t>.</w:t>
      </w:r>
    </w:p>
    <w:p w14:paraId="7DB7482D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</w:p>
    <w:p w14:paraId="7B58D9F5" w14:textId="6AF07AD0" w:rsidR="00E94A1B" w:rsidRPr="00E94A1B" w:rsidRDefault="00DD2EB7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44CFA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.05</w:t>
      </w:r>
      <w:r w:rsidR="00E94A1B" w:rsidRPr="00E94A1B">
        <w:rPr>
          <w:rFonts w:eastAsia="Times New Roman" w:cs="Times New Roman"/>
          <w:lang w:val="en-US"/>
        </w:rPr>
        <w:tab/>
        <w:t>Playing Field to include:</w:t>
      </w:r>
    </w:p>
    <w:p w14:paraId="0BE6AE3E" w14:textId="77777777" w:rsidR="00344CFA" w:rsidRDefault="00AD718D" w:rsidP="00824133">
      <w:pPr>
        <w:spacing w:after="0" w:line="240" w:lineRule="auto"/>
        <w:ind w:left="709" w:firstLine="11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a.</w:t>
      </w:r>
      <w:r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Grass cutting and maintenance</w:t>
      </w:r>
      <w:r w:rsidR="00D82268">
        <w:rPr>
          <w:rFonts w:eastAsia="Times New Roman" w:cs="Times New Roman"/>
          <w:lang w:val="en-US"/>
        </w:rPr>
        <w:t xml:space="preserve"> update</w:t>
      </w:r>
      <w:r w:rsidR="00AB07F9">
        <w:rPr>
          <w:rFonts w:eastAsia="Times New Roman" w:cs="Times New Roman"/>
          <w:lang w:val="en-US"/>
        </w:rPr>
        <w:t xml:space="preserve"> including</w:t>
      </w:r>
      <w:r w:rsidR="00344CFA">
        <w:rPr>
          <w:rFonts w:eastAsia="Times New Roman" w:cs="Times New Roman"/>
          <w:lang w:val="en-US"/>
        </w:rPr>
        <w:t xml:space="preserve"> tree branch lopping</w:t>
      </w:r>
      <w:r w:rsidR="00027F00">
        <w:rPr>
          <w:rFonts w:eastAsia="Times New Roman" w:cs="Times New Roman"/>
          <w:lang w:val="en-US"/>
        </w:rPr>
        <w:t>;</w:t>
      </w:r>
    </w:p>
    <w:p w14:paraId="7E4FE291" w14:textId="3990324A" w:rsidR="00344CFA" w:rsidRDefault="00AD718D" w:rsidP="00824133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</w:t>
      </w:r>
      <w:r w:rsidR="00E94A1B" w:rsidRPr="00E94A1B">
        <w:rPr>
          <w:rFonts w:eastAsia="Times New Roman" w:cs="Times New Roman"/>
          <w:lang w:val="en-US"/>
        </w:rPr>
        <w:t>.</w:t>
      </w:r>
      <w:r w:rsidR="00E94A1B" w:rsidRPr="00E94A1B">
        <w:rPr>
          <w:rFonts w:eastAsia="Times New Roman" w:cs="Times New Roman"/>
          <w:lang w:val="en-US"/>
        </w:rPr>
        <w:tab/>
      </w:r>
      <w:r w:rsidR="00F8636D">
        <w:rPr>
          <w:rFonts w:eastAsia="Times New Roman" w:cs="Times New Roman"/>
          <w:lang w:val="en-US"/>
        </w:rPr>
        <w:t>Working party</w:t>
      </w:r>
      <w:r w:rsidR="00AB07F9">
        <w:rPr>
          <w:rFonts w:eastAsia="Times New Roman" w:cs="Times New Roman"/>
          <w:lang w:val="en-US"/>
        </w:rPr>
        <w:t xml:space="preserve"> </w:t>
      </w:r>
      <w:r w:rsidR="00344CFA">
        <w:rPr>
          <w:rFonts w:eastAsia="Times New Roman" w:cs="Times New Roman"/>
          <w:lang w:val="en-US"/>
        </w:rPr>
        <w:t>2</w:t>
      </w:r>
      <w:r w:rsidR="001D0FFB">
        <w:rPr>
          <w:rFonts w:eastAsia="Times New Roman" w:cs="Times New Roman"/>
          <w:lang w:val="en-US"/>
        </w:rPr>
        <w:t>3rd</w:t>
      </w:r>
      <w:r w:rsidR="00AB07F9">
        <w:rPr>
          <w:rFonts w:eastAsia="Times New Roman" w:cs="Times New Roman"/>
          <w:lang w:val="en-US"/>
        </w:rPr>
        <w:t xml:space="preserve"> May</w:t>
      </w:r>
      <w:r w:rsidR="00344CFA">
        <w:rPr>
          <w:rFonts w:eastAsia="Times New Roman" w:cs="Times New Roman"/>
          <w:lang w:val="en-US"/>
        </w:rPr>
        <w:t xml:space="preserve"> 11 am; </w:t>
      </w:r>
    </w:p>
    <w:p w14:paraId="4BDD356C" w14:textId="223C1E5B" w:rsidR="003C2F27" w:rsidRDefault="00344CFA" w:rsidP="00824133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</w:t>
      </w:r>
      <w:r w:rsidR="00DD2EB7">
        <w:rPr>
          <w:rFonts w:eastAsia="Times New Roman" w:cs="Times New Roman"/>
          <w:lang w:val="en-US"/>
        </w:rPr>
        <w:t>.</w:t>
      </w:r>
      <w:r>
        <w:rPr>
          <w:rFonts w:eastAsia="Times New Roman" w:cs="Times New Roman"/>
          <w:lang w:val="en-US"/>
        </w:rPr>
        <w:tab/>
        <w:t xml:space="preserve">Vehicle </w:t>
      </w:r>
      <w:r w:rsidR="00397882">
        <w:rPr>
          <w:rFonts w:eastAsia="Times New Roman" w:cs="Times New Roman"/>
          <w:lang w:val="en-US"/>
        </w:rPr>
        <w:t xml:space="preserve">use </w:t>
      </w:r>
      <w:r>
        <w:rPr>
          <w:rFonts w:eastAsia="Times New Roman" w:cs="Times New Roman"/>
          <w:lang w:val="en-US"/>
        </w:rPr>
        <w:t>and parking on the playing field</w:t>
      </w:r>
      <w:r w:rsidR="003C2F27">
        <w:rPr>
          <w:rFonts w:eastAsia="Times New Roman" w:cs="Times New Roman"/>
          <w:lang w:val="en-US"/>
        </w:rPr>
        <w:t xml:space="preserve">; </w:t>
      </w:r>
    </w:p>
    <w:p w14:paraId="01755645" w14:textId="77777777" w:rsidR="003C2F27" w:rsidRDefault="003C2F27" w:rsidP="00824133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</w:t>
      </w:r>
      <w:r w:rsidR="00344CFA">
        <w:rPr>
          <w:rFonts w:eastAsia="Times New Roman" w:cs="Times New Roman"/>
          <w:lang w:val="en-US"/>
        </w:rPr>
        <w:t>.</w:t>
      </w:r>
      <w:r>
        <w:rPr>
          <w:rFonts w:eastAsia="Times New Roman" w:cs="Times New Roman"/>
          <w:lang w:val="en-US"/>
        </w:rPr>
        <w:tab/>
        <w:t>Safety report update; and</w:t>
      </w:r>
    </w:p>
    <w:p w14:paraId="36D80CE5" w14:textId="42E18C5D" w:rsidR="00862DA6" w:rsidRDefault="003C2F27" w:rsidP="00824133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e.</w:t>
      </w:r>
      <w:r>
        <w:rPr>
          <w:rFonts w:eastAsia="Times New Roman" w:cs="Times New Roman"/>
          <w:lang w:val="en-US"/>
        </w:rPr>
        <w:tab/>
      </w:r>
      <w:r w:rsidR="00397882">
        <w:rPr>
          <w:rFonts w:eastAsia="Times New Roman" w:cs="Times New Roman"/>
          <w:lang w:val="en-US"/>
        </w:rPr>
        <w:t>P</w:t>
      </w:r>
      <w:r>
        <w:rPr>
          <w:rFonts w:eastAsia="Times New Roman" w:cs="Times New Roman"/>
          <w:lang w:val="en-US"/>
        </w:rPr>
        <w:t>icnic table</w:t>
      </w:r>
      <w:r w:rsidR="00397882">
        <w:rPr>
          <w:rFonts w:eastAsia="Times New Roman" w:cs="Times New Roman"/>
          <w:lang w:val="en-US"/>
        </w:rPr>
        <w:t xml:space="preserve"> update</w:t>
      </w:r>
    </w:p>
    <w:p w14:paraId="1F7E1C58" w14:textId="2B555F37" w:rsidR="00E94A1B" w:rsidRPr="00E94A1B" w:rsidRDefault="00862DA6" w:rsidP="00824133">
      <w:pPr>
        <w:spacing w:after="0" w:line="240" w:lineRule="auto"/>
        <w:ind w:left="1418" w:hanging="698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</w:p>
    <w:p w14:paraId="44122D6A" w14:textId="0EAEAE1A" w:rsidR="00E94A1B" w:rsidRPr="00E94A1B" w:rsidRDefault="001E170E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44CFA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.06</w:t>
      </w:r>
      <w:r w:rsidR="00E94A1B" w:rsidRPr="00E94A1B">
        <w:rPr>
          <w:rFonts w:eastAsia="Times New Roman" w:cs="Times New Roman"/>
          <w:lang w:val="en-US"/>
        </w:rPr>
        <w:tab/>
        <w:t>Village Hall to include</w:t>
      </w:r>
    </w:p>
    <w:p w14:paraId="0865265C" w14:textId="523AA57F" w:rsidR="00E94A1B" w:rsidRDefault="00E94A1B" w:rsidP="00824133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proofErr w:type="gramStart"/>
      <w:r w:rsidRPr="00E94A1B">
        <w:rPr>
          <w:rFonts w:eastAsia="Times New Roman" w:cs="Times New Roman"/>
          <w:lang w:val="en-US"/>
        </w:rPr>
        <w:t>a</w:t>
      </w:r>
      <w:proofErr w:type="gramEnd"/>
      <w:r w:rsidRPr="00E94A1B">
        <w:rPr>
          <w:rFonts w:eastAsia="Times New Roman" w:cs="Times New Roman"/>
          <w:lang w:val="en-US"/>
        </w:rPr>
        <w:tab/>
      </w:r>
      <w:r w:rsidR="00AD718D">
        <w:rPr>
          <w:rFonts w:eastAsia="Times New Roman" w:cs="Times New Roman"/>
          <w:lang w:val="en-US"/>
        </w:rPr>
        <w:t>Update</w:t>
      </w:r>
      <w:r w:rsidR="003E44B4">
        <w:rPr>
          <w:rFonts w:eastAsia="Times New Roman" w:cs="Times New Roman"/>
          <w:lang w:val="en-US"/>
        </w:rPr>
        <w:t xml:space="preserve">; </w:t>
      </w:r>
      <w:r w:rsidR="001D0FFB">
        <w:rPr>
          <w:rFonts w:eastAsia="Times New Roman" w:cs="Times New Roman"/>
          <w:lang w:val="en-US"/>
        </w:rPr>
        <w:t>and</w:t>
      </w:r>
    </w:p>
    <w:p w14:paraId="2B7D4BA6" w14:textId="4779A070" w:rsidR="00097AD3" w:rsidRDefault="003E44B4" w:rsidP="00455BDC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1D0FFB">
        <w:rPr>
          <w:rFonts w:eastAsia="Times New Roman" w:cs="Times New Roman"/>
          <w:lang w:val="en-US"/>
        </w:rPr>
        <w:t>U</w:t>
      </w:r>
      <w:r>
        <w:rPr>
          <w:rFonts w:eastAsia="Times New Roman" w:cs="Times New Roman"/>
          <w:lang w:val="en-US"/>
        </w:rPr>
        <w:t>nderlease extension</w:t>
      </w:r>
      <w:r w:rsidR="001D0FFB">
        <w:rPr>
          <w:rFonts w:eastAsia="Times New Roman" w:cs="Times New Roman"/>
          <w:lang w:val="en-US"/>
        </w:rPr>
        <w:t>.</w:t>
      </w:r>
    </w:p>
    <w:p w14:paraId="00CBE9F0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29DA4C5E" w14:textId="26D8E034" w:rsidR="00E94A1B" w:rsidRPr="00E94A1B" w:rsidRDefault="001E170E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.07</w:t>
      </w:r>
      <w:r w:rsidR="00E94A1B" w:rsidRPr="00E94A1B">
        <w:rPr>
          <w:rFonts w:eastAsia="Times New Roman" w:cs="Times New Roman"/>
          <w:lang w:val="en-US"/>
        </w:rPr>
        <w:tab/>
        <w:t>Highways to include update on:</w:t>
      </w:r>
    </w:p>
    <w:p w14:paraId="36B0841F" w14:textId="691DECC0" w:rsidR="007D0F7D" w:rsidRPr="00095E42" w:rsidRDefault="00E94A1B" w:rsidP="008241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State of the highways;</w:t>
      </w:r>
      <w:r w:rsidR="00027F00" w:rsidRPr="00095E42">
        <w:rPr>
          <w:rFonts w:eastAsia="Times New Roman" w:cs="Times New Roman"/>
          <w:lang w:val="en-US"/>
        </w:rPr>
        <w:t xml:space="preserve"> </w:t>
      </w:r>
    </w:p>
    <w:p w14:paraId="2CC973AA" w14:textId="32FAFEB8" w:rsidR="00EF156D" w:rsidRPr="001D0FFB" w:rsidRDefault="00E94A1B" w:rsidP="001D0F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proofErr w:type="gramStart"/>
      <w:r w:rsidRPr="00122593">
        <w:rPr>
          <w:rFonts w:eastAsia="Times New Roman" w:cs="Times New Roman"/>
          <w:lang w:val="en-US"/>
        </w:rPr>
        <w:t>Footpath</w:t>
      </w:r>
      <w:r w:rsidR="002077EE">
        <w:rPr>
          <w:rFonts w:eastAsia="Times New Roman" w:cs="Times New Roman"/>
          <w:lang w:val="en-US"/>
        </w:rPr>
        <w:t>s</w:t>
      </w:r>
      <w:r w:rsidR="0092744B">
        <w:rPr>
          <w:rFonts w:eastAsia="Times New Roman" w:cs="Times New Roman"/>
          <w:lang w:val="en-US"/>
        </w:rPr>
        <w:t xml:space="preserve">; </w:t>
      </w:r>
      <w:r w:rsidR="00EF156D" w:rsidRPr="00095E42">
        <w:rPr>
          <w:rFonts w:eastAsia="Times New Roman" w:cs="Times New Roman"/>
          <w:lang w:val="en-US"/>
        </w:rPr>
        <w:t xml:space="preserve"> </w:t>
      </w:r>
      <w:r w:rsidR="00EF156D" w:rsidRPr="001D0FFB">
        <w:rPr>
          <w:rFonts w:eastAsia="Times New Roman" w:cs="Times New Roman"/>
          <w:lang w:val="en-US"/>
        </w:rPr>
        <w:t>and</w:t>
      </w:r>
      <w:proofErr w:type="gramEnd"/>
    </w:p>
    <w:p w14:paraId="47670D2F" w14:textId="691F2CC3" w:rsidR="00E94A1B" w:rsidRPr="00122593" w:rsidRDefault="003C2F27" w:rsidP="008241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Signposts update</w:t>
      </w:r>
      <w:r w:rsidR="00862DA6">
        <w:rPr>
          <w:rFonts w:eastAsia="Times New Roman" w:cs="Times New Roman"/>
          <w:lang w:val="en-US"/>
        </w:rPr>
        <w:t>.</w:t>
      </w:r>
    </w:p>
    <w:p w14:paraId="5771A867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3E565993" w14:textId="62322A5E" w:rsidR="00E94A1B" w:rsidRPr="00E94A1B" w:rsidRDefault="001E170E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.08</w:t>
      </w:r>
      <w:r w:rsidR="00E94A1B" w:rsidRPr="00E94A1B">
        <w:rPr>
          <w:rFonts w:eastAsia="Times New Roman" w:cs="Times New Roman"/>
          <w:lang w:val="en-US"/>
        </w:rPr>
        <w:tab/>
        <w:t>Neighbourhood watch and police</w:t>
      </w:r>
      <w:r w:rsidR="00E94A1B" w:rsidRPr="00E94A1B">
        <w:rPr>
          <w:rFonts w:eastAsia="Times New Roman" w:cs="Times New Roman"/>
          <w:lang w:val="en-US"/>
        </w:rPr>
        <w:tab/>
      </w:r>
    </w:p>
    <w:p w14:paraId="11B7344C" w14:textId="77777777" w:rsidR="00E94A1B" w:rsidRPr="00E94A1B" w:rsidRDefault="00E94A1B" w:rsidP="00824133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</w:p>
    <w:p w14:paraId="3C5DFD8F" w14:textId="0475D0E8" w:rsidR="00E94A1B" w:rsidRDefault="005029E4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.09</w:t>
      </w:r>
      <w:r w:rsidR="00E94A1B" w:rsidRPr="00E94A1B">
        <w:rPr>
          <w:rFonts w:eastAsia="Times New Roman" w:cs="Times New Roman"/>
          <w:lang w:val="en-US"/>
        </w:rPr>
        <w:tab/>
        <w:t>Village amenity</w:t>
      </w:r>
    </w:p>
    <w:p w14:paraId="69DBD424" w14:textId="77777777" w:rsidR="00397882" w:rsidRDefault="008932F3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  <w:t>a.</w:t>
      </w:r>
      <w:r>
        <w:rPr>
          <w:rFonts w:eastAsia="Times New Roman" w:cs="Times New Roman"/>
          <w:lang w:val="en-US"/>
        </w:rPr>
        <w:tab/>
      </w:r>
      <w:r w:rsidR="001171E7">
        <w:rPr>
          <w:rFonts w:eastAsia="Times New Roman" w:cs="Times New Roman"/>
          <w:lang w:val="en-US"/>
        </w:rPr>
        <w:t>Hedge clearance Doctors Lane update</w:t>
      </w:r>
      <w:r w:rsidR="00397882">
        <w:rPr>
          <w:rFonts w:eastAsia="Times New Roman" w:cs="Times New Roman"/>
          <w:lang w:val="en-US"/>
        </w:rPr>
        <w:t xml:space="preserve">; and </w:t>
      </w:r>
    </w:p>
    <w:p w14:paraId="6E7C2D67" w14:textId="6D037B77" w:rsidR="008932F3" w:rsidRPr="00E94A1B" w:rsidRDefault="00397882" w:rsidP="00397882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trees/hedge at Pannells Ash</w:t>
      </w:r>
      <w:r w:rsidR="001171E7">
        <w:rPr>
          <w:rFonts w:eastAsia="Times New Roman" w:cs="Times New Roman"/>
          <w:lang w:val="en-US"/>
        </w:rPr>
        <w:t>.</w:t>
      </w:r>
    </w:p>
    <w:p w14:paraId="187B958B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</w:p>
    <w:p w14:paraId="5824A9DF" w14:textId="312E1A24" w:rsidR="00E94A1B" w:rsidRPr="00E94A1B" w:rsidRDefault="005029E4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.10</w:t>
      </w:r>
      <w:r w:rsidR="00E94A1B" w:rsidRPr="00E94A1B">
        <w:rPr>
          <w:rFonts w:eastAsia="Times New Roman" w:cs="Times New Roman"/>
          <w:lang w:val="en-US"/>
        </w:rPr>
        <w:tab/>
        <w:t>Administration to include:</w:t>
      </w:r>
    </w:p>
    <w:p w14:paraId="75FAC4BF" w14:textId="1F47AA48" w:rsidR="00F11518" w:rsidRDefault="00E94A1B" w:rsidP="001D0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Report on correspondence</w:t>
      </w:r>
      <w:r w:rsidR="0021022C">
        <w:rPr>
          <w:rFonts w:eastAsia="Times New Roman" w:cs="Times New Roman"/>
          <w:lang w:val="en-US"/>
        </w:rPr>
        <w:t xml:space="preserve">; </w:t>
      </w:r>
    </w:p>
    <w:p w14:paraId="0BB92E5C" w14:textId="77777777" w:rsidR="00B36922" w:rsidRDefault="00397882" w:rsidP="0039788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 xml:space="preserve">Local government </w:t>
      </w:r>
      <w:proofErr w:type="spellStart"/>
      <w:r>
        <w:rPr>
          <w:rFonts w:eastAsia="Times New Roman" w:cs="Times New Roman"/>
          <w:lang w:val="en-US"/>
        </w:rPr>
        <w:t>reorganisation</w:t>
      </w:r>
      <w:proofErr w:type="spellEnd"/>
      <w:r>
        <w:rPr>
          <w:rFonts w:eastAsia="Times New Roman" w:cs="Times New Roman"/>
          <w:lang w:val="en-US"/>
        </w:rPr>
        <w:t xml:space="preserve"> update</w:t>
      </w:r>
      <w:r w:rsidR="00B36922">
        <w:rPr>
          <w:rFonts w:eastAsia="Times New Roman" w:cs="Times New Roman"/>
          <w:lang w:val="en-US"/>
        </w:rPr>
        <w:t>; and</w:t>
      </w:r>
    </w:p>
    <w:p w14:paraId="3CB3DE9D" w14:textId="12058D45" w:rsidR="001D5A8E" w:rsidRPr="00397882" w:rsidRDefault="00B36922" w:rsidP="0039788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Data protection</w:t>
      </w:r>
      <w:r w:rsidR="00397882">
        <w:rPr>
          <w:rFonts w:eastAsia="Times New Roman" w:cs="Times New Roman"/>
          <w:lang w:val="en-US"/>
        </w:rPr>
        <w:t>.</w:t>
      </w:r>
    </w:p>
    <w:p w14:paraId="1968896A" w14:textId="77777777" w:rsidR="00095E42" w:rsidRDefault="00095E42" w:rsidP="00824133">
      <w:pPr>
        <w:spacing w:after="0" w:line="240" w:lineRule="auto"/>
        <w:ind w:left="1440"/>
        <w:jc w:val="both"/>
        <w:rPr>
          <w:rFonts w:eastAsia="Times New Roman" w:cs="Times New Roman"/>
          <w:lang w:val="en-US"/>
        </w:rPr>
      </w:pPr>
    </w:p>
    <w:p w14:paraId="5A6C6266" w14:textId="77DCA689" w:rsidR="00E94A1B" w:rsidRPr="0021022C" w:rsidRDefault="005029E4" w:rsidP="00824133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proofErr w:type="gramStart"/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21022C">
        <w:rPr>
          <w:rFonts w:eastAsia="Times New Roman" w:cs="Times New Roman"/>
          <w:lang w:val="en-US"/>
        </w:rPr>
        <w:t>.11</w:t>
      </w:r>
      <w:r w:rsidR="00095E42" w:rsidRPr="0021022C">
        <w:rPr>
          <w:rFonts w:eastAsia="Times New Roman" w:cs="Times New Roman"/>
          <w:lang w:val="en-US"/>
        </w:rPr>
        <w:t xml:space="preserve">  </w:t>
      </w:r>
      <w:r w:rsidR="00E94A1B" w:rsidRPr="0021022C">
        <w:rPr>
          <w:rFonts w:eastAsia="Times New Roman" w:cs="Times New Roman"/>
          <w:lang w:val="en-US"/>
        </w:rPr>
        <w:t>Planning</w:t>
      </w:r>
      <w:proofErr w:type="gramEnd"/>
      <w:r w:rsidR="00E94A1B" w:rsidRPr="0021022C">
        <w:rPr>
          <w:rFonts w:eastAsia="Times New Roman" w:cs="Times New Roman"/>
          <w:lang w:val="en-US"/>
        </w:rPr>
        <w:t xml:space="preserve"> matters to include:</w:t>
      </w:r>
    </w:p>
    <w:p w14:paraId="47A962AB" w14:textId="77777777" w:rsidR="00B87AA6" w:rsidRDefault="00B87AA6" w:rsidP="00B87A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</w:pPr>
      <w:r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 xml:space="preserve">Rear roof replacement, parking area and access </w:t>
      </w:r>
      <w:r w:rsidRPr="00B87AA6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>8 Foxes Road 26/00790/HH</w:t>
      </w:r>
      <w:r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 xml:space="preserve"> response; </w:t>
      </w:r>
    </w:p>
    <w:p w14:paraId="1F602029" w14:textId="5FE79782" w:rsidR="00B87AA6" w:rsidRPr="00640C39" w:rsidRDefault="00B87AA6" w:rsidP="00B87AA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</w:pPr>
      <w:r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>Old Post Office rear</w:t>
      </w:r>
      <w:r w:rsidR="006139C8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 xml:space="preserve"> </w:t>
      </w:r>
      <w:proofErr w:type="gramStart"/>
      <w:r w:rsidR="006139C8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>french</w:t>
      </w:r>
      <w:proofErr w:type="gramEnd"/>
      <w:r w:rsidR="006139C8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 xml:space="preserve"> windo</w:t>
      </w:r>
      <w:r w:rsidR="00640C39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>w</w:t>
      </w:r>
      <w:r w:rsidR="006139C8">
        <w:rPr>
          <w:rFonts w:asciiTheme="majorHAnsi" w:eastAsia="Times New Roman" w:hAnsiTheme="majorHAnsi" w:cstheme="majorHAnsi"/>
          <w:color w:val="242424"/>
          <w:sz w:val="23"/>
          <w:szCs w:val="23"/>
          <w:lang w:eastAsia="en-GB"/>
        </w:rPr>
        <w:t xml:space="preserve">, staircase and boiler replacement </w:t>
      </w:r>
      <w:r w:rsidR="00640C39" w:rsidRPr="00640C39">
        <w:rPr>
          <w:rFonts w:asciiTheme="majorHAnsi" w:hAnsiTheme="majorHAnsi" w:cstheme="majorHAnsi"/>
          <w:color w:val="000000"/>
          <w:shd w:val="clear" w:color="auto" w:fill="FFFFFF"/>
        </w:rPr>
        <w:t>26/00497/LBC</w:t>
      </w:r>
      <w:r w:rsidR="00640C39">
        <w:rPr>
          <w:rFonts w:asciiTheme="majorHAnsi" w:hAnsiTheme="majorHAnsi" w:cstheme="majorHAnsi"/>
          <w:color w:val="000000"/>
          <w:shd w:val="clear" w:color="auto" w:fill="FFFFFF"/>
        </w:rPr>
        <w:t xml:space="preserve"> response; and</w:t>
      </w:r>
    </w:p>
    <w:p w14:paraId="64CED58B" w14:textId="5DAB4E5E" w:rsidR="00154CDE" w:rsidRPr="00B87AA6" w:rsidRDefault="002315EC" w:rsidP="00B87AA6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B87AA6">
        <w:rPr>
          <w:rFonts w:eastAsia="Times New Roman" w:cs="Times New Roman"/>
          <w:lang w:val="en-US"/>
        </w:rPr>
        <w:t>Local plan review</w:t>
      </w:r>
      <w:r w:rsidR="003C2F27" w:rsidRPr="00B87AA6">
        <w:rPr>
          <w:rFonts w:eastAsia="Times New Roman" w:cs="Times New Roman"/>
          <w:lang w:val="en-US"/>
        </w:rPr>
        <w:t xml:space="preserve"> response</w:t>
      </w:r>
      <w:r w:rsidR="005D56C5" w:rsidRPr="00B87AA6">
        <w:rPr>
          <w:rFonts w:eastAsia="Times New Roman" w:cs="Times New Roman"/>
          <w:lang w:val="en-US"/>
        </w:rPr>
        <w:t>.</w:t>
      </w:r>
    </w:p>
    <w:p w14:paraId="191943F7" w14:textId="77777777" w:rsidR="00E94A1B" w:rsidRPr="00E94A1B" w:rsidRDefault="00E94A1B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9512009" w14:textId="4DF43AAB" w:rsidR="00E94A1B" w:rsidRDefault="005029E4" w:rsidP="00824133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proofErr w:type="gramStart"/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21022C">
        <w:rPr>
          <w:rFonts w:eastAsia="Times New Roman" w:cs="Times New Roman"/>
          <w:lang w:val="en-US"/>
        </w:rPr>
        <w:t>.12</w:t>
      </w:r>
      <w:r w:rsidR="00095E42" w:rsidRPr="0021022C">
        <w:rPr>
          <w:rFonts w:eastAsia="Times New Roman" w:cs="Times New Roman"/>
          <w:lang w:val="en-US"/>
        </w:rPr>
        <w:t xml:space="preserve"> </w:t>
      </w:r>
      <w:r w:rsidR="00E94A1B" w:rsidRPr="0021022C">
        <w:rPr>
          <w:rFonts w:eastAsia="Times New Roman" w:cs="Times New Roman"/>
          <w:lang w:val="en-US"/>
        </w:rPr>
        <w:t xml:space="preserve"> Parish</w:t>
      </w:r>
      <w:proofErr w:type="gramEnd"/>
      <w:r w:rsidR="00E94A1B" w:rsidRPr="0021022C">
        <w:rPr>
          <w:rFonts w:eastAsia="Times New Roman" w:cs="Times New Roman"/>
          <w:lang w:val="en-US"/>
        </w:rPr>
        <w:t xml:space="preserve"> Plan</w:t>
      </w:r>
      <w:r w:rsidR="00075624">
        <w:rPr>
          <w:rFonts w:eastAsia="Times New Roman" w:cs="Times New Roman"/>
          <w:lang w:val="en-US"/>
        </w:rPr>
        <w:t xml:space="preserve"> to include:</w:t>
      </w:r>
    </w:p>
    <w:p w14:paraId="15F74778" w14:textId="7D8D1913" w:rsidR="00E94A1B" w:rsidRDefault="00075624" w:rsidP="0082413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075624">
        <w:rPr>
          <w:rFonts w:eastAsia="Times New Roman" w:cs="Times New Roman"/>
          <w:lang w:val="en-US"/>
        </w:rPr>
        <w:t>R</w:t>
      </w:r>
      <w:r w:rsidR="005029E4" w:rsidRPr="00075624">
        <w:rPr>
          <w:rFonts w:eastAsia="Times New Roman" w:cs="Times New Roman"/>
          <w:lang w:val="en-US"/>
        </w:rPr>
        <w:t>eview</w:t>
      </w:r>
      <w:r w:rsidR="00354915">
        <w:rPr>
          <w:rFonts w:eastAsia="Times New Roman" w:cs="Times New Roman"/>
          <w:lang w:val="en-US"/>
        </w:rPr>
        <w:t>; and</w:t>
      </w:r>
    </w:p>
    <w:p w14:paraId="79B37E79" w14:textId="2B17E814" w:rsidR="00910E35" w:rsidRDefault="0056109B" w:rsidP="0082413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Act</w:t>
      </w:r>
      <w:r w:rsidR="00354915">
        <w:rPr>
          <w:rFonts w:eastAsia="Times New Roman" w:cs="Times New Roman"/>
          <w:lang w:val="en-US"/>
        </w:rPr>
        <w:t>ion points table</w:t>
      </w:r>
    </w:p>
    <w:p w14:paraId="56E67DF3" w14:textId="77777777" w:rsidR="00075624" w:rsidRPr="00075624" w:rsidRDefault="00075624" w:rsidP="00824133">
      <w:pPr>
        <w:pStyle w:val="ListParagraph"/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4A7D7AE5" w14:textId="782B08BC" w:rsidR="00AD718D" w:rsidRPr="0045260C" w:rsidRDefault="00075624" w:rsidP="00824133">
      <w:pPr>
        <w:pStyle w:val="ListParagraph"/>
        <w:spacing w:after="0" w:line="240" w:lineRule="auto"/>
        <w:ind w:hanging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45260C">
        <w:rPr>
          <w:rFonts w:eastAsia="Times New Roman" w:cs="Times New Roman"/>
          <w:lang w:val="en-US"/>
        </w:rPr>
        <w:t>.13</w:t>
      </w:r>
      <w:r w:rsidR="0045260C">
        <w:rPr>
          <w:rFonts w:eastAsia="Times New Roman" w:cs="Times New Roman"/>
          <w:lang w:val="en-US"/>
        </w:rPr>
        <w:tab/>
      </w:r>
      <w:r w:rsidR="00AD718D" w:rsidRPr="0045260C">
        <w:rPr>
          <w:rFonts w:eastAsia="Times New Roman" w:cs="Times New Roman"/>
          <w:lang w:val="en-US"/>
        </w:rPr>
        <w:t xml:space="preserve">Matters raised by the </w:t>
      </w:r>
      <w:r w:rsidR="002077EE" w:rsidRPr="0045260C">
        <w:rPr>
          <w:rFonts w:eastAsia="Times New Roman" w:cs="Times New Roman"/>
          <w:lang w:val="en-US"/>
        </w:rPr>
        <w:t xml:space="preserve">Community </w:t>
      </w:r>
      <w:r w:rsidR="00E94A1B" w:rsidRPr="0045260C">
        <w:rPr>
          <w:rFonts w:eastAsia="Times New Roman" w:cs="Times New Roman"/>
          <w:lang w:val="en-US"/>
        </w:rPr>
        <w:t>Agent</w:t>
      </w:r>
      <w:r w:rsidR="00AD718D" w:rsidRPr="0045260C">
        <w:rPr>
          <w:rFonts w:eastAsia="Times New Roman" w:cs="Times New Roman"/>
          <w:lang w:val="en-US"/>
        </w:rPr>
        <w:t xml:space="preserve"> </w:t>
      </w:r>
      <w:r w:rsidR="007E0470">
        <w:rPr>
          <w:rFonts w:eastAsia="Times New Roman" w:cs="Times New Roman"/>
          <w:lang w:val="en-US"/>
        </w:rPr>
        <w:t>(Daryl Hinds</w:t>
      </w:r>
      <w:r w:rsidR="007E0470">
        <w:rPr>
          <w:rStyle w:val="FootnoteReference"/>
          <w:rFonts w:eastAsia="Times New Roman" w:cs="Times New Roman"/>
          <w:lang w:val="en-US"/>
        </w:rPr>
        <w:footnoteReference w:id="1"/>
      </w:r>
      <w:r w:rsidR="007E0470">
        <w:rPr>
          <w:rFonts w:eastAsia="Times New Roman" w:cs="Times New Roman"/>
          <w:lang w:val="en-US"/>
        </w:rPr>
        <w:t>)</w:t>
      </w:r>
    </w:p>
    <w:p w14:paraId="4AE074CA" w14:textId="77777777" w:rsidR="00027F00" w:rsidRPr="00E94A1B" w:rsidRDefault="00027F00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1FCC0FCB" w14:textId="29E9FFDF" w:rsidR="00E94A1B" w:rsidRPr="00E94A1B" w:rsidRDefault="009C0E45" w:rsidP="00824133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45260C">
        <w:rPr>
          <w:rFonts w:eastAsia="Times New Roman" w:cs="Times New Roman"/>
          <w:lang w:val="en-US"/>
        </w:rPr>
        <w:t>.1</w:t>
      </w:r>
      <w:r>
        <w:rPr>
          <w:rFonts w:eastAsia="Times New Roman" w:cs="Times New Roman"/>
          <w:lang w:val="en-US"/>
        </w:rPr>
        <w:t>4</w:t>
      </w:r>
      <w:r w:rsidR="0045260C">
        <w:rPr>
          <w:rFonts w:eastAsia="Times New Roman" w:cs="Times New Roman"/>
          <w:lang w:val="en-US"/>
        </w:rPr>
        <w:tab/>
      </w:r>
      <w:r w:rsidR="00E94A1B" w:rsidRPr="00E94A1B">
        <w:rPr>
          <w:rFonts w:eastAsia="Times New Roman" w:cs="Times New Roman"/>
          <w:lang w:val="en-US"/>
        </w:rPr>
        <w:t>Other urgent business</w:t>
      </w:r>
    </w:p>
    <w:p w14:paraId="72869571" w14:textId="77777777" w:rsidR="00E94A1B" w:rsidRPr="00E94A1B" w:rsidRDefault="00E94A1B" w:rsidP="00824133">
      <w:pPr>
        <w:tabs>
          <w:tab w:val="num" w:pos="720"/>
        </w:tabs>
        <w:spacing w:after="0" w:line="240" w:lineRule="auto"/>
        <w:ind w:left="720" w:hanging="720"/>
        <w:jc w:val="both"/>
        <w:rPr>
          <w:rFonts w:eastAsia="Times New Roman" w:cs="Times New Roman"/>
          <w:lang w:val="en-US"/>
        </w:rPr>
      </w:pPr>
    </w:p>
    <w:p w14:paraId="302000D2" w14:textId="3FA6BAB1" w:rsidR="00E94A1B" w:rsidRPr="00E94A1B" w:rsidRDefault="009C0E45" w:rsidP="00824133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3C2F27">
        <w:rPr>
          <w:rFonts w:eastAsia="Times New Roman" w:cs="Times New Roman"/>
          <w:lang w:val="en-US"/>
        </w:rPr>
        <w:t>6</w:t>
      </w:r>
      <w:r w:rsidR="00E94A1B" w:rsidRPr="00E94A1B">
        <w:rPr>
          <w:rFonts w:eastAsia="Times New Roman" w:cs="Times New Roman"/>
          <w:lang w:val="en-US"/>
        </w:rPr>
        <w:t>.1</w:t>
      </w:r>
      <w:r>
        <w:rPr>
          <w:rFonts w:eastAsia="Times New Roman" w:cs="Times New Roman"/>
          <w:lang w:val="en-US"/>
        </w:rPr>
        <w:t>5</w:t>
      </w:r>
      <w:r w:rsidR="00E94A1B" w:rsidRPr="00E94A1B">
        <w:rPr>
          <w:rFonts w:eastAsia="Times New Roman" w:cs="Times New Roman"/>
          <w:lang w:val="en-US"/>
        </w:rPr>
        <w:tab/>
        <w:t>Next meeting</w:t>
      </w:r>
    </w:p>
    <w:p w14:paraId="56CC3A00" w14:textId="77777777" w:rsidR="00E94A1B" w:rsidRPr="00E94A1B" w:rsidRDefault="00E94A1B" w:rsidP="00E94A1B">
      <w:pPr>
        <w:tabs>
          <w:tab w:val="num" w:pos="720"/>
        </w:tabs>
        <w:spacing w:after="0" w:line="240" w:lineRule="auto"/>
        <w:ind w:left="720" w:hanging="720"/>
        <w:rPr>
          <w:rFonts w:eastAsia="Times New Roman" w:cs="Times New Roman"/>
          <w:lang w:val="en-US"/>
        </w:rPr>
      </w:pPr>
    </w:p>
    <w:p w14:paraId="73D9F74D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0BF134FE" w14:textId="77777777" w:rsidR="00F167C2" w:rsidRDefault="00F167C2"/>
    <w:sectPr w:rsidR="00F167C2" w:rsidSect="00370E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C6FC" w14:textId="77777777" w:rsidR="002C1A43" w:rsidRDefault="002C1A43" w:rsidP="00AD718D">
      <w:pPr>
        <w:spacing w:after="0" w:line="240" w:lineRule="auto"/>
      </w:pPr>
      <w:r>
        <w:separator/>
      </w:r>
    </w:p>
  </w:endnote>
  <w:endnote w:type="continuationSeparator" w:id="0">
    <w:p w14:paraId="56FD3C7A" w14:textId="77777777" w:rsidR="002C1A43" w:rsidRDefault="002C1A43" w:rsidP="00AD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EE82" w14:textId="77777777" w:rsidR="002C1A43" w:rsidRDefault="002C1A43" w:rsidP="00AD718D">
      <w:pPr>
        <w:spacing w:after="0" w:line="240" w:lineRule="auto"/>
      </w:pPr>
      <w:r>
        <w:separator/>
      </w:r>
    </w:p>
  </w:footnote>
  <w:footnote w:type="continuationSeparator" w:id="0">
    <w:p w14:paraId="1ABC1264" w14:textId="77777777" w:rsidR="002C1A43" w:rsidRDefault="002C1A43" w:rsidP="00AD718D">
      <w:pPr>
        <w:spacing w:after="0" w:line="240" w:lineRule="auto"/>
      </w:pPr>
      <w:r>
        <w:continuationSeparator/>
      </w:r>
    </w:p>
  </w:footnote>
  <w:footnote w:id="1">
    <w:p w14:paraId="2B66FD81" w14:textId="35E1A289" w:rsidR="007E0470" w:rsidRDefault="007E04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490F">
        <w:t>Tel 07540720609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60"/>
    <w:multiLevelType w:val="multilevel"/>
    <w:tmpl w:val="37424D4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0451D4"/>
    <w:multiLevelType w:val="multilevel"/>
    <w:tmpl w:val="D04C83B8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CB0114"/>
    <w:multiLevelType w:val="hybridMultilevel"/>
    <w:tmpl w:val="EA962B06"/>
    <w:lvl w:ilvl="0" w:tplc="A484F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716E3"/>
    <w:multiLevelType w:val="hybridMultilevel"/>
    <w:tmpl w:val="2E0284AE"/>
    <w:lvl w:ilvl="0" w:tplc="64602F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1363A"/>
    <w:multiLevelType w:val="hybridMultilevel"/>
    <w:tmpl w:val="9A60E364"/>
    <w:lvl w:ilvl="0" w:tplc="90C8C1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0467E71"/>
    <w:multiLevelType w:val="hybridMultilevel"/>
    <w:tmpl w:val="15140988"/>
    <w:lvl w:ilvl="0" w:tplc="4B8CD0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3223DB1"/>
    <w:multiLevelType w:val="hybridMultilevel"/>
    <w:tmpl w:val="86445FEC"/>
    <w:lvl w:ilvl="0" w:tplc="984C153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AC1A12"/>
    <w:multiLevelType w:val="multilevel"/>
    <w:tmpl w:val="BAC6D40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321EC5"/>
    <w:multiLevelType w:val="multilevel"/>
    <w:tmpl w:val="4134C9D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9" w15:restartNumberingAfterBreak="0">
    <w:nsid w:val="67893C90"/>
    <w:multiLevelType w:val="hybridMultilevel"/>
    <w:tmpl w:val="38740CF6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FB44D0"/>
    <w:multiLevelType w:val="multilevel"/>
    <w:tmpl w:val="645A325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3C05D30"/>
    <w:multiLevelType w:val="hybridMultilevel"/>
    <w:tmpl w:val="8714AF36"/>
    <w:lvl w:ilvl="0" w:tplc="ED38171A">
      <w:start w:val="1"/>
      <w:numFmt w:val="lowerLetter"/>
      <w:lvlText w:val="%1.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73DF099F"/>
    <w:multiLevelType w:val="multilevel"/>
    <w:tmpl w:val="26807F9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AE2548"/>
    <w:multiLevelType w:val="multilevel"/>
    <w:tmpl w:val="F7AAD4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454978637">
    <w:abstractNumId w:val="4"/>
  </w:num>
  <w:num w:numId="2" w16cid:durableId="1598058630">
    <w:abstractNumId w:val="6"/>
  </w:num>
  <w:num w:numId="3" w16cid:durableId="203762084">
    <w:abstractNumId w:val="5"/>
  </w:num>
  <w:num w:numId="4" w16cid:durableId="1962295357">
    <w:abstractNumId w:val="11"/>
  </w:num>
  <w:num w:numId="5" w16cid:durableId="686368993">
    <w:abstractNumId w:val="8"/>
  </w:num>
  <w:num w:numId="6" w16cid:durableId="500242744">
    <w:abstractNumId w:val="12"/>
  </w:num>
  <w:num w:numId="7" w16cid:durableId="1458834185">
    <w:abstractNumId w:val="13"/>
  </w:num>
  <w:num w:numId="8" w16cid:durableId="119080260">
    <w:abstractNumId w:val="3"/>
  </w:num>
  <w:num w:numId="9" w16cid:durableId="85228046">
    <w:abstractNumId w:val="10"/>
  </w:num>
  <w:num w:numId="10" w16cid:durableId="1552378302">
    <w:abstractNumId w:val="0"/>
  </w:num>
  <w:num w:numId="11" w16cid:durableId="1276520221">
    <w:abstractNumId w:val="2"/>
  </w:num>
  <w:num w:numId="12" w16cid:durableId="688412991">
    <w:abstractNumId w:val="1"/>
  </w:num>
  <w:num w:numId="13" w16cid:durableId="1781559266">
    <w:abstractNumId w:val="7"/>
  </w:num>
  <w:num w:numId="14" w16cid:durableId="1540045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B"/>
    <w:rsid w:val="000006A9"/>
    <w:rsid w:val="00006080"/>
    <w:rsid w:val="00027F00"/>
    <w:rsid w:val="000344CB"/>
    <w:rsid w:val="00034B4F"/>
    <w:rsid w:val="00050800"/>
    <w:rsid w:val="00052DD2"/>
    <w:rsid w:val="000663DB"/>
    <w:rsid w:val="00075624"/>
    <w:rsid w:val="000820C3"/>
    <w:rsid w:val="00095E42"/>
    <w:rsid w:val="00097AD3"/>
    <w:rsid w:val="000A5137"/>
    <w:rsid w:val="000A518E"/>
    <w:rsid w:val="000B1345"/>
    <w:rsid w:val="000D2D4B"/>
    <w:rsid w:val="001171E7"/>
    <w:rsid w:val="00121EAD"/>
    <w:rsid w:val="00122593"/>
    <w:rsid w:val="0014087C"/>
    <w:rsid w:val="00141F77"/>
    <w:rsid w:val="00153800"/>
    <w:rsid w:val="00154CDE"/>
    <w:rsid w:val="00165948"/>
    <w:rsid w:val="001869FE"/>
    <w:rsid w:val="001A2375"/>
    <w:rsid w:val="001C3CD0"/>
    <w:rsid w:val="001D04BC"/>
    <w:rsid w:val="001D0FFB"/>
    <w:rsid w:val="001D5238"/>
    <w:rsid w:val="001D5A8E"/>
    <w:rsid w:val="001E170E"/>
    <w:rsid w:val="001F379D"/>
    <w:rsid w:val="002077EE"/>
    <w:rsid w:val="0021022C"/>
    <w:rsid w:val="002315EC"/>
    <w:rsid w:val="0023339B"/>
    <w:rsid w:val="002355FE"/>
    <w:rsid w:val="00237221"/>
    <w:rsid w:val="00241C9A"/>
    <w:rsid w:val="00256145"/>
    <w:rsid w:val="002735E3"/>
    <w:rsid w:val="00281DE7"/>
    <w:rsid w:val="00282A52"/>
    <w:rsid w:val="00296AD8"/>
    <w:rsid w:val="002A4322"/>
    <w:rsid w:val="002B6BDD"/>
    <w:rsid w:val="002B7354"/>
    <w:rsid w:val="002B7A13"/>
    <w:rsid w:val="002C1A43"/>
    <w:rsid w:val="002C5672"/>
    <w:rsid w:val="002C6D81"/>
    <w:rsid w:val="002F3E74"/>
    <w:rsid w:val="00300828"/>
    <w:rsid w:val="003030C1"/>
    <w:rsid w:val="003030E5"/>
    <w:rsid w:val="00324529"/>
    <w:rsid w:val="00331B14"/>
    <w:rsid w:val="00344CFA"/>
    <w:rsid w:val="00354915"/>
    <w:rsid w:val="00354FB5"/>
    <w:rsid w:val="00370EE4"/>
    <w:rsid w:val="00377991"/>
    <w:rsid w:val="0039177B"/>
    <w:rsid w:val="003952D4"/>
    <w:rsid w:val="00397483"/>
    <w:rsid w:val="00397882"/>
    <w:rsid w:val="003A6EBC"/>
    <w:rsid w:val="003B476A"/>
    <w:rsid w:val="003C2F27"/>
    <w:rsid w:val="003C3A99"/>
    <w:rsid w:val="003C78F2"/>
    <w:rsid w:val="003D306B"/>
    <w:rsid w:val="003D71C9"/>
    <w:rsid w:val="003E3AEC"/>
    <w:rsid w:val="003E44B4"/>
    <w:rsid w:val="003E66C9"/>
    <w:rsid w:val="003F2B92"/>
    <w:rsid w:val="003F2C71"/>
    <w:rsid w:val="003F392D"/>
    <w:rsid w:val="00401038"/>
    <w:rsid w:val="00411F5C"/>
    <w:rsid w:val="004120FC"/>
    <w:rsid w:val="00415E0D"/>
    <w:rsid w:val="004253C4"/>
    <w:rsid w:val="00446A4A"/>
    <w:rsid w:val="00447F0F"/>
    <w:rsid w:val="0045093A"/>
    <w:rsid w:val="0045260C"/>
    <w:rsid w:val="00455BDC"/>
    <w:rsid w:val="0045630C"/>
    <w:rsid w:val="004571D4"/>
    <w:rsid w:val="004656D1"/>
    <w:rsid w:val="00482431"/>
    <w:rsid w:val="00483142"/>
    <w:rsid w:val="0048610D"/>
    <w:rsid w:val="004926D7"/>
    <w:rsid w:val="004A5B06"/>
    <w:rsid w:val="004C5522"/>
    <w:rsid w:val="004F2EB2"/>
    <w:rsid w:val="0050100D"/>
    <w:rsid w:val="005029E4"/>
    <w:rsid w:val="00506CA6"/>
    <w:rsid w:val="00507B82"/>
    <w:rsid w:val="00512E73"/>
    <w:rsid w:val="0056109B"/>
    <w:rsid w:val="005859A0"/>
    <w:rsid w:val="005A065E"/>
    <w:rsid w:val="005A7771"/>
    <w:rsid w:val="005D56C5"/>
    <w:rsid w:val="005D7C8D"/>
    <w:rsid w:val="00612880"/>
    <w:rsid w:val="006139C8"/>
    <w:rsid w:val="00615057"/>
    <w:rsid w:val="00621A9E"/>
    <w:rsid w:val="00621D58"/>
    <w:rsid w:val="00625375"/>
    <w:rsid w:val="006355D6"/>
    <w:rsid w:val="00640C39"/>
    <w:rsid w:val="006516E0"/>
    <w:rsid w:val="00660805"/>
    <w:rsid w:val="006721CD"/>
    <w:rsid w:val="006A1E21"/>
    <w:rsid w:val="006A2EDB"/>
    <w:rsid w:val="006C0EBC"/>
    <w:rsid w:val="006C1FCE"/>
    <w:rsid w:val="006C209E"/>
    <w:rsid w:val="006C2189"/>
    <w:rsid w:val="006C6B3D"/>
    <w:rsid w:val="006C7352"/>
    <w:rsid w:val="006F558E"/>
    <w:rsid w:val="00713E4E"/>
    <w:rsid w:val="00717D01"/>
    <w:rsid w:val="007374F5"/>
    <w:rsid w:val="0074534A"/>
    <w:rsid w:val="00761D80"/>
    <w:rsid w:val="00765F0C"/>
    <w:rsid w:val="00767E71"/>
    <w:rsid w:val="00777F5B"/>
    <w:rsid w:val="00780F9D"/>
    <w:rsid w:val="00791A1B"/>
    <w:rsid w:val="007A1B77"/>
    <w:rsid w:val="007B5898"/>
    <w:rsid w:val="007B67D0"/>
    <w:rsid w:val="007D0F7D"/>
    <w:rsid w:val="007D2C03"/>
    <w:rsid w:val="007D4EFC"/>
    <w:rsid w:val="007E0470"/>
    <w:rsid w:val="007F6665"/>
    <w:rsid w:val="008027BC"/>
    <w:rsid w:val="00806C50"/>
    <w:rsid w:val="00811AB5"/>
    <w:rsid w:val="00824133"/>
    <w:rsid w:val="00832F8C"/>
    <w:rsid w:val="0084457F"/>
    <w:rsid w:val="00862DA6"/>
    <w:rsid w:val="00865386"/>
    <w:rsid w:val="00865532"/>
    <w:rsid w:val="008859B5"/>
    <w:rsid w:val="00891B96"/>
    <w:rsid w:val="008932F3"/>
    <w:rsid w:val="008935A8"/>
    <w:rsid w:val="008A34D6"/>
    <w:rsid w:val="008A7636"/>
    <w:rsid w:val="008E6CF4"/>
    <w:rsid w:val="008F4D63"/>
    <w:rsid w:val="00904CE3"/>
    <w:rsid w:val="00910E35"/>
    <w:rsid w:val="00921149"/>
    <w:rsid w:val="0092744B"/>
    <w:rsid w:val="00932037"/>
    <w:rsid w:val="0094625C"/>
    <w:rsid w:val="00947E29"/>
    <w:rsid w:val="00956281"/>
    <w:rsid w:val="0095669B"/>
    <w:rsid w:val="00964CC2"/>
    <w:rsid w:val="009655AE"/>
    <w:rsid w:val="009A5045"/>
    <w:rsid w:val="009B2B88"/>
    <w:rsid w:val="009C0E45"/>
    <w:rsid w:val="009E2939"/>
    <w:rsid w:val="009E65A4"/>
    <w:rsid w:val="009E7B02"/>
    <w:rsid w:val="009E7CA5"/>
    <w:rsid w:val="009F3248"/>
    <w:rsid w:val="009F7EB9"/>
    <w:rsid w:val="00A04240"/>
    <w:rsid w:val="00A0490F"/>
    <w:rsid w:val="00A11008"/>
    <w:rsid w:val="00A2100F"/>
    <w:rsid w:val="00A503DC"/>
    <w:rsid w:val="00A5598D"/>
    <w:rsid w:val="00A61E28"/>
    <w:rsid w:val="00A649D5"/>
    <w:rsid w:val="00A8091E"/>
    <w:rsid w:val="00A8186F"/>
    <w:rsid w:val="00A87272"/>
    <w:rsid w:val="00A87870"/>
    <w:rsid w:val="00A9056A"/>
    <w:rsid w:val="00AB07F9"/>
    <w:rsid w:val="00AB215F"/>
    <w:rsid w:val="00AD718D"/>
    <w:rsid w:val="00AE0083"/>
    <w:rsid w:val="00AE2188"/>
    <w:rsid w:val="00AE5CD4"/>
    <w:rsid w:val="00B03A19"/>
    <w:rsid w:val="00B044C2"/>
    <w:rsid w:val="00B04746"/>
    <w:rsid w:val="00B0477B"/>
    <w:rsid w:val="00B21B26"/>
    <w:rsid w:val="00B3643E"/>
    <w:rsid w:val="00B36922"/>
    <w:rsid w:val="00B5166F"/>
    <w:rsid w:val="00B5399F"/>
    <w:rsid w:val="00B71A1F"/>
    <w:rsid w:val="00B72EE3"/>
    <w:rsid w:val="00B7656A"/>
    <w:rsid w:val="00B87AA6"/>
    <w:rsid w:val="00BB0833"/>
    <w:rsid w:val="00BC73FB"/>
    <w:rsid w:val="00BD1565"/>
    <w:rsid w:val="00C37B94"/>
    <w:rsid w:val="00C4277D"/>
    <w:rsid w:val="00C432A2"/>
    <w:rsid w:val="00C521D7"/>
    <w:rsid w:val="00C67231"/>
    <w:rsid w:val="00C71EE3"/>
    <w:rsid w:val="00C831FE"/>
    <w:rsid w:val="00CA7AEE"/>
    <w:rsid w:val="00CB29A9"/>
    <w:rsid w:val="00CE39A5"/>
    <w:rsid w:val="00CE6060"/>
    <w:rsid w:val="00D07374"/>
    <w:rsid w:val="00D146E1"/>
    <w:rsid w:val="00D21A42"/>
    <w:rsid w:val="00D65F68"/>
    <w:rsid w:val="00D73002"/>
    <w:rsid w:val="00D82268"/>
    <w:rsid w:val="00D86ABB"/>
    <w:rsid w:val="00DA37FB"/>
    <w:rsid w:val="00DD2EB7"/>
    <w:rsid w:val="00DD70C2"/>
    <w:rsid w:val="00DF0ED3"/>
    <w:rsid w:val="00DF24F5"/>
    <w:rsid w:val="00E6070C"/>
    <w:rsid w:val="00E72655"/>
    <w:rsid w:val="00E94A1B"/>
    <w:rsid w:val="00EA079A"/>
    <w:rsid w:val="00EE0824"/>
    <w:rsid w:val="00EE1E69"/>
    <w:rsid w:val="00EE2342"/>
    <w:rsid w:val="00EE4A4B"/>
    <w:rsid w:val="00EF156D"/>
    <w:rsid w:val="00EF7889"/>
    <w:rsid w:val="00F11518"/>
    <w:rsid w:val="00F11795"/>
    <w:rsid w:val="00F167C2"/>
    <w:rsid w:val="00F2384E"/>
    <w:rsid w:val="00F34575"/>
    <w:rsid w:val="00F4520F"/>
    <w:rsid w:val="00F66551"/>
    <w:rsid w:val="00F77A20"/>
    <w:rsid w:val="00F8636D"/>
    <w:rsid w:val="00FC006E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9E91"/>
  <w15:chartTrackingRefBased/>
  <w15:docId w15:val="{015DD495-678E-443A-8CF6-D63FCAD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E43D-7D93-4425-A468-393A94C1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2</cp:revision>
  <cp:lastPrinted>2026-05-06T09:24:00Z</cp:lastPrinted>
  <dcterms:created xsi:type="dcterms:W3CDTF">2026-05-13T17:40:00Z</dcterms:created>
  <dcterms:modified xsi:type="dcterms:W3CDTF">2026-05-13T17:40:00Z</dcterms:modified>
</cp:coreProperties>
</file>