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544" w:rsidRDefault="00904544">
      <w:bookmarkStart w:id="0" w:name="_GoBack"/>
      <w:bookmarkEnd w:id="0"/>
    </w:p>
    <w:p w:rsidR="009A04A5" w:rsidRPr="00E65A5A" w:rsidRDefault="009A04A5">
      <w:pPr>
        <w:rPr>
          <w:b/>
        </w:rPr>
      </w:pPr>
      <w:r w:rsidRPr="00E65A5A">
        <w:rPr>
          <w:b/>
        </w:rPr>
        <w:t>Explanation of variances Ashen PC 201</w:t>
      </w:r>
      <w:r w:rsidR="00724260">
        <w:rPr>
          <w:b/>
        </w:rPr>
        <w:t>7</w:t>
      </w:r>
      <w:r w:rsidRPr="00E65A5A">
        <w:rPr>
          <w:b/>
        </w:rPr>
        <w:t>/201</w:t>
      </w:r>
      <w:r w:rsidR="00724260">
        <w:rPr>
          <w:b/>
        </w:rPr>
        <w:t>8</w:t>
      </w:r>
    </w:p>
    <w:p w:rsidR="009A04A5" w:rsidRDefault="009A04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1438"/>
        <w:gridCol w:w="1356"/>
        <w:gridCol w:w="1242"/>
        <w:gridCol w:w="1383"/>
        <w:gridCol w:w="2263"/>
      </w:tblGrid>
      <w:tr w:rsidR="0079075B" w:rsidTr="0079075B">
        <w:tc>
          <w:tcPr>
            <w:tcW w:w="1334" w:type="dxa"/>
          </w:tcPr>
          <w:p w:rsidR="00270531" w:rsidRDefault="00270531">
            <w:r>
              <w:t>Section 1</w:t>
            </w:r>
          </w:p>
        </w:tc>
        <w:tc>
          <w:tcPr>
            <w:tcW w:w="1438" w:type="dxa"/>
          </w:tcPr>
          <w:p w:rsidR="00270531" w:rsidRDefault="00270531">
            <w:r>
              <w:t>201</w:t>
            </w:r>
            <w:r w:rsidR="00724260">
              <w:t>6</w:t>
            </w:r>
            <w:r>
              <w:t>/201</w:t>
            </w:r>
            <w:r w:rsidR="00724260">
              <w:t>7</w:t>
            </w:r>
          </w:p>
          <w:p w:rsidR="00270531" w:rsidRDefault="00270531">
            <w:r>
              <w:t>£</w:t>
            </w:r>
          </w:p>
        </w:tc>
        <w:tc>
          <w:tcPr>
            <w:tcW w:w="1356" w:type="dxa"/>
          </w:tcPr>
          <w:p w:rsidR="00270531" w:rsidRDefault="00270531" w:rsidP="00BB60B0">
            <w:r>
              <w:t>2016/17</w:t>
            </w:r>
          </w:p>
          <w:p w:rsidR="00270531" w:rsidRDefault="00270531" w:rsidP="00BB60B0">
            <w:r>
              <w:t>£</w:t>
            </w:r>
          </w:p>
        </w:tc>
        <w:tc>
          <w:tcPr>
            <w:tcW w:w="1242" w:type="dxa"/>
          </w:tcPr>
          <w:p w:rsidR="00270531" w:rsidRDefault="00270531">
            <w:r>
              <w:t>Difference</w:t>
            </w:r>
          </w:p>
          <w:p w:rsidR="00270531" w:rsidRDefault="00270531">
            <w:r>
              <w:t>£</w:t>
            </w:r>
          </w:p>
        </w:tc>
        <w:tc>
          <w:tcPr>
            <w:tcW w:w="1383" w:type="dxa"/>
          </w:tcPr>
          <w:p w:rsidR="00270531" w:rsidRDefault="00270531">
            <w:r>
              <w:t xml:space="preserve">Variance </w:t>
            </w:r>
          </w:p>
          <w:p w:rsidR="00270531" w:rsidRDefault="00270531">
            <w:r>
              <w:t>%</w:t>
            </w:r>
          </w:p>
        </w:tc>
        <w:tc>
          <w:tcPr>
            <w:tcW w:w="2263" w:type="dxa"/>
          </w:tcPr>
          <w:p w:rsidR="00270531" w:rsidRDefault="00270531">
            <w:r>
              <w:t>Explanation</w:t>
            </w:r>
          </w:p>
        </w:tc>
      </w:tr>
      <w:tr w:rsidR="0079075B" w:rsidTr="0079075B">
        <w:tc>
          <w:tcPr>
            <w:tcW w:w="1334" w:type="dxa"/>
          </w:tcPr>
          <w:p w:rsidR="00270531" w:rsidRDefault="00270531" w:rsidP="00BB60B0">
            <w:r>
              <w:t>Box 3</w:t>
            </w:r>
          </w:p>
        </w:tc>
        <w:tc>
          <w:tcPr>
            <w:tcW w:w="1438" w:type="dxa"/>
          </w:tcPr>
          <w:p w:rsidR="00270531" w:rsidRDefault="00724260">
            <w:r>
              <w:t>3665</w:t>
            </w:r>
          </w:p>
        </w:tc>
        <w:tc>
          <w:tcPr>
            <w:tcW w:w="1356" w:type="dxa"/>
          </w:tcPr>
          <w:p w:rsidR="00270531" w:rsidRDefault="00724260">
            <w:r>
              <w:t>4737</w:t>
            </w:r>
          </w:p>
        </w:tc>
        <w:tc>
          <w:tcPr>
            <w:tcW w:w="1242" w:type="dxa"/>
          </w:tcPr>
          <w:p w:rsidR="00270531" w:rsidRDefault="00724260" w:rsidP="00270531">
            <w:r>
              <w:t>1072</w:t>
            </w:r>
          </w:p>
        </w:tc>
        <w:tc>
          <w:tcPr>
            <w:tcW w:w="1383" w:type="dxa"/>
          </w:tcPr>
          <w:p w:rsidR="00270531" w:rsidRDefault="00724260" w:rsidP="00724260">
            <w:r>
              <w:t>+ 29</w:t>
            </w:r>
            <w:r w:rsidR="00270531">
              <w:t>%</w:t>
            </w:r>
          </w:p>
        </w:tc>
        <w:tc>
          <w:tcPr>
            <w:tcW w:w="2263" w:type="dxa"/>
          </w:tcPr>
          <w:p w:rsidR="00270531" w:rsidRDefault="00724260" w:rsidP="00E41A6E">
            <w:r>
              <w:t xml:space="preserve">The Council was in receipt of a grant for a defibrillator of £2687 – this was offset by the reduction </w:t>
            </w:r>
            <w:r w:rsidR="00502D0C">
              <w:t>in local support grant from £1884</w:t>
            </w:r>
            <w:r>
              <w:t xml:space="preserve"> to </w:t>
            </w:r>
            <w:r w:rsidR="00502D0C">
              <w:t xml:space="preserve">£804 and the </w:t>
            </w:r>
            <w:r w:rsidR="007A04E4">
              <w:t>fact</w:t>
            </w:r>
            <w:r w:rsidR="00502D0C">
              <w:t xml:space="preserve"> that no transparency grant was paid during the year while in 2016</w:t>
            </w:r>
            <w:r w:rsidR="006922F8">
              <w:t>/7 the grant was £716.14 to incl</w:t>
            </w:r>
            <w:r w:rsidR="00502D0C">
              <w:t>ude initial costs for the scheme.</w:t>
            </w:r>
          </w:p>
        </w:tc>
      </w:tr>
      <w:tr w:rsidR="0079075B" w:rsidTr="0079075B">
        <w:tc>
          <w:tcPr>
            <w:tcW w:w="1334" w:type="dxa"/>
          </w:tcPr>
          <w:p w:rsidR="00270531" w:rsidRDefault="00270531" w:rsidP="006111DB">
            <w:r>
              <w:t xml:space="preserve">Box </w:t>
            </w:r>
            <w:r w:rsidR="006111DB">
              <w:t>7</w:t>
            </w:r>
          </w:p>
        </w:tc>
        <w:tc>
          <w:tcPr>
            <w:tcW w:w="1438" w:type="dxa"/>
          </w:tcPr>
          <w:p w:rsidR="00270531" w:rsidRDefault="00502D0C">
            <w:r>
              <w:t>9246</w:t>
            </w:r>
          </w:p>
        </w:tc>
        <w:tc>
          <w:tcPr>
            <w:tcW w:w="1356" w:type="dxa"/>
          </w:tcPr>
          <w:p w:rsidR="00270531" w:rsidRDefault="00502D0C">
            <w:r>
              <w:t>10714</w:t>
            </w:r>
          </w:p>
        </w:tc>
        <w:tc>
          <w:tcPr>
            <w:tcW w:w="1242" w:type="dxa"/>
          </w:tcPr>
          <w:p w:rsidR="00270531" w:rsidRDefault="00502D0C" w:rsidP="00CF736C">
            <w:r>
              <w:t>1468</w:t>
            </w:r>
          </w:p>
        </w:tc>
        <w:tc>
          <w:tcPr>
            <w:tcW w:w="1383" w:type="dxa"/>
          </w:tcPr>
          <w:p w:rsidR="00270531" w:rsidRDefault="006111DB" w:rsidP="00502D0C">
            <w:r>
              <w:t>+</w:t>
            </w:r>
            <w:r w:rsidR="00502D0C">
              <w:t>15.8</w:t>
            </w:r>
            <w:r>
              <w:t>%</w:t>
            </w:r>
          </w:p>
        </w:tc>
        <w:tc>
          <w:tcPr>
            <w:tcW w:w="2263" w:type="dxa"/>
          </w:tcPr>
          <w:p w:rsidR="00270531" w:rsidRDefault="0079075B" w:rsidP="007A04E4">
            <w:r>
              <w:t xml:space="preserve">The </w:t>
            </w:r>
            <w:r w:rsidR="002D116C">
              <w:t xml:space="preserve">increase </w:t>
            </w:r>
            <w:r w:rsidR="007A04E4">
              <w:t xml:space="preserve">is partly </w:t>
            </w:r>
            <w:r>
              <w:t xml:space="preserve">because of the carrying over of funds for the </w:t>
            </w:r>
            <w:r w:rsidR="007A04E4">
              <w:t>playing field path project which is</w:t>
            </w:r>
            <w:r>
              <w:t xml:space="preserve"> now to be completed in 201</w:t>
            </w:r>
            <w:r w:rsidR="002D116C">
              <w:t>8/9</w:t>
            </w:r>
            <w:r>
              <w:t xml:space="preserve"> (£</w:t>
            </w:r>
            <w:r w:rsidR="002D116C">
              <w:t>500</w:t>
            </w:r>
            <w:r>
              <w:t xml:space="preserve">) and </w:t>
            </w:r>
            <w:r w:rsidR="002D116C">
              <w:t>the balance of the parish plan grant which is to be spent in 2018/9 (£500)</w:t>
            </w:r>
            <w:r w:rsidR="007A04E4">
              <w:t>.</w:t>
            </w:r>
            <w:r w:rsidR="002D116C">
              <w:t xml:space="preserve"> In addition there is an undershoot on the playing field maintenance because no invoice has yet been presented (£1512.90).  </w:t>
            </w:r>
          </w:p>
        </w:tc>
      </w:tr>
    </w:tbl>
    <w:p w:rsidR="00BB60B0" w:rsidRDefault="00BB60B0"/>
    <w:p w:rsidR="00697A33" w:rsidRPr="0079075B" w:rsidRDefault="00BB60B0">
      <w:pPr>
        <w:rPr>
          <w:b/>
        </w:rPr>
      </w:pPr>
      <w:r w:rsidRPr="0079075B">
        <w:rPr>
          <w:b/>
        </w:rPr>
        <w:t>Note 1 Box 3</w:t>
      </w:r>
    </w:p>
    <w:p w:rsidR="00BB60B0" w:rsidRDefault="00BB60B0">
      <w:r>
        <w:t>Receipts excluding precept</w:t>
      </w:r>
    </w:p>
    <w:p w:rsidR="00BB60B0" w:rsidRDefault="00BB60B0" w:rsidP="00BA1567">
      <w:pPr>
        <w:ind w:left="1440" w:firstLine="720"/>
      </w:pPr>
      <w:r>
        <w:lastRenderedPageBreak/>
        <w:t>201</w:t>
      </w:r>
      <w:r w:rsidR="006922F8">
        <w:t>6</w:t>
      </w:r>
      <w:r>
        <w:t>/</w:t>
      </w:r>
      <w:r w:rsidR="006922F8">
        <w:t>7</w:t>
      </w:r>
      <w:r>
        <w:tab/>
      </w:r>
      <w:r>
        <w:tab/>
      </w:r>
      <w:r>
        <w:tab/>
        <w:t>201</w:t>
      </w:r>
      <w:r w:rsidR="006922F8">
        <w:t>7</w:t>
      </w:r>
      <w:r>
        <w:t>/</w:t>
      </w:r>
      <w:r w:rsidR="006922F8">
        <w:t>8</w:t>
      </w:r>
    </w:p>
    <w:p w:rsidR="00BB60B0" w:rsidRDefault="00BB60B0">
      <w:r>
        <w:t>Local grant</w:t>
      </w:r>
      <w:r>
        <w:tab/>
      </w:r>
      <w:r>
        <w:tab/>
        <w:t>£</w:t>
      </w:r>
      <w:r w:rsidR="006922F8">
        <w:t>1884</w:t>
      </w:r>
      <w:r>
        <w:tab/>
      </w:r>
      <w:r>
        <w:tab/>
      </w:r>
      <w:r>
        <w:tab/>
      </w:r>
      <w:r w:rsidR="00270531">
        <w:t>£</w:t>
      </w:r>
      <w:r w:rsidR="006922F8">
        <w:t>804</w:t>
      </w:r>
    </w:p>
    <w:p w:rsidR="00BB60B0" w:rsidRDefault="00BB60B0">
      <w:r>
        <w:t>Street cleaning</w:t>
      </w:r>
      <w:r>
        <w:tab/>
      </w:r>
      <w:r>
        <w:tab/>
        <w:t>£7</w:t>
      </w:r>
      <w:r w:rsidR="006922F8">
        <w:t>48.37</w:t>
      </w:r>
      <w:r w:rsidR="00270531">
        <w:tab/>
      </w:r>
      <w:r w:rsidR="00270531">
        <w:tab/>
        <w:t>£</w:t>
      </w:r>
      <w:r w:rsidR="006922F8">
        <w:t>763.33</w:t>
      </w:r>
    </w:p>
    <w:p w:rsidR="00BB60B0" w:rsidRDefault="006922F8">
      <w:r>
        <w:t>VAT refund</w:t>
      </w:r>
      <w:r>
        <w:tab/>
      </w:r>
      <w:r>
        <w:tab/>
        <w:t>£316.40</w:t>
      </w:r>
      <w:r w:rsidR="00270531">
        <w:tab/>
      </w:r>
      <w:r w:rsidR="00270531">
        <w:tab/>
        <w:t>£</w:t>
      </w:r>
      <w:r>
        <w:t>482.56</w:t>
      </w:r>
    </w:p>
    <w:p w:rsidR="00270531" w:rsidRDefault="00270531">
      <w:r>
        <w:t>Transparency grant</w:t>
      </w:r>
      <w:r>
        <w:tab/>
        <w:t>£</w:t>
      </w:r>
      <w:r w:rsidR="006922F8">
        <w:t>716.44</w:t>
      </w:r>
      <w:r w:rsidR="006922F8">
        <w:tab/>
      </w:r>
      <w:r>
        <w:tab/>
        <w:t>£</w:t>
      </w:r>
      <w:r w:rsidR="006922F8">
        <w:t>0</w:t>
      </w:r>
    </w:p>
    <w:p w:rsidR="006922F8" w:rsidRDefault="006922F8">
      <w:r>
        <w:t>Defibrillator grant</w:t>
      </w:r>
      <w:r>
        <w:tab/>
        <w:t>£0</w:t>
      </w:r>
      <w:r>
        <w:tab/>
      </w:r>
      <w:r>
        <w:tab/>
      </w:r>
      <w:r>
        <w:tab/>
        <w:t>£2687.00</w:t>
      </w:r>
    </w:p>
    <w:p w:rsidR="00BB60B0" w:rsidRDefault="00BB60B0">
      <w:r>
        <w:t>Total</w:t>
      </w:r>
      <w:r>
        <w:tab/>
      </w:r>
      <w:r>
        <w:tab/>
      </w:r>
      <w:r>
        <w:tab/>
        <w:t>£</w:t>
      </w:r>
      <w:r w:rsidR="006922F8">
        <w:t>3664.91</w:t>
      </w:r>
      <w:r w:rsidR="00C21744">
        <w:tab/>
      </w:r>
      <w:r w:rsidR="00C21744">
        <w:tab/>
        <w:t>£</w:t>
      </w:r>
      <w:r w:rsidR="006922F8">
        <w:t>4736.89</w:t>
      </w:r>
    </w:p>
    <w:p w:rsidR="00A45F98" w:rsidRDefault="00A45F98"/>
    <w:p w:rsidR="00A45F98" w:rsidRDefault="00A45F98">
      <w:pPr>
        <w:rPr>
          <w:b/>
        </w:rPr>
      </w:pPr>
      <w:r w:rsidRPr="007A04E4">
        <w:rPr>
          <w:b/>
        </w:rPr>
        <w:t xml:space="preserve">Note </w:t>
      </w:r>
      <w:r w:rsidR="006922F8" w:rsidRPr="007A04E4">
        <w:rPr>
          <w:b/>
        </w:rPr>
        <w:t>2</w:t>
      </w:r>
      <w:r w:rsidRPr="007A04E4">
        <w:rPr>
          <w:b/>
        </w:rPr>
        <w:t xml:space="preserve"> – Box 7</w:t>
      </w:r>
    </w:p>
    <w:p w:rsidR="007A04E4" w:rsidRPr="007A04E4" w:rsidRDefault="007A04E4">
      <w:r w:rsidRPr="007A04E4">
        <w:t>Balance carried forward</w:t>
      </w:r>
    </w:p>
    <w:p w:rsidR="00BA1567" w:rsidRDefault="00BA1567" w:rsidP="00BA1567">
      <w:pPr>
        <w:ind w:left="1440" w:firstLine="720"/>
      </w:pPr>
      <w:r w:rsidRPr="00BA1567">
        <w:t>2016/7</w:t>
      </w:r>
      <w:r>
        <w:tab/>
      </w:r>
      <w:r>
        <w:tab/>
      </w:r>
      <w:r>
        <w:tab/>
        <w:t>2017/8</w:t>
      </w:r>
    </w:p>
    <w:p w:rsidR="00BA1567" w:rsidRDefault="00BA1567" w:rsidP="00BA1567">
      <w:r>
        <w:t>Balance</w:t>
      </w:r>
      <w:r>
        <w:tab/>
      </w:r>
      <w:r>
        <w:tab/>
        <w:t>£9246</w:t>
      </w:r>
      <w:r>
        <w:tab/>
      </w:r>
      <w:r>
        <w:tab/>
      </w:r>
      <w:r>
        <w:tab/>
        <w:t>£10714</w:t>
      </w:r>
    </w:p>
    <w:p w:rsidR="00BA1567" w:rsidRDefault="00BA1567" w:rsidP="00BA1567">
      <w:r>
        <w:t>Receipts</w:t>
      </w:r>
      <w:r>
        <w:tab/>
      </w:r>
      <w:r>
        <w:tab/>
        <w:t>£7926</w:t>
      </w:r>
      <w:r>
        <w:tab/>
      </w:r>
      <w:r>
        <w:tab/>
      </w:r>
      <w:r>
        <w:tab/>
        <w:t xml:space="preserve">£8998 – see note </w:t>
      </w:r>
      <w:r w:rsidR="00DE0A0E">
        <w:t>1</w:t>
      </w:r>
      <w:r>
        <w:t xml:space="preserve"> above for difference</w:t>
      </w:r>
    </w:p>
    <w:p w:rsidR="00BA1567" w:rsidRDefault="00BA1567" w:rsidP="00BA1567">
      <w:r>
        <w:t>Payments</w:t>
      </w:r>
      <w:r>
        <w:tab/>
      </w:r>
      <w:r>
        <w:tab/>
      </w:r>
    </w:p>
    <w:p w:rsidR="00BA1567" w:rsidRDefault="00BA1567" w:rsidP="00BA1567">
      <w:r>
        <w:t>Staff costs</w:t>
      </w:r>
      <w:r>
        <w:tab/>
      </w:r>
      <w:r>
        <w:tab/>
      </w:r>
      <w:r w:rsidR="00CB3DA7">
        <w:t>£</w:t>
      </w:r>
      <w:r>
        <w:t>1140</w:t>
      </w:r>
      <w:r>
        <w:tab/>
      </w:r>
      <w:r>
        <w:tab/>
      </w:r>
      <w:r>
        <w:tab/>
        <w:t>£1084</w:t>
      </w:r>
    </w:p>
    <w:p w:rsidR="00CB3DA7" w:rsidRDefault="00CB3DA7" w:rsidP="00BA1567">
      <w:r>
        <w:t>Maintenance</w:t>
      </w:r>
      <w:r>
        <w:tab/>
      </w:r>
      <w:r>
        <w:tab/>
        <w:t>£2690</w:t>
      </w:r>
      <w:r>
        <w:tab/>
      </w:r>
      <w:r>
        <w:tab/>
      </w:r>
      <w:r>
        <w:tab/>
        <w:t>£</w:t>
      </w:r>
      <w:r w:rsidR="00F21CEA">
        <w:t>738</w:t>
      </w:r>
    </w:p>
    <w:p w:rsidR="00CB3DA7" w:rsidRDefault="00CB3DA7" w:rsidP="00BA1567">
      <w:r>
        <w:t>Insurance</w:t>
      </w:r>
      <w:r>
        <w:tab/>
      </w:r>
      <w:r>
        <w:tab/>
        <w:t>£893</w:t>
      </w:r>
      <w:r>
        <w:tab/>
      </w:r>
      <w:r>
        <w:tab/>
      </w:r>
      <w:r>
        <w:tab/>
        <w:t>£914</w:t>
      </w:r>
    </w:p>
    <w:p w:rsidR="00CB3DA7" w:rsidRDefault="00CB3DA7" w:rsidP="00BA1567">
      <w:r>
        <w:t>Grants</w:t>
      </w:r>
      <w:r>
        <w:tab/>
      </w:r>
      <w:r>
        <w:tab/>
      </w:r>
      <w:r>
        <w:tab/>
        <w:t>£1750</w:t>
      </w:r>
      <w:r>
        <w:tab/>
      </w:r>
      <w:r>
        <w:tab/>
      </w:r>
      <w:r>
        <w:tab/>
        <w:t>£1750</w:t>
      </w:r>
    </w:p>
    <w:p w:rsidR="00CB3DA7" w:rsidRDefault="00CB3DA7" w:rsidP="00BA1567">
      <w:r>
        <w:t>Subs</w:t>
      </w:r>
      <w:r>
        <w:tab/>
      </w:r>
      <w:r>
        <w:tab/>
      </w:r>
      <w:r>
        <w:tab/>
        <w:t>£221</w:t>
      </w:r>
      <w:r>
        <w:tab/>
      </w:r>
      <w:r>
        <w:tab/>
      </w:r>
      <w:r w:rsidR="00F21CEA">
        <w:tab/>
      </w:r>
      <w:r>
        <w:t>£1</w:t>
      </w:r>
      <w:r w:rsidR="00F21CEA">
        <w:t>70</w:t>
      </w:r>
    </w:p>
    <w:p w:rsidR="00CB3DA7" w:rsidRPr="00BA1567" w:rsidRDefault="007A04E4" w:rsidP="00BA1567">
      <w:r>
        <w:t>Misc.</w:t>
      </w:r>
      <w:r w:rsidR="00F21CEA">
        <w:tab/>
      </w:r>
      <w:r w:rsidR="00F21CEA">
        <w:tab/>
      </w:r>
      <w:r w:rsidR="00F21CEA">
        <w:tab/>
        <w:t>£669</w:t>
      </w:r>
      <w:r w:rsidR="00F21CEA">
        <w:tab/>
      </w:r>
      <w:r w:rsidR="00F21CEA">
        <w:tab/>
      </w:r>
      <w:r w:rsidR="00F21CEA">
        <w:tab/>
        <w:t xml:space="preserve">£2876 </w:t>
      </w:r>
      <w:r>
        <w:t>- including</w:t>
      </w:r>
      <w:r w:rsidR="00F21CEA">
        <w:t xml:space="preserve"> defibrillator </w:t>
      </w:r>
      <w:r w:rsidR="00CB3DA7">
        <w:t>£2424</w:t>
      </w:r>
    </w:p>
    <w:p w:rsidR="00BA1567" w:rsidRPr="00BA1567" w:rsidRDefault="00F21CEA" w:rsidP="00F21CEA">
      <w:pPr>
        <w:rPr>
          <w:color w:val="FF0000"/>
        </w:rPr>
      </w:pPr>
      <w:r w:rsidRPr="00F21CEA">
        <w:t>Total</w:t>
      </w:r>
      <w:r>
        <w:t xml:space="preserve"> (payments)</w:t>
      </w:r>
      <w:r>
        <w:tab/>
        <w:t>£7363</w:t>
      </w:r>
      <w:r>
        <w:tab/>
      </w:r>
      <w:r>
        <w:tab/>
      </w:r>
      <w:r>
        <w:tab/>
        <w:t>£7531</w:t>
      </w:r>
    </w:p>
    <w:p w:rsidR="00A45F98" w:rsidRDefault="00806CC5">
      <w:r>
        <w:t xml:space="preserve">Of </w:t>
      </w:r>
      <w:r w:rsidR="007A04E4">
        <w:t xml:space="preserve">the </w:t>
      </w:r>
      <w:r>
        <w:t xml:space="preserve">balance </w:t>
      </w:r>
      <w:r w:rsidR="007A04E4">
        <w:t>of £</w:t>
      </w:r>
      <w:r>
        <w:t>10714</w:t>
      </w:r>
    </w:p>
    <w:p w:rsidR="00A45F98" w:rsidRDefault="00A45F98">
      <w:r>
        <w:lastRenderedPageBreak/>
        <w:t xml:space="preserve">£500 is the balance of a grant for the parish plan </w:t>
      </w:r>
      <w:r w:rsidR="0079075B">
        <w:t>expenses</w:t>
      </w:r>
      <w:r>
        <w:t xml:space="preserve"> which has not yet been drawn down.</w:t>
      </w:r>
    </w:p>
    <w:p w:rsidR="00A45F98" w:rsidRDefault="00A45F98">
      <w:r>
        <w:t>£500 is held as a contribution to the playing field path project which is proposed in 201</w:t>
      </w:r>
      <w:r w:rsidR="00806CC5">
        <w:t>8</w:t>
      </w:r>
      <w:r>
        <w:t>/</w:t>
      </w:r>
      <w:r w:rsidR="00806CC5">
        <w:t>9</w:t>
      </w:r>
    </w:p>
    <w:p w:rsidR="00806CC5" w:rsidRDefault="00806CC5">
      <w:r>
        <w:t xml:space="preserve">£1513 is due for maintenance in 2016/7 but </w:t>
      </w:r>
      <w:r w:rsidR="00DE0A0E">
        <w:t xml:space="preserve">only </w:t>
      </w:r>
      <w:r>
        <w:t>invoiced</w:t>
      </w:r>
      <w:r w:rsidR="00DE0A0E">
        <w:t xml:space="preserve"> on 10</w:t>
      </w:r>
      <w:r w:rsidR="00DE0A0E" w:rsidRPr="00DE0A0E">
        <w:rPr>
          <w:vertAlign w:val="superscript"/>
        </w:rPr>
        <w:t>th</w:t>
      </w:r>
      <w:r w:rsidR="00DE0A0E">
        <w:t xml:space="preserve"> April 2018</w:t>
      </w:r>
      <w:r>
        <w:t>.</w:t>
      </w:r>
    </w:p>
    <w:p w:rsidR="00A45F98" w:rsidRDefault="00A45F98" w:rsidP="00A45F98">
      <w:r>
        <w:t xml:space="preserve">Budget allows for a transfer from reserves </w:t>
      </w:r>
      <w:r w:rsidR="0079075B">
        <w:t>of £</w:t>
      </w:r>
      <w:r>
        <w:t>3</w:t>
      </w:r>
      <w:r w:rsidR="00806CC5">
        <w:t>688</w:t>
      </w:r>
    </w:p>
    <w:p w:rsidR="00A45F98" w:rsidRDefault="00A45F98">
      <w:r>
        <w:t>The r</w:t>
      </w:r>
      <w:r w:rsidR="00806CC5">
        <w:t>esulting reserves will be £4513</w:t>
      </w:r>
      <w:r>
        <w:t xml:space="preserve"> </w:t>
      </w:r>
      <w:r w:rsidR="0079075B">
        <w:t>which</w:t>
      </w:r>
      <w:r w:rsidR="00806CC5">
        <w:t xml:space="preserve"> is 2</w:t>
      </w:r>
      <w:r>
        <w:t xml:space="preserve">% </w:t>
      </w:r>
      <w:r w:rsidR="00806CC5">
        <w:t xml:space="preserve">greater </w:t>
      </w:r>
      <w:r w:rsidR="007A04E4">
        <w:t>than the</w:t>
      </w:r>
      <w:r>
        <w:t xml:space="preserve"> precept for 201</w:t>
      </w:r>
      <w:r w:rsidR="00806CC5">
        <w:t>8</w:t>
      </w:r>
      <w:r>
        <w:t>/</w:t>
      </w:r>
      <w:r w:rsidR="00806CC5">
        <w:t>9</w:t>
      </w:r>
      <w:r>
        <w:t xml:space="preserve">.  </w:t>
      </w:r>
      <w:r w:rsidR="0079075B">
        <w:t xml:space="preserve">The precept </w:t>
      </w:r>
      <w:r w:rsidR="00806CC5">
        <w:t xml:space="preserve">is a 3% increase on 2016/7, </w:t>
      </w:r>
      <w:r w:rsidR="0079075B">
        <w:t xml:space="preserve">notwithstanding </w:t>
      </w:r>
      <w:r w:rsidR="00806CC5">
        <w:t xml:space="preserve">that the local </w:t>
      </w:r>
      <w:r w:rsidR="007A04E4">
        <w:t>grant</w:t>
      </w:r>
      <w:r w:rsidR="00806CC5">
        <w:t xml:space="preserve"> support is proposed to be reduced by 46% (£434 reduced from £804 in 2017/8)</w:t>
      </w:r>
      <w:r w:rsidR="0079075B">
        <w:t>.</w:t>
      </w:r>
      <w:r w:rsidR="007A04E4">
        <w:t>It is 47% of our budgeted expenditure for 2018/9 (£9630).</w:t>
      </w:r>
    </w:p>
    <w:p w:rsidR="00A45F98" w:rsidRDefault="00A45F98"/>
    <w:p w:rsidR="006111DB" w:rsidRDefault="006111DB"/>
    <w:p w:rsidR="00D07C14" w:rsidRDefault="00D07C14"/>
    <w:sectPr w:rsidR="00D07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40740"/>
    <w:multiLevelType w:val="hybridMultilevel"/>
    <w:tmpl w:val="903E13BA"/>
    <w:lvl w:ilvl="0" w:tplc="B6AEE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3C45"/>
    <w:multiLevelType w:val="hybridMultilevel"/>
    <w:tmpl w:val="149AAF00"/>
    <w:lvl w:ilvl="0" w:tplc="B156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C746E"/>
    <w:multiLevelType w:val="hybridMultilevel"/>
    <w:tmpl w:val="FD400CE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A5"/>
    <w:rsid w:val="00033926"/>
    <w:rsid w:val="00097626"/>
    <w:rsid w:val="00175092"/>
    <w:rsid w:val="001D697C"/>
    <w:rsid w:val="00270531"/>
    <w:rsid w:val="002D116C"/>
    <w:rsid w:val="00502D0C"/>
    <w:rsid w:val="006111DB"/>
    <w:rsid w:val="006922F8"/>
    <w:rsid w:val="00697A33"/>
    <w:rsid w:val="006E5B0D"/>
    <w:rsid w:val="00724260"/>
    <w:rsid w:val="0076411A"/>
    <w:rsid w:val="0079075B"/>
    <w:rsid w:val="007A04E4"/>
    <w:rsid w:val="00806CC5"/>
    <w:rsid w:val="00865534"/>
    <w:rsid w:val="00904544"/>
    <w:rsid w:val="0096175B"/>
    <w:rsid w:val="009A04A5"/>
    <w:rsid w:val="00A45F98"/>
    <w:rsid w:val="00AE5E20"/>
    <w:rsid w:val="00B47A1C"/>
    <w:rsid w:val="00B66762"/>
    <w:rsid w:val="00B950DB"/>
    <w:rsid w:val="00B9694D"/>
    <w:rsid w:val="00BA1567"/>
    <w:rsid w:val="00BB60B0"/>
    <w:rsid w:val="00BF4C3B"/>
    <w:rsid w:val="00C21744"/>
    <w:rsid w:val="00C6588E"/>
    <w:rsid w:val="00C94BFC"/>
    <w:rsid w:val="00CB3DA7"/>
    <w:rsid w:val="00CF736C"/>
    <w:rsid w:val="00D07C14"/>
    <w:rsid w:val="00D660FE"/>
    <w:rsid w:val="00DE0A0E"/>
    <w:rsid w:val="00E41A6E"/>
    <w:rsid w:val="00E65A5A"/>
    <w:rsid w:val="00F21CEA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075C83-D960-47B2-97DB-B1B5EE5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Karen M-R</cp:lastModifiedBy>
  <cp:revision>2</cp:revision>
  <cp:lastPrinted>2018-04-13T23:01:00Z</cp:lastPrinted>
  <dcterms:created xsi:type="dcterms:W3CDTF">2018-05-18T10:57:00Z</dcterms:created>
  <dcterms:modified xsi:type="dcterms:W3CDTF">2018-05-18T10:57:00Z</dcterms:modified>
</cp:coreProperties>
</file>