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1F806" w14:textId="01DB87CF" w:rsidR="00E13E20" w:rsidRDefault="00E13E20" w:rsidP="00E13E20">
      <w:pPr>
        <w:pStyle w:val="Title"/>
      </w:pPr>
    </w:p>
    <w:p w14:paraId="7F5DD9FB" w14:textId="77777777" w:rsidR="00FF3A1E" w:rsidRDefault="00FF3A1E" w:rsidP="00FF3A1E">
      <w:pPr>
        <w:pStyle w:val="NoSpacing"/>
        <w:jc w:val="right"/>
        <w:rPr>
          <w:sz w:val="24"/>
          <w:szCs w:val="24"/>
        </w:rPr>
      </w:pPr>
      <w:r w:rsidRPr="00B742D0">
        <w:rPr>
          <w:noProof/>
          <w:sz w:val="24"/>
          <w:szCs w:val="24"/>
          <w:lang w:eastAsia="en-GB"/>
        </w:rPr>
        <mc:AlternateContent>
          <mc:Choice Requires="wps">
            <w:drawing>
              <wp:anchor distT="0" distB="0" distL="114300" distR="114300" simplePos="0" relativeHeight="251659264" behindDoc="0" locked="0" layoutInCell="1" allowOverlap="1" wp14:anchorId="0C278902" wp14:editId="63BFD695">
                <wp:simplePos x="0" y="0"/>
                <wp:positionH relativeFrom="column">
                  <wp:posOffset>-99695</wp:posOffset>
                </wp:positionH>
                <wp:positionV relativeFrom="paragraph">
                  <wp:posOffset>10160</wp:posOffset>
                </wp:positionV>
                <wp:extent cx="5974080" cy="716280"/>
                <wp:effectExtent l="0" t="0" r="26670" b="266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4080" cy="7162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001579" w14:textId="77777777" w:rsidR="00FF3A1E" w:rsidRPr="00514C50" w:rsidRDefault="00FF3A1E" w:rsidP="00FF3A1E">
                            <w:pPr>
                              <w:spacing w:after="0"/>
                              <w:jc w:val="center"/>
                              <w:rPr>
                                <w:sz w:val="32"/>
                                <w:szCs w:val="32"/>
                              </w:rPr>
                            </w:pPr>
                            <w:r w:rsidRPr="00514C50">
                              <w:rPr>
                                <w:sz w:val="32"/>
                                <w:szCs w:val="32"/>
                              </w:rPr>
                              <w:t>ABBESS, BEAUCHAMP &amp; BERNERS RODING</w:t>
                            </w:r>
                          </w:p>
                          <w:p w14:paraId="24449EE5" w14:textId="77777777" w:rsidR="00FF3A1E" w:rsidRPr="00514C50" w:rsidRDefault="00FF3A1E" w:rsidP="00FF3A1E">
                            <w:pPr>
                              <w:jc w:val="center"/>
                              <w:rPr>
                                <w:sz w:val="32"/>
                                <w:szCs w:val="32"/>
                              </w:rPr>
                            </w:pPr>
                            <w:r w:rsidRPr="00514C50">
                              <w:rPr>
                                <w:sz w:val="32"/>
                                <w:szCs w:val="32"/>
                              </w:rPr>
                              <w:t xml:space="preserve"> PARISH COUNCIL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78902" id="Rectangle 1" o:spid="_x0000_s1026" style="position:absolute;left:0;text-align:left;margin-left:-7.85pt;margin-top:.8pt;width:470.4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" fillcolor="white [3201]" strokecolor="#f79646 [3209]" strokeweight="2pt">
                <v:path arrowok="t"/>
                <v:textbox>
                  <w:txbxContent>
                    <w:p w14:paraId="3E001579" w14:textId="77777777" w:rsidR="00FF3A1E" w:rsidRPr="00514C50" w:rsidRDefault="00FF3A1E" w:rsidP="00FF3A1E">
                      <w:pPr>
                        <w:spacing w:after="0"/>
                        <w:jc w:val="center"/>
                        <w:rPr>
                          <w:sz w:val="32"/>
                          <w:szCs w:val="32"/>
                        </w:rPr>
                      </w:pPr>
                      <w:r w:rsidRPr="00514C50">
                        <w:rPr>
                          <w:sz w:val="32"/>
                          <w:szCs w:val="32"/>
                        </w:rPr>
                        <w:t>ABBESS, BEAUCHAMP &amp; BERNERS RODING</w:t>
                      </w:r>
                    </w:p>
                    <w:p w14:paraId="24449EE5" w14:textId="77777777" w:rsidR="00FF3A1E" w:rsidRPr="00514C50" w:rsidRDefault="00FF3A1E" w:rsidP="00FF3A1E">
                      <w:pPr>
                        <w:jc w:val="center"/>
                        <w:rPr>
                          <w:sz w:val="32"/>
                          <w:szCs w:val="32"/>
                        </w:rPr>
                      </w:pPr>
                      <w:r w:rsidRPr="00514C50">
                        <w:rPr>
                          <w:sz w:val="32"/>
                          <w:szCs w:val="32"/>
                        </w:rPr>
                        <w:t xml:space="preserve"> PARISH COUNCIL</w:t>
                      </w:r>
                    </w:p>
                  </w:txbxContent>
                </v:textbox>
              </v:rect>
            </w:pict>
          </mc:Fallback>
        </mc:AlternateContent>
      </w:r>
    </w:p>
    <w:p w14:paraId="4E807156" w14:textId="77777777" w:rsidR="00FF3A1E" w:rsidRDefault="00FF3A1E" w:rsidP="00FF3A1E">
      <w:pPr>
        <w:pStyle w:val="NoSpacing"/>
        <w:jc w:val="right"/>
        <w:rPr>
          <w:sz w:val="24"/>
          <w:szCs w:val="24"/>
        </w:rPr>
      </w:pPr>
    </w:p>
    <w:p w14:paraId="3088D386" w14:textId="77777777" w:rsidR="00FF3A1E" w:rsidRDefault="00FF3A1E" w:rsidP="00FF3A1E">
      <w:pPr>
        <w:pStyle w:val="NoSpacing"/>
        <w:jc w:val="right"/>
        <w:rPr>
          <w:sz w:val="24"/>
          <w:szCs w:val="24"/>
        </w:rPr>
      </w:pPr>
    </w:p>
    <w:p w14:paraId="0851E38A" w14:textId="77777777" w:rsidR="008C645C" w:rsidRDefault="008C645C" w:rsidP="00E13E20">
      <w:pPr>
        <w:pStyle w:val="Title"/>
      </w:pPr>
    </w:p>
    <w:p w14:paraId="52937B39" w14:textId="77777777" w:rsidR="00FF3A1E" w:rsidRDefault="00FF3A1E" w:rsidP="008E3935">
      <w:pPr>
        <w:pStyle w:val="Heading1"/>
        <w:rPr>
          <w:rFonts w:cstheme="minorHAnsi"/>
          <w:b/>
          <w:sz w:val="24"/>
          <w:szCs w:val="24"/>
        </w:rPr>
      </w:pPr>
    </w:p>
    <w:p w14:paraId="31A84027" w14:textId="06F3D087" w:rsidR="00E037F8" w:rsidRPr="005E3D43" w:rsidRDefault="000C4F4D" w:rsidP="008E3935">
      <w:pPr>
        <w:pStyle w:val="Heading1"/>
        <w:rPr>
          <w:rFonts w:cstheme="minorHAnsi"/>
          <w:b/>
          <w:sz w:val="28"/>
          <w:szCs w:val="28"/>
        </w:rPr>
      </w:pPr>
      <w:r w:rsidRPr="005E3D43">
        <w:rPr>
          <w:rFonts w:cstheme="minorHAnsi"/>
          <w:b/>
          <w:sz w:val="28"/>
          <w:szCs w:val="28"/>
        </w:rPr>
        <w:t>F</w:t>
      </w:r>
      <w:r w:rsidR="008E3935" w:rsidRPr="005E3D43">
        <w:rPr>
          <w:rFonts w:cstheme="minorHAnsi"/>
          <w:b/>
          <w:sz w:val="28"/>
          <w:szCs w:val="28"/>
        </w:rPr>
        <w:t xml:space="preserve">INANCIAL </w:t>
      </w:r>
      <w:r w:rsidR="00D1031B" w:rsidRPr="005E3D43">
        <w:rPr>
          <w:rFonts w:cstheme="minorHAnsi"/>
          <w:b/>
          <w:sz w:val="28"/>
          <w:szCs w:val="28"/>
        </w:rPr>
        <w:t>REGULATIONS</w:t>
      </w:r>
    </w:p>
    <w:p w14:paraId="6E38E3C3" w14:textId="030D8643" w:rsidR="00606D7F" w:rsidRPr="005E3D43" w:rsidRDefault="00D249DD" w:rsidP="000165A9">
      <w:pPr>
        <w:widowControl w:val="0"/>
        <w:suppressAutoHyphens/>
        <w:autoSpaceDE w:val="0"/>
        <w:autoSpaceDN w:val="0"/>
        <w:adjustRightInd w:val="0"/>
        <w:spacing w:after="0" w:line="240" w:lineRule="auto"/>
        <w:jc w:val="center"/>
        <w:textAlignment w:val="center"/>
        <w:rPr>
          <w:rFonts w:cstheme="minorHAnsi"/>
          <w:color w:val="000000"/>
          <w:sz w:val="24"/>
          <w:szCs w:val="24"/>
          <w:lang w:bidi="en-US"/>
        </w:rPr>
      </w:pPr>
      <w:r w:rsidRPr="005E3D43">
        <w:rPr>
          <w:rFonts w:cstheme="minorHAnsi"/>
          <w:color w:val="000000"/>
          <w:sz w:val="24"/>
          <w:szCs w:val="24"/>
          <w:lang w:bidi="en-US"/>
        </w:rPr>
        <w:t xml:space="preserve">Financial </w:t>
      </w:r>
      <w:r w:rsidR="00385506" w:rsidRPr="005E3D43">
        <w:rPr>
          <w:rFonts w:cstheme="minorHAnsi"/>
          <w:color w:val="000000"/>
          <w:sz w:val="24"/>
          <w:szCs w:val="24"/>
          <w:lang w:bidi="en-US"/>
        </w:rPr>
        <w:t>Regulations</w:t>
      </w:r>
      <w:r w:rsidR="00DB3894" w:rsidRPr="005E3D43">
        <w:rPr>
          <w:rFonts w:cstheme="minorHAnsi"/>
          <w:color w:val="000000"/>
          <w:sz w:val="24"/>
          <w:szCs w:val="24"/>
          <w:lang w:bidi="en-US"/>
        </w:rPr>
        <w:t xml:space="preserve"> are the written rules of a local council.</w:t>
      </w:r>
    </w:p>
    <w:p w14:paraId="44181DC3" w14:textId="5FD4A2AB" w:rsidR="00DB3894" w:rsidRPr="005E3D43" w:rsidRDefault="00DB3894" w:rsidP="000165A9">
      <w:pPr>
        <w:widowControl w:val="0"/>
        <w:suppressAutoHyphens/>
        <w:autoSpaceDE w:val="0"/>
        <w:autoSpaceDN w:val="0"/>
        <w:adjustRightInd w:val="0"/>
        <w:spacing w:line="240" w:lineRule="auto"/>
        <w:jc w:val="center"/>
        <w:textAlignment w:val="center"/>
        <w:rPr>
          <w:rFonts w:cstheme="minorHAnsi"/>
          <w:color w:val="000000"/>
          <w:sz w:val="24"/>
          <w:szCs w:val="24"/>
          <w:lang w:bidi="en-US"/>
        </w:rPr>
      </w:pPr>
      <w:r w:rsidRPr="005E3D43">
        <w:rPr>
          <w:rFonts w:cstheme="minorHAnsi"/>
          <w:color w:val="000000"/>
          <w:sz w:val="24"/>
          <w:szCs w:val="24"/>
          <w:lang w:bidi="en-US"/>
        </w:rPr>
        <w:t xml:space="preserve">They are used to confirm </w:t>
      </w:r>
      <w:r w:rsidR="00D249DD" w:rsidRPr="005E3D43">
        <w:rPr>
          <w:rFonts w:cstheme="minorHAnsi"/>
          <w:color w:val="000000"/>
          <w:sz w:val="24"/>
          <w:szCs w:val="24"/>
          <w:lang w:bidi="en-US"/>
        </w:rPr>
        <w:t>the</w:t>
      </w:r>
      <w:r w:rsidRPr="005E3D43">
        <w:rPr>
          <w:rFonts w:cstheme="minorHAnsi"/>
          <w:color w:val="000000"/>
          <w:sz w:val="24"/>
          <w:szCs w:val="24"/>
          <w:lang w:bidi="en-US"/>
        </w:rPr>
        <w:t xml:space="preserve"> internal administrative and procurement procedures</w:t>
      </w:r>
      <w:r w:rsidR="00D249DD" w:rsidRPr="005E3D43">
        <w:rPr>
          <w:rFonts w:cstheme="minorHAnsi"/>
          <w:color w:val="000000"/>
          <w:sz w:val="24"/>
          <w:szCs w:val="24"/>
          <w:lang w:bidi="en-US"/>
        </w:rPr>
        <w:t>.</w:t>
      </w:r>
    </w:p>
    <w:p w14:paraId="01D3C1E9" w14:textId="5D8DFC2B" w:rsidR="000C4F4D" w:rsidRPr="005E3D43" w:rsidRDefault="000C4F4D" w:rsidP="000165A9">
      <w:pPr>
        <w:spacing w:line="240" w:lineRule="auto"/>
        <w:jc w:val="center"/>
        <w:rPr>
          <w:rFonts w:cstheme="minorHAnsi"/>
          <w:sz w:val="24"/>
          <w:szCs w:val="24"/>
        </w:rPr>
      </w:pPr>
      <w:r w:rsidRPr="005E3D43">
        <w:rPr>
          <w:rFonts w:cstheme="minorHAnsi"/>
          <w:sz w:val="24"/>
          <w:szCs w:val="24"/>
        </w:rPr>
        <w:t xml:space="preserve">The council is responsible in law for ensuring that its financial management is adequate and effective and that </w:t>
      </w:r>
      <w:r w:rsidR="00E037F8" w:rsidRPr="005E3D43">
        <w:rPr>
          <w:rFonts w:cstheme="minorHAnsi"/>
          <w:sz w:val="24"/>
          <w:szCs w:val="24"/>
        </w:rPr>
        <w:t>it</w:t>
      </w:r>
      <w:r w:rsidRPr="005E3D43">
        <w:rPr>
          <w:rFonts w:cstheme="minorHAnsi"/>
          <w:sz w:val="24"/>
          <w:szCs w:val="24"/>
        </w:rPr>
        <w:t xml:space="preserve"> has a sound system of internal control which facilitates the effective exercise of the council’s functions, including arrangements for the management of risk.</w:t>
      </w:r>
    </w:p>
    <w:p w14:paraId="17F53B3F" w14:textId="719B2438" w:rsidR="00E3590D" w:rsidRPr="005E3D43" w:rsidRDefault="00E3590D" w:rsidP="000165A9">
      <w:pPr>
        <w:spacing w:line="240" w:lineRule="auto"/>
        <w:jc w:val="center"/>
        <w:rPr>
          <w:rFonts w:cstheme="minorHAnsi"/>
          <w:sz w:val="24"/>
          <w:szCs w:val="24"/>
        </w:rPr>
      </w:pPr>
      <w:r w:rsidRPr="005E3D43">
        <w:rPr>
          <w:rFonts w:cstheme="minorHAnsi"/>
          <w:sz w:val="24"/>
          <w:szCs w:val="24"/>
        </w:rPr>
        <w:t xml:space="preserve">These </w:t>
      </w:r>
      <w:r w:rsidR="004744F9" w:rsidRPr="005E3D43">
        <w:rPr>
          <w:rFonts w:cstheme="minorHAnsi"/>
          <w:sz w:val="24"/>
          <w:szCs w:val="24"/>
        </w:rPr>
        <w:t>Regulations</w:t>
      </w:r>
      <w:r w:rsidRPr="005E3D43">
        <w:rPr>
          <w:rFonts w:cstheme="minorHAnsi"/>
          <w:sz w:val="24"/>
          <w:szCs w:val="24"/>
        </w:rPr>
        <w:t xml:space="preserve"> cannot over-ride current legislation including emergency legislation.</w:t>
      </w:r>
    </w:p>
    <w:p w14:paraId="37E0D921" w14:textId="7005A487" w:rsidR="0032386C" w:rsidRPr="005E3D43" w:rsidRDefault="008E3935" w:rsidP="000165A9">
      <w:pPr>
        <w:spacing w:line="240" w:lineRule="auto"/>
        <w:jc w:val="center"/>
        <w:rPr>
          <w:rFonts w:cstheme="minorHAnsi"/>
          <w:sz w:val="24"/>
          <w:szCs w:val="24"/>
        </w:rPr>
      </w:pPr>
      <w:r w:rsidRPr="005E3D43">
        <w:rPr>
          <w:rFonts w:cstheme="minorHAnsi"/>
          <w:sz w:val="24"/>
          <w:szCs w:val="24"/>
        </w:rPr>
        <w:t>The Council is Abbess Beauchamp &amp; Berners Roding Parish Council</w:t>
      </w:r>
    </w:p>
    <w:p w14:paraId="0EDDA773" w14:textId="39597D1C" w:rsidR="00CA4C4E" w:rsidRPr="005E3D43" w:rsidRDefault="00B75D85" w:rsidP="004D7886">
      <w:pPr>
        <w:pStyle w:val="ListParagraph"/>
        <w:widowControl w:val="0"/>
        <w:numPr>
          <w:ilvl w:val="0"/>
          <w:numId w:val="1"/>
        </w:numPr>
        <w:suppressAutoHyphens/>
        <w:autoSpaceDE w:val="0"/>
        <w:autoSpaceDN w:val="0"/>
        <w:adjustRightInd w:val="0"/>
        <w:spacing w:line="240" w:lineRule="auto"/>
        <w:textAlignment w:val="center"/>
        <w:rPr>
          <w:rFonts w:cstheme="minorHAnsi"/>
          <w:b/>
          <w:bCs/>
          <w:color w:val="000000"/>
          <w:sz w:val="24"/>
          <w:szCs w:val="24"/>
          <w:lang w:bidi="en-US"/>
        </w:rPr>
      </w:pPr>
      <w:r w:rsidRPr="005E3D43">
        <w:rPr>
          <w:rFonts w:cstheme="minorHAnsi"/>
          <w:b/>
          <w:bCs/>
          <w:color w:val="000000"/>
          <w:sz w:val="24"/>
          <w:szCs w:val="24"/>
          <w:lang w:bidi="en-US"/>
        </w:rPr>
        <w:tab/>
      </w:r>
      <w:r w:rsidR="00CA4C4E" w:rsidRPr="005E3D43">
        <w:rPr>
          <w:rFonts w:cstheme="minorHAnsi"/>
          <w:b/>
          <w:bCs/>
          <w:color w:val="000000"/>
          <w:sz w:val="24"/>
          <w:szCs w:val="24"/>
          <w:lang w:bidi="en-US"/>
        </w:rPr>
        <w:t>Councillors</w:t>
      </w:r>
    </w:p>
    <w:p w14:paraId="4123CA61" w14:textId="392160EE" w:rsidR="00E3590D" w:rsidRPr="005E3D43" w:rsidRDefault="00E3590D" w:rsidP="00E3590D">
      <w:pPr>
        <w:widowControl w:val="0"/>
        <w:suppressAutoHyphens/>
        <w:autoSpaceDE w:val="0"/>
        <w:autoSpaceDN w:val="0"/>
        <w:adjustRightInd w:val="0"/>
        <w:spacing w:line="240" w:lineRule="auto"/>
        <w:textAlignment w:val="center"/>
        <w:rPr>
          <w:rFonts w:cstheme="minorHAnsi"/>
          <w:color w:val="000000"/>
          <w:sz w:val="24"/>
          <w:szCs w:val="24"/>
          <w:lang w:bidi="en-US"/>
        </w:rPr>
      </w:pPr>
      <w:r w:rsidRPr="005E3D43">
        <w:rPr>
          <w:rFonts w:cstheme="minorHAnsi"/>
          <w:color w:val="000000"/>
          <w:sz w:val="24"/>
          <w:szCs w:val="24"/>
          <w:lang w:bidi="en-US"/>
        </w:rPr>
        <w:t xml:space="preserve">1.1 </w:t>
      </w:r>
      <w:r w:rsidR="00B75D85" w:rsidRPr="005E3D43">
        <w:rPr>
          <w:rFonts w:cstheme="minorHAnsi"/>
          <w:color w:val="000000"/>
          <w:sz w:val="24"/>
          <w:szCs w:val="24"/>
          <w:lang w:bidi="en-US"/>
        </w:rPr>
        <w:tab/>
      </w:r>
      <w:r w:rsidRPr="005E3D43">
        <w:rPr>
          <w:rFonts w:cstheme="minorHAnsi"/>
          <w:color w:val="000000"/>
          <w:sz w:val="24"/>
          <w:szCs w:val="24"/>
          <w:lang w:bidi="en-US"/>
        </w:rPr>
        <w:t>"Councillor" refers to a person elected or co-opted to that position.</w:t>
      </w:r>
    </w:p>
    <w:p w14:paraId="4C29DA08" w14:textId="65DA6F3F" w:rsidR="005A1088" w:rsidRPr="005E3D43" w:rsidRDefault="00CA4C4E"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proofErr w:type="gramStart"/>
      <w:r w:rsidRPr="005E3D43">
        <w:rPr>
          <w:rFonts w:cstheme="minorHAnsi"/>
          <w:color w:val="000000"/>
          <w:sz w:val="24"/>
          <w:szCs w:val="24"/>
          <w:lang w:bidi="en-US"/>
        </w:rPr>
        <w:t>1.</w:t>
      </w:r>
      <w:r w:rsidR="00E3590D" w:rsidRPr="005E3D43">
        <w:rPr>
          <w:rFonts w:cstheme="minorHAnsi"/>
          <w:color w:val="000000"/>
          <w:sz w:val="24"/>
          <w:szCs w:val="24"/>
          <w:lang w:bidi="en-US"/>
        </w:rPr>
        <w:t xml:space="preserve">2  </w:t>
      </w:r>
      <w:r w:rsidR="00B75D85" w:rsidRPr="005E3D43">
        <w:rPr>
          <w:rFonts w:cstheme="minorHAnsi"/>
          <w:color w:val="000000"/>
          <w:sz w:val="24"/>
          <w:szCs w:val="24"/>
          <w:lang w:bidi="en-US"/>
        </w:rPr>
        <w:tab/>
      </w:r>
      <w:proofErr w:type="gramEnd"/>
      <w:r w:rsidR="000C4F4D" w:rsidRPr="005E3D43">
        <w:rPr>
          <w:rFonts w:cstheme="minorHAnsi"/>
          <w:color w:val="000000"/>
          <w:sz w:val="24"/>
          <w:szCs w:val="24"/>
          <w:lang w:bidi="en-US"/>
        </w:rPr>
        <w:t xml:space="preserve">Each </w:t>
      </w:r>
      <w:r w:rsidR="00E3590D" w:rsidRPr="005E3D43">
        <w:rPr>
          <w:rFonts w:cstheme="minorHAnsi"/>
          <w:color w:val="000000"/>
          <w:sz w:val="24"/>
          <w:szCs w:val="24"/>
          <w:lang w:bidi="en-US"/>
        </w:rPr>
        <w:t>C</w:t>
      </w:r>
      <w:r w:rsidR="000C4F4D" w:rsidRPr="005E3D43">
        <w:rPr>
          <w:rFonts w:cstheme="minorHAnsi"/>
          <w:color w:val="000000"/>
          <w:sz w:val="24"/>
          <w:szCs w:val="24"/>
          <w:lang w:bidi="en-US"/>
        </w:rPr>
        <w:t xml:space="preserve">ouncillor will have a copy of the most recent Financial </w:t>
      </w:r>
      <w:r w:rsidR="00766FDF" w:rsidRPr="005E3D43">
        <w:rPr>
          <w:rFonts w:cstheme="minorHAnsi"/>
          <w:color w:val="000000"/>
          <w:sz w:val="24"/>
          <w:szCs w:val="24"/>
          <w:lang w:bidi="en-US"/>
        </w:rPr>
        <w:t>Regulations</w:t>
      </w:r>
      <w:r w:rsidR="00E3590D" w:rsidRPr="005E3D43">
        <w:rPr>
          <w:rFonts w:cstheme="minorHAnsi"/>
          <w:color w:val="000000"/>
          <w:sz w:val="24"/>
          <w:szCs w:val="24"/>
          <w:lang w:bidi="en-US"/>
        </w:rPr>
        <w:t>.</w:t>
      </w:r>
      <w:r w:rsidR="000C4F4D" w:rsidRPr="005E3D43">
        <w:rPr>
          <w:rFonts w:cstheme="minorHAnsi"/>
          <w:color w:val="000000"/>
          <w:sz w:val="24"/>
          <w:szCs w:val="24"/>
          <w:lang w:bidi="en-US"/>
        </w:rPr>
        <w:t xml:space="preserve"> </w:t>
      </w:r>
    </w:p>
    <w:p w14:paraId="05A0645B" w14:textId="34AA71EE" w:rsidR="00584686" w:rsidRPr="005E3D43" w:rsidRDefault="00E3590D" w:rsidP="004D7886">
      <w:pPr>
        <w:widowControl w:val="0"/>
        <w:suppressAutoHyphens/>
        <w:autoSpaceDE w:val="0"/>
        <w:autoSpaceDN w:val="0"/>
        <w:adjustRightInd w:val="0"/>
        <w:spacing w:line="240" w:lineRule="auto"/>
        <w:textAlignment w:val="center"/>
        <w:rPr>
          <w:rFonts w:cstheme="minorHAnsi"/>
          <w:b/>
          <w:bCs/>
          <w:color w:val="000000"/>
          <w:sz w:val="24"/>
          <w:szCs w:val="24"/>
          <w:lang w:bidi="en-US"/>
        </w:rPr>
      </w:pPr>
      <w:r w:rsidRPr="005E3D43">
        <w:rPr>
          <w:rFonts w:cstheme="minorHAnsi"/>
          <w:b/>
          <w:bCs/>
          <w:color w:val="000000"/>
          <w:sz w:val="24"/>
          <w:szCs w:val="24"/>
          <w:lang w:bidi="en-US"/>
        </w:rPr>
        <w:t xml:space="preserve">2.  </w:t>
      </w:r>
      <w:r w:rsidR="00B75D85" w:rsidRPr="005E3D43">
        <w:rPr>
          <w:rFonts w:cstheme="minorHAnsi"/>
          <w:b/>
          <w:bCs/>
          <w:color w:val="000000"/>
          <w:sz w:val="24"/>
          <w:szCs w:val="24"/>
          <w:lang w:bidi="en-US"/>
        </w:rPr>
        <w:tab/>
      </w:r>
      <w:r w:rsidRPr="005E3D43">
        <w:rPr>
          <w:rFonts w:cstheme="minorHAnsi"/>
          <w:b/>
          <w:bCs/>
          <w:color w:val="000000"/>
          <w:sz w:val="24"/>
          <w:szCs w:val="24"/>
          <w:lang w:bidi="en-US"/>
        </w:rPr>
        <w:t>Responsible Financial Officer</w:t>
      </w:r>
      <w:r w:rsidR="00584686" w:rsidRPr="005E3D43">
        <w:rPr>
          <w:rFonts w:cstheme="minorHAnsi"/>
          <w:b/>
          <w:bCs/>
          <w:color w:val="000000"/>
          <w:sz w:val="24"/>
          <w:szCs w:val="24"/>
          <w:lang w:bidi="en-US"/>
        </w:rPr>
        <w:t xml:space="preserve"> </w:t>
      </w:r>
    </w:p>
    <w:p w14:paraId="34C69586" w14:textId="2385B8FE" w:rsidR="005A1088" w:rsidRPr="005E3D43" w:rsidRDefault="00B75D85" w:rsidP="00135B56">
      <w:pPr>
        <w:widowControl w:val="0"/>
        <w:suppressAutoHyphens/>
        <w:autoSpaceDE w:val="0"/>
        <w:autoSpaceDN w:val="0"/>
        <w:adjustRightInd w:val="0"/>
        <w:spacing w:line="240" w:lineRule="auto"/>
        <w:ind w:left="720" w:hanging="720"/>
        <w:textAlignment w:val="center"/>
        <w:rPr>
          <w:rFonts w:cstheme="minorHAnsi"/>
          <w:color w:val="000000"/>
          <w:sz w:val="24"/>
          <w:szCs w:val="24"/>
          <w:lang w:bidi="en-US"/>
        </w:rPr>
      </w:pPr>
      <w:r w:rsidRPr="005E3D43">
        <w:rPr>
          <w:rFonts w:cstheme="minorHAnsi"/>
          <w:color w:val="000000"/>
          <w:sz w:val="24"/>
          <w:szCs w:val="24"/>
          <w:lang w:bidi="en-US"/>
        </w:rPr>
        <w:t>2</w:t>
      </w:r>
      <w:r w:rsidR="00584686" w:rsidRPr="005E3D43">
        <w:rPr>
          <w:rFonts w:cstheme="minorHAnsi"/>
          <w:color w:val="000000"/>
          <w:sz w:val="24"/>
          <w:szCs w:val="24"/>
          <w:lang w:bidi="en-US"/>
        </w:rPr>
        <w:t>.1</w:t>
      </w:r>
      <w:r w:rsidRPr="005E3D43">
        <w:rPr>
          <w:rFonts w:cstheme="minorHAnsi"/>
          <w:color w:val="000000"/>
          <w:sz w:val="24"/>
          <w:szCs w:val="24"/>
          <w:lang w:bidi="en-US"/>
        </w:rPr>
        <w:tab/>
      </w:r>
      <w:r w:rsidR="00CA4C4E" w:rsidRPr="005E3D43">
        <w:rPr>
          <w:rFonts w:cstheme="minorHAnsi"/>
          <w:color w:val="000000"/>
          <w:sz w:val="24"/>
          <w:szCs w:val="24"/>
          <w:lang w:bidi="en-US"/>
        </w:rPr>
        <w:t>The Responsible Finance Officer</w:t>
      </w:r>
      <w:r w:rsidR="00584686" w:rsidRPr="005E3D43">
        <w:rPr>
          <w:rFonts w:cstheme="minorHAnsi"/>
          <w:color w:val="000000"/>
          <w:sz w:val="24"/>
          <w:szCs w:val="24"/>
          <w:lang w:bidi="en-US"/>
        </w:rPr>
        <w:t xml:space="preserve"> (RFO)</w:t>
      </w:r>
      <w:r w:rsidR="00CA4C4E" w:rsidRPr="005E3D43">
        <w:rPr>
          <w:rFonts w:cstheme="minorHAnsi"/>
          <w:color w:val="000000"/>
          <w:sz w:val="24"/>
          <w:szCs w:val="24"/>
          <w:lang w:bidi="en-US"/>
        </w:rPr>
        <w:t xml:space="preserve"> is a statutory office and appointed by the Council.</w:t>
      </w:r>
    </w:p>
    <w:p w14:paraId="0F990159" w14:textId="0A9311F0" w:rsidR="00CA4C4E" w:rsidRPr="005E3D43" w:rsidRDefault="00B75D85"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proofErr w:type="gramStart"/>
      <w:r w:rsidRPr="005E3D43">
        <w:rPr>
          <w:rFonts w:cstheme="minorHAnsi"/>
          <w:color w:val="000000"/>
          <w:sz w:val="24"/>
          <w:szCs w:val="24"/>
          <w:lang w:bidi="en-US"/>
        </w:rPr>
        <w:t>2</w:t>
      </w:r>
      <w:r w:rsidR="005A1088" w:rsidRPr="005E3D43">
        <w:rPr>
          <w:rFonts w:cstheme="minorHAnsi"/>
          <w:color w:val="000000"/>
          <w:sz w:val="24"/>
          <w:szCs w:val="24"/>
          <w:lang w:bidi="en-US"/>
        </w:rPr>
        <w:t xml:space="preserve">.2 </w:t>
      </w:r>
      <w:r w:rsidR="00CA4C4E" w:rsidRPr="005E3D43">
        <w:rPr>
          <w:rFonts w:cstheme="minorHAnsi"/>
          <w:color w:val="000000"/>
          <w:sz w:val="24"/>
          <w:szCs w:val="24"/>
          <w:lang w:bidi="en-US"/>
        </w:rPr>
        <w:t xml:space="preserve"> </w:t>
      </w:r>
      <w:r w:rsidRPr="005E3D43">
        <w:rPr>
          <w:rFonts w:cstheme="minorHAnsi"/>
          <w:color w:val="000000"/>
          <w:sz w:val="24"/>
          <w:szCs w:val="24"/>
          <w:lang w:bidi="en-US"/>
        </w:rPr>
        <w:tab/>
      </w:r>
      <w:proofErr w:type="gramEnd"/>
      <w:r w:rsidR="00CA4C4E" w:rsidRPr="005E3D43">
        <w:rPr>
          <w:rFonts w:cstheme="minorHAnsi"/>
          <w:color w:val="000000"/>
          <w:sz w:val="24"/>
          <w:szCs w:val="24"/>
          <w:lang w:bidi="en-US"/>
        </w:rPr>
        <w:t xml:space="preserve">The </w:t>
      </w:r>
      <w:r w:rsidR="005A1088" w:rsidRPr="005E3D43">
        <w:rPr>
          <w:rFonts w:cstheme="minorHAnsi"/>
          <w:color w:val="000000"/>
          <w:sz w:val="24"/>
          <w:szCs w:val="24"/>
          <w:lang w:bidi="en-US"/>
        </w:rPr>
        <w:t xml:space="preserve">Parish </w:t>
      </w:r>
      <w:r w:rsidR="00CA4C4E" w:rsidRPr="005E3D43">
        <w:rPr>
          <w:rFonts w:cstheme="minorHAnsi"/>
          <w:color w:val="000000"/>
          <w:sz w:val="24"/>
          <w:szCs w:val="24"/>
          <w:lang w:bidi="en-US"/>
        </w:rPr>
        <w:t>Clerk will take on this role of managing the Council’s financial</w:t>
      </w:r>
      <w:r w:rsidR="00E037F8" w:rsidRPr="005E3D43">
        <w:rPr>
          <w:rFonts w:cstheme="minorHAnsi"/>
          <w:color w:val="000000"/>
          <w:sz w:val="24"/>
          <w:szCs w:val="24"/>
          <w:lang w:bidi="en-US"/>
        </w:rPr>
        <w:t xml:space="preserve"> </w:t>
      </w:r>
      <w:r w:rsidR="00CA4C4E" w:rsidRPr="005E3D43">
        <w:rPr>
          <w:rFonts w:cstheme="minorHAnsi"/>
          <w:color w:val="000000"/>
          <w:sz w:val="24"/>
          <w:szCs w:val="24"/>
          <w:lang w:bidi="en-US"/>
        </w:rPr>
        <w:t xml:space="preserve">affairs in </w:t>
      </w:r>
      <w:r w:rsidR="00E037F8" w:rsidRPr="005E3D43">
        <w:rPr>
          <w:rFonts w:cstheme="minorHAnsi"/>
          <w:color w:val="000000"/>
          <w:sz w:val="24"/>
          <w:szCs w:val="24"/>
          <w:lang w:bidi="en-US"/>
        </w:rPr>
        <w:tab/>
      </w:r>
      <w:r w:rsidR="00CA4C4E" w:rsidRPr="005E3D43">
        <w:rPr>
          <w:rFonts w:cstheme="minorHAnsi"/>
          <w:color w:val="000000"/>
          <w:sz w:val="24"/>
          <w:szCs w:val="24"/>
          <w:lang w:bidi="en-US"/>
        </w:rPr>
        <w:t>accordance with Proper Practices.</w:t>
      </w:r>
    </w:p>
    <w:p w14:paraId="11523045" w14:textId="77777777" w:rsidR="00015108" w:rsidRPr="005E3D43" w:rsidRDefault="005A1088" w:rsidP="00015108">
      <w:pPr>
        <w:widowControl w:val="0"/>
        <w:suppressAutoHyphens/>
        <w:autoSpaceDE w:val="0"/>
        <w:autoSpaceDN w:val="0"/>
        <w:adjustRightInd w:val="0"/>
        <w:spacing w:line="240" w:lineRule="auto"/>
        <w:textAlignment w:val="center"/>
        <w:rPr>
          <w:rFonts w:cstheme="minorHAnsi"/>
          <w:b/>
          <w:bCs/>
          <w:color w:val="000000"/>
          <w:sz w:val="24"/>
          <w:szCs w:val="24"/>
          <w:lang w:bidi="en-US"/>
        </w:rPr>
      </w:pPr>
      <w:r w:rsidRPr="005E3D43">
        <w:rPr>
          <w:rFonts w:cstheme="minorHAnsi"/>
          <w:b/>
          <w:bCs/>
          <w:color w:val="000000"/>
          <w:sz w:val="24"/>
          <w:szCs w:val="24"/>
          <w:lang w:bidi="en-US"/>
        </w:rPr>
        <w:t xml:space="preserve">3.  </w:t>
      </w:r>
      <w:r w:rsidR="00B75D85" w:rsidRPr="005E3D43">
        <w:rPr>
          <w:rFonts w:cstheme="minorHAnsi"/>
          <w:b/>
          <w:bCs/>
          <w:color w:val="000000"/>
          <w:sz w:val="24"/>
          <w:szCs w:val="24"/>
          <w:lang w:bidi="en-US"/>
        </w:rPr>
        <w:tab/>
      </w:r>
      <w:r w:rsidR="00294561" w:rsidRPr="005E3D43">
        <w:rPr>
          <w:rFonts w:cstheme="minorHAnsi"/>
          <w:b/>
          <w:bCs/>
          <w:color w:val="000000"/>
          <w:sz w:val="24"/>
          <w:szCs w:val="24"/>
          <w:lang w:bidi="en-US"/>
        </w:rPr>
        <w:t>General</w:t>
      </w:r>
    </w:p>
    <w:p w14:paraId="07E46BD8" w14:textId="4D60B024" w:rsidR="00015108" w:rsidRPr="005E3D43" w:rsidRDefault="00015108" w:rsidP="00015108">
      <w:pPr>
        <w:widowControl w:val="0"/>
        <w:suppressAutoHyphens/>
        <w:autoSpaceDE w:val="0"/>
        <w:autoSpaceDN w:val="0"/>
        <w:adjustRightInd w:val="0"/>
        <w:spacing w:line="240" w:lineRule="auto"/>
        <w:textAlignment w:val="center"/>
        <w:rPr>
          <w:rFonts w:cstheme="minorHAnsi"/>
          <w:b/>
          <w:bCs/>
          <w:color w:val="000000"/>
          <w:sz w:val="24"/>
          <w:szCs w:val="24"/>
          <w:lang w:bidi="en-US"/>
        </w:rPr>
      </w:pPr>
      <w:r w:rsidRPr="005E3D43">
        <w:rPr>
          <w:rFonts w:cstheme="minorHAnsi"/>
          <w:b/>
          <w:bCs/>
          <w:color w:val="000000"/>
          <w:sz w:val="24"/>
          <w:szCs w:val="24"/>
          <w:lang w:bidi="en-US"/>
        </w:rPr>
        <w:t xml:space="preserve">3.1 </w:t>
      </w:r>
      <w:r w:rsidRPr="005E3D43">
        <w:rPr>
          <w:rFonts w:cstheme="minorHAnsi"/>
          <w:b/>
          <w:bCs/>
          <w:color w:val="000000"/>
          <w:sz w:val="24"/>
          <w:szCs w:val="24"/>
          <w:lang w:bidi="en-US"/>
        </w:rPr>
        <w:tab/>
      </w:r>
      <w:r w:rsidRPr="005E3D43">
        <w:rPr>
          <w:rFonts w:cstheme="minorHAnsi"/>
          <w:b/>
          <w:bCs/>
          <w:sz w:val="24"/>
          <w:szCs w:val="24"/>
        </w:rPr>
        <w:t>The council must not delegate any decision regarding:</w:t>
      </w:r>
    </w:p>
    <w:p w14:paraId="610A0506" w14:textId="77777777" w:rsidR="00015108" w:rsidRPr="005E3D43" w:rsidRDefault="00015108" w:rsidP="00015108">
      <w:pPr>
        <w:pStyle w:val="ListParagraph"/>
        <w:numPr>
          <w:ilvl w:val="0"/>
          <w:numId w:val="5"/>
        </w:numPr>
        <w:spacing w:after="120"/>
        <w:ind w:left="1276" w:hanging="283"/>
        <w:contextualSpacing w:val="0"/>
        <w:rPr>
          <w:rFonts w:cstheme="minorHAnsi"/>
          <w:b/>
          <w:bCs/>
          <w:sz w:val="24"/>
          <w:szCs w:val="24"/>
        </w:rPr>
      </w:pPr>
      <w:r w:rsidRPr="005E3D43">
        <w:rPr>
          <w:rFonts w:cstheme="minorHAnsi"/>
          <w:b/>
          <w:bCs/>
          <w:sz w:val="24"/>
          <w:szCs w:val="24"/>
        </w:rPr>
        <w:t>setting the final budget or the precept (council tax requirement);</w:t>
      </w:r>
    </w:p>
    <w:p w14:paraId="586FA2ED" w14:textId="77777777" w:rsidR="00015108" w:rsidRPr="005E3D43" w:rsidRDefault="00015108" w:rsidP="00015108">
      <w:pPr>
        <w:pStyle w:val="ListParagraph"/>
        <w:numPr>
          <w:ilvl w:val="0"/>
          <w:numId w:val="5"/>
        </w:numPr>
        <w:spacing w:after="120"/>
        <w:ind w:left="1276" w:hanging="283"/>
        <w:contextualSpacing w:val="0"/>
        <w:rPr>
          <w:rFonts w:cstheme="minorHAnsi"/>
          <w:b/>
          <w:bCs/>
          <w:sz w:val="24"/>
          <w:szCs w:val="24"/>
        </w:rPr>
      </w:pPr>
      <w:r w:rsidRPr="005E3D43">
        <w:rPr>
          <w:rFonts w:cstheme="minorHAnsi"/>
          <w:b/>
          <w:bCs/>
          <w:sz w:val="24"/>
          <w:szCs w:val="24"/>
        </w:rPr>
        <w:t>the outcome of a review of the effectiveness of its internal controls</w:t>
      </w:r>
    </w:p>
    <w:p w14:paraId="4DCA3F94" w14:textId="77777777" w:rsidR="00015108" w:rsidRPr="005E3D43" w:rsidRDefault="00015108" w:rsidP="00015108">
      <w:pPr>
        <w:pStyle w:val="ListParagraph"/>
        <w:numPr>
          <w:ilvl w:val="0"/>
          <w:numId w:val="5"/>
        </w:numPr>
        <w:spacing w:after="120"/>
        <w:ind w:left="1276" w:hanging="283"/>
        <w:contextualSpacing w:val="0"/>
        <w:rPr>
          <w:rFonts w:cstheme="minorHAnsi"/>
          <w:b/>
          <w:bCs/>
          <w:sz w:val="24"/>
          <w:szCs w:val="24"/>
        </w:rPr>
      </w:pPr>
      <w:r w:rsidRPr="005E3D43">
        <w:rPr>
          <w:rFonts w:cstheme="minorHAnsi"/>
          <w:b/>
          <w:bCs/>
          <w:sz w:val="24"/>
          <w:szCs w:val="24"/>
        </w:rPr>
        <w:t>approving accounting statements;</w:t>
      </w:r>
    </w:p>
    <w:p w14:paraId="62F5F6AB" w14:textId="77777777" w:rsidR="00015108" w:rsidRPr="005E3D43" w:rsidRDefault="00015108" w:rsidP="00015108">
      <w:pPr>
        <w:pStyle w:val="ListParagraph"/>
        <w:numPr>
          <w:ilvl w:val="0"/>
          <w:numId w:val="5"/>
        </w:numPr>
        <w:spacing w:after="120"/>
        <w:ind w:left="1276" w:hanging="283"/>
        <w:contextualSpacing w:val="0"/>
        <w:rPr>
          <w:rFonts w:cstheme="minorHAnsi"/>
          <w:b/>
          <w:bCs/>
          <w:sz w:val="24"/>
          <w:szCs w:val="24"/>
        </w:rPr>
      </w:pPr>
      <w:r w:rsidRPr="005E3D43">
        <w:rPr>
          <w:rFonts w:cstheme="minorHAnsi"/>
          <w:b/>
          <w:bCs/>
          <w:sz w:val="24"/>
          <w:szCs w:val="24"/>
        </w:rPr>
        <w:t>approving an annual governance statement;</w:t>
      </w:r>
    </w:p>
    <w:p w14:paraId="1104D92A" w14:textId="77777777" w:rsidR="00015108" w:rsidRPr="005E3D43" w:rsidRDefault="00015108" w:rsidP="00015108">
      <w:pPr>
        <w:pStyle w:val="ListParagraph"/>
        <w:numPr>
          <w:ilvl w:val="0"/>
          <w:numId w:val="5"/>
        </w:numPr>
        <w:spacing w:after="120"/>
        <w:ind w:left="1276" w:hanging="283"/>
        <w:contextualSpacing w:val="0"/>
        <w:rPr>
          <w:rFonts w:cstheme="minorHAnsi"/>
          <w:b/>
          <w:bCs/>
          <w:sz w:val="24"/>
          <w:szCs w:val="24"/>
        </w:rPr>
      </w:pPr>
      <w:r w:rsidRPr="005E3D43">
        <w:rPr>
          <w:rFonts w:cstheme="minorHAnsi"/>
          <w:b/>
          <w:bCs/>
          <w:sz w:val="24"/>
          <w:szCs w:val="24"/>
        </w:rPr>
        <w:t>borrowing;</w:t>
      </w:r>
    </w:p>
    <w:p w14:paraId="020BC7F9" w14:textId="77777777" w:rsidR="00015108" w:rsidRPr="005E3D43" w:rsidRDefault="00015108" w:rsidP="00015108">
      <w:pPr>
        <w:pStyle w:val="ListParagraph"/>
        <w:numPr>
          <w:ilvl w:val="0"/>
          <w:numId w:val="5"/>
        </w:numPr>
        <w:spacing w:after="120"/>
        <w:ind w:left="1276" w:hanging="283"/>
        <w:contextualSpacing w:val="0"/>
        <w:rPr>
          <w:rFonts w:cstheme="minorHAnsi"/>
          <w:b/>
          <w:bCs/>
          <w:sz w:val="24"/>
          <w:szCs w:val="24"/>
        </w:rPr>
      </w:pPr>
      <w:r w:rsidRPr="005E3D43">
        <w:rPr>
          <w:rFonts w:cstheme="minorHAnsi"/>
          <w:b/>
          <w:bCs/>
          <w:sz w:val="24"/>
          <w:szCs w:val="24"/>
        </w:rPr>
        <w:t>declaring eligibility for the General Power of Competence; and</w:t>
      </w:r>
    </w:p>
    <w:p w14:paraId="19035947" w14:textId="77777777" w:rsidR="00015108" w:rsidRPr="005E3D43" w:rsidRDefault="00015108" w:rsidP="00015108">
      <w:pPr>
        <w:pStyle w:val="ListParagraph"/>
        <w:numPr>
          <w:ilvl w:val="0"/>
          <w:numId w:val="5"/>
        </w:numPr>
        <w:spacing w:after="120"/>
        <w:ind w:left="1276" w:hanging="283"/>
        <w:contextualSpacing w:val="0"/>
        <w:rPr>
          <w:rFonts w:cstheme="minorHAnsi"/>
          <w:b/>
          <w:bCs/>
          <w:sz w:val="24"/>
          <w:szCs w:val="24"/>
        </w:rPr>
      </w:pPr>
      <w:r w:rsidRPr="005E3D43">
        <w:rPr>
          <w:rFonts w:cstheme="minorHAnsi"/>
          <w:b/>
          <w:bCs/>
          <w:sz w:val="24"/>
          <w:szCs w:val="24"/>
        </w:rPr>
        <w:t xml:space="preserve">addressing recommendations from the internal or external auditors </w:t>
      </w:r>
    </w:p>
    <w:p w14:paraId="7547546A" w14:textId="77777777" w:rsidR="00015108" w:rsidRPr="005E3D43" w:rsidRDefault="00015108" w:rsidP="00015108">
      <w:pPr>
        <w:spacing w:after="120"/>
        <w:rPr>
          <w:rFonts w:cstheme="minorHAnsi"/>
          <w:b/>
          <w:bCs/>
          <w:sz w:val="24"/>
          <w:szCs w:val="24"/>
        </w:rPr>
      </w:pPr>
    </w:p>
    <w:p w14:paraId="57BDDE68" w14:textId="3084A6A7" w:rsidR="00294561" w:rsidRPr="005E3D43" w:rsidRDefault="00294561" w:rsidP="004D7886">
      <w:pPr>
        <w:widowControl w:val="0"/>
        <w:suppressAutoHyphens/>
        <w:autoSpaceDE w:val="0"/>
        <w:autoSpaceDN w:val="0"/>
        <w:adjustRightInd w:val="0"/>
        <w:spacing w:line="240" w:lineRule="auto"/>
        <w:textAlignment w:val="center"/>
        <w:rPr>
          <w:rFonts w:cstheme="minorHAnsi"/>
          <w:b/>
          <w:bCs/>
          <w:color w:val="000000"/>
          <w:sz w:val="24"/>
          <w:szCs w:val="24"/>
          <w:lang w:bidi="en-US"/>
        </w:rPr>
      </w:pPr>
    </w:p>
    <w:p w14:paraId="46F68AD8" w14:textId="77777777" w:rsidR="00F70B8A" w:rsidRPr="005E3D43" w:rsidRDefault="00F70B8A" w:rsidP="00F70B8A">
      <w:pPr>
        <w:widowControl w:val="0"/>
        <w:suppressAutoHyphens/>
        <w:autoSpaceDE w:val="0"/>
        <w:autoSpaceDN w:val="0"/>
        <w:adjustRightInd w:val="0"/>
        <w:spacing w:line="240" w:lineRule="auto"/>
        <w:textAlignment w:val="center"/>
        <w:rPr>
          <w:rFonts w:cstheme="minorHAnsi"/>
          <w:color w:val="000000"/>
          <w:sz w:val="24"/>
          <w:szCs w:val="24"/>
          <w:lang w:bidi="en-US"/>
        </w:rPr>
      </w:pPr>
      <w:r w:rsidRPr="005E3D43">
        <w:rPr>
          <w:rFonts w:cstheme="minorHAnsi"/>
          <w:b/>
          <w:bCs/>
          <w:color w:val="000000"/>
          <w:sz w:val="24"/>
          <w:szCs w:val="24"/>
          <w:lang w:bidi="en-US"/>
        </w:rPr>
        <w:lastRenderedPageBreak/>
        <w:t xml:space="preserve">4. </w:t>
      </w:r>
      <w:r w:rsidRPr="005E3D43">
        <w:rPr>
          <w:rFonts w:cstheme="minorHAnsi"/>
          <w:b/>
          <w:bCs/>
          <w:color w:val="000000"/>
          <w:sz w:val="24"/>
          <w:szCs w:val="24"/>
          <w:lang w:bidi="en-US"/>
        </w:rPr>
        <w:tab/>
      </w:r>
      <w:r w:rsidR="005A1088" w:rsidRPr="005E3D43">
        <w:rPr>
          <w:rFonts w:cstheme="minorHAnsi"/>
          <w:b/>
          <w:bCs/>
          <w:color w:val="000000"/>
          <w:sz w:val="24"/>
          <w:szCs w:val="24"/>
          <w:lang w:bidi="en-US"/>
        </w:rPr>
        <w:t>Budget</w:t>
      </w:r>
      <w:r w:rsidR="00B75D85" w:rsidRPr="005E3D43">
        <w:rPr>
          <w:rFonts w:cstheme="minorHAnsi"/>
          <w:b/>
          <w:bCs/>
          <w:color w:val="000000"/>
          <w:sz w:val="24"/>
          <w:szCs w:val="24"/>
          <w:lang w:bidi="en-US"/>
        </w:rPr>
        <w:t xml:space="preserve"> and Accounts</w:t>
      </w:r>
      <w:r w:rsidR="005A1088" w:rsidRPr="005E3D43">
        <w:rPr>
          <w:rFonts w:cstheme="minorHAnsi"/>
          <w:color w:val="000000"/>
          <w:sz w:val="24"/>
          <w:szCs w:val="24"/>
          <w:lang w:bidi="en-US"/>
        </w:rPr>
        <w:t xml:space="preserve"> </w:t>
      </w:r>
      <w:r w:rsidR="00B75D85" w:rsidRPr="005E3D43">
        <w:rPr>
          <w:rFonts w:cstheme="minorHAnsi"/>
          <w:color w:val="000000"/>
          <w:sz w:val="24"/>
          <w:szCs w:val="24"/>
          <w:lang w:bidi="en-US"/>
        </w:rPr>
        <w:tab/>
      </w:r>
    </w:p>
    <w:p w14:paraId="4A1A9C87" w14:textId="07DA5ACB" w:rsidR="0051419C" w:rsidRPr="005E3D43" w:rsidRDefault="00F70B8A" w:rsidP="00F70B8A">
      <w:pPr>
        <w:widowControl w:val="0"/>
        <w:suppressAutoHyphens/>
        <w:autoSpaceDE w:val="0"/>
        <w:autoSpaceDN w:val="0"/>
        <w:adjustRightInd w:val="0"/>
        <w:spacing w:line="240" w:lineRule="auto"/>
        <w:textAlignment w:val="center"/>
        <w:rPr>
          <w:rFonts w:cstheme="minorHAnsi"/>
          <w:b/>
          <w:bCs/>
          <w:color w:val="000000"/>
          <w:sz w:val="24"/>
          <w:szCs w:val="24"/>
          <w:lang w:bidi="en-US"/>
        </w:rPr>
      </w:pPr>
      <w:r w:rsidRPr="005E3D43">
        <w:rPr>
          <w:rFonts w:cstheme="minorHAnsi"/>
          <w:b/>
          <w:bCs/>
          <w:color w:val="000000"/>
          <w:sz w:val="24"/>
          <w:szCs w:val="24"/>
          <w:lang w:bidi="en-US"/>
        </w:rPr>
        <w:t>4.1</w:t>
      </w:r>
      <w:r w:rsidRPr="005E3D43">
        <w:rPr>
          <w:rFonts w:cstheme="minorHAnsi"/>
          <w:color w:val="000000"/>
          <w:sz w:val="24"/>
          <w:szCs w:val="24"/>
          <w:lang w:bidi="en-US"/>
        </w:rPr>
        <w:tab/>
      </w:r>
      <w:r w:rsidR="0051419C" w:rsidRPr="005E3D43">
        <w:rPr>
          <w:rFonts w:cstheme="minorHAnsi"/>
          <w:b/>
          <w:bCs/>
          <w:sz w:val="24"/>
          <w:szCs w:val="24"/>
        </w:rPr>
        <w:t xml:space="preserve">The accounting records determined by the RFO must be sufficient to explain the </w:t>
      </w:r>
      <w:r w:rsidR="005E3D43">
        <w:rPr>
          <w:rFonts w:cstheme="minorHAnsi"/>
          <w:b/>
          <w:bCs/>
          <w:sz w:val="24"/>
          <w:szCs w:val="24"/>
        </w:rPr>
        <w:tab/>
      </w:r>
      <w:r w:rsidR="0051419C" w:rsidRPr="005E3D43">
        <w:rPr>
          <w:rFonts w:cstheme="minorHAnsi"/>
          <w:b/>
          <w:bCs/>
          <w:sz w:val="24"/>
          <w:szCs w:val="24"/>
        </w:rPr>
        <w:t xml:space="preserve">council’s transactions and to disclose its financial position with reasonable </w:t>
      </w:r>
      <w:r w:rsidR="005E3D43">
        <w:rPr>
          <w:rFonts w:cstheme="minorHAnsi"/>
          <w:b/>
          <w:bCs/>
          <w:sz w:val="24"/>
          <w:szCs w:val="24"/>
        </w:rPr>
        <w:tab/>
      </w:r>
      <w:r w:rsidR="0051419C" w:rsidRPr="005E3D43">
        <w:rPr>
          <w:rFonts w:cstheme="minorHAnsi"/>
          <w:b/>
          <w:bCs/>
          <w:sz w:val="24"/>
          <w:szCs w:val="24"/>
        </w:rPr>
        <w:t>accuracy at any time. In particular, they must contain:</w:t>
      </w:r>
    </w:p>
    <w:p w14:paraId="79F3C586" w14:textId="77777777" w:rsidR="0051419C" w:rsidRPr="005E3D43" w:rsidRDefault="0051419C" w:rsidP="0051419C">
      <w:pPr>
        <w:pStyle w:val="ListParagraph"/>
        <w:numPr>
          <w:ilvl w:val="0"/>
          <w:numId w:val="7"/>
        </w:numPr>
        <w:spacing w:after="120"/>
        <w:ind w:left="1276" w:hanging="283"/>
        <w:contextualSpacing w:val="0"/>
        <w:rPr>
          <w:rFonts w:cstheme="minorHAnsi"/>
          <w:b/>
          <w:bCs/>
          <w:sz w:val="24"/>
          <w:szCs w:val="24"/>
        </w:rPr>
      </w:pPr>
      <w:r w:rsidRPr="005E3D43">
        <w:rPr>
          <w:rFonts w:cstheme="minorHAnsi"/>
          <w:b/>
          <w:bCs/>
          <w:sz w:val="24"/>
          <w:szCs w:val="24"/>
        </w:rPr>
        <w:t>day-to-day entries of all sums of money received and expended by the council and the matters to which they relate;</w:t>
      </w:r>
    </w:p>
    <w:p w14:paraId="17EDA7C2" w14:textId="77777777" w:rsidR="0051419C" w:rsidRPr="005E3D43" w:rsidRDefault="0051419C" w:rsidP="0051419C">
      <w:pPr>
        <w:pStyle w:val="ListParagraph"/>
        <w:numPr>
          <w:ilvl w:val="0"/>
          <w:numId w:val="7"/>
        </w:numPr>
        <w:spacing w:after="120"/>
        <w:ind w:left="1276" w:hanging="283"/>
        <w:contextualSpacing w:val="0"/>
        <w:rPr>
          <w:rFonts w:cstheme="minorHAnsi"/>
          <w:sz w:val="24"/>
          <w:szCs w:val="24"/>
        </w:rPr>
      </w:pPr>
      <w:r w:rsidRPr="005E3D43">
        <w:rPr>
          <w:rFonts w:cstheme="minorHAnsi"/>
          <w:b/>
          <w:bCs/>
          <w:sz w:val="24"/>
          <w:szCs w:val="24"/>
        </w:rPr>
        <w:t>a record of the assets and liabilities of the council;</w:t>
      </w:r>
    </w:p>
    <w:p w14:paraId="560D8151" w14:textId="238A3C58" w:rsidR="005A1088" w:rsidRPr="005E3D43" w:rsidRDefault="00F70B8A"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5E3D43">
        <w:rPr>
          <w:rFonts w:cstheme="minorHAnsi"/>
          <w:color w:val="000000"/>
          <w:sz w:val="24"/>
          <w:szCs w:val="24"/>
          <w:lang w:bidi="en-US"/>
        </w:rPr>
        <w:t>4.2</w:t>
      </w:r>
      <w:r w:rsidRPr="005E3D43">
        <w:rPr>
          <w:rFonts w:cstheme="minorHAnsi"/>
          <w:color w:val="000000"/>
          <w:sz w:val="24"/>
          <w:szCs w:val="24"/>
          <w:lang w:bidi="en-US"/>
        </w:rPr>
        <w:tab/>
      </w:r>
      <w:r w:rsidR="005A1088" w:rsidRPr="005E3D43">
        <w:rPr>
          <w:rFonts w:cstheme="minorHAnsi"/>
          <w:color w:val="000000"/>
          <w:sz w:val="24"/>
          <w:szCs w:val="24"/>
          <w:lang w:bidi="en-US"/>
        </w:rPr>
        <w:t>The RFO will maintain sufficient records to comply with Statutory Obligations.</w:t>
      </w:r>
    </w:p>
    <w:p w14:paraId="22CFDA5C" w14:textId="60D52A88" w:rsidR="00B75D85" w:rsidRPr="005E3D43" w:rsidRDefault="00F70B8A" w:rsidP="008E3935">
      <w:pPr>
        <w:widowControl w:val="0"/>
        <w:suppressAutoHyphens/>
        <w:autoSpaceDE w:val="0"/>
        <w:autoSpaceDN w:val="0"/>
        <w:adjustRightInd w:val="0"/>
        <w:spacing w:after="0" w:line="240" w:lineRule="auto"/>
        <w:ind w:left="720" w:hanging="720"/>
        <w:textAlignment w:val="center"/>
        <w:rPr>
          <w:rFonts w:cstheme="minorHAnsi"/>
          <w:color w:val="000000"/>
          <w:sz w:val="24"/>
          <w:szCs w:val="24"/>
          <w:lang w:bidi="en-US"/>
        </w:rPr>
      </w:pPr>
      <w:r w:rsidRPr="005E3D43">
        <w:rPr>
          <w:rFonts w:cstheme="minorHAnsi"/>
          <w:color w:val="000000"/>
          <w:sz w:val="24"/>
          <w:szCs w:val="24"/>
          <w:lang w:bidi="en-US"/>
        </w:rPr>
        <w:t>4.3</w:t>
      </w:r>
      <w:r w:rsidR="00584686" w:rsidRPr="005E3D43">
        <w:rPr>
          <w:rFonts w:cstheme="minorHAnsi"/>
          <w:color w:val="000000"/>
          <w:sz w:val="24"/>
          <w:szCs w:val="24"/>
          <w:lang w:bidi="en-US"/>
        </w:rPr>
        <w:t xml:space="preserve"> </w:t>
      </w:r>
      <w:r w:rsidR="00B75D85" w:rsidRPr="005E3D43">
        <w:rPr>
          <w:rFonts w:cstheme="minorHAnsi"/>
          <w:color w:val="000000"/>
          <w:sz w:val="24"/>
          <w:szCs w:val="24"/>
          <w:lang w:bidi="en-US"/>
        </w:rPr>
        <w:tab/>
      </w:r>
      <w:r w:rsidR="00CA4C4E" w:rsidRPr="005E3D43">
        <w:rPr>
          <w:rFonts w:cstheme="minorHAnsi"/>
          <w:color w:val="000000"/>
          <w:sz w:val="24"/>
          <w:szCs w:val="24"/>
          <w:lang w:bidi="en-US"/>
        </w:rPr>
        <w:t xml:space="preserve">The RFO will compile </w:t>
      </w:r>
      <w:r w:rsidR="005A1088" w:rsidRPr="005E3D43">
        <w:rPr>
          <w:rFonts w:cstheme="minorHAnsi"/>
          <w:color w:val="000000"/>
          <w:sz w:val="24"/>
          <w:szCs w:val="24"/>
          <w:lang w:bidi="en-US"/>
        </w:rPr>
        <w:t>details</w:t>
      </w:r>
      <w:r w:rsidR="00CA4C4E" w:rsidRPr="005E3D43">
        <w:rPr>
          <w:rFonts w:cstheme="minorHAnsi"/>
          <w:color w:val="000000"/>
          <w:sz w:val="24"/>
          <w:szCs w:val="24"/>
          <w:lang w:bidi="en-US"/>
        </w:rPr>
        <w:t xml:space="preserve"> of income and expenditure </w:t>
      </w:r>
      <w:r w:rsidR="005A1088" w:rsidRPr="005E3D43">
        <w:rPr>
          <w:rFonts w:cstheme="minorHAnsi"/>
          <w:color w:val="000000"/>
          <w:sz w:val="24"/>
          <w:szCs w:val="24"/>
          <w:lang w:bidi="en-US"/>
        </w:rPr>
        <w:t>reconciled to the bank account</w:t>
      </w:r>
      <w:r w:rsidR="00D249DD" w:rsidRPr="005E3D43">
        <w:rPr>
          <w:rFonts w:cstheme="minorHAnsi"/>
          <w:color w:val="000000"/>
          <w:sz w:val="24"/>
          <w:szCs w:val="24"/>
          <w:lang w:bidi="en-US"/>
        </w:rPr>
        <w:t>(</w:t>
      </w:r>
      <w:r w:rsidR="005A1088" w:rsidRPr="005E3D43">
        <w:rPr>
          <w:rFonts w:cstheme="minorHAnsi"/>
          <w:color w:val="000000"/>
          <w:sz w:val="24"/>
          <w:szCs w:val="24"/>
          <w:lang w:bidi="en-US"/>
        </w:rPr>
        <w:t>s</w:t>
      </w:r>
      <w:r w:rsidR="00D249DD" w:rsidRPr="005E3D43">
        <w:rPr>
          <w:rFonts w:cstheme="minorHAnsi"/>
          <w:color w:val="000000"/>
          <w:sz w:val="24"/>
          <w:szCs w:val="24"/>
          <w:lang w:bidi="en-US"/>
        </w:rPr>
        <w:t>)</w:t>
      </w:r>
      <w:r w:rsidR="005A1088" w:rsidRPr="005E3D43">
        <w:rPr>
          <w:rFonts w:cstheme="minorHAnsi"/>
          <w:color w:val="000000"/>
          <w:sz w:val="24"/>
          <w:szCs w:val="24"/>
          <w:lang w:bidi="en-US"/>
        </w:rPr>
        <w:t xml:space="preserve"> </w:t>
      </w:r>
      <w:r w:rsidR="00D249DD" w:rsidRPr="005E3D43">
        <w:rPr>
          <w:rFonts w:cstheme="minorHAnsi"/>
          <w:color w:val="000000"/>
          <w:sz w:val="24"/>
          <w:szCs w:val="24"/>
          <w:lang w:bidi="en-US"/>
        </w:rPr>
        <w:t>for</w:t>
      </w:r>
      <w:r w:rsidR="005A1088" w:rsidRPr="005E3D43">
        <w:rPr>
          <w:rFonts w:cstheme="minorHAnsi"/>
          <w:color w:val="000000"/>
          <w:sz w:val="24"/>
          <w:szCs w:val="24"/>
          <w:lang w:bidi="en-US"/>
        </w:rPr>
        <w:t xml:space="preserve"> each m</w:t>
      </w:r>
      <w:r w:rsidRPr="005E3D43">
        <w:rPr>
          <w:rFonts w:cstheme="minorHAnsi"/>
          <w:color w:val="000000"/>
          <w:sz w:val="24"/>
          <w:szCs w:val="24"/>
          <w:lang w:bidi="en-US"/>
        </w:rPr>
        <w:t>e</w:t>
      </w:r>
      <w:r w:rsidR="005A1088" w:rsidRPr="005E3D43">
        <w:rPr>
          <w:rFonts w:cstheme="minorHAnsi"/>
          <w:color w:val="000000"/>
          <w:sz w:val="24"/>
          <w:szCs w:val="24"/>
          <w:lang w:bidi="en-US"/>
        </w:rPr>
        <w:t xml:space="preserve">eting. </w:t>
      </w:r>
      <w:r w:rsidR="005A1088" w:rsidRPr="005E3D43">
        <w:rPr>
          <w:rFonts w:cstheme="minorHAnsi"/>
          <w:color w:val="000000"/>
          <w:sz w:val="24"/>
          <w:szCs w:val="24"/>
          <w:lang w:bidi="en-US"/>
        </w:rPr>
        <w:br/>
      </w:r>
    </w:p>
    <w:p w14:paraId="7A3796F2" w14:textId="5F836F43" w:rsidR="005A1088" w:rsidRPr="005E3D43" w:rsidRDefault="00F70B8A" w:rsidP="008E3935">
      <w:pPr>
        <w:widowControl w:val="0"/>
        <w:suppressAutoHyphens/>
        <w:autoSpaceDE w:val="0"/>
        <w:autoSpaceDN w:val="0"/>
        <w:adjustRightInd w:val="0"/>
        <w:spacing w:after="0" w:line="240" w:lineRule="auto"/>
        <w:ind w:left="720" w:hanging="720"/>
        <w:textAlignment w:val="center"/>
        <w:rPr>
          <w:rFonts w:cstheme="minorHAnsi"/>
          <w:color w:val="000000"/>
          <w:sz w:val="24"/>
          <w:szCs w:val="24"/>
          <w:lang w:bidi="en-US"/>
        </w:rPr>
      </w:pPr>
      <w:r w:rsidRPr="005E3D43">
        <w:rPr>
          <w:rFonts w:cstheme="minorHAnsi"/>
          <w:color w:val="000000"/>
          <w:sz w:val="24"/>
          <w:szCs w:val="24"/>
          <w:lang w:bidi="en-US"/>
        </w:rPr>
        <w:t>4.4</w:t>
      </w:r>
      <w:r w:rsidR="005A1088" w:rsidRPr="005E3D43">
        <w:rPr>
          <w:rFonts w:cstheme="minorHAnsi"/>
          <w:color w:val="000000"/>
          <w:sz w:val="24"/>
          <w:szCs w:val="24"/>
          <w:lang w:bidi="en-US"/>
        </w:rPr>
        <w:t xml:space="preserve"> </w:t>
      </w:r>
      <w:r w:rsidR="00B75D85" w:rsidRPr="005E3D43">
        <w:rPr>
          <w:rFonts w:cstheme="minorHAnsi"/>
          <w:color w:val="000000"/>
          <w:sz w:val="24"/>
          <w:szCs w:val="24"/>
          <w:lang w:bidi="en-US"/>
        </w:rPr>
        <w:tab/>
      </w:r>
      <w:r w:rsidR="005A1088" w:rsidRPr="005E3D43">
        <w:rPr>
          <w:rFonts w:cstheme="minorHAnsi"/>
          <w:color w:val="000000"/>
          <w:sz w:val="24"/>
          <w:szCs w:val="24"/>
          <w:lang w:bidi="en-US"/>
        </w:rPr>
        <w:t xml:space="preserve">At each meeting one Councillor may sign the most recent bank statement to confirm the balance </w:t>
      </w:r>
      <w:proofErr w:type="spellStart"/>
      <w:r w:rsidR="005A1088" w:rsidRPr="005E3D43">
        <w:rPr>
          <w:rFonts w:cstheme="minorHAnsi"/>
          <w:color w:val="000000"/>
          <w:sz w:val="24"/>
          <w:szCs w:val="24"/>
          <w:lang w:bidi="en-US"/>
        </w:rPr>
        <w:t>minuted</w:t>
      </w:r>
      <w:proofErr w:type="spellEnd"/>
      <w:r w:rsidR="005A1088" w:rsidRPr="005E3D43">
        <w:rPr>
          <w:rFonts w:cstheme="minorHAnsi"/>
          <w:color w:val="000000"/>
          <w:sz w:val="24"/>
          <w:szCs w:val="24"/>
          <w:lang w:bidi="en-US"/>
        </w:rPr>
        <w:t>.</w:t>
      </w:r>
    </w:p>
    <w:p w14:paraId="5EC99EDE" w14:textId="77777777" w:rsidR="00B75D85" w:rsidRPr="005E3D43" w:rsidRDefault="00B75D85" w:rsidP="00B75D85">
      <w:pPr>
        <w:widowControl w:val="0"/>
        <w:suppressAutoHyphens/>
        <w:autoSpaceDE w:val="0"/>
        <w:autoSpaceDN w:val="0"/>
        <w:adjustRightInd w:val="0"/>
        <w:spacing w:after="0" w:line="240" w:lineRule="auto"/>
        <w:textAlignment w:val="center"/>
        <w:rPr>
          <w:rFonts w:cstheme="minorHAnsi"/>
          <w:color w:val="000000"/>
          <w:sz w:val="24"/>
          <w:szCs w:val="24"/>
          <w:lang w:bidi="en-US"/>
        </w:rPr>
      </w:pPr>
    </w:p>
    <w:p w14:paraId="7BD56801" w14:textId="55CD0118" w:rsidR="00CA4C4E" w:rsidRPr="005E3D43" w:rsidRDefault="00F70B8A"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5E3D43">
        <w:rPr>
          <w:rFonts w:cstheme="minorHAnsi"/>
          <w:color w:val="000000"/>
          <w:sz w:val="24"/>
          <w:szCs w:val="24"/>
          <w:lang w:bidi="en-US"/>
        </w:rPr>
        <w:t>4.5</w:t>
      </w:r>
      <w:r w:rsidR="005A1088" w:rsidRPr="005E3D43">
        <w:rPr>
          <w:rFonts w:cstheme="minorHAnsi"/>
          <w:color w:val="000000"/>
          <w:sz w:val="24"/>
          <w:szCs w:val="24"/>
          <w:lang w:bidi="en-US"/>
        </w:rPr>
        <w:t xml:space="preserve"> </w:t>
      </w:r>
      <w:r w:rsidR="00B75D85" w:rsidRPr="005E3D43">
        <w:rPr>
          <w:rFonts w:cstheme="minorHAnsi"/>
          <w:color w:val="000000"/>
          <w:sz w:val="24"/>
          <w:szCs w:val="24"/>
          <w:lang w:bidi="en-US"/>
        </w:rPr>
        <w:tab/>
      </w:r>
      <w:r w:rsidR="005A1088" w:rsidRPr="005E3D43">
        <w:rPr>
          <w:rFonts w:cstheme="minorHAnsi"/>
          <w:color w:val="000000"/>
          <w:sz w:val="24"/>
          <w:szCs w:val="24"/>
          <w:lang w:bidi="en-US"/>
        </w:rPr>
        <w:t>In year a</w:t>
      </w:r>
      <w:r w:rsidR="00CA4C4E" w:rsidRPr="005E3D43">
        <w:rPr>
          <w:rFonts w:cstheme="minorHAnsi"/>
          <w:color w:val="000000"/>
          <w:sz w:val="24"/>
          <w:szCs w:val="24"/>
          <w:lang w:bidi="en-US"/>
        </w:rPr>
        <w:t xml:space="preserve">mendments to the budget will be discussed in Council and changes </w:t>
      </w:r>
      <w:proofErr w:type="spellStart"/>
      <w:r w:rsidR="00A80BC4" w:rsidRPr="005E3D43">
        <w:rPr>
          <w:rFonts w:cstheme="minorHAnsi"/>
          <w:color w:val="000000"/>
          <w:sz w:val="24"/>
          <w:szCs w:val="24"/>
          <w:lang w:bidi="en-US"/>
        </w:rPr>
        <w:t>m</w:t>
      </w:r>
      <w:r w:rsidR="00CA4C4E" w:rsidRPr="005E3D43">
        <w:rPr>
          <w:rFonts w:cstheme="minorHAnsi"/>
          <w:color w:val="000000"/>
          <w:sz w:val="24"/>
          <w:szCs w:val="24"/>
          <w:lang w:bidi="en-US"/>
        </w:rPr>
        <w:t>inuted</w:t>
      </w:r>
      <w:proofErr w:type="spellEnd"/>
      <w:r w:rsidR="0004370D" w:rsidRPr="005E3D43">
        <w:rPr>
          <w:rFonts w:cstheme="minorHAnsi"/>
          <w:color w:val="000000"/>
          <w:sz w:val="24"/>
          <w:szCs w:val="24"/>
          <w:lang w:bidi="en-US"/>
        </w:rPr>
        <w:t>.</w:t>
      </w:r>
    </w:p>
    <w:p w14:paraId="70952252" w14:textId="77777777" w:rsidR="00F70B8A" w:rsidRPr="005E3D43" w:rsidRDefault="00F70B8A" w:rsidP="00F70B8A">
      <w:pPr>
        <w:widowControl w:val="0"/>
        <w:suppressAutoHyphens/>
        <w:autoSpaceDE w:val="0"/>
        <w:autoSpaceDN w:val="0"/>
        <w:adjustRightInd w:val="0"/>
        <w:spacing w:line="240" w:lineRule="auto"/>
        <w:ind w:left="720" w:hanging="720"/>
        <w:textAlignment w:val="center"/>
        <w:rPr>
          <w:rFonts w:cstheme="minorHAnsi"/>
          <w:color w:val="000000"/>
          <w:sz w:val="24"/>
          <w:szCs w:val="24"/>
          <w:lang w:bidi="en-US"/>
        </w:rPr>
      </w:pPr>
      <w:r w:rsidRPr="005E3D43">
        <w:rPr>
          <w:rFonts w:cstheme="minorHAnsi"/>
          <w:color w:val="000000"/>
          <w:sz w:val="24"/>
          <w:szCs w:val="24"/>
          <w:lang w:bidi="en-US"/>
        </w:rPr>
        <w:t>4.6</w:t>
      </w:r>
      <w:r w:rsidR="00B75D85" w:rsidRPr="005E3D43">
        <w:rPr>
          <w:rFonts w:cstheme="minorHAnsi"/>
          <w:color w:val="000000"/>
          <w:sz w:val="24"/>
          <w:szCs w:val="24"/>
          <w:lang w:bidi="en-US"/>
        </w:rPr>
        <w:tab/>
      </w:r>
      <w:r w:rsidR="00CA4C4E" w:rsidRPr="005E3D43">
        <w:rPr>
          <w:rFonts w:cstheme="minorHAnsi"/>
          <w:color w:val="000000"/>
          <w:sz w:val="24"/>
          <w:szCs w:val="24"/>
          <w:lang w:bidi="en-US"/>
        </w:rPr>
        <w:t>Significant underspends or overspends will be brought to the attention of the</w:t>
      </w:r>
      <w:r w:rsidR="008E3935" w:rsidRPr="005E3D43">
        <w:rPr>
          <w:rFonts w:cstheme="minorHAnsi"/>
          <w:color w:val="000000"/>
          <w:sz w:val="24"/>
          <w:szCs w:val="24"/>
          <w:lang w:bidi="en-US"/>
        </w:rPr>
        <w:t xml:space="preserve"> </w:t>
      </w:r>
      <w:r w:rsidR="00CA4C4E" w:rsidRPr="005E3D43">
        <w:rPr>
          <w:rFonts w:cstheme="minorHAnsi"/>
          <w:color w:val="000000"/>
          <w:sz w:val="24"/>
          <w:szCs w:val="24"/>
          <w:lang w:bidi="en-US"/>
        </w:rPr>
        <w:t xml:space="preserve">Council and action taken to address any </w:t>
      </w:r>
      <w:r w:rsidR="0004370D" w:rsidRPr="005E3D43">
        <w:rPr>
          <w:rFonts w:cstheme="minorHAnsi"/>
          <w:color w:val="000000"/>
          <w:sz w:val="24"/>
          <w:szCs w:val="24"/>
          <w:lang w:bidi="en-US"/>
        </w:rPr>
        <w:t>d</w:t>
      </w:r>
      <w:r w:rsidR="00CA4C4E" w:rsidRPr="005E3D43">
        <w:rPr>
          <w:rFonts w:cstheme="minorHAnsi"/>
          <w:color w:val="000000"/>
          <w:sz w:val="24"/>
          <w:szCs w:val="24"/>
          <w:lang w:bidi="en-US"/>
        </w:rPr>
        <w:t>iscrepancies.</w:t>
      </w:r>
    </w:p>
    <w:p w14:paraId="53F4FC6A" w14:textId="77777777" w:rsidR="00F70B8A" w:rsidRPr="005E3D43" w:rsidRDefault="00F70B8A" w:rsidP="00F70B8A">
      <w:pPr>
        <w:widowControl w:val="0"/>
        <w:suppressAutoHyphens/>
        <w:autoSpaceDE w:val="0"/>
        <w:autoSpaceDN w:val="0"/>
        <w:adjustRightInd w:val="0"/>
        <w:spacing w:line="240" w:lineRule="auto"/>
        <w:ind w:left="720" w:hanging="720"/>
        <w:textAlignment w:val="center"/>
        <w:rPr>
          <w:rFonts w:cstheme="minorHAnsi"/>
          <w:b/>
          <w:bCs/>
          <w:sz w:val="24"/>
          <w:szCs w:val="24"/>
        </w:rPr>
      </w:pPr>
      <w:r w:rsidRPr="005E3D43">
        <w:rPr>
          <w:rFonts w:cstheme="minorHAnsi"/>
          <w:b/>
          <w:bCs/>
          <w:color w:val="000000"/>
          <w:sz w:val="24"/>
          <w:szCs w:val="24"/>
          <w:lang w:bidi="en-US"/>
        </w:rPr>
        <w:t>4.7</w:t>
      </w:r>
      <w:r w:rsidRPr="005E3D43">
        <w:rPr>
          <w:rFonts w:cstheme="minorHAnsi"/>
          <w:b/>
          <w:bCs/>
          <w:color w:val="000000"/>
          <w:sz w:val="24"/>
          <w:szCs w:val="24"/>
          <w:lang w:bidi="en-US"/>
        </w:rPr>
        <w:tab/>
      </w:r>
      <w:r w:rsidR="00D726B3" w:rsidRPr="005E3D43">
        <w:rPr>
          <w:rFonts w:cstheme="minorHAnsi"/>
          <w:b/>
          <w:bCs/>
          <w:sz w:val="24"/>
          <w:szCs w:val="24"/>
        </w:rPr>
        <w:t>Before setting a precept, the council must calculate its council tax requirement for each financial year by preparing and approving a budget, in accordance with The Local Government Finance Act 1992 or succeeding legislation.</w:t>
      </w:r>
    </w:p>
    <w:p w14:paraId="5E032719" w14:textId="64EF650B" w:rsidR="00D726B3" w:rsidRPr="005E3D43" w:rsidRDefault="00F70B8A" w:rsidP="00F70B8A">
      <w:pPr>
        <w:widowControl w:val="0"/>
        <w:suppressAutoHyphens/>
        <w:autoSpaceDE w:val="0"/>
        <w:autoSpaceDN w:val="0"/>
        <w:adjustRightInd w:val="0"/>
        <w:spacing w:line="240" w:lineRule="auto"/>
        <w:ind w:left="720" w:hanging="720"/>
        <w:textAlignment w:val="center"/>
        <w:rPr>
          <w:rFonts w:cstheme="minorHAnsi"/>
          <w:color w:val="000000"/>
          <w:sz w:val="24"/>
          <w:szCs w:val="24"/>
          <w:lang w:bidi="en-US"/>
        </w:rPr>
      </w:pPr>
      <w:r w:rsidRPr="005E3D43">
        <w:rPr>
          <w:rFonts w:cstheme="minorHAnsi"/>
          <w:b/>
          <w:bCs/>
          <w:color w:val="000000"/>
          <w:sz w:val="24"/>
          <w:szCs w:val="24"/>
          <w:lang w:bidi="en-US"/>
        </w:rPr>
        <w:t>4.8</w:t>
      </w:r>
      <w:r w:rsidRPr="005E3D43">
        <w:rPr>
          <w:rFonts w:cstheme="minorHAnsi"/>
          <w:color w:val="000000"/>
          <w:sz w:val="24"/>
          <w:szCs w:val="24"/>
          <w:lang w:bidi="en-US"/>
        </w:rPr>
        <w:tab/>
      </w:r>
      <w:r w:rsidR="00D726B3" w:rsidRPr="005E3D43">
        <w:rPr>
          <w:rFonts w:eastAsia="Calibri" w:cstheme="minorHAnsi"/>
          <w:b/>
          <w:bCs/>
          <w:sz w:val="24"/>
          <w:szCs w:val="24"/>
        </w:rPr>
        <w:t>Any member with council tax unpaid for more than two months is prohibited from voting on the budget or precept by Section 106 of the Local Government Finance Act 1992 and must</w:t>
      </w:r>
      <w:r w:rsidR="00D726B3" w:rsidRPr="005E3D43">
        <w:rPr>
          <w:rFonts w:cstheme="minorHAnsi"/>
          <w:b/>
          <w:bCs/>
          <w:sz w:val="24"/>
          <w:szCs w:val="24"/>
        </w:rPr>
        <w:t xml:space="preserve"> </w:t>
      </w:r>
      <w:r w:rsidR="00D726B3" w:rsidRPr="005E3D43">
        <w:rPr>
          <w:rFonts w:eastAsia="Calibri" w:cstheme="minorHAnsi"/>
          <w:b/>
          <w:bCs/>
          <w:sz w:val="24"/>
          <w:szCs w:val="24"/>
        </w:rPr>
        <w:t>disclose at the start of the meeting that Section 106 applies to them.</w:t>
      </w:r>
    </w:p>
    <w:p w14:paraId="41C5332D" w14:textId="77777777" w:rsidR="001D2A6A" w:rsidRPr="005E3D43" w:rsidRDefault="001D2A6A" w:rsidP="002A05E2">
      <w:pPr>
        <w:widowControl w:val="0"/>
        <w:suppressAutoHyphens/>
        <w:autoSpaceDE w:val="0"/>
        <w:autoSpaceDN w:val="0"/>
        <w:adjustRightInd w:val="0"/>
        <w:spacing w:after="0" w:line="240" w:lineRule="auto"/>
        <w:textAlignment w:val="center"/>
        <w:rPr>
          <w:rFonts w:cstheme="minorHAnsi"/>
          <w:color w:val="000000"/>
          <w:sz w:val="24"/>
          <w:szCs w:val="24"/>
          <w:lang w:bidi="en-US"/>
        </w:rPr>
      </w:pPr>
    </w:p>
    <w:p w14:paraId="31EE609F" w14:textId="6E9BB73B" w:rsidR="0032386C" w:rsidRPr="005E3D43" w:rsidRDefault="00F70B8A" w:rsidP="002A05E2">
      <w:pPr>
        <w:widowControl w:val="0"/>
        <w:suppressAutoHyphens/>
        <w:autoSpaceDE w:val="0"/>
        <w:autoSpaceDN w:val="0"/>
        <w:adjustRightInd w:val="0"/>
        <w:spacing w:after="0" w:line="240" w:lineRule="auto"/>
        <w:textAlignment w:val="center"/>
        <w:rPr>
          <w:rFonts w:cstheme="minorHAnsi"/>
          <w:color w:val="000000"/>
          <w:sz w:val="24"/>
          <w:szCs w:val="24"/>
          <w:lang w:bidi="en-US"/>
        </w:rPr>
      </w:pPr>
      <w:r w:rsidRPr="005E3D43">
        <w:rPr>
          <w:rFonts w:cstheme="minorHAnsi"/>
          <w:color w:val="000000"/>
          <w:sz w:val="24"/>
          <w:szCs w:val="24"/>
          <w:lang w:bidi="en-US"/>
        </w:rPr>
        <w:t>4.9</w:t>
      </w:r>
      <w:r w:rsidR="00B75D85" w:rsidRPr="005E3D43">
        <w:rPr>
          <w:rFonts w:cstheme="minorHAnsi"/>
          <w:color w:val="000000"/>
          <w:sz w:val="24"/>
          <w:szCs w:val="24"/>
          <w:lang w:bidi="en-US"/>
        </w:rPr>
        <w:tab/>
        <w:t xml:space="preserve">The RFO will prepare a draft budget for consideration </w:t>
      </w:r>
      <w:r w:rsidR="002A05E2" w:rsidRPr="005E3D43">
        <w:rPr>
          <w:rFonts w:cstheme="minorHAnsi"/>
          <w:color w:val="000000"/>
          <w:sz w:val="24"/>
          <w:szCs w:val="24"/>
          <w:lang w:bidi="en-US"/>
        </w:rPr>
        <w:t>before</w:t>
      </w:r>
      <w:r w:rsidR="00B75D85" w:rsidRPr="005E3D43">
        <w:rPr>
          <w:rFonts w:cstheme="minorHAnsi"/>
          <w:color w:val="000000"/>
          <w:sz w:val="24"/>
          <w:szCs w:val="24"/>
          <w:lang w:bidi="en-US"/>
        </w:rPr>
        <w:t xml:space="preserve"> the </w:t>
      </w:r>
      <w:r w:rsidR="002A05E2" w:rsidRPr="005E3D43">
        <w:rPr>
          <w:rFonts w:cstheme="minorHAnsi"/>
          <w:color w:val="000000"/>
          <w:sz w:val="24"/>
          <w:szCs w:val="24"/>
          <w:lang w:bidi="en-US"/>
        </w:rPr>
        <w:t>January</w:t>
      </w:r>
      <w:r w:rsidR="00B75D85" w:rsidRPr="005E3D43">
        <w:rPr>
          <w:rFonts w:cstheme="minorHAnsi"/>
          <w:color w:val="000000"/>
          <w:sz w:val="24"/>
          <w:szCs w:val="24"/>
          <w:lang w:bidi="en-US"/>
        </w:rPr>
        <w:t xml:space="preserve"> meeting</w:t>
      </w:r>
      <w:r w:rsidR="00DC0182" w:rsidRPr="005E3D43">
        <w:rPr>
          <w:rFonts w:cstheme="minorHAnsi"/>
          <w:color w:val="000000"/>
          <w:sz w:val="24"/>
          <w:szCs w:val="24"/>
          <w:lang w:bidi="en-US"/>
        </w:rPr>
        <w:t>.</w:t>
      </w:r>
    </w:p>
    <w:p w14:paraId="489E015A" w14:textId="77777777" w:rsidR="00933797" w:rsidRPr="005E3D43" w:rsidRDefault="00933797" w:rsidP="002A05E2">
      <w:pPr>
        <w:widowControl w:val="0"/>
        <w:suppressAutoHyphens/>
        <w:autoSpaceDE w:val="0"/>
        <w:autoSpaceDN w:val="0"/>
        <w:adjustRightInd w:val="0"/>
        <w:spacing w:after="0" w:line="240" w:lineRule="auto"/>
        <w:textAlignment w:val="center"/>
        <w:rPr>
          <w:rFonts w:cstheme="minorHAnsi"/>
          <w:color w:val="000000"/>
          <w:sz w:val="24"/>
          <w:szCs w:val="24"/>
          <w:lang w:bidi="en-US"/>
        </w:rPr>
      </w:pPr>
    </w:p>
    <w:p w14:paraId="00B9B56A" w14:textId="77777777" w:rsidR="00F70B8A" w:rsidRPr="005E3D43" w:rsidRDefault="00F70B8A" w:rsidP="00F70B8A">
      <w:pPr>
        <w:widowControl w:val="0"/>
        <w:suppressAutoHyphens/>
        <w:autoSpaceDE w:val="0"/>
        <w:autoSpaceDN w:val="0"/>
        <w:adjustRightInd w:val="0"/>
        <w:spacing w:after="0" w:line="240" w:lineRule="auto"/>
        <w:ind w:left="720" w:hanging="720"/>
        <w:textAlignment w:val="center"/>
        <w:rPr>
          <w:rFonts w:cstheme="minorHAnsi"/>
          <w:color w:val="000000"/>
          <w:sz w:val="24"/>
          <w:szCs w:val="24"/>
          <w:lang w:bidi="en-US"/>
        </w:rPr>
      </w:pPr>
      <w:r w:rsidRPr="005E3D43">
        <w:rPr>
          <w:rFonts w:cstheme="minorHAnsi"/>
          <w:color w:val="000000"/>
          <w:sz w:val="24"/>
          <w:szCs w:val="24"/>
          <w:lang w:bidi="en-US"/>
        </w:rPr>
        <w:t>4.10</w:t>
      </w:r>
      <w:r w:rsidR="00DC0182" w:rsidRPr="005E3D43">
        <w:rPr>
          <w:rFonts w:cstheme="minorHAnsi"/>
          <w:color w:val="000000"/>
          <w:sz w:val="24"/>
          <w:szCs w:val="24"/>
          <w:lang w:bidi="en-US"/>
        </w:rPr>
        <w:tab/>
        <w:t>The RFO will calculate the Precept Demand based on the agreed budget for</w:t>
      </w:r>
      <w:r w:rsidR="00E037F8" w:rsidRPr="005E3D43">
        <w:rPr>
          <w:rFonts w:cstheme="minorHAnsi"/>
          <w:color w:val="000000"/>
          <w:sz w:val="24"/>
          <w:szCs w:val="24"/>
          <w:lang w:bidi="en-US"/>
        </w:rPr>
        <w:t xml:space="preserve"> </w:t>
      </w:r>
      <w:r w:rsidR="00AF0CDA" w:rsidRPr="005E3D43">
        <w:rPr>
          <w:rFonts w:cstheme="minorHAnsi"/>
          <w:color w:val="000000"/>
          <w:sz w:val="24"/>
          <w:szCs w:val="24"/>
          <w:lang w:bidi="en-US"/>
        </w:rPr>
        <w:t>r</w:t>
      </w:r>
      <w:r w:rsidR="00E037F8" w:rsidRPr="005E3D43">
        <w:rPr>
          <w:rFonts w:cstheme="minorHAnsi"/>
          <w:color w:val="000000"/>
          <w:sz w:val="24"/>
          <w:szCs w:val="24"/>
          <w:lang w:bidi="en-US"/>
        </w:rPr>
        <w:t>esolution at</w:t>
      </w:r>
      <w:r w:rsidR="00DC0182" w:rsidRPr="005E3D43">
        <w:rPr>
          <w:rFonts w:cstheme="minorHAnsi"/>
          <w:color w:val="000000"/>
          <w:sz w:val="24"/>
          <w:szCs w:val="24"/>
          <w:lang w:bidi="en-US"/>
        </w:rPr>
        <w:t xml:space="preserve"> the January meeting.</w:t>
      </w:r>
    </w:p>
    <w:p w14:paraId="6C7E780F" w14:textId="77777777" w:rsidR="00F70B8A" w:rsidRPr="005E3D43" w:rsidRDefault="00F70B8A" w:rsidP="00F70B8A">
      <w:pPr>
        <w:widowControl w:val="0"/>
        <w:suppressAutoHyphens/>
        <w:autoSpaceDE w:val="0"/>
        <w:autoSpaceDN w:val="0"/>
        <w:adjustRightInd w:val="0"/>
        <w:spacing w:after="0" w:line="240" w:lineRule="auto"/>
        <w:ind w:left="720" w:hanging="720"/>
        <w:textAlignment w:val="center"/>
        <w:rPr>
          <w:rFonts w:cstheme="minorHAnsi"/>
          <w:color w:val="000000"/>
          <w:sz w:val="24"/>
          <w:szCs w:val="24"/>
          <w:lang w:bidi="en-US"/>
        </w:rPr>
      </w:pPr>
    </w:p>
    <w:p w14:paraId="2CAC1C9F" w14:textId="1C90C665" w:rsidR="00820653" w:rsidRPr="005E3D43" w:rsidRDefault="00F70B8A" w:rsidP="00F70B8A">
      <w:pPr>
        <w:widowControl w:val="0"/>
        <w:suppressAutoHyphens/>
        <w:autoSpaceDE w:val="0"/>
        <w:autoSpaceDN w:val="0"/>
        <w:adjustRightInd w:val="0"/>
        <w:spacing w:after="0" w:line="240" w:lineRule="auto"/>
        <w:ind w:left="720" w:hanging="720"/>
        <w:textAlignment w:val="center"/>
        <w:rPr>
          <w:rFonts w:eastAsia="Calibri" w:cstheme="minorHAnsi"/>
          <w:sz w:val="24"/>
          <w:szCs w:val="24"/>
        </w:rPr>
      </w:pPr>
      <w:r w:rsidRPr="005E3D43">
        <w:rPr>
          <w:rFonts w:cstheme="minorHAnsi"/>
          <w:color w:val="000000"/>
          <w:sz w:val="24"/>
          <w:szCs w:val="24"/>
          <w:lang w:bidi="en-US"/>
        </w:rPr>
        <w:t>4.11</w:t>
      </w:r>
      <w:r w:rsidRPr="005E3D43">
        <w:rPr>
          <w:rFonts w:cstheme="minorHAnsi"/>
          <w:color w:val="000000"/>
          <w:sz w:val="24"/>
          <w:szCs w:val="24"/>
          <w:lang w:bidi="en-US"/>
        </w:rPr>
        <w:tab/>
      </w:r>
      <w:r w:rsidR="00820653" w:rsidRPr="005E3D43">
        <w:rPr>
          <w:rFonts w:eastAsia="Calibri" w:cstheme="minorHAnsi"/>
          <w:sz w:val="24"/>
          <w:szCs w:val="24"/>
        </w:rPr>
        <w:t xml:space="preserve">The RFO shall </w:t>
      </w:r>
      <w:r w:rsidR="00820653" w:rsidRPr="005E3D43">
        <w:rPr>
          <w:rFonts w:eastAsia="Calibri" w:cstheme="minorHAnsi"/>
          <w:b/>
          <w:bCs/>
          <w:sz w:val="24"/>
          <w:szCs w:val="24"/>
        </w:rPr>
        <w:t>issue the precept to the billing authority no later than the end of February and supply each</w:t>
      </w:r>
      <w:r w:rsidR="00820653" w:rsidRPr="005E3D43">
        <w:rPr>
          <w:rFonts w:eastAsia="Calibri" w:cstheme="minorHAnsi"/>
          <w:sz w:val="24"/>
          <w:szCs w:val="24"/>
        </w:rPr>
        <w:t xml:space="preserve"> member with a copy of the agreed annual budget. </w:t>
      </w:r>
    </w:p>
    <w:p w14:paraId="24AFDF0A" w14:textId="77777777" w:rsidR="00F70B8A" w:rsidRPr="005E3D43" w:rsidRDefault="00F70B8A" w:rsidP="00F70B8A">
      <w:pPr>
        <w:widowControl w:val="0"/>
        <w:suppressAutoHyphens/>
        <w:autoSpaceDE w:val="0"/>
        <w:autoSpaceDN w:val="0"/>
        <w:adjustRightInd w:val="0"/>
        <w:spacing w:after="0" w:line="240" w:lineRule="auto"/>
        <w:ind w:left="720" w:hanging="720"/>
        <w:textAlignment w:val="center"/>
        <w:rPr>
          <w:rFonts w:cstheme="minorHAnsi"/>
          <w:color w:val="000000"/>
          <w:sz w:val="24"/>
          <w:szCs w:val="24"/>
          <w:lang w:bidi="en-US"/>
        </w:rPr>
      </w:pPr>
    </w:p>
    <w:p w14:paraId="361AF58D" w14:textId="6C63A5AD" w:rsidR="00CA4C4E" w:rsidRPr="005E3D43" w:rsidRDefault="00F70B8A" w:rsidP="008E3935">
      <w:pPr>
        <w:widowControl w:val="0"/>
        <w:suppressAutoHyphens/>
        <w:autoSpaceDE w:val="0"/>
        <w:autoSpaceDN w:val="0"/>
        <w:adjustRightInd w:val="0"/>
        <w:spacing w:line="240" w:lineRule="auto"/>
        <w:ind w:left="720" w:hanging="720"/>
        <w:textAlignment w:val="center"/>
        <w:rPr>
          <w:rFonts w:cstheme="minorHAnsi"/>
          <w:color w:val="000000"/>
          <w:sz w:val="24"/>
          <w:szCs w:val="24"/>
          <w:lang w:bidi="en-US"/>
        </w:rPr>
      </w:pPr>
      <w:r w:rsidRPr="005E3D43">
        <w:rPr>
          <w:rFonts w:cstheme="minorHAnsi"/>
          <w:color w:val="000000"/>
          <w:sz w:val="24"/>
          <w:szCs w:val="24"/>
          <w:lang w:bidi="en-US"/>
        </w:rPr>
        <w:t>4.12</w:t>
      </w:r>
      <w:r w:rsidR="00B75D85" w:rsidRPr="005E3D43">
        <w:rPr>
          <w:rFonts w:cstheme="minorHAnsi"/>
          <w:color w:val="000000"/>
          <w:sz w:val="24"/>
          <w:szCs w:val="24"/>
          <w:lang w:bidi="en-US"/>
        </w:rPr>
        <w:tab/>
      </w:r>
      <w:r w:rsidR="00CA4C4E" w:rsidRPr="005E3D43">
        <w:rPr>
          <w:rFonts w:cstheme="minorHAnsi"/>
          <w:color w:val="000000"/>
          <w:sz w:val="24"/>
          <w:szCs w:val="24"/>
          <w:lang w:bidi="en-US"/>
        </w:rPr>
        <w:t xml:space="preserve">The RFO will determine all accounting procedures and financial records of the Council in accordance with </w:t>
      </w:r>
      <w:r w:rsidR="00584686" w:rsidRPr="005E3D43">
        <w:rPr>
          <w:rFonts w:cstheme="minorHAnsi"/>
          <w:color w:val="000000"/>
          <w:sz w:val="24"/>
          <w:szCs w:val="24"/>
          <w:lang w:bidi="en-US"/>
        </w:rPr>
        <w:t>current legislation and guidance</w:t>
      </w:r>
      <w:r w:rsidR="00CA4C4E" w:rsidRPr="005E3D43">
        <w:rPr>
          <w:rFonts w:cstheme="minorHAnsi"/>
          <w:color w:val="000000"/>
          <w:sz w:val="24"/>
          <w:szCs w:val="24"/>
          <w:lang w:bidi="en-US"/>
        </w:rPr>
        <w:t>.</w:t>
      </w:r>
    </w:p>
    <w:p w14:paraId="6B0D1FF3" w14:textId="616F9A90" w:rsidR="00022DE7" w:rsidRDefault="00F70B8A" w:rsidP="008E3935">
      <w:pPr>
        <w:pStyle w:val="BodyText2"/>
        <w:spacing w:line="240" w:lineRule="auto"/>
        <w:ind w:left="720" w:hanging="720"/>
        <w:rPr>
          <w:rFonts w:asciiTheme="minorHAnsi" w:hAnsiTheme="minorHAnsi" w:cstheme="minorHAnsi"/>
          <w:szCs w:val="24"/>
        </w:rPr>
      </w:pPr>
      <w:r w:rsidRPr="005E3D43">
        <w:rPr>
          <w:rFonts w:asciiTheme="minorHAnsi" w:hAnsiTheme="minorHAnsi" w:cstheme="minorHAnsi"/>
          <w:szCs w:val="24"/>
        </w:rPr>
        <w:t>4.13</w:t>
      </w:r>
      <w:r w:rsidR="00B75D85" w:rsidRPr="005E3D43">
        <w:rPr>
          <w:rFonts w:asciiTheme="minorHAnsi" w:hAnsiTheme="minorHAnsi" w:cstheme="minorHAnsi"/>
          <w:szCs w:val="24"/>
        </w:rPr>
        <w:tab/>
      </w:r>
      <w:r w:rsidR="00CA4C4E" w:rsidRPr="005E3D43">
        <w:rPr>
          <w:rFonts w:asciiTheme="minorHAnsi" w:hAnsiTheme="minorHAnsi" w:cstheme="minorHAnsi"/>
          <w:szCs w:val="24"/>
        </w:rPr>
        <w:t>The RFO will complete the annual financial statements of the Council</w:t>
      </w:r>
      <w:r w:rsidR="00E037F8" w:rsidRPr="005E3D43">
        <w:rPr>
          <w:rFonts w:asciiTheme="minorHAnsi" w:hAnsiTheme="minorHAnsi" w:cstheme="minorHAnsi"/>
          <w:szCs w:val="24"/>
        </w:rPr>
        <w:t xml:space="preserve"> </w:t>
      </w:r>
      <w:r w:rsidR="00CA4C4E" w:rsidRPr="005E3D43">
        <w:rPr>
          <w:rFonts w:asciiTheme="minorHAnsi" w:hAnsiTheme="minorHAnsi" w:cstheme="minorHAnsi"/>
          <w:szCs w:val="24"/>
        </w:rPr>
        <w:t xml:space="preserve">including the annual return after the end of the financial year and will submit and report on </w:t>
      </w:r>
      <w:r w:rsidR="00022DE7" w:rsidRPr="005E3D43">
        <w:rPr>
          <w:rFonts w:asciiTheme="minorHAnsi" w:hAnsiTheme="minorHAnsi" w:cstheme="minorHAnsi"/>
          <w:szCs w:val="24"/>
        </w:rPr>
        <w:t>t</w:t>
      </w:r>
      <w:r w:rsidR="00CA4C4E" w:rsidRPr="005E3D43">
        <w:rPr>
          <w:rFonts w:asciiTheme="minorHAnsi" w:hAnsiTheme="minorHAnsi" w:cstheme="minorHAnsi"/>
          <w:szCs w:val="24"/>
        </w:rPr>
        <w:t>hem to</w:t>
      </w:r>
      <w:r w:rsidR="008E3935" w:rsidRPr="005E3D43">
        <w:rPr>
          <w:rFonts w:asciiTheme="minorHAnsi" w:hAnsiTheme="minorHAnsi" w:cstheme="minorHAnsi"/>
          <w:szCs w:val="24"/>
        </w:rPr>
        <w:t xml:space="preserve"> </w:t>
      </w:r>
      <w:r w:rsidR="00CA4C4E" w:rsidRPr="005E3D43">
        <w:rPr>
          <w:rFonts w:asciiTheme="minorHAnsi" w:hAnsiTheme="minorHAnsi" w:cstheme="minorHAnsi"/>
          <w:szCs w:val="24"/>
        </w:rPr>
        <w:t>the Council</w:t>
      </w:r>
      <w:r w:rsidR="00022DE7" w:rsidRPr="005E3D43">
        <w:rPr>
          <w:rFonts w:asciiTheme="minorHAnsi" w:hAnsiTheme="minorHAnsi" w:cstheme="minorHAnsi"/>
          <w:szCs w:val="24"/>
        </w:rPr>
        <w:t xml:space="preserve"> at the May meeting</w:t>
      </w:r>
      <w:r w:rsidR="00CA4C4E" w:rsidRPr="005E3D43">
        <w:rPr>
          <w:rFonts w:asciiTheme="minorHAnsi" w:hAnsiTheme="minorHAnsi" w:cstheme="minorHAnsi"/>
          <w:szCs w:val="24"/>
        </w:rPr>
        <w:t>.</w:t>
      </w:r>
    </w:p>
    <w:p w14:paraId="6530C9E5" w14:textId="77777777" w:rsidR="005E3D43" w:rsidRPr="005E3D43" w:rsidRDefault="005E3D43" w:rsidP="008E3935">
      <w:pPr>
        <w:pStyle w:val="BodyText2"/>
        <w:spacing w:line="240" w:lineRule="auto"/>
        <w:ind w:left="720" w:hanging="720"/>
        <w:rPr>
          <w:rFonts w:asciiTheme="minorHAnsi" w:hAnsiTheme="minorHAnsi" w:cstheme="minorHAnsi"/>
          <w:szCs w:val="24"/>
        </w:rPr>
      </w:pPr>
    </w:p>
    <w:p w14:paraId="0D5A5B9B" w14:textId="77777777" w:rsidR="00F70B8A" w:rsidRPr="005E3D43" w:rsidRDefault="00F70B8A" w:rsidP="00F70B8A">
      <w:pPr>
        <w:pStyle w:val="BodyText2"/>
        <w:spacing w:before="0" w:line="240" w:lineRule="auto"/>
        <w:rPr>
          <w:rFonts w:asciiTheme="minorHAnsi" w:hAnsiTheme="minorHAnsi" w:cstheme="minorHAnsi"/>
          <w:b/>
          <w:bCs/>
          <w:szCs w:val="24"/>
        </w:rPr>
      </w:pPr>
      <w:r w:rsidRPr="005E3D43">
        <w:rPr>
          <w:rFonts w:asciiTheme="minorHAnsi" w:hAnsiTheme="minorHAnsi" w:cstheme="minorHAnsi"/>
          <w:b/>
          <w:bCs/>
          <w:szCs w:val="24"/>
        </w:rPr>
        <w:lastRenderedPageBreak/>
        <w:t>5.</w:t>
      </w:r>
      <w:r w:rsidR="00D249DD" w:rsidRPr="005E3D43">
        <w:rPr>
          <w:rFonts w:asciiTheme="minorHAnsi" w:hAnsiTheme="minorHAnsi" w:cstheme="minorHAnsi"/>
          <w:b/>
          <w:bCs/>
          <w:szCs w:val="24"/>
        </w:rPr>
        <w:tab/>
        <w:t>Audit</w:t>
      </w:r>
    </w:p>
    <w:p w14:paraId="4BC21D56" w14:textId="3472AFC2" w:rsidR="00B27600" w:rsidRPr="005E3D43" w:rsidRDefault="00604110" w:rsidP="00F70B8A">
      <w:pPr>
        <w:pStyle w:val="BodyText2"/>
        <w:spacing w:before="0" w:line="240" w:lineRule="auto"/>
        <w:rPr>
          <w:rFonts w:asciiTheme="minorHAnsi" w:hAnsiTheme="minorHAnsi" w:cstheme="minorHAnsi"/>
          <w:b/>
          <w:bCs/>
          <w:szCs w:val="24"/>
        </w:rPr>
      </w:pPr>
      <w:r w:rsidRPr="005E3D43">
        <w:rPr>
          <w:rFonts w:asciiTheme="minorHAnsi" w:hAnsiTheme="minorHAnsi" w:cstheme="minorHAnsi"/>
          <w:b/>
          <w:bCs/>
          <w:szCs w:val="24"/>
        </w:rPr>
        <w:t>5.1</w:t>
      </w:r>
      <w:r w:rsidRPr="005E3D43">
        <w:rPr>
          <w:rFonts w:asciiTheme="minorHAnsi" w:hAnsiTheme="minorHAnsi" w:cstheme="minorHAnsi"/>
          <w:b/>
          <w:bCs/>
          <w:szCs w:val="24"/>
        </w:rPr>
        <w:tab/>
      </w:r>
      <w:r w:rsidR="00B27600" w:rsidRPr="005E3D43">
        <w:rPr>
          <w:rFonts w:asciiTheme="minorHAnsi" w:hAnsiTheme="minorHAnsi" w:cstheme="minorHAnsi"/>
          <w:b/>
          <w:bCs/>
          <w:szCs w:val="24"/>
        </w:rPr>
        <w:t xml:space="preserve">The council must ensure that there is an adequate and effective system </w:t>
      </w:r>
      <w:r w:rsidRPr="005E3D43">
        <w:rPr>
          <w:rFonts w:asciiTheme="minorHAnsi" w:hAnsiTheme="minorHAnsi" w:cstheme="minorHAnsi"/>
          <w:b/>
          <w:bCs/>
          <w:szCs w:val="24"/>
        </w:rPr>
        <w:tab/>
      </w:r>
      <w:r w:rsidR="00B27600" w:rsidRPr="005E3D43">
        <w:rPr>
          <w:rFonts w:asciiTheme="minorHAnsi" w:hAnsiTheme="minorHAnsi" w:cstheme="minorHAnsi"/>
          <w:b/>
          <w:bCs/>
          <w:szCs w:val="24"/>
        </w:rPr>
        <w:t xml:space="preserve">of internal </w:t>
      </w:r>
      <w:r w:rsidR="005E3D43">
        <w:rPr>
          <w:rFonts w:asciiTheme="minorHAnsi" w:hAnsiTheme="minorHAnsi" w:cstheme="minorHAnsi"/>
          <w:b/>
          <w:bCs/>
          <w:szCs w:val="24"/>
        </w:rPr>
        <w:tab/>
      </w:r>
      <w:r w:rsidR="00B27600" w:rsidRPr="005E3D43">
        <w:rPr>
          <w:rFonts w:asciiTheme="minorHAnsi" w:hAnsiTheme="minorHAnsi" w:cstheme="minorHAnsi"/>
          <w:b/>
          <w:bCs/>
          <w:szCs w:val="24"/>
        </w:rPr>
        <w:t xml:space="preserve">audit of its accounting records and internal control system in accordance with </w:t>
      </w:r>
      <w:r w:rsidR="005E3D43">
        <w:rPr>
          <w:rFonts w:asciiTheme="minorHAnsi" w:hAnsiTheme="minorHAnsi" w:cstheme="minorHAnsi"/>
          <w:b/>
          <w:bCs/>
          <w:szCs w:val="24"/>
        </w:rPr>
        <w:tab/>
      </w:r>
      <w:r w:rsidR="00B27600" w:rsidRPr="005E3D43">
        <w:rPr>
          <w:rFonts w:asciiTheme="minorHAnsi" w:hAnsiTheme="minorHAnsi" w:cstheme="minorHAnsi"/>
          <w:b/>
          <w:bCs/>
          <w:szCs w:val="24"/>
        </w:rPr>
        <w:t>proper practices</w:t>
      </w:r>
      <w:r w:rsidR="00B27600" w:rsidRPr="005E3D43">
        <w:rPr>
          <w:rFonts w:asciiTheme="minorHAnsi" w:hAnsiTheme="minorHAnsi" w:cstheme="minorHAnsi"/>
          <w:szCs w:val="24"/>
        </w:rPr>
        <w:t xml:space="preserve">. </w:t>
      </w:r>
    </w:p>
    <w:p w14:paraId="667E8AB5" w14:textId="77777777" w:rsidR="00604110" w:rsidRPr="005E3D43" w:rsidRDefault="00604110" w:rsidP="00604110">
      <w:pPr>
        <w:widowControl w:val="0"/>
        <w:suppressAutoHyphens/>
        <w:autoSpaceDE w:val="0"/>
        <w:autoSpaceDN w:val="0"/>
        <w:adjustRightInd w:val="0"/>
        <w:spacing w:line="240" w:lineRule="auto"/>
        <w:ind w:left="720" w:hanging="720"/>
        <w:textAlignment w:val="center"/>
        <w:rPr>
          <w:rFonts w:cstheme="minorHAnsi"/>
          <w:color w:val="000000"/>
          <w:sz w:val="24"/>
          <w:szCs w:val="24"/>
          <w:lang w:bidi="en-US"/>
        </w:rPr>
      </w:pPr>
      <w:r w:rsidRPr="005E3D43">
        <w:rPr>
          <w:rFonts w:cstheme="minorHAnsi"/>
          <w:color w:val="000000"/>
          <w:sz w:val="24"/>
          <w:szCs w:val="24"/>
          <w:lang w:bidi="en-US"/>
        </w:rPr>
        <w:t>5.2</w:t>
      </w:r>
      <w:r w:rsidR="00D249DD" w:rsidRPr="005E3D43">
        <w:rPr>
          <w:rFonts w:cstheme="minorHAnsi"/>
          <w:color w:val="000000"/>
          <w:sz w:val="24"/>
          <w:szCs w:val="24"/>
          <w:lang w:bidi="en-US"/>
        </w:rPr>
        <w:tab/>
      </w:r>
      <w:r w:rsidR="00CA4C4E" w:rsidRPr="005E3D43">
        <w:rPr>
          <w:rFonts w:cstheme="minorHAnsi"/>
          <w:color w:val="000000"/>
          <w:sz w:val="24"/>
          <w:szCs w:val="24"/>
          <w:lang w:bidi="en-US"/>
        </w:rPr>
        <w:t>An Internal Auditor will be appointed by the Council to carry out the work</w:t>
      </w:r>
      <w:r w:rsidR="00E037F8" w:rsidRPr="005E3D43">
        <w:rPr>
          <w:rFonts w:cstheme="minorHAnsi"/>
          <w:color w:val="000000"/>
          <w:sz w:val="24"/>
          <w:szCs w:val="24"/>
          <w:lang w:bidi="en-US"/>
        </w:rPr>
        <w:t xml:space="preserve"> </w:t>
      </w:r>
      <w:r w:rsidR="00CA4C4E" w:rsidRPr="005E3D43">
        <w:rPr>
          <w:rFonts w:cstheme="minorHAnsi"/>
          <w:color w:val="000000"/>
          <w:sz w:val="24"/>
          <w:szCs w:val="24"/>
          <w:lang w:bidi="en-US"/>
        </w:rPr>
        <w:t>required to comply with the Proper Practice. The person appointed will be</w:t>
      </w:r>
      <w:r w:rsidR="00E037F8" w:rsidRPr="005E3D43">
        <w:rPr>
          <w:rFonts w:cstheme="minorHAnsi"/>
          <w:color w:val="000000"/>
          <w:sz w:val="24"/>
          <w:szCs w:val="24"/>
          <w:lang w:bidi="en-US"/>
        </w:rPr>
        <w:t xml:space="preserve"> </w:t>
      </w:r>
      <w:r w:rsidR="00CA4C4E" w:rsidRPr="005E3D43">
        <w:rPr>
          <w:rFonts w:cstheme="minorHAnsi"/>
          <w:color w:val="000000"/>
          <w:sz w:val="24"/>
          <w:szCs w:val="24"/>
          <w:lang w:bidi="en-US"/>
        </w:rPr>
        <w:t>competent and independent of the operation of the Council.</w:t>
      </w:r>
    </w:p>
    <w:p w14:paraId="202B92F7" w14:textId="4BFD0DAE" w:rsidR="000A6438" w:rsidRPr="005E3D43" w:rsidRDefault="00604110" w:rsidP="00604110">
      <w:pPr>
        <w:widowControl w:val="0"/>
        <w:suppressAutoHyphens/>
        <w:autoSpaceDE w:val="0"/>
        <w:autoSpaceDN w:val="0"/>
        <w:adjustRightInd w:val="0"/>
        <w:spacing w:line="240" w:lineRule="auto"/>
        <w:ind w:left="720" w:hanging="720"/>
        <w:textAlignment w:val="center"/>
        <w:rPr>
          <w:rFonts w:cstheme="minorHAnsi"/>
          <w:color w:val="000000"/>
          <w:sz w:val="24"/>
          <w:szCs w:val="24"/>
          <w:lang w:bidi="en-US"/>
        </w:rPr>
      </w:pPr>
      <w:r w:rsidRPr="005E3D43">
        <w:rPr>
          <w:rFonts w:cstheme="minorHAnsi"/>
          <w:b/>
          <w:bCs/>
          <w:color w:val="000000"/>
          <w:sz w:val="24"/>
          <w:szCs w:val="24"/>
          <w:lang w:bidi="en-US"/>
        </w:rPr>
        <w:t>5.3</w:t>
      </w:r>
      <w:r w:rsidRPr="005E3D43">
        <w:rPr>
          <w:rFonts w:cstheme="minorHAnsi"/>
          <w:color w:val="000000"/>
          <w:sz w:val="24"/>
          <w:szCs w:val="24"/>
          <w:lang w:bidi="en-US"/>
        </w:rPr>
        <w:tab/>
      </w:r>
      <w:r w:rsidR="000A6438" w:rsidRPr="005E3D43">
        <w:rPr>
          <w:rFonts w:cstheme="minorHAnsi"/>
          <w:b/>
          <w:bCs/>
          <w:sz w:val="24"/>
          <w:szCs w:val="24"/>
        </w:rPr>
        <w:t>Any officer or member of the council must make available such documents and records as the internal or external auditor consider necessary for the purpose of the audit</w:t>
      </w:r>
      <w:r w:rsidR="000A6438" w:rsidRPr="005E3D43">
        <w:rPr>
          <w:rFonts w:cstheme="minorHAnsi"/>
          <w:sz w:val="24"/>
          <w:szCs w:val="24"/>
        </w:rPr>
        <w:t xml:space="preserve"> and shall, as directed by the council, supply the RFO, internal auditor, or external auditor with such information and explanation as the council considers necessary.</w:t>
      </w:r>
    </w:p>
    <w:p w14:paraId="650AA237" w14:textId="2E4D2461" w:rsidR="00A80BC4" w:rsidRPr="005E3D43" w:rsidRDefault="00604110" w:rsidP="00FF0205">
      <w:pPr>
        <w:pStyle w:val="BodyText2"/>
        <w:spacing w:before="0" w:after="0" w:line="240" w:lineRule="auto"/>
        <w:rPr>
          <w:rFonts w:asciiTheme="minorHAnsi" w:hAnsiTheme="minorHAnsi" w:cstheme="minorHAnsi"/>
          <w:szCs w:val="24"/>
        </w:rPr>
      </w:pPr>
      <w:r w:rsidRPr="005E3D43">
        <w:rPr>
          <w:rFonts w:asciiTheme="minorHAnsi" w:hAnsiTheme="minorHAnsi" w:cstheme="minorHAnsi"/>
          <w:szCs w:val="24"/>
        </w:rPr>
        <w:t>5.4</w:t>
      </w:r>
      <w:r w:rsidR="00D249DD" w:rsidRPr="005E3D43">
        <w:rPr>
          <w:rFonts w:asciiTheme="minorHAnsi" w:hAnsiTheme="minorHAnsi" w:cstheme="minorHAnsi"/>
          <w:szCs w:val="24"/>
        </w:rPr>
        <w:tab/>
      </w:r>
      <w:r w:rsidR="00CA4C4E" w:rsidRPr="005E3D43">
        <w:rPr>
          <w:rFonts w:asciiTheme="minorHAnsi" w:hAnsiTheme="minorHAnsi" w:cstheme="minorHAnsi"/>
          <w:szCs w:val="24"/>
        </w:rPr>
        <w:t>The RFO will submit the Annual Return</w:t>
      </w:r>
      <w:r w:rsidR="00022DE7" w:rsidRPr="005E3D43">
        <w:rPr>
          <w:rFonts w:asciiTheme="minorHAnsi" w:hAnsiTheme="minorHAnsi" w:cstheme="minorHAnsi"/>
          <w:szCs w:val="24"/>
        </w:rPr>
        <w:t xml:space="preserve"> and requested documents</w:t>
      </w:r>
      <w:r w:rsidR="00CA4C4E" w:rsidRPr="005E3D43">
        <w:rPr>
          <w:rFonts w:asciiTheme="minorHAnsi" w:hAnsiTheme="minorHAnsi" w:cstheme="minorHAnsi"/>
          <w:szCs w:val="24"/>
        </w:rPr>
        <w:t xml:space="preserve"> to the External </w:t>
      </w:r>
      <w:r w:rsidR="00E037F8" w:rsidRPr="005E3D43">
        <w:rPr>
          <w:rFonts w:asciiTheme="minorHAnsi" w:hAnsiTheme="minorHAnsi" w:cstheme="minorHAnsi"/>
          <w:szCs w:val="24"/>
        </w:rPr>
        <w:tab/>
      </w:r>
      <w:r w:rsidR="00CA4C4E" w:rsidRPr="005E3D43">
        <w:rPr>
          <w:rFonts w:asciiTheme="minorHAnsi" w:hAnsiTheme="minorHAnsi" w:cstheme="minorHAnsi"/>
          <w:szCs w:val="24"/>
        </w:rPr>
        <w:t>Auditor by the due date</w:t>
      </w:r>
      <w:r w:rsidR="00022DE7" w:rsidRPr="005E3D43">
        <w:rPr>
          <w:rFonts w:asciiTheme="minorHAnsi" w:hAnsiTheme="minorHAnsi" w:cstheme="minorHAnsi"/>
          <w:szCs w:val="24"/>
        </w:rPr>
        <w:t>.</w:t>
      </w:r>
      <w:r w:rsidR="00022DE7" w:rsidRPr="005E3D43">
        <w:rPr>
          <w:rFonts w:asciiTheme="minorHAnsi" w:hAnsiTheme="minorHAnsi" w:cstheme="minorHAnsi"/>
          <w:szCs w:val="24"/>
        </w:rPr>
        <w:br/>
      </w:r>
    </w:p>
    <w:p w14:paraId="2D68C152" w14:textId="3A08826F" w:rsidR="00022DE7" w:rsidRPr="005E3D43" w:rsidRDefault="00604110" w:rsidP="00FA72D3">
      <w:pPr>
        <w:widowControl w:val="0"/>
        <w:suppressAutoHyphens/>
        <w:autoSpaceDE w:val="0"/>
        <w:autoSpaceDN w:val="0"/>
        <w:adjustRightInd w:val="0"/>
        <w:spacing w:after="0" w:line="240" w:lineRule="auto"/>
        <w:textAlignment w:val="center"/>
        <w:rPr>
          <w:rFonts w:cstheme="minorHAnsi"/>
          <w:color w:val="000000"/>
          <w:sz w:val="24"/>
          <w:szCs w:val="24"/>
          <w:lang w:bidi="en-US"/>
        </w:rPr>
      </w:pPr>
      <w:r w:rsidRPr="005E3D43">
        <w:rPr>
          <w:rFonts w:cstheme="minorHAnsi"/>
          <w:color w:val="000000"/>
          <w:sz w:val="24"/>
          <w:szCs w:val="24"/>
          <w:lang w:bidi="en-US"/>
        </w:rPr>
        <w:t>5.5</w:t>
      </w:r>
      <w:r w:rsidR="00FA72D3" w:rsidRPr="005E3D43">
        <w:rPr>
          <w:rFonts w:cstheme="minorHAnsi"/>
          <w:color w:val="000000"/>
          <w:sz w:val="24"/>
          <w:szCs w:val="24"/>
          <w:lang w:bidi="en-US"/>
        </w:rPr>
        <w:tab/>
      </w:r>
      <w:r w:rsidR="00022DE7" w:rsidRPr="005E3D43">
        <w:rPr>
          <w:rFonts w:cstheme="minorHAnsi"/>
          <w:color w:val="000000"/>
          <w:sz w:val="24"/>
          <w:szCs w:val="24"/>
          <w:lang w:bidi="en-US"/>
        </w:rPr>
        <w:t>The RFO will ensure the audit is advertised and public rights upheld.</w:t>
      </w:r>
      <w:r w:rsidR="00FA72D3" w:rsidRPr="005E3D43">
        <w:rPr>
          <w:rFonts w:cstheme="minorHAnsi"/>
          <w:color w:val="000000"/>
          <w:sz w:val="24"/>
          <w:szCs w:val="24"/>
          <w:lang w:bidi="en-US"/>
        </w:rPr>
        <w:br/>
      </w:r>
    </w:p>
    <w:p w14:paraId="63570630" w14:textId="57E3E554" w:rsidR="00604110" w:rsidRDefault="00604110"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5E3D43">
        <w:rPr>
          <w:rFonts w:cstheme="minorHAnsi"/>
          <w:color w:val="000000"/>
          <w:sz w:val="24"/>
          <w:szCs w:val="24"/>
          <w:lang w:bidi="en-US"/>
        </w:rPr>
        <w:t>5.6</w:t>
      </w:r>
      <w:r w:rsidR="00FA72D3" w:rsidRPr="005E3D43">
        <w:rPr>
          <w:rFonts w:cstheme="minorHAnsi"/>
          <w:color w:val="000000"/>
          <w:sz w:val="24"/>
          <w:szCs w:val="24"/>
          <w:lang w:bidi="en-US"/>
        </w:rPr>
        <w:tab/>
        <w:t xml:space="preserve">The RFO will publish all details as required. </w:t>
      </w:r>
    </w:p>
    <w:p w14:paraId="53225697" w14:textId="77777777" w:rsidR="005E1313" w:rsidRPr="003E51FA" w:rsidRDefault="005E1313"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p>
    <w:p w14:paraId="4D343516" w14:textId="4614981D" w:rsidR="00022DE7" w:rsidRPr="005E3D43" w:rsidRDefault="00604110" w:rsidP="004D7886">
      <w:pPr>
        <w:widowControl w:val="0"/>
        <w:suppressAutoHyphens/>
        <w:autoSpaceDE w:val="0"/>
        <w:autoSpaceDN w:val="0"/>
        <w:adjustRightInd w:val="0"/>
        <w:spacing w:line="240" w:lineRule="auto"/>
        <w:textAlignment w:val="center"/>
        <w:rPr>
          <w:rFonts w:cstheme="minorHAnsi"/>
          <w:b/>
          <w:bCs/>
          <w:color w:val="000000"/>
          <w:sz w:val="24"/>
          <w:szCs w:val="24"/>
          <w:lang w:bidi="en-US"/>
        </w:rPr>
      </w:pPr>
      <w:r w:rsidRPr="005E3D43">
        <w:rPr>
          <w:rFonts w:cstheme="minorHAnsi"/>
          <w:b/>
          <w:bCs/>
          <w:color w:val="000000"/>
          <w:sz w:val="24"/>
          <w:szCs w:val="24"/>
          <w:lang w:bidi="en-US"/>
        </w:rPr>
        <w:t>6</w:t>
      </w:r>
      <w:r w:rsidR="00022DE7" w:rsidRPr="005E3D43">
        <w:rPr>
          <w:rFonts w:cstheme="minorHAnsi"/>
          <w:b/>
          <w:bCs/>
          <w:color w:val="000000"/>
          <w:sz w:val="24"/>
          <w:szCs w:val="24"/>
          <w:lang w:bidi="en-US"/>
        </w:rPr>
        <w:t xml:space="preserve">. </w:t>
      </w:r>
      <w:r w:rsidR="00FA72D3" w:rsidRPr="005E3D43">
        <w:rPr>
          <w:rFonts w:cstheme="minorHAnsi"/>
          <w:b/>
          <w:bCs/>
          <w:color w:val="000000"/>
          <w:sz w:val="24"/>
          <w:szCs w:val="24"/>
          <w:lang w:bidi="en-US"/>
        </w:rPr>
        <w:tab/>
        <w:t>Banking</w:t>
      </w:r>
    </w:p>
    <w:p w14:paraId="03B48974" w14:textId="07A0C697" w:rsidR="00687A96" w:rsidRPr="005E3D43" w:rsidRDefault="00604110"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5E3D43">
        <w:rPr>
          <w:rFonts w:cstheme="minorHAnsi"/>
          <w:color w:val="000000"/>
          <w:sz w:val="24"/>
          <w:szCs w:val="24"/>
          <w:lang w:bidi="en-US"/>
        </w:rPr>
        <w:t>6</w:t>
      </w:r>
      <w:r w:rsidR="00022DE7" w:rsidRPr="005E3D43">
        <w:rPr>
          <w:rFonts w:cstheme="minorHAnsi"/>
          <w:color w:val="000000"/>
          <w:sz w:val="24"/>
          <w:szCs w:val="24"/>
          <w:lang w:bidi="en-US"/>
        </w:rPr>
        <w:t>.1</w:t>
      </w:r>
      <w:r w:rsidR="00FF5261" w:rsidRPr="005E3D43">
        <w:rPr>
          <w:rFonts w:cstheme="minorHAnsi"/>
          <w:color w:val="000000"/>
          <w:sz w:val="24"/>
          <w:szCs w:val="24"/>
          <w:lang w:bidi="en-US"/>
        </w:rPr>
        <w:t xml:space="preserve"> </w:t>
      </w:r>
      <w:r w:rsidR="00FA72D3" w:rsidRPr="005E3D43">
        <w:rPr>
          <w:rFonts w:cstheme="minorHAnsi"/>
          <w:color w:val="000000"/>
          <w:sz w:val="24"/>
          <w:szCs w:val="24"/>
          <w:lang w:bidi="en-US"/>
        </w:rPr>
        <w:tab/>
      </w:r>
      <w:r w:rsidR="00CA4C4E" w:rsidRPr="005E3D43">
        <w:rPr>
          <w:rFonts w:cstheme="minorHAnsi"/>
          <w:color w:val="000000"/>
          <w:sz w:val="24"/>
          <w:szCs w:val="24"/>
          <w:lang w:bidi="en-US"/>
        </w:rPr>
        <w:t xml:space="preserve">The Council’s banking arrangements will be made by the RFO and approved by the </w:t>
      </w:r>
      <w:r w:rsidR="00E037F8" w:rsidRPr="005E3D43">
        <w:rPr>
          <w:rFonts w:cstheme="minorHAnsi"/>
          <w:color w:val="000000"/>
          <w:sz w:val="24"/>
          <w:szCs w:val="24"/>
          <w:lang w:bidi="en-US"/>
        </w:rPr>
        <w:tab/>
      </w:r>
      <w:r w:rsidR="00CA4C4E" w:rsidRPr="005E3D43">
        <w:rPr>
          <w:rFonts w:cstheme="minorHAnsi"/>
          <w:color w:val="000000"/>
          <w:sz w:val="24"/>
          <w:szCs w:val="24"/>
          <w:lang w:bidi="en-US"/>
        </w:rPr>
        <w:t>Council.</w:t>
      </w:r>
    </w:p>
    <w:p w14:paraId="44808F6F" w14:textId="64E18F97" w:rsidR="00687A96" w:rsidRPr="005E3D43" w:rsidRDefault="00604110"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proofErr w:type="gramStart"/>
      <w:r w:rsidRPr="005E3D43">
        <w:rPr>
          <w:rFonts w:cstheme="minorHAnsi"/>
          <w:color w:val="000000"/>
          <w:sz w:val="24"/>
          <w:szCs w:val="24"/>
          <w:lang w:bidi="en-US"/>
        </w:rPr>
        <w:t>6</w:t>
      </w:r>
      <w:r w:rsidR="00687A96" w:rsidRPr="005E3D43">
        <w:rPr>
          <w:rFonts w:cstheme="minorHAnsi"/>
          <w:color w:val="000000"/>
          <w:sz w:val="24"/>
          <w:szCs w:val="24"/>
          <w:lang w:bidi="en-US"/>
        </w:rPr>
        <w:t xml:space="preserve">.2  </w:t>
      </w:r>
      <w:r w:rsidR="00FA72D3" w:rsidRPr="005E3D43">
        <w:rPr>
          <w:rFonts w:cstheme="minorHAnsi"/>
          <w:color w:val="000000"/>
          <w:sz w:val="24"/>
          <w:szCs w:val="24"/>
          <w:lang w:bidi="en-US"/>
        </w:rPr>
        <w:tab/>
      </w:r>
      <w:proofErr w:type="gramEnd"/>
      <w:r w:rsidR="00687A96" w:rsidRPr="005E3D43">
        <w:rPr>
          <w:rFonts w:cstheme="minorHAnsi"/>
          <w:color w:val="000000"/>
          <w:sz w:val="24"/>
          <w:szCs w:val="24"/>
          <w:lang w:bidi="en-US"/>
        </w:rPr>
        <w:t xml:space="preserve">The Council has </w:t>
      </w:r>
      <w:r w:rsidR="00E734D1" w:rsidRPr="005E3D43">
        <w:rPr>
          <w:rFonts w:cstheme="minorHAnsi"/>
          <w:color w:val="000000"/>
          <w:sz w:val="24"/>
          <w:szCs w:val="24"/>
          <w:lang w:bidi="en-US"/>
        </w:rPr>
        <w:t>two ac</w:t>
      </w:r>
      <w:r w:rsidR="00687A96" w:rsidRPr="005E3D43">
        <w:rPr>
          <w:rFonts w:cstheme="minorHAnsi"/>
          <w:color w:val="000000"/>
          <w:sz w:val="24"/>
          <w:szCs w:val="24"/>
          <w:lang w:bidi="en-US"/>
        </w:rPr>
        <w:t>count</w:t>
      </w:r>
      <w:r w:rsidR="00E734D1" w:rsidRPr="005E3D43">
        <w:rPr>
          <w:rFonts w:cstheme="minorHAnsi"/>
          <w:color w:val="000000"/>
          <w:sz w:val="24"/>
          <w:szCs w:val="24"/>
          <w:lang w:bidi="en-US"/>
        </w:rPr>
        <w:t>s</w:t>
      </w:r>
      <w:r w:rsidR="00687A96" w:rsidRPr="005E3D43">
        <w:rPr>
          <w:rFonts w:cstheme="minorHAnsi"/>
          <w:color w:val="000000"/>
          <w:sz w:val="24"/>
          <w:szCs w:val="24"/>
          <w:lang w:bidi="en-US"/>
        </w:rPr>
        <w:t xml:space="preserve"> with </w:t>
      </w:r>
      <w:r w:rsidR="00E734D1" w:rsidRPr="005E3D43">
        <w:rPr>
          <w:rFonts w:cstheme="minorHAnsi"/>
          <w:color w:val="000000"/>
          <w:sz w:val="24"/>
          <w:szCs w:val="24"/>
          <w:lang w:bidi="en-US"/>
        </w:rPr>
        <w:t xml:space="preserve">Lloyds Bank (current “Treasurers” and savings </w:t>
      </w:r>
      <w:r w:rsidR="00E734D1" w:rsidRPr="005E3D43">
        <w:rPr>
          <w:rFonts w:cstheme="minorHAnsi"/>
          <w:color w:val="000000"/>
          <w:sz w:val="24"/>
          <w:szCs w:val="24"/>
          <w:lang w:bidi="en-US"/>
        </w:rPr>
        <w:tab/>
      </w:r>
      <w:r w:rsidR="00933797" w:rsidRPr="005E3D43">
        <w:rPr>
          <w:rFonts w:cstheme="minorHAnsi"/>
          <w:color w:val="000000"/>
          <w:sz w:val="24"/>
          <w:szCs w:val="24"/>
          <w:lang w:bidi="en-US"/>
        </w:rPr>
        <w:t>(</w:t>
      </w:r>
      <w:r w:rsidR="00E734D1" w:rsidRPr="005E3D43">
        <w:rPr>
          <w:rFonts w:cstheme="minorHAnsi"/>
          <w:color w:val="000000"/>
          <w:sz w:val="24"/>
          <w:szCs w:val="24"/>
          <w:lang w:bidi="en-US"/>
        </w:rPr>
        <w:t>“BB Inst Online”)</w:t>
      </w:r>
      <w:r w:rsidR="00687A96" w:rsidRPr="005E3D43">
        <w:rPr>
          <w:rFonts w:cstheme="minorHAnsi"/>
          <w:color w:val="000000"/>
          <w:sz w:val="24"/>
          <w:szCs w:val="24"/>
          <w:lang w:bidi="en-US"/>
        </w:rPr>
        <w:t>.</w:t>
      </w:r>
    </w:p>
    <w:p w14:paraId="05EB9362" w14:textId="6807A062" w:rsidR="00687A96" w:rsidRPr="005E3D43" w:rsidRDefault="00604110" w:rsidP="008E3935">
      <w:pPr>
        <w:widowControl w:val="0"/>
        <w:suppressAutoHyphens/>
        <w:autoSpaceDE w:val="0"/>
        <w:autoSpaceDN w:val="0"/>
        <w:adjustRightInd w:val="0"/>
        <w:spacing w:line="240" w:lineRule="auto"/>
        <w:ind w:left="720" w:hanging="720"/>
        <w:textAlignment w:val="center"/>
        <w:rPr>
          <w:rFonts w:cstheme="minorHAnsi"/>
          <w:color w:val="000000"/>
          <w:sz w:val="24"/>
          <w:szCs w:val="24"/>
          <w:lang w:bidi="en-US"/>
        </w:rPr>
      </w:pPr>
      <w:r w:rsidRPr="005E3D43">
        <w:rPr>
          <w:rFonts w:cstheme="minorHAnsi"/>
          <w:color w:val="000000"/>
          <w:sz w:val="24"/>
          <w:szCs w:val="24"/>
          <w:lang w:bidi="en-US"/>
        </w:rPr>
        <w:t>6</w:t>
      </w:r>
      <w:r w:rsidR="00687A96" w:rsidRPr="005E3D43">
        <w:rPr>
          <w:rFonts w:cstheme="minorHAnsi"/>
          <w:color w:val="000000"/>
          <w:sz w:val="24"/>
          <w:szCs w:val="24"/>
          <w:lang w:bidi="en-US"/>
        </w:rPr>
        <w:t>.3</w:t>
      </w:r>
      <w:r w:rsidR="00FA72D3" w:rsidRPr="005E3D43">
        <w:rPr>
          <w:rFonts w:cstheme="minorHAnsi"/>
          <w:color w:val="000000"/>
          <w:sz w:val="24"/>
          <w:szCs w:val="24"/>
          <w:lang w:bidi="en-US"/>
        </w:rPr>
        <w:tab/>
      </w:r>
      <w:r w:rsidR="00687A96" w:rsidRPr="005E3D43">
        <w:rPr>
          <w:rFonts w:cstheme="minorHAnsi"/>
          <w:color w:val="000000"/>
          <w:sz w:val="24"/>
          <w:szCs w:val="24"/>
          <w:lang w:bidi="en-US"/>
        </w:rPr>
        <w:t>All items of expenditure will be authorised by the Council and the payments approved. The RFO will examine invoices and verify and certify the</w:t>
      </w:r>
      <w:r w:rsidR="008E3935" w:rsidRPr="005E3D43">
        <w:rPr>
          <w:rFonts w:cstheme="minorHAnsi"/>
          <w:color w:val="000000"/>
          <w:sz w:val="24"/>
          <w:szCs w:val="24"/>
          <w:lang w:bidi="en-US"/>
        </w:rPr>
        <w:t xml:space="preserve"> </w:t>
      </w:r>
      <w:r w:rsidR="00687A96" w:rsidRPr="005E3D43">
        <w:rPr>
          <w:rFonts w:cstheme="minorHAnsi"/>
          <w:color w:val="000000"/>
          <w:sz w:val="24"/>
          <w:szCs w:val="24"/>
          <w:lang w:bidi="en-US"/>
        </w:rPr>
        <w:t xml:space="preserve">expenditure. </w:t>
      </w:r>
    </w:p>
    <w:p w14:paraId="29185802" w14:textId="16E40869" w:rsidR="00933797" w:rsidRPr="005E3D43" w:rsidRDefault="00604110"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5E3D43">
        <w:rPr>
          <w:rFonts w:cstheme="minorHAnsi"/>
          <w:color w:val="000000"/>
          <w:sz w:val="24"/>
          <w:szCs w:val="24"/>
          <w:lang w:bidi="en-US"/>
        </w:rPr>
        <w:t>6</w:t>
      </w:r>
      <w:r w:rsidR="00933797" w:rsidRPr="005E3D43">
        <w:rPr>
          <w:rFonts w:cstheme="minorHAnsi"/>
          <w:color w:val="000000"/>
          <w:sz w:val="24"/>
          <w:szCs w:val="24"/>
          <w:lang w:bidi="en-US"/>
        </w:rPr>
        <w:t>.4</w:t>
      </w:r>
      <w:r w:rsidR="00933797" w:rsidRPr="005E3D43">
        <w:rPr>
          <w:rFonts w:cstheme="minorHAnsi"/>
          <w:color w:val="000000"/>
          <w:sz w:val="24"/>
          <w:szCs w:val="24"/>
          <w:lang w:bidi="en-US"/>
        </w:rPr>
        <w:tab/>
        <w:t>Cheque or cash payments may be made in exceptional circumstances.</w:t>
      </w:r>
    </w:p>
    <w:p w14:paraId="4CC7846E" w14:textId="0CE0ABB3" w:rsidR="00FA72D3" w:rsidRPr="005E3D43" w:rsidRDefault="00604110" w:rsidP="00FA72D3">
      <w:pPr>
        <w:widowControl w:val="0"/>
        <w:suppressAutoHyphens/>
        <w:autoSpaceDE w:val="0"/>
        <w:autoSpaceDN w:val="0"/>
        <w:adjustRightInd w:val="0"/>
        <w:spacing w:after="0" w:line="240" w:lineRule="auto"/>
        <w:textAlignment w:val="center"/>
        <w:rPr>
          <w:rFonts w:cstheme="minorHAnsi"/>
          <w:color w:val="000000"/>
          <w:sz w:val="24"/>
          <w:szCs w:val="24"/>
          <w:lang w:bidi="en-US"/>
        </w:rPr>
      </w:pPr>
      <w:r w:rsidRPr="005E3D43">
        <w:rPr>
          <w:rFonts w:cstheme="minorHAnsi"/>
          <w:color w:val="000000"/>
          <w:sz w:val="24"/>
          <w:szCs w:val="24"/>
          <w:lang w:bidi="en-US"/>
        </w:rPr>
        <w:t>6</w:t>
      </w:r>
      <w:r w:rsidR="00022DE7" w:rsidRPr="005E3D43">
        <w:rPr>
          <w:rFonts w:cstheme="minorHAnsi"/>
          <w:color w:val="000000"/>
          <w:sz w:val="24"/>
          <w:szCs w:val="24"/>
          <w:lang w:bidi="en-US"/>
        </w:rPr>
        <w:t>.</w:t>
      </w:r>
      <w:r w:rsidR="00933797" w:rsidRPr="005E3D43">
        <w:rPr>
          <w:rFonts w:cstheme="minorHAnsi"/>
          <w:color w:val="000000"/>
          <w:sz w:val="24"/>
          <w:szCs w:val="24"/>
          <w:lang w:bidi="en-US"/>
        </w:rPr>
        <w:t>5</w:t>
      </w:r>
      <w:r w:rsidR="00FA72D3" w:rsidRPr="005E3D43">
        <w:rPr>
          <w:rFonts w:cstheme="minorHAnsi"/>
          <w:color w:val="000000"/>
          <w:sz w:val="24"/>
          <w:szCs w:val="24"/>
          <w:lang w:bidi="en-US"/>
        </w:rPr>
        <w:tab/>
      </w:r>
      <w:r w:rsidR="00022DE7" w:rsidRPr="005E3D43">
        <w:rPr>
          <w:rFonts w:cstheme="minorHAnsi"/>
          <w:color w:val="000000"/>
          <w:sz w:val="24"/>
          <w:szCs w:val="24"/>
          <w:lang w:bidi="en-US"/>
        </w:rPr>
        <w:t>A</w:t>
      </w:r>
      <w:r w:rsidR="00CA4C4E" w:rsidRPr="005E3D43">
        <w:rPr>
          <w:rFonts w:cstheme="minorHAnsi"/>
          <w:color w:val="000000"/>
          <w:sz w:val="24"/>
          <w:szCs w:val="24"/>
          <w:lang w:bidi="en-US"/>
        </w:rPr>
        <w:t xml:space="preserve">t least three </w:t>
      </w:r>
      <w:r w:rsidR="005A1088" w:rsidRPr="005E3D43">
        <w:rPr>
          <w:rFonts w:cstheme="minorHAnsi"/>
          <w:color w:val="000000"/>
          <w:sz w:val="24"/>
          <w:szCs w:val="24"/>
          <w:lang w:bidi="en-US"/>
        </w:rPr>
        <w:t>Councillors</w:t>
      </w:r>
      <w:r w:rsidR="00CA4C4E" w:rsidRPr="005E3D43">
        <w:rPr>
          <w:rFonts w:cstheme="minorHAnsi"/>
          <w:color w:val="000000"/>
          <w:sz w:val="24"/>
          <w:szCs w:val="24"/>
          <w:lang w:bidi="en-US"/>
        </w:rPr>
        <w:t xml:space="preserve"> </w:t>
      </w:r>
      <w:r w:rsidR="002A05E2" w:rsidRPr="005E3D43">
        <w:rPr>
          <w:rFonts w:cstheme="minorHAnsi"/>
          <w:color w:val="000000"/>
          <w:sz w:val="24"/>
          <w:szCs w:val="24"/>
          <w:lang w:bidi="en-US"/>
        </w:rPr>
        <w:t xml:space="preserve">will have permission to </w:t>
      </w:r>
      <w:r w:rsidR="00CA4C4E" w:rsidRPr="005E3D43">
        <w:rPr>
          <w:rFonts w:cstheme="minorHAnsi"/>
          <w:color w:val="000000"/>
          <w:sz w:val="24"/>
          <w:szCs w:val="24"/>
          <w:lang w:bidi="en-US"/>
        </w:rPr>
        <w:t>authorise</w:t>
      </w:r>
      <w:r w:rsidR="00933797" w:rsidRPr="005E3D43">
        <w:rPr>
          <w:rFonts w:cstheme="minorHAnsi"/>
          <w:color w:val="000000"/>
          <w:sz w:val="24"/>
          <w:szCs w:val="24"/>
          <w:lang w:bidi="en-US"/>
        </w:rPr>
        <w:t xml:space="preserve"> online</w:t>
      </w:r>
      <w:r w:rsidR="002A05E2" w:rsidRPr="005E3D43">
        <w:rPr>
          <w:rFonts w:cstheme="minorHAnsi"/>
          <w:color w:val="000000"/>
          <w:sz w:val="24"/>
          <w:szCs w:val="24"/>
          <w:lang w:bidi="en-US"/>
        </w:rPr>
        <w:t xml:space="preserve"> payments.</w:t>
      </w:r>
      <w:r w:rsidR="00CA4C4E" w:rsidRPr="005E3D43">
        <w:rPr>
          <w:rFonts w:cstheme="minorHAnsi"/>
          <w:color w:val="000000"/>
          <w:sz w:val="24"/>
          <w:szCs w:val="24"/>
          <w:lang w:bidi="en-US"/>
        </w:rPr>
        <w:t xml:space="preserve"> </w:t>
      </w:r>
      <w:r w:rsidR="00687A96" w:rsidRPr="005E3D43">
        <w:rPr>
          <w:rFonts w:cstheme="minorHAnsi"/>
          <w:color w:val="000000"/>
          <w:sz w:val="24"/>
          <w:szCs w:val="24"/>
          <w:lang w:bidi="en-US"/>
        </w:rPr>
        <w:br/>
      </w:r>
    </w:p>
    <w:p w14:paraId="51A7B022" w14:textId="0A9229DC" w:rsidR="002A05E2" w:rsidRPr="005E3D43" w:rsidRDefault="00604110" w:rsidP="002A05E2">
      <w:pPr>
        <w:widowControl w:val="0"/>
        <w:suppressAutoHyphens/>
        <w:autoSpaceDE w:val="0"/>
        <w:autoSpaceDN w:val="0"/>
        <w:adjustRightInd w:val="0"/>
        <w:spacing w:after="0" w:line="240" w:lineRule="auto"/>
        <w:textAlignment w:val="center"/>
        <w:rPr>
          <w:rFonts w:cstheme="minorHAnsi"/>
          <w:color w:val="000000"/>
          <w:sz w:val="24"/>
          <w:szCs w:val="24"/>
          <w:lang w:bidi="en-US"/>
        </w:rPr>
      </w:pPr>
      <w:r w:rsidRPr="005E3D43">
        <w:rPr>
          <w:rFonts w:cstheme="minorHAnsi"/>
          <w:color w:val="000000"/>
          <w:sz w:val="24"/>
          <w:szCs w:val="24"/>
          <w:lang w:bidi="en-US"/>
        </w:rPr>
        <w:t>6</w:t>
      </w:r>
      <w:r w:rsidR="005A1088" w:rsidRPr="005E3D43">
        <w:rPr>
          <w:rFonts w:cstheme="minorHAnsi"/>
          <w:color w:val="000000"/>
          <w:sz w:val="24"/>
          <w:szCs w:val="24"/>
          <w:lang w:bidi="en-US"/>
        </w:rPr>
        <w:t>.</w:t>
      </w:r>
      <w:r w:rsidR="00933797" w:rsidRPr="005E3D43">
        <w:rPr>
          <w:rFonts w:cstheme="minorHAnsi"/>
          <w:color w:val="000000"/>
          <w:sz w:val="24"/>
          <w:szCs w:val="24"/>
          <w:lang w:bidi="en-US"/>
        </w:rPr>
        <w:t>6</w:t>
      </w:r>
      <w:r w:rsidR="00FA72D3" w:rsidRPr="005E3D43">
        <w:rPr>
          <w:rFonts w:cstheme="minorHAnsi"/>
          <w:color w:val="000000"/>
          <w:sz w:val="24"/>
          <w:szCs w:val="24"/>
          <w:lang w:bidi="en-US"/>
        </w:rPr>
        <w:tab/>
      </w:r>
      <w:r w:rsidR="00687A96" w:rsidRPr="005E3D43">
        <w:rPr>
          <w:rFonts w:cstheme="minorHAnsi"/>
          <w:color w:val="000000"/>
          <w:sz w:val="24"/>
          <w:szCs w:val="24"/>
          <w:lang w:bidi="en-US"/>
        </w:rPr>
        <w:t xml:space="preserve">New online payees will be set up by the </w:t>
      </w:r>
      <w:r w:rsidR="00E734D1" w:rsidRPr="005E3D43">
        <w:rPr>
          <w:rFonts w:cstheme="minorHAnsi"/>
          <w:color w:val="000000"/>
          <w:sz w:val="24"/>
          <w:szCs w:val="24"/>
          <w:lang w:bidi="en-US"/>
        </w:rPr>
        <w:t>RFO</w:t>
      </w:r>
      <w:r w:rsidR="00687A96" w:rsidRPr="005E3D43">
        <w:rPr>
          <w:rFonts w:cstheme="minorHAnsi"/>
          <w:color w:val="000000"/>
          <w:sz w:val="24"/>
          <w:szCs w:val="24"/>
          <w:lang w:bidi="en-US"/>
        </w:rPr>
        <w:t xml:space="preserve">. </w:t>
      </w:r>
      <w:r w:rsidR="002209F9" w:rsidRPr="005E3D43">
        <w:rPr>
          <w:rFonts w:cstheme="minorHAnsi"/>
          <w:color w:val="000000"/>
          <w:sz w:val="24"/>
          <w:szCs w:val="24"/>
          <w:lang w:bidi="en-US"/>
        </w:rPr>
        <w:br/>
      </w:r>
    </w:p>
    <w:p w14:paraId="600B8489" w14:textId="0CFFD789" w:rsidR="00933797" w:rsidRPr="005E3D43" w:rsidRDefault="00604110" w:rsidP="00933797">
      <w:pPr>
        <w:widowControl w:val="0"/>
        <w:suppressAutoHyphens/>
        <w:autoSpaceDE w:val="0"/>
        <w:autoSpaceDN w:val="0"/>
        <w:adjustRightInd w:val="0"/>
        <w:spacing w:after="0" w:line="240" w:lineRule="auto"/>
        <w:ind w:left="720" w:hanging="720"/>
        <w:textAlignment w:val="center"/>
        <w:rPr>
          <w:rFonts w:cstheme="minorHAnsi"/>
          <w:color w:val="000000"/>
          <w:sz w:val="24"/>
          <w:szCs w:val="24"/>
          <w:lang w:bidi="en-US"/>
        </w:rPr>
      </w:pPr>
      <w:r w:rsidRPr="005E3D43">
        <w:rPr>
          <w:rFonts w:cstheme="minorHAnsi"/>
          <w:color w:val="000000"/>
          <w:sz w:val="24"/>
          <w:szCs w:val="24"/>
          <w:lang w:bidi="en-US"/>
        </w:rPr>
        <w:t>6</w:t>
      </w:r>
      <w:r w:rsidR="002209F9" w:rsidRPr="005E3D43">
        <w:rPr>
          <w:rFonts w:cstheme="minorHAnsi"/>
          <w:color w:val="000000"/>
          <w:sz w:val="24"/>
          <w:szCs w:val="24"/>
          <w:lang w:bidi="en-US"/>
        </w:rPr>
        <w:t>.</w:t>
      </w:r>
      <w:r w:rsidR="00933797" w:rsidRPr="005E3D43">
        <w:rPr>
          <w:rFonts w:cstheme="minorHAnsi"/>
          <w:color w:val="000000"/>
          <w:sz w:val="24"/>
          <w:szCs w:val="24"/>
          <w:lang w:bidi="en-US"/>
        </w:rPr>
        <w:t>7</w:t>
      </w:r>
      <w:r w:rsidR="00687A96" w:rsidRPr="005E3D43">
        <w:rPr>
          <w:rFonts w:cstheme="minorHAnsi"/>
          <w:color w:val="000000"/>
          <w:sz w:val="24"/>
          <w:szCs w:val="24"/>
          <w:lang w:bidi="en-US"/>
        </w:rPr>
        <w:tab/>
        <w:t xml:space="preserve">The RFO will </w:t>
      </w:r>
      <w:r w:rsidR="002209F9" w:rsidRPr="005E3D43">
        <w:rPr>
          <w:rFonts w:cstheme="minorHAnsi"/>
          <w:color w:val="000000"/>
          <w:sz w:val="24"/>
          <w:szCs w:val="24"/>
          <w:lang w:bidi="en-US"/>
        </w:rPr>
        <w:t>create</w:t>
      </w:r>
      <w:r w:rsidR="00687A96" w:rsidRPr="005E3D43">
        <w:rPr>
          <w:rFonts w:cstheme="minorHAnsi"/>
          <w:color w:val="000000"/>
          <w:sz w:val="24"/>
          <w:szCs w:val="24"/>
          <w:lang w:bidi="en-US"/>
        </w:rPr>
        <w:t xml:space="preserve"> each payment for authorisation by two Councillors. </w:t>
      </w:r>
      <w:r w:rsidR="00933797" w:rsidRPr="005E3D43">
        <w:rPr>
          <w:rFonts w:cstheme="minorHAnsi"/>
          <w:color w:val="000000"/>
          <w:sz w:val="24"/>
          <w:szCs w:val="24"/>
          <w:lang w:bidi="en-US"/>
        </w:rPr>
        <w:t xml:space="preserve">The request for authorisation will be sent to all Councillors. </w:t>
      </w:r>
      <w:r w:rsidR="00687A96" w:rsidRPr="005E3D43">
        <w:rPr>
          <w:rFonts w:cstheme="minorHAnsi"/>
          <w:color w:val="000000"/>
          <w:sz w:val="24"/>
          <w:szCs w:val="24"/>
          <w:lang w:bidi="en-US"/>
        </w:rPr>
        <w:t>The</w:t>
      </w:r>
      <w:r w:rsidR="00933797" w:rsidRPr="005E3D43">
        <w:rPr>
          <w:rFonts w:cstheme="minorHAnsi"/>
          <w:color w:val="000000"/>
          <w:sz w:val="24"/>
          <w:szCs w:val="24"/>
          <w:lang w:bidi="en-US"/>
        </w:rPr>
        <w:t xml:space="preserve"> </w:t>
      </w:r>
      <w:r w:rsidR="00687A96" w:rsidRPr="005E3D43">
        <w:rPr>
          <w:rFonts w:cstheme="minorHAnsi"/>
          <w:color w:val="000000"/>
          <w:sz w:val="24"/>
          <w:szCs w:val="24"/>
          <w:lang w:bidi="en-US"/>
        </w:rPr>
        <w:t>supporting paperwork will be available.</w:t>
      </w:r>
      <w:r w:rsidR="002209F9" w:rsidRPr="005E3D43">
        <w:rPr>
          <w:rFonts w:cstheme="minorHAnsi"/>
          <w:color w:val="000000"/>
          <w:sz w:val="24"/>
          <w:szCs w:val="24"/>
          <w:lang w:bidi="en-US"/>
        </w:rPr>
        <w:t xml:space="preserve"> This will be </w:t>
      </w:r>
      <w:proofErr w:type="spellStart"/>
      <w:r w:rsidR="002209F9" w:rsidRPr="005E3D43">
        <w:rPr>
          <w:rFonts w:cstheme="minorHAnsi"/>
          <w:color w:val="000000"/>
          <w:sz w:val="24"/>
          <w:szCs w:val="24"/>
          <w:lang w:bidi="en-US"/>
        </w:rPr>
        <w:t>minuted</w:t>
      </w:r>
      <w:proofErr w:type="spellEnd"/>
      <w:r w:rsidR="002209F9" w:rsidRPr="005E3D43">
        <w:rPr>
          <w:rFonts w:cstheme="minorHAnsi"/>
          <w:color w:val="000000"/>
          <w:sz w:val="24"/>
          <w:szCs w:val="24"/>
          <w:lang w:bidi="en-US"/>
        </w:rPr>
        <w:t xml:space="preserve"> at the </w:t>
      </w:r>
      <w:r w:rsidR="00933797" w:rsidRPr="005E3D43">
        <w:rPr>
          <w:rFonts w:cstheme="minorHAnsi"/>
          <w:color w:val="000000"/>
          <w:sz w:val="24"/>
          <w:szCs w:val="24"/>
          <w:lang w:bidi="en-US"/>
        </w:rPr>
        <w:t>next meeting.</w:t>
      </w:r>
      <w:r w:rsidR="00933797" w:rsidRPr="005E3D43">
        <w:rPr>
          <w:rFonts w:cstheme="minorHAnsi"/>
          <w:color w:val="000000"/>
          <w:sz w:val="24"/>
          <w:szCs w:val="24"/>
          <w:lang w:bidi="en-US"/>
        </w:rPr>
        <w:br/>
      </w:r>
    </w:p>
    <w:p w14:paraId="4B989218" w14:textId="625AB984" w:rsidR="00E734D1" w:rsidRPr="005E3D43" w:rsidRDefault="00604110" w:rsidP="00933797">
      <w:pPr>
        <w:widowControl w:val="0"/>
        <w:suppressAutoHyphens/>
        <w:autoSpaceDE w:val="0"/>
        <w:autoSpaceDN w:val="0"/>
        <w:adjustRightInd w:val="0"/>
        <w:spacing w:after="0" w:line="240" w:lineRule="auto"/>
        <w:ind w:left="720" w:hanging="720"/>
        <w:textAlignment w:val="center"/>
        <w:rPr>
          <w:rFonts w:cstheme="minorHAnsi"/>
          <w:color w:val="000000"/>
          <w:sz w:val="24"/>
          <w:szCs w:val="24"/>
          <w:lang w:bidi="en-US"/>
        </w:rPr>
      </w:pPr>
      <w:r w:rsidRPr="005E3D43">
        <w:rPr>
          <w:rFonts w:cstheme="minorHAnsi"/>
          <w:color w:val="000000"/>
          <w:sz w:val="24"/>
          <w:szCs w:val="24"/>
          <w:lang w:bidi="en-US"/>
        </w:rPr>
        <w:t>6</w:t>
      </w:r>
      <w:r w:rsidR="008F5AC1" w:rsidRPr="005E3D43">
        <w:rPr>
          <w:rFonts w:cstheme="minorHAnsi"/>
          <w:color w:val="000000"/>
          <w:sz w:val="24"/>
          <w:szCs w:val="24"/>
          <w:lang w:bidi="en-US"/>
        </w:rPr>
        <w:t>.8</w:t>
      </w:r>
      <w:r w:rsidR="008F5AC1" w:rsidRPr="005E3D43">
        <w:rPr>
          <w:rFonts w:cstheme="minorHAnsi"/>
          <w:color w:val="000000"/>
          <w:sz w:val="24"/>
          <w:szCs w:val="24"/>
          <w:lang w:bidi="en-US"/>
        </w:rPr>
        <w:tab/>
      </w:r>
      <w:r w:rsidR="00E734D1" w:rsidRPr="005E3D43">
        <w:rPr>
          <w:rFonts w:cstheme="minorHAnsi"/>
          <w:color w:val="000000"/>
          <w:sz w:val="24"/>
          <w:szCs w:val="24"/>
          <w:lang w:bidi="en-US"/>
        </w:rPr>
        <w:t xml:space="preserve">The RFO will make transfers between the accounts to </w:t>
      </w:r>
      <w:r w:rsidR="00292AD5" w:rsidRPr="005E3D43">
        <w:rPr>
          <w:rFonts w:cstheme="minorHAnsi"/>
          <w:color w:val="000000"/>
          <w:sz w:val="24"/>
          <w:szCs w:val="24"/>
          <w:lang w:bidi="en-US"/>
        </w:rPr>
        <w:t xml:space="preserve">ensure funds are available to meet expenditure and to </w:t>
      </w:r>
      <w:r w:rsidR="00E734D1" w:rsidRPr="005E3D43">
        <w:rPr>
          <w:rFonts w:cstheme="minorHAnsi"/>
          <w:color w:val="000000"/>
          <w:sz w:val="24"/>
          <w:szCs w:val="24"/>
          <w:lang w:bidi="en-US"/>
        </w:rPr>
        <w:t>maximise interest.</w:t>
      </w:r>
    </w:p>
    <w:p w14:paraId="10F23E92" w14:textId="77777777" w:rsidR="00571CAE" w:rsidRPr="005E3D43" w:rsidRDefault="00571CAE" w:rsidP="004D7886">
      <w:pPr>
        <w:widowControl w:val="0"/>
        <w:suppressAutoHyphens/>
        <w:autoSpaceDE w:val="0"/>
        <w:autoSpaceDN w:val="0"/>
        <w:adjustRightInd w:val="0"/>
        <w:spacing w:line="240" w:lineRule="auto"/>
        <w:textAlignment w:val="center"/>
        <w:rPr>
          <w:rFonts w:cstheme="minorHAnsi"/>
          <w:b/>
          <w:bCs/>
          <w:color w:val="000000"/>
          <w:sz w:val="24"/>
          <w:szCs w:val="24"/>
          <w:lang w:bidi="en-US"/>
        </w:rPr>
      </w:pPr>
    </w:p>
    <w:p w14:paraId="0FB25D7F" w14:textId="77777777" w:rsidR="00604110" w:rsidRDefault="00604110" w:rsidP="004D7886">
      <w:pPr>
        <w:widowControl w:val="0"/>
        <w:suppressAutoHyphens/>
        <w:autoSpaceDE w:val="0"/>
        <w:autoSpaceDN w:val="0"/>
        <w:adjustRightInd w:val="0"/>
        <w:spacing w:line="240" w:lineRule="auto"/>
        <w:textAlignment w:val="center"/>
        <w:rPr>
          <w:rFonts w:cstheme="minorHAnsi"/>
          <w:b/>
          <w:bCs/>
          <w:color w:val="000000"/>
          <w:sz w:val="24"/>
          <w:szCs w:val="24"/>
          <w:lang w:bidi="en-US"/>
        </w:rPr>
      </w:pPr>
    </w:p>
    <w:p w14:paraId="00340A8B" w14:textId="77777777" w:rsidR="005E1313" w:rsidRPr="005E3D43" w:rsidRDefault="005E1313" w:rsidP="004D7886">
      <w:pPr>
        <w:widowControl w:val="0"/>
        <w:suppressAutoHyphens/>
        <w:autoSpaceDE w:val="0"/>
        <w:autoSpaceDN w:val="0"/>
        <w:adjustRightInd w:val="0"/>
        <w:spacing w:line="240" w:lineRule="auto"/>
        <w:textAlignment w:val="center"/>
        <w:rPr>
          <w:rFonts w:cstheme="minorHAnsi"/>
          <w:b/>
          <w:bCs/>
          <w:color w:val="000000"/>
          <w:sz w:val="24"/>
          <w:szCs w:val="24"/>
          <w:lang w:bidi="en-US"/>
        </w:rPr>
      </w:pPr>
    </w:p>
    <w:p w14:paraId="668BA07D" w14:textId="215FEB11" w:rsidR="00687A96" w:rsidRPr="005E3D43" w:rsidRDefault="00604110" w:rsidP="004D7886">
      <w:pPr>
        <w:widowControl w:val="0"/>
        <w:suppressAutoHyphens/>
        <w:autoSpaceDE w:val="0"/>
        <w:autoSpaceDN w:val="0"/>
        <w:adjustRightInd w:val="0"/>
        <w:spacing w:line="240" w:lineRule="auto"/>
        <w:textAlignment w:val="center"/>
        <w:rPr>
          <w:rFonts w:cstheme="minorHAnsi"/>
          <w:b/>
          <w:bCs/>
          <w:color w:val="000000"/>
          <w:sz w:val="24"/>
          <w:szCs w:val="24"/>
          <w:lang w:bidi="en-US"/>
        </w:rPr>
      </w:pPr>
      <w:r w:rsidRPr="005E3D43">
        <w:rPr>
          <w:rFonts w:cstheme="minorHAnsi"/>
          <w:b/>
          <w:bCs/>
          <w:color w:val="000000"/>
          <w:sz w:val="24"/>
          <w:szCs w:val="24"/>
          <w:lang w:bidi="en-US"/>
        </w:rPr>
        <w:t>7</w:t>
      </w:r>
      <w:r w:rsidR="00F022E3" w:rsidRPr="005E3D43">
        <w:rPr>
          <w:rFonts w:cstheme="minorHAnsi"/>
          <w:b/>
          <w:bCs/>
          <w:color w:val="000000"/>
          <w:sz w:val="24"/>
          <w:szCs w:val="24"/>
          <w:lang w:bidi="en-US"/>
        </w:rPr>
        <w:t>.</w:t>
      </w:r>
      <w:r w:rsidR="00F022E3" w:rsidRPr="005E3D43">
        <w:rPr>
          <w:rFonts w:cstheme="minorHAnsi"/>
          <w:b/>
          <w:bCs/>
          <w:color w:val="000000"/>
          <w:sz w:val="24"/>
          <w:szCs w:val="24"/>
          <w:lang w:bidi="en-US"/>
        </w:rPr>
        <w:tab/>
      </w:r>
      <w:r w:rsidR="00687A96" w:rsidRPr="005E3D43">
        <w:rPr>
          <w:rFonts w:cstheme="minorHAnsi"/>
          <w:b/>
          <w:bCs/>
          <w:color w:val="000000"/>
          <w:sz w:val="24"/>
          <w:szCs w:val="24"/>
          <w:lang w:bidi="en-US"/>
        </w:rPr>
        <w:t>Loans and Investments</w:t>
      </w:r>
    </w:p>
    <w:p w14:paraId="2954F9F0" w14:textId="0E6C605E" w:rsidR="00687A96" w:rsidRPr="005E3D43" w:rsidRDefault="00604110"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5E3D43">
        <w:rPr>
          <w:rFonts w:cstheme="minorHAnsi"/>
          <w:color w:val="000000"/>
          <w:sz w:val="24"/>
          <w:szCs w:val="24"/>
          <w:lang w:bidi="en-US"/>
        </w:rPr>
        <w:t>7</w:t>
      </w:r>
      <w:r w:rsidR="00F022E3" w:rsidRPr="005E3D43">
        <w:rPr>
          <w:rFonts w:cstheme="minorHAnsi"/>
          <w:color w:val="000000"/>
          <w:sz w:val="24"/>
          <w:szCs w:val="24"/>
          <w:lang w:bidi="en-US"/>
        </w:rPr>
        <w:t>.1</w:t>
      </w:r>
      <w:r w:rsidR="00F022E3" w:rsidRPr="005E3D43">
        <w:rPr>
          <w:rFonts w:cstheme="minorHAnsi"/>
          <w:color w:val="000000"/>
          <w:sz w:val="24"/>
          <w:szCs w:val="24"/>
          <w:lang w:bidi="en-US"/>
        </w:rPr>
        <w:tab/>
      </w:r>
      <w:r w:rsidR="00687A96" w:rsidRPr="005E3D43">
        <w:rPr>
          <w:rFonts w:cstheme="minorHAnsi"/>
          <w:color w:val="000000"/>
          <w:sz w:val="24"/>
          <w:szCs w:val="24"/>
          <w:lang w:bidi="en-US"/>
        </w:rPr>
        <w:t>The Council does not anticipate lending or borrowing funds.</w:t>
      </w:r>
    </w:p>
    <w:p w14:paraId="3E31DD22" w14:textId="657EDBD8" w:rsidR="00CA4C4E" w:rsidRDefault="00604110" w:rsidP="00602E1D">
      <w:pPr>
        <w:widowControl w:val="0"/>
        <w:suppressAutoHyphens/>
        <w:autoSpaceDE w:val="0"/>
        <w:autoSpaceDN w:val="0"/>
        <w:adjustRightInd w:val="0"/>
        <w:spacing w:line="240" w:lineRule="auto"/>
        <w:ind w:left="720" w:hanging="720"/>
        <w:textAlignment w:val="center"/>
        <w:rPr>
          <w:rFonts w:cstheme="minorHAnsi"/>
          <w:color w:val="000000"/>
          <w:sz w:val="24"/>
          <w:szCs w:val="24"/>
          <w:lang w:bidi="en-US"/>
        </w:rPr>
      </w:pPr>
      <w:r w:rsidRPr="005E3D43">
        <w:rPr>
          <w:rFonts w:cstheme="minorHAnsi"/>
          <w:color w:val="000000"/>
          <w:sz w:val="24"/>
          <w:szCs w:val="24"/>
          <w:lang w:bidi="en-US"/>
        </w:rPr>
        <w:t>7</w:t>
      </w:r>
      <w:r w:rsidR="00F022E3" w:rsidRPr="005E3D43">
        <w:rPr>
          <w:rFonts w:cstheme="minorHAnsi"/>
          <w:color w:val="000000"/>
          <w:sz w:val="24"/>
          <w:szCs w:val="24"/>
          <w:lang w:bidi="en-US"/>
        </w:rPr>
        <w:t>.2</w:t>
      </w:r>
      <w:r w:rsidR="00F022E3" w:rsidRPr="005E3D43">
        <w:rPr>
          <w:rFonts w:cstheme="minorHAnsi"/>
          <w:color w:val="000000"/>
          <w:sz w:val="24"/>
          <w:szCs w:val="24"/>
          <w:lang w:bidi="en-US"/>
        </w:rPr>
        <w:tab/>
      </w:r>
      <w:r w:rsidR="00CA4C4E" w:rsidRPr="005E3D43">
        <w:rPr>
          <w:rFonts w:cstheme="minorHAnsi"/>
          <w:color w:val="000000"/>
          <w:sz w:val="24"/>
          <w:szCs w:val="24"/>
          <w:lang w:bidi="en-US"/>
        </w:rPr>
        <w:t>All investments under the control of the Council will be in the name of the</w:t>
      </w:r>
      <w:r w:rsidR="00D40310" w:rsidRPr="005E3D43">
        <w:rPr>
          <w:rFonts w:cstheme="minorHAnsi"/>
          <w:color w:val="000000"/>
          <w:sz w:val="24"/>
          <w:szCs w:val="24"/>
          <w:lang w:bidi="en-US"/>
        </w:rPr>
        <w:t xml:space="preserve"> </w:t>
      </w:r>
      <w:r w:rsidR="00CA4C4E" w:rsidRPr="005E3D43">
        <w:rPr>
          <w:rFonts w:cstheme="minorHAnsi"/>
          <w:color w:val="000000"/>
          <w:sz w:val="24"/>
          <w:szCs w:val="24"/>
          <w:lang w:bidi="en-US"/>
        </w:rPr>
        <w:t>Council and all certificates or other documents will be retained by the RFO.</w:t>
      </w:r>
    </w:p>
    <w:p w14:paraId="554DC305" w14:textId="77777777" w:rsidR="005E1313" w:rsidRPr="005E3D43" w:rsidRDefault="005E1313" w:rsidP="00602E1D">
      <w:pPr>
        <w:widowControl w:val="0"/>
        <w:suppressAutoHyphens/>
        <w:autoSpaceDE w:val="0"/>
        <w:autoSpaceDN w:val="0"/>
        <w:adjustRightInd w:val="0"/>
        <w:spacing w:line="240" w:lineRule="auto"/>
        <w:ind w:left="720" w:hanging="720"/>
        <w:textAlignment w:val="center"/>
        <w:rPr>
          <w:rFonts w:cstheme="minorHAnsi"/>
          <w:color w:val="000000"/>
          <w:sz w:val="24"/>
          <w:szCs w:val="24"/>
          <w:lang w:bidi="en-US"/>
        </w:rPr>
      </w:pPr>
    </w:p>
    <w:p w14:paraId="4017DC92" w14:textId="590B11D6" w:rsidR="0033667B" w:rsidRPr="005E3D43" w:rsidRDefault="00604110" w:rsidP="004D7886">
      <w:pPr>
        <w:widowControl w:val="0"/>
        <w:suppressAutoHyphens/>
        <w:autoSpaceDE w:val="0"/>
        <w:autoSpaceDN w:val="0"/>
        <w:adjustRightInd w:val="0"/>
        <w:spacing w:line="240" w:lineRule="auto"/>
        <w:textAlignment w:val="center"/>
        <w:rPr>
          <w:rFonts w:cstheme="minorHAnsi"/>
          <w:b/>
          <w:bCs/>
          <w:color w:val="000000"/>
          <w:sz w:val="24"/>
          <w:szCs w:val="24"/>
          <w:lang w:bidi="en-US"/>
        </w:rPr>
      </w:pPr>
      <w:r w:rsidRPr="005E3D43">
        <w:rPr>
          <w:rFonts w:cstheme="minorHAnsi"/>
          <w:b/>
          <w:bCs/>
          <w:color w:val="000000"/>
          <w:sz w:val="24"/>
          <w:szCs w:val="24"/>
          <w:lang w:bidi="en-US"/>
        </w:rPr>
        <w:t>8</w:t>
      </w:r>
      <w:r w:rsidR="00F022E3" w:rsidRPr="005E3D43">
        <w:rPr>
          <w:rFonts w:cstheme="minorHAnsi"/>
          <w:b/>
          <w:bCs/>
          <w:color w:val="000000"/>
          <w:sz w:val="24"/>
          <w:szCs w:val="24"/>
          <w:lang w:bidi="en-US"/>
        </w:rPr>
        <w:t>.</w:t>
      </w:r>
      <w:r w:rsidR="00F022E3" w:rsidRPr="005E3D43">
        <w:rPr>
          <w:rFonts w:cstheme="minorHAnsi"/>
          <w:b/>
          <w:bCs/>
          <w:color w:val="000000"/>
          <w:sz w:val="24"/>
          <w:szCs w:val="24"/>
          <w:lang w:bidi="en-US"/>
        </w:rPr>
        <w:tab/>
      </w:r>
      <w:r w:rsidR="0033667B" w:rsidRPr="005E3D43">
        <w:rPr>
          <w:rFonts w:cstheme="minorHAnsi"/>
          <w:b/>
          <w:bCs/>
          <w:color w:val="000000"/>
          <w:sz w:val="24"/>
          <w:szCs w:val="24"/>
          <w:lang w:bidi="en-US"/>
        </w:rPr>
        <w:t>Income</w:t>
      </w:r>
    </w:p>
    <w:p w14:paraId="649E80E3" w14:textId="7345D50C" w:rsidR="0033667B" w:rsidRPr="005E3D43" w:rsidRDefault="00604110"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5E3D43">
        <w:rPr>
          <w:rFonts w:cstheme="minorHAnsi"/>
          <w:color w:val="000000"/>
          <w:sz w:val="24"/>
          <w:szCs w:val="24"/>
          <w:lang w:bidi="en-US"/>
        </w:rPr>
        <w:t>8</w:t>
      </w:r>
      <w:r w:rsidR="00F022E3" w:rsidRPr="005E3D43">
        <w:rPr>
          <w:rFonts w:cstheme="minorHAnsi"/>
          <w:color w:val="000000"/>
          <w:sz w:val="24"/>
          <w:szCs w:val="24"/>
          <w:lang w:bidi="en-US"/>
        </w:rPr>
        <w:t>.1</w:t>
      </w:r>
      <w:r w:rsidR="00F022E3" w:rsidRPr="005E3D43">
        <w:rPr>
          <w:rFonts w:cstheme="minorHAnsi"/>
          <w:color w:val="000000"/>
          <w:sz w:val="24"/>
          <w:szCs w:val="24"/>
          <w:lang w:bidi="en-US"/>
        </w:rPr>
        <w:tab/>
      </w:r>
      <w:r w:rsidR="0033667B" w:rsidRPr="005E3D43">
        <w:rPr>
          <w:rFonts w:cstheme="minorHAnsi"/>
          <w:color w:val="000000"/>
          <w:sz w:val="24"/>
          <w:szCs w:val="24"/>
          <w:lang w:bidi="en-US"/>
        </w:rPr>
        <w:t>The RFO will invoice for all income due to the Council.</w:t>
      </w:r>
    </w:p>
    <w:p w14:paraId="08F45D72" w14:textId="46A81E48" w:rsidR="0033667B" w:rsidRPr="005E3D43" w:rsidRDefault="00604110"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5E3D43">
        <w:rPr>
          <w:rFonts w:cstheme="minorHAnsi"/>
          <w:color w:val="000000"/>
          <w:sz w:val="24"/>
          <w:szCs w:val="24"/>
          <w:lang w:bidi="en-US"/>
        </w:rPr>
        <w:t>8</w:t>
      </w:r>
      <w:r w:rsidR="00F022E3" w:rsidRPr="005E3D43">
        <w:rPr>
          <w:rFonts w:cstheme="minorHAnsi"/>
          <w:color w:val="000000"/>
          <w:sz w:val="24"/>
          <w:szCs w:val="24"/>
          <w:lang w:bidi="en-US"/>
        </w:rPr>
        <w:t>.2</w:t>
      </w:r>
      <w:r w:rsidR="00F022E3" w:rsidRPr="005E3D43">
        <w:rPr>
          <w:rFonts w:cstheme="minorHAnsi"/>
          <w:color w:val="000000"/>
          <w:sz w:val="24"/>
          <w:szCs w:val="24"/>
          <w:lang w:bidi="en-US"/>
        </w:rPr>
        <w:tab/>
        <w:t>T</w:t>
      </w:r>
      <w:r w:rsidR="0033667B" w:rsidRPr="005E3D43">
        <w:rPr>
          <w:rFonts w:cstheme="minorHAnsi"/>
          <w:color w:val="000000"/>
          <w:sz w:val="24"/>
          <w:szCs w:val="24"/>
          <w:lang w:bidi="en-US"/>
        </w:rPr>
        <w:t xml:space="preserve">he RFO will </w:t>
      </w:r>
      <w:r w:rsidR="00F022E3" w:rsidRPr="005E3D43">
        <w:rPr>
          <w:rFonts w:cstheme="minorHAnsi"/>
          <w:color w:val="000000"/>
          <w:sz w:val="24"/>
          <w:szCs w:val="24"/>
          <w:lang w:bidi="en-US"/>
        </w:rPr>
        <w:t xml:space="preserve">record and </w:t>
      </w:r>
      <w:r w:rsidR="0033667B" w:rsidRPr="005E3D43">
        <w:rPr>
          <w:rFonts w:cstheme="minorHAnsi"/>
          <w:color w:val="000000"/>
          <w:sz w:val="24"/>
          <w:szCs w:val="24"/>
          <w:lang w:bidi="en-US"/>
        </w:rPr>
        <w:t>minute all income received.</w:t>
      </w:r>
    </w:p>
    <w:p w14:paraId="40292C2F" w14:textId="6CE1E72C" w:rsidR="0033667B" w:rsidRPr="005E3D43" w:rsidRDefault="00604110"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5E3D43">
        <w:rPr>
          <w:rFonts w:cstheme="minorHAnsi"/>
          <w:color w:val="000000"/>
          <w:sz w:val="24"/>
          <w:szCs w:val="24"/>
          <w:lang w:bidi="en-US"/>
        </w:rPr>
        <w:t>8</w:t>
      </w:r>
      <w:r w:rsidR="00F022E3" w:rsidRPr="005E3D43">
        <w:rPr>
          <w:rFonts w:cstheme="minorHAnsi"/>
          <w:color w:val="000000"/>
          <w:sz w:val="24"/>
          <w:szCs w:val="24"/>
          <w:lang w:bidi="en-US"/>
        </w:rPr>
        <w:t>.3</w:t>
      </w:r>
      <w:r w:rsidR="00F022E3" w:rsidRPr="005E3D43">
        <w:rPr>
          <w:rFonts w:cstheme="minorHAnsi"/>
          <w:color w:val="000000"/>
          <w:sz w:val="24"/>
          <w:szCs w:val="24"/>
          <w:lang w:bidi="en-US"/>
        </w:rPr>
        <w:tab/>
      </w:r>
      <w:r w:rsidR="0033667B" w:rsidRPr="005E3D43">
        <w:rPr>
          <w:rFonts w:cstheme="minorHAnsi"/>
          <w:color w:val="000000"/>
          <w:sz w:val="24"/>
          <w:szCs w:val="24"/>
          <w:lang w:bidi="en-US"/>
        </w:rPr>
        <w:t>Income is recognised in the accounts when it is received.</w:t>
      </w:r>
    </w:p>
    <w:p w14:paraId="498DC90B" w14:textId="74A37D19" w:rsidR="0033667B" w:rsidRPr="005E3D43" w:rsidRDefault="00604110"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5E3D43">
        <w:rPr>
          <w:rFonts w:cstheme="minorHAnsi"/>
          <w:color w:val="000000"/>
          <w:sz w:val="24"/>
          <w:szCs w:val="24"/>
          <w:lang w:bidi="en-US"/>
        </w:rPr>
        <w:t>8</w:t>
      </w:r>
      <w:r w:rsidR="00F022E3" w:rsidRPr="005E3D43">
        <w:rPr>
          <w:rFonts w:cstheme="minorHAnsi"/>
          <w:color w:val="000000"/>
          <w:sz w:val="24"/>
          <w:szCs w:val="24"/>
          <w:lang w:bidi="en-US"/>
        </w:rPr>
        <w:t>.4</w:t>
      </w:r>
      <w:r w:rsidR="00F022E3" w:rsidRPr="005E3D43">
        <w:rPr>
          <w:rFonts w:cstheme="minorHAnsi"/>
          <w:color w:val="000000"/>
          <w:sz w:val="24"/>
          <w:szCs w:val="24"/>
          <w:lang w:bidi="en-US"/>
        </w:rPr>
        <w:tab/>
        <w:t>I</w:t>
      </w:r>
      <w:r w:rsidR="0033667B" w:rsidRPr="005E3D43">
        <w:rPr>
          <w:rFonts w:cstheme="minorHAnsi"/>
          <w:color w:val="000000"/>
          <w:sz w:val="24"/>
          <w:szCs w:val="24"/>
          <w:lang w:bidi="en-US"/>
        </w:rPr>
        <w:t xml:space="preserve">ncome is banked in the </w:t>
      </w:r>
      <w:r w:rsidR="00E734D1" w:rsidRPr="005E3D43">
        <w:rPr>
          <w:rFonts w:cstheme="minorHAnsi"/>
          <w:color w:val="000000"/>
          <w:sz w:val="24"/>
          <w:szCs w:val="24"/>
          <w:lang w:bidi="en-US"/>
        </w:rPr>
        <w:t xml:space="preserve">Lloyds current </w:t>
      </w:r>
      <w:r w:rsidR="0033667B" w:rsidRPr="005E3D43">
        <w:rPr>
          <w:rFonts w:cstheme="minorHAnsi"/>
          <w:color w:val="000000"/>
          <w:sz w:val="24"/>
          <w:szCs w:val="24"/>
          <w:lang w:bidi="en-US"/>
        </w:rPr>
        <w:t>account.</w:t>
      </w:r>
    </w:p>
    <w:p w14:paraId="6BF4DB1C" w14:textId="782D1EAE" w:rsidR="0033667B" w:rsidRPr="005E3D43" w:rsidRDefault="00604110"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5E3D43">
        <w:rPr>
          <w:rFonts w:cstheme="minorHAnsi"/>
          <w:color w:val="000000"/>
          <w:sz w:val="24"/>
          <w:szCs w:val="24"/>
          <w:lang w:bidi="en-US"/>
        </w:rPr>
        <w:t>8</w:t>
      </w:r>
      <w:r w:rsidR="00F022E3" w:rsidRPr="005E3D43">
        <w:rPr>
          <w:rFonts w:cstheme="minorHAnsi"/>
          <w:color w:val="000000"/>
          <w:sz w:val="24"/>
          <w:szCs w:val="24"/>
          <w:lang w:bidi="en-US"/>
        </w:rPr>
        <w:t>.5</w:t>
      </w:r>
      <w:r w:rsidR="00F022E3" w:rsidRPr="005E3D43">
        <w:rPr>
          <w:rFonts w:cstheme="minorHAnsi"/>
          <w:color w:val="000000"/>
          <w:sz w:val="24"/>
          <w:szCs w:val="24"/>
          <w:lang w:bidi="en-US"/>
        </w:rPr>
        <w:tab/>
        <w:t xml:space="preserve">All cash is banked. </w:t>
      </w:r>
      <w:r w:rsidR="0033667B" w:rsidRPr="005E3D43">
        <w:rPr>
          <w:rFonts w:cstheme="minorHAnsi"/>
          <w:color w:val="000000"/>
          <w:sz w:val="24"/>
          <w:szCs w:val="24"/>
          <w:lang w:bidi="en-US"/>
        </w:rPr>
        <w:t>No petty cash held.</w:t>
      </w:r>
    </w:p>
    <w:p w14:paraId="55CA269B" w14:textId="4E68EF39" w:rsidR="008F5AC1" w:rsidRDefault="00604110" w:rsidP="00602E1D">
      <w:pPr>
        <w:widowControl w:val="0"/>
        <w:suppressAutoHyphens/>
        <w:autoSpaceDE w:val="0"/>
        <w:autoSpaceDN w:val="0"/>
        <w:adjustRightInd w:val="0"/>
        <w:spacing w:line="240" w:lineRule="auto"/>
        <w:ind w:left="720" w:hanging="720"/>
        <w:textAlignment w:val="center"/>
        <w:rPr>
          <w:rFonts w:cstheme="minorHAnsi"/>
          <w:color w:val="000000"/>
          <w:sz w:val="24"/>
          <w:szCs w:val="24"/>
          <w:lang w:bidi="en-US"/>
        </w:rPr>
      </w:pPr>
      <w:r w:rsidRPr="005E3D43">
        <w:rPr>
          <w:rFonts w:cstheme="minorHAnsi"/>
          <w:color w:val="000000"/>
          <w:sz w:val="24"/>
          <w:szCs w:val="24"/>
          <w:lang w:bidi="en-US"/>
        </w:rPr>
        <w:t>8</w:t>
      </w:r>
      <w:r w:rsidR="008F5AC1" w:rsidRPr="005E3D43">
        <w:rPr>
          <w:rFonts w:cstheme="minorHAnsi"/>
          <w:color w:val="000000"/>
          <w:sz w:val="24"/>
          <w:szCs w:val="24"/>
          <w:lang w:bidi="en-US"/>
        </w:rPr>
        <w:t>.6</w:t>
      </w:r>
      <w:r w:rsidR="008F5AC1" w:rsidRPr="005E3D43">
        <w:rPr>
          <w:rFonts w:cstheme="minorHAnsi"/>
          <w:color w:val="000000"/>
          <w:sz w:val="24"/>
          <w:szCs w:val="24"/>
          <w:lang w:bidi="en-US"/>
        </w:rPr>
        <w:tab/>
        <w:t>Any VAT repayment claim will be made once the amount exceeds £100.00 or at least annually coinciding with the financial year.</w:t>
      </w:r>
    </w:p>
    <w:p w14:paraId="26F98DCF" w14:textId="77777777" w:rsidR="005E1313" w:rsidRPr="005E3D43" w:rsidRDefault="005E1313" w:rsidP="00602E1D">
      <w:pPr>
        <w:widowControl w:val="0"/>
        <w:suppressAutoHyphens/>
        <w:autoSpaceDE w:val="0"/>
        <w:autoSpaceDN w:val="0"/>
        <w:adjustRightInd w:val="0"/>
        <w:spacing w:line="240" w:lineRule="auto"/>
        <w:ind w:left="720" w:hanging="720"/>
        <w:textAlignment w:val="center"/>
        <w:rPr>
          <w:rFonts w:cstheme="minorHAnsi"/>
          <w:color w:val="000000"/>
          <w:sz w:val="24"/>
          <w:szCs w:val="24"/>
          <w:lang w:bidi="en-US"/>
        </w:rPr>
      </w:pPr>
    </w:p>
    <w:p w14:paraId="3568D6D9" w14:textId="17950A17" w:rsidR="0033667B" w:rsidRPr="005E3D43" w:rsidRDefault="00137E0F" w:rsidP="004D7886">
      <w:pPr>
        <w:widowControl w:val="0"/>
        <w:suppressAutoHyphens/>
        <w:autoSpaceDE w:val="0"/>
        <w:autoSpaceDN w:val="0"/>
        <w:adjustRightInd w:val="0"/>
        <w:spacing w:line="240" w:lineRule="auto"/>
        <w:textAlignment w:val="center"/>
        <w:rPr>
          <w:rFonts w:cstheme="minorHAnsi"/>
          <w:b/>
          <w:bCs/>
          <w:color w:val="000000"/>
          <w:sz w:val="24"/>
          <w:szCs w:val="24"/>
          <w:lang w:bidi="en-US"/>
        </w:rPr>
      </w:pPr>
      <w:r w:rsidRPr="005E3D43">
        <w:rPr>
          <w:rFonts w:cstheme="minorHAnsi"/>
          <w:b/>
          <w:bCs/>
          <w:color w:val="000000"/>
          <w:sz w:val="24"/>
          <w:szCs w:val="24"/>
          <w:lang w:bidi="en-US"/>
        </w:rPr>
        <w:t>9.</w:t>
      </w:r>
      <w:r w:rsidR="00F022E3" w:rsidRPr="005E3D43">
        <w:rPr>
          <w:rFonts w:cstheme="minorHAnsi"/>
          <w:b/>
          <w:bCs/>
          <w:color w:val="000000"/>
          <w:sz w:val="24"/>
          <w:szCs w:val="24"/>
          <w:lang w:bidi="en-US"/>
        </w:rPr>
        <w:tab/>
      </w:r>
      <w:r w:rsidR="0033667B" w:rsidRPr="005E3D43">
        <w:rPr>
          <w:rFonts w:cstheme="minorHAnsi"/>
          <w:b/>
          <w:bCs/>
          <w:color w:val="000000"/>
          <w:sz w:val="24"/>
          <w:szCs w:val="24"/>
          <w:lang w:bidi="en-US"/>
        </w:rPr>
        <w:t>Expenditure</w:t>
      </w:r>
    </w:p>
    <w:p w14:paraId="3B46F529" w14:textId="5781CCF7" w:rsidR="0033667B" w:rsidRPr="005E3D43" w:rsidRDefault="00137E0F"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5E3D43">
        <w:rPr>
          <w:rFonts w:cstheme="minorHAnsi"/>
          <w:color w:val="000000"/>
          <w:sz w:val="24"/>
          <w:szCs w:val="24"/>
          <w:lang w:bidi="en-US"/>
        </w:rPr>
        <w:t>9</w:t>
      </w:r>
      <w:r w:rsidR="00F022E3" w:rsidRPr="005E3D43">
        <w:rPr>
          <w:rFonts w:cstheme="minorHAnsi"/>
          <w:color w:val="000000"/>
          <w:sz w:val="24"/>
          <w:szCs w:val="24"/>
          <w:lang w:bidi="en-US"/>
        </w:rPr>
        <w:t>.1</w:t>
      </w:r>
      <w:r w:rsidR="00F022E3" w:rsidRPr="005E3D43">
        <w:rPr>
          <w:rFonts w:cstheme="minorHAnsi"/>
          <w:color w:val="000000"/>
          <w:sz w:val="24"/>
          <w:szCs w:val="24"/>
          <w:lang w:bidi="en-US"/>
        </w:rPr>
        <w:tab/>
      </w:r>
      <w:r w:rsidR="00CA4C4E" w:rsidRPr="005E3D43">
        <w:rPr>
          <w:rFonts w:cstheme="minorHAnsi"/>
          <w:color w:val="000000"/>
          <w:sz w:val="24"/>
          <w:szCs w:val="24"/>
          <w:lang w:bidi="en-US"/>
        </w:rPr>
        <w:t xml:space="preserve">An official order or letter will be issued for all work or service paid for by the Council. </w:t>
      </w:r>
    </w:p>
    <w:p w14:paraId="7ADD0822" w14:textId="1FFAA30F" w:rsidR="008F5AC1" w:rsidRPr="005E3D43" w:rsidRDefault="00137E0F" w:rsidP="008F5AC1">
      <w:pPr>
        <w:widowControl w:val="0"/>
        <w:suppressAutoHyphens/>
        <w:autoSpaceDE w:val="0"/>
        <w:autoSpaceDN w:val="0"/>
        <w:adjustRightInd w:val="0"/>
        <w:spacing w:line="240" w:lineRule="auto"/>
        <w:ind w:left="720" w:hanging="720"/>
        <w:textAlignment w:val="center"/>
        <w:rPr>
          <w:rFonts w:cstheme="minorHAnsi"/>
          <w:color w:val="000000"/>
          <w:sz w:val="24"/>
          <w:szCs w:val="24"/>
          <w:lang w:bidi="en-US"/>
        </w:rPr>
      </w:pPr>
      <w:r w:rsidRPr="005E3D43">
        <w:rPr>
          <w:rFonts w:cstheme="minorHAnsi"/>
          <w:color w:val="000000"/>
          <w:sz w:val="24"/>
          <w:szCs w:val="24"/>
          <w:lang w:bidi="en-US"/>
        </w:rPr>
        <w:t>9</w:t>
      </w:r>
      <w:r w:rsidR="008F5AC1" w:rsidRPr="005E3D43">
        <w:rPr>
          <w:rFonts w:cstheme="minorHAnsi"/>
          <w:color w:val="000000"/>
          <w:sz w:val="24"/>
          <w:szCs w:val="24"/>
          <w:lang w:bidi="en-US"/>
        </w:rPr>
        <w:t>.2</w:t>
      </w:r>
      <w:r w:rsidR="008F5AC1" w:rsidRPr="005E3D43">
        <w:rPr>
          <w:rFonts w:cstheme="minorHAnsi"/>
          <w:color w:val="000000"/>
          <w:sz w:val="24"/>
          <w:szCs w:val="24"/>
          <w:lang w:bidi="en-US"/>
        </w:rPr>
        <w:tab/>
        <w:t>Exceptionally, expenses which are not invoiced are recognised by the bank payment.</w:t>
      </w:r>
    </w:p>
    <w:p w14:paraId="2A8266F1" w14:textId="6B5D72C0" w:rsidR="0033667B" w:rsidRPr="005E3D43" w:rsidRDefault="00137E0F"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5E3D43">
        <w:rPr>
          <w:rFonts w:cstheme="minorHAnsi"/>
          <w:color w:val="000000"/>
          <w:sz w:val="24"/>
          <w:szCs w:val="24"/>
          <w:lang w:bidi="en-US"/>
        </w:rPr>
        <w:t>9</w:t>
      </w:r>
      <w:r w:rsidR="00F022E3" w:rsidRPr="005E3D43">
        <w:rPr>
          <w:rFonts w:cstheme="minorHAnsi"/>
          <w:color w:val="000000"/>
          <w:sz w:val="24"/>
          <w:szCs w:val="24"/>
          <w:lang w:bidi="en-US"/>
        </w:rPr>
        <w:t>.</w:t>
      </w:r>
      <w:r w:rsidR="008F5AC1" w:rsidRPr="005E3D43">
        <w:rPr>
          <w:rFonts w:cstheme="minorHAnsi"/>
          <w:color w:val="000000"/>
          <w:sz w:val="24"/>
          <w:szCs w:val="24"/>
          <w:lang w:bidi="en-US"/>
        </w:rPr>
        <w:t>3</w:t>
      </w:r>
      <w:r w:rsidR="00F022E3" w:rsidRPr="005E3D43">
        <w:rPr>
          <w:rFonts w:cstheme="minorHAnsi"/>
          <w:color w:val="000000"/>
          <w:sz w:val="24"/>
          <w:szCs w:val="24"/>
          <w:lang w:bidi="en-US"/>
        </w:rPr>
        <w:tab/>
      </w:r>
      <w:r w:rsidR="00CA4C4E" w:rsidRPr="005E3D43">
        <w:rPr>
          <w:rFonts w:cstheme="minorHAnsi"/>
          <w:color w:val="000000"/>
          <w:sz w:val="24"/>
          <w:szCs w:val="24"/>
          <w:lang w:bidi="en-US"/>
        </w:rPr>
        <w:t>All Councillors are responsible for obtaining good value for money at all times.</w:t>
      </w:r>
    </w:p>
    <w:p w14:paraId="12E8306D" w14:textId="0047A1E1" w:rsidR="00CA4C4E" w:rsidRPr="005E3D43" w:rsidRDefault="00137E0F" w:rsidP="00F022E3">
      <w:pPr>
        <w:widowControl w:val="0"/>
        <w:suppressAutoHyphens/>
        <w:autoSpaceDE w:val="0"/>
        <w:autoSpaceDN w:val="0"/>
        <w:adjustRightInd w:val="0"/>
        <w:spacing w:line="240" w:lineRule="auto"/>
        <w:ind w:left="720" w:hanging="720"/>
        <w:textAlignment w:val="center"/>
        <w:rPr>
          <w:rFonts w:cstheme="minorHAnsi"/>
          <w:color w:val="000000"/>
          <w:sz w:val="24"/>
          <w:szCs w:val="24"/>
          <w:lang w:bidi="en-US"/>
        </w:rPr>
      </w:pPr>
      <w:r w:rsidRPr="005E3D43">
        <w:rPr>
          <w:rFonts w:cstheme="minorHAnsi"/>
          <w:color w:val="000000"/>
          <w:sz w:val="24"/>
          <w:szCs w:val="24"/>
          <w:lang w:bidi="en-US"/>
        </w:rPr>
        <w:t>9</w:t>
      </w:r>
      <w:r w:rsidR="00F022E3" w:rsidRPr="005E3D43">
        <w:rPr>
          <w:rFonts w:cstheme="minorHAnsi"/>
          <w:color w:val="000000"/>
          <w:sz w:val="24"/>
          <w:szCs w:val="24"/>
          <w:lang w:bidi="en-US"/>
        </w:rPr>
        <w:t>.</w:t>
      </w:r>
      <w:r w:rsidR="008F5AC1" w:rsidRPr="005E3D43">
        <w:rPr>
          <w:rFonts w:cstheme="minorHAnsi"/>
          <w:color w:val="000000"/>
          <w:sz w:val="24"/>
          <w:szCs w:val="24"/>
          <w:lang w:bidi="en-US"/>
        </w:rPr>
        <w:t>4</w:t>
      </w:r>
      <w:r w:rsidR="00F022E3" w:rsidRPr="005E3D43">
        <w:rPr>
          <w:rFonts w:cstheme="minorHAnsi"/>
          <w:color w:val="000000"/>
          <w:sz w:val="24"/>
          <w:szCs w:val="24"/>
          <w:lang w:bidi="en-US"/>
        </w:rPr>
        <w:tab/>
        <w:t>T</w:t>
      </w:r>
      <w:r w:rsidR="0033667B" w:rsidRPr="005E3D43">
        <w:rPr>
          <w:rFonts w:cstheme="minorHAnsi"/>
          <w:color w:val="000000"/>
          <w:sz w:val="24"/>
          <w:szCs w:val="24"/>
          <w:lang w:bidi="en-US"/>
        </w:rPr>
        <w:t>he Councillor or RFO</w:t>
      </w:r>
      <w:r w:rsidR="00CA4C4E" w:rsidRPr="005E3D43">
        <w:rPr>
          <w:rFonts w:cstheme="minorHAnsi"/>
          <w:color w:val="000000"/>
          <w:sz w:val="24"/>
          <w:szCs w:val="24"/>
          <w:lang w:bidi="en-US"/>
        </w:rPr>
        <w:t xml:space="preserve"> placing an order on behalf of the Council will ensure that good value and appropriate terms are obtained for the transaction.</w:t>
      </w:r>
    </w:p>
    <w:p w14:paraId="67ABF6D7" w14:textId="18A64F61" w:rsidR="0033667B" w:rsidRPr="005E3D43" w:rsidRDefault="00137E0F"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5E3D43">
        <w:rPr>
          <w:rFonts w:cstheme="minorHAnsi"/>
          <w:color w:val="000000"/>
          <w:sz w:val="24"/>
          <w:szCs w:val="24"/>
          <w:lang w:bidi="en-US"/>
        </w:rPr>
        <w:t>9</w:t>
      </w:r>
      <w:r w:rsidR="00F022E3" w:rsidRPr="005E3D43">
        <w:rPr>
          <w:rFonts w:cstheme="minorHAnsi"/>
          <w:color w:val="000000"/>
          <w:sz w:val="24"/>
          <w:szCs w:val="24"/>
          <w:lang w:bidi="en-US"/>
        </w:rPr>
        <w:t>.</w:t>
      </w:r>
      <w:r w:rsidR="008F5AC1" w:rsidRPr="005E3D43">
        <w:rPr>
          <w:rFonts w:cstheme="minorHAnsi"/>
          <w:color w:val="000000"/>
          <w:sz w:val="24"/>
          <w:szCs w:val="24"/>
          <w:lang w:bidi="en-US"/>
        </w:rPr>
        <w:t>5</w:t>
      </w:r>
      <w:r w:rsidR="00F022E3" w:rsidRPr="005E3D43">
        <w:rPr>
          <w:rFonts w:cstheme="minorHAnsi"/>
          <w:color w:val="000000"/>
          <w:sz w:val="24"/>
          <w:szCs w:val="24"/>
          <w:lang w:bidi="en-US"/>
        </w:rPr>
        <w:tab/>
      </w:r>
      <w:r w:rsidR="00D40310" w:rsidRPr="005E3D43">
        <w:rPr>
          <w:rFonts w:cstheme="minorHAnsi"/>
          <w:color w:val="000000"/>
          <w:sz w:val="24"/>
          <w:szCs w:val="24"/>
          <w:lang w:bidi="en-US"/>
        </w:rPr>
        <w:t xml:space="preserve">Reasonable steps will be taken to obtain a minimum of two quotations for </w:t>
      </w:r>
      <w:r w:rsidR="00D40310" w:rsidRPr="005E3D43">
        <w:rPr>
          <w:rFonts w:cstheme="minorHAnsi"/>
          <w:color w:val="000000"/>
          <w:sz w:val="24"/>
          <w:szCs w:val="24"/>
          <w:lang w:bidi="en-US"/>
        </w:rPr>
        <w:tab/>
        <w:t xml:space="preserve">expenditure between £1,000 and £2,500. Three quotations are required for values </w:t>
      </w:r>
      <w:r w:rsidR="00D40310" w:rsidRPr="005E3D43">
        <w:rPr>
          <w:rFonts w:cstheme="minorHAnsi"/>
          <w:color w:val="000000"/>
          <w:sz w:val="24"/>
          <w:szCs w:val="24"/>
          <w:lang w:bidi="en-US"/>
        </w:rPr>
        <w:tab/>
        <w:t xml:space="preserve">over £2,500. </w:t>
      </w:r>
    </w:p>
    <w:p w14:paraId="6FFC109F" w14:textId="15AAB0D3" w:rsidR="00F022E3" w:rsidRPr="005E3D43" w:rsidRDefault="00137E0F" w:rsidP="00602E1D">
      <w:pPr>
        <w:widowControl w:val="0"/>
        <w:suppressAutoHyphens/>
        <w:autoSpaceDE w:val="0"/>
        <w:autoSpaceDN w:val="0"/>
        <w:adjustRightInd w:val="0"/>
        <w:spacing w:after="0" w:line="240" w:lineRule="auto"/>
        <w:ind w:left="720" w:hanging="720"/>
        <w:textAlignment w:val="center"/>
        <w:rPr>
          <w:rFonts w:cstheme="minorHAnsi"/>
          <w:color w:val="000000"/>
          <w:sz w:val="24"/>
          <w:szCs w:val="24"/>
          <w:lang w:bidi="en-US"/>
        </w:rPr>
      </w:pPr>
      <w:r w:rsidRPr="005E3D43">
        <w:rPr>
          <w:rFonts w:cstheme="minorHAnsi"/>
          <w:color w:val="000000"/>
          <w:sz w:val="24"/>
          <w:szCs w:val="24"/>
          <w:lang w:bidi="en-US"/>
        </w:rPr>
        <w:t>9</w:t>
      </w:r>
      <w:r w:rsidR="00F022E3" w:rsidRPr="005E3D43">
        <w:rPr>
          <w:rFonts w:cstheme="minorHAnsi"/>
          <w:color w:val="000000"/>
          <w:sz w:val="24"/>
          <w:szCs w:val="24"/>
          <w:lang w:bidi="en-US"/>
        </w:rPr>
        <w:t>.</w:t>
      </w:r>
      <w:r w:rsidR="008F5AC1" w:rsidRPr="005E3D43">
        <w:rPr>
          <w:rFonts w:cstheme="minorHAnsi"/>
          <w:color w:val="000000"/>
          <w:sz w:val="24"/>
          <w:szCs w:val="24"/>
          <w:lang w:bidi="en-US"/>
        </w:rPr>
        <w:t>6</w:t>
      </w:r>
      <w:r w:rsidR="00F022E3" w:rsidRPr="005E3D43">
        <w:rPr>
          <w:rFonts w:cstheme="minorHAnsi"/>
          <w:color w:val="000000"/>
          <w:sz w:val="24"/>
          <w:szCs w:val="24"/>
          <w:lang w:bidi="en-US"/>
        </w:rPr>
        <w:tab/>
      </w:r>
      <w:r w:rsidR="00CA4C4E" w:rsidRPr="005E3D43">
        <w:rPr>
          <w:rFonts w:cstheme="minorHAnsi"/>
          <w:color w:val="000000"/>
          <w:sz w:val="24"/>
          <w:szCs w:val="24"/>
          <w:lang w:bidi="en-US"/>
        </w:rPr>
        <w:t>All estimates will be approved by the Council; while the Council is not obliged to</w:t>
      </w:r>
      <w:r w:rsidR="00602E1D" w:rsidRPr="005E3D43">
        <w:rPr>
          <w:rFonts w:cstheme="minorHAnsi"/>
          <w:color w:val="000000"/>
          <w:sz w:val="24"/>
          <w:szCs w:val="24"/>
          <w:lang w:bidi="en-US"/>
        </w:rPr>
        <w:t xml:space="preserve"> </w:t>
      </w:r>
      <w:r w:rsidR="00CA4C4E" w:rsidRPr="005E3D43">
        <w:rPr>
          <w:rFonts w:cstheme="minorHAnsi"/>
          <w:color w:val="000000"/>
          <w:sz w:val="24"/>
          <w:szCs w:val="24"/>
          <w:lang w:bidi="en-US"/>
        </w:rPr>
        <w:t>accept the lowest quotation the reasons for accepting the quotation will be</w:t>
      </w:r>
      <w:r w:rsidR="00602E1D" w:rsidRPr="005E3D43">
        <w:rPr>
          <w:rFonts w:cstheme="minorHAnsi"/>
          <w:color w:val="000000"/>
          <w:sz w:val="24"/>
          <w:szCs w:val="24"/>
          <w:lang w:bidi="en-US"/>
        </w:rPr>
        <w:t xml:space="preserve"> </w:t>
      </w:r>
      <w:r w:rsidR="00CA4C4E" w:rsidRPr="005E3D43">
        <w:rPr>
          <w:rFonts w:cstheme="minorHAnsi"/>
          <w:color w:val="000000"/>
          <w:sz w:val="24"/>
          <w:szCs w:val="24"/>
          <w:lang w:bidi="en-US"/>
        </w:rPr>
        <w:t>recorded.</w:t>
      </w:r>
      <w:r w:rsidR="00F022E3" w:rsidRPr="005E3D43">
        <w:rPr>
          <w:rFonts w:cstheme="minorHAnsi"/>
          <w:color w:val="000000"/>
          <w:sz w:val="24"/>
          <w:szCs w:val="24"/>
          <w:lang w:bidi="en-US"/>
        </w:rPr>
        <w:br/>
      </w:r>
    </w:p>
    <w:p w14:paraId="0C17D443" w14:textId="660F34DD" w:rsidR="00F022E3" w:rsidRDefault="00137E0F"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5E3D43">
        <w:rPr>
          <w:rFonts w:cstheme="minorHAnsi"/>
          <w:color w:val="000000"/>
          <w:sz w:val="24"/>
          <w:szCs w:val="24"/>
          <w:lang w:bidi="en-US"/>
        </w:rPr>
        <w:t>9</w:t>
      </w:r>
      <w:r w:rsidR="00F022E3" w:rsidRPr="005E3D43">
        <w:rPr>
          <w:rFonts w:cstheme="minorHAnsi"/>
          <w:color w:val="000000"/>
          <w:sz w:val="24"/>
          <w:szCs w:val="24"/>
          <w:lang w:bidi="en-US"/>
        </w:rPr>
        <w:t>.</w:t>
      </w:r>
      <w:r w:rsidR="008F5AC1" w:rsidRPr="005E3D43">
        <w:rPr>
          <w:rFonts w:cstheme="minorHAnsi"/>
          <w:color w:val="000000"/>
          <w:sz w:val="24"/>
          <w:szCs w:val="24"/>
          <w:lang w:bidi="en-US"/>
        </w:rPr>
        <w:t>7</w:t>
      </w:r>
      <w:r w:rsidR="00F022E3" w:rsidRPr="005E3D43">
        <w:rPr>
          <w:rFonts w:cstheme="minorHAnsi"/>
          <w:color w:val="000000"/>
          <w:sz w:val="24"/>
          <w:szCs w:val="24"/>
          <w:lang w:bidi="en-US"/>
        </w:rPr>
        <w:tab/>
        <w:t>The Council</w:t>
      </w:r>
      <w:r w:rsidR="008F5AC1" w:rsidRPr="005E3D43">
        <w:rPr>
          <w:rFonts w:cstheme="minorHAnsi"/>
          <w:color w:val="000000"/>
          <w:sz w:val="24"/>
          <w:szCs w:val="24"/>
          <w:lang w:bidi="en-US"/>
        </w:rPr>
        <w:t xml:space="preserve"> policy is</w:t>
      </w:r>
      <w:r w:rsidR="00F022E3" w:rsidRPr="005E3D43">
        <w:rPr>
          <w:rFonts w:cstheme="minorHAnsi"/>
          <w:color w:val="000000"/>
          <w:sz w:val="24"/>
          <w:szCs w:val="24"/>
          <w:lang w:bidi="en-US"/>
        </w:rPr>
        <w:t xml:space="preserve"> to use local businesses where possible. </w:t>
      </w:r>
    </w:p>
    <w:p w14:paraId="36AE42A1" w14:textId="77777777" w:rsidR="005E1313" w:rsidRDefault="005E1313"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p>
    <w:p w14:paraId="07B69284" w14:textId="77777777" w:rsidR="005E1313" w:rsidRDefault="005E1313"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p>
    <w:p w14:paraId="0FA4AF3F" w14:textId="77777777" w:rsidR="005E1313" w:rsidRPr="005E3D43" w:rsidRDefault="005E1313"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p>
    <w:p w14:paraId="4FBE6F0D" w14:textId="77777777" w:rsidR="00137E0F" w:rsidRPr="005E3D43" w:rsidRDefault="00137E0F" w:rsidP="00137E0F">
      <w:pPr>
        <w:spacing w:after="120"/>
        <w:ind w:left="360" w:hanging="360"/>
        <w:outlineLvl w:val="0"/>
        <w:rPr>
          <w:rFonts w:cstheme="minorHAnsi"/>
          <w:b/>
          <w:sz w:val="24"/>
          <w:szCs w:val="24"/>
        </w:rPr>
      </w:pPr>
      <w:bookmarkStart w:id="0" w:name="_Toc164858064"/>
      <w:bookmarkStart w:id="1" w:name="_Toc164866505"/>
      <w:bookmarkStart w:id="2" w:name="_Toc165238363"/>
      <w:bookmarkStart w:id="3" w:name="_Toc165238455"/>
      <w:bookmarkStart w:id="4" w:name="_Toc165549956"/>
      <w:bookmarkEnd w:id="0"/>
      <w:bookmarkEnd w:id="1"/>
      <w:bookmarkEnd w:id="2"/>
      <w:bookmarkEnd w:id="3"/>
      <w:r w:rsidRPr="005E3D43">
        <w:rPr>
          <w:rFonts w:cstheme="minorHAnsi"/>
          <w:b/>
          <w:sz w:val="24"/>
          <w:szCs w:val="24"/>
        </w:rPr>
        <w:lastRenderedPageBreak/>
        <w:t>10.</w:t>
      </w:r>
      <w:r w:rsidRPr="005E3D43">
        <w:rPr>
          <w:rFonts w:cstheme="minorHAnsi"/>
          <w:b/>
          <w:sz w:val="24"/>
          <w:szCs w:val="24"/>
        </w:rPr>
        <w:tab/>
      </w:r>
      <w:r w:rsidRPr="005E3D43">
        <w:rPr>
          <w:rFonts w:cstheme="minorHAnsi"/>
          <w:b/>
          <w:sz w:val="24"/>
          <w:szCs w:val="24"/>
        </w:rPr>
        <w:tab/>
      </w:r>
      <w:r w:rsidR="002622F1" w:rsidRPr="002622F1">
        <w:rPr>
          <w:rFonts w:cstheme="minorHAnsi"/>
          <w:b/>
          <w:sz w:val="24"/>
          <w:szCs w:val="24"/>
        </w:rPr>
        <w:t>Procurement</w:t>
      </w:r>
      <w:bookmarkEnd w:id="4"/>
    </w:p>
    <w:p w14:paraId="3288B185" w14:textId="77777777" w:rsidR="00E90F13" w:rsidRPr="005E3D43" w:rsidRDefault="00137E0F" w:rsidP="00E90F13">
      <w:pPr>
        <w:spacing w:after="120"/>
        <w:ind w:left="360" w:hanging="360"/>
        <w:outlineLvl w:val="0"/>
        <w:rPr>
          <w:rFonts w:cstheme="minorHAnsi"/>
          <w:b/>
          <w:sz w:val="24"/>
          <w:szCs w:val="24"/>
        </w:rPr>
      </w:pPr>
      <w:r w:rsidRPr="005E3D43">
        <w:rPr>
          <w:rFonts w:cstheme="minorHAnsi"/>
          <w:b/>
          <w:sz w:val="24"/>
          <w:szCs w:val="24"/>
        </w:rPr>
        <w:t>10.1</w:t>
      </w:r>
      <w:r w:rsidRPr="005E3D43">
        <w:rPr>
          <w:rFonts w:cstheme="minorHAnsi"/>
          <w:b/>
          <w:sz w:val="24"/>
          <w:szCs w:val="24"/>
        </w:rPr>
        <w:tab/>
      </w:r>
      <w:r w:rsidR="002622F1" w:rsidRPr="002622F1">
        <w:rPr>
          <w:rFonts w:cstheme="minorHAnsi"/>
          <w:b/>
          <w:bCs/>
          <w:sz w:val="24"/>
          <w:szCs w:val="24"/>
        </w:rPr>
        <w:t xml:space="preserve">Members and officers are responsible for obtaining value for money at all </w:t>
      </w:r>
      <w:r w:rsidRPr="005E3D43">
        <w:rPr>
          <w:rFonts w:cstheme="minorHAnsi"/>
          <w:b/>
          <w:bCs/>
          <w:sz w:val="24"/>
          <w:szCs w:val="24"/>
        </w:rPr>
        <w:tab/>
      </w:r>
      <w:r w:rsidR="002622F1" w:rsidRPr="002622F1">
        <w:rPr>
          <w:rFonts w:cstheme="minorHAnsi"/>
          <w:b/>
          <w:bCs/>
          <w:sz w:val="24"/>
          <w:szCs w:val="24"/>
        </w:rPr>
        <w:t xml:space="preserve">times. </w:t>
      </w:r>
      <w:r w:rsidR="002622F1" w:rsidRPr="002622F1">
        <w:rPr>
          <w:rFonts w:cstheme="minorHAnsi"/>
          <w:sz w:val="24"/>
          <w:szCs w:val="24"/>
        </w:rPr>
        <w:t xml:space="preserve"> </w:t>
      </w:r>
    </w:p>
    <w:p w14:paraId="34D3EDDC" w14:textId="3A977F78" w:rsidR="00E90F13" w:rsidRPr="005E3D43" w:rsidRDefault="00E90F13" w:rsidP="00E90F13">
      <w:pPr>
        <w:spacing w:after="120"/>
        <w:ind w:left="360" w:hanging="360"/>
        <w:outlineLvl w:val="0"/>
        <w:rPr>
          <w:rFonts w:eastAsia="Arial" w:cstheme="minorHAnsi"/>
          <w:b/>
          <w:bCs/>
          <w:sz w:val="24"/>
          <w:szCs w:val="24"/>
        </w:rPr>
      </w:pPr>
      <w:r w:rsidRPr="005E3D43">
        <w:rPr>
          <w:rFonts w:cstheme="minorHAnsi"/>
          <w:b/>
          <w:sz w:val="24"/>
          <w:szCs w:val="24"/>
        </w:rPr>
        <w:t>10.2</w:t>
      </w:r>
      <w:r w:rsidRPr="005E3D43">
        <w:rPr>
          <w:rFonts w:cstheme="minorHAnsi"/>
          <w:b/>
          <w:sz w:val="24"/>
          <w:szCs w:val="24"/>
        </w:rPr>
        <w:tab/>
      </w:r>
      <w:r w:rsidR="002622F1" w:rsidRPr="002622F1">
        <w:rPr>
          <w:rFonts w:eastAsia="Arial" w:cstheme="minorHAnsi"/>
          <w:b/>
          <w:bCs/>
          <w:sz w:val="24"/>
          <w:szCs w:val="24"/>
        </w:rPr>
        <w:t xml:space="preserve">For a contract for the supply of goods, services or works where the estimated </w:t>
      </w:r>
      <w:r w:rsidRPr="005E3D43">
        <w:rPr>
          <w:rFonts w:eastAsia="Arial" w:cstheme="minorHAnsi"/>
          <w:b/>
          <w:bCs/>
          <w:sz w:val="24"/>
          <w:szCs w:val="24"/>
        </w:rPr>
        <w:tab/>
      </w:r>
      <w:r w:rsidR="002622F1" w:rsidRPr="002622F1">
        <w:rPr>
          <w:rFonts w:eastAsia="Arial" w:cstheme="minorHAnsi"/>
          <w:b/>
          <w:bCs/>
          <w:sz w:val="24"/>
          <w:szCs w:val="24"/>
        </w:rPr>
        <w:t xml:space="preserve">value will exceed the thresholds set by Parliament, the full requirements of The </w:t>
      </w:r>
      <w:r w:rsidRPr="005E3D43">
        <w:rPr>
          <w:rFonts w:eastAsia="Arial" w:cstheme="minorHAnsi"/>
          <w:b/>
          <w:bCs/>
          <w:sz w:val="24"/>
          <w:szCs w:val="24"/>
        </w:rPr>
        <w:tab/>
      </w:r>
      <w:r w:rsidR="002622F1" w:rsidRPr="002622F1">
        <w:rPr>
          <w:rFonts w:eastAsia="Arial" w:cstheme="minorHAnsi"/>
          <w:b/>
          <w:bCs/>
          <w:sz w:val="24"/>
          <w:szCs w:val="24"/>
        </w:rPr>
        <w:t xml:space="preserve">Procurement Act 2023 and The Procurement Regulations 2024 or any </w:t>
      </w:r>
      <w:r w:rsidRPr="005E3D43">
        <w:rPr>
          <w:rFonts w:eastAsia="Arial" w:cstheme="minorHAnsi"/>
          <w:b/>
          <w:bCs/>
          <w:sz w:val="24"/>
          <w:szCs w:val="24"/>
        </w:rPr>
        <w:tab/>
      </w:r>
      <w:r w:rsidR="002622F1" w:rsidRPr="002622F1">
        <w:rPr>
          <w:rFonts w:eastAsia="Arial" w:cstheme="minorHAnsi"/>
          <w:b/>
          <w:bCs/>
          <w:sz w:val="24"/>
          <w:szCs w:val="24"/>
        </w:rPr>
        <w:t xml:space="preserve">superseding legislation (“the Legislation”), must be followed in respect of the </w:t>
      </w:r>
      <w:r w:rsidRPr="005E3D43">
        <w:rPr>
          <w:rFonts w:eastAsia="Arial" w:cstheme="minorHAnsi"/>
          <w:b/>
          <w:bCs/>
          <w:sz w:val="24"/>
          <w:szCs w:val="24"/>
        </w:rPr>
        <w:tab/>
      </w:r>
      <w:r w:rsidR="002622F1" w:rsidRPr="002622F1">
        <w:rPr>
          <w:rFonts w:eastAsia="Arial" w:cstheme="minorHAnsi"/>
          <w:b/>
          <w:bCs/>
          <w:sz w:val="24"/>
          <w:szCs w:val="24"/>
        </w:rPr>
        <w:t>tendering, award and notification of that contract</w:t>
      </w:r>
      <w:r w:rsidRPr="005E3D43">
        <w:rPr>
          <w:rFonts w:eastAsia="Arial" w:cstheme="minorHAnsi"/>
          <w:b/>
          <w:bCs/>
          <w:sz w:val="24"/>
          <w:szCs w:val="24"/>
        </w:rPr>
        <w:t>.</w:t>
      </w:r>
    </w:p>
    <w:p w14:paraId="0FE32E32" w14:textId="77777777" w:rsidR="00E90F13" w:rsidRPr="005E3D43" w:rsidRDefault="00E90F13" w:rsidP="00E90F13">
      <w:pPr>
        <w:spacing w:after="120"/>
        <w:ind w:left="360" w:hanging="360"/>
        <w:outlineLvl w:val="0"/>
        <w:rPr>
          <w:rFonts w:cstheme="minorHAnsi"/>
          <w:b/>
          <w:sz w:val="24"/>
          <w:szCs w:val="24"/>
        </w:rPr>
      </w:pPr>
      <w:r w:rsidRPr="005E3D43">
        <w:rPr>
          <w:rFonts w:cstheme="minorHAnsi"/>
          <w:b/>
          <w:sz w:val="24"/>
          <w:szCs w:val="24"/>
        </w:rPr>
        <w:t>10.3</w:t>
      </w:r>
      <w:r w:rsidRPr="005E3D43">
        <w:rPr>
          <w:rFonts w:cstheme="minorHAnsi"/>
          <w:b/>
          <w:sz w:val="24"/>
          <w:szCs w:val="24"/>
        </w:rPr>
        <w:tab/>
      </w:r>
      <w:r w:rsidR="002622F1" w:rsidRPr="002622F1">
        <w:rPr>
          <w:rFonts w:cstheme="minorHAnsi"/>
          <w:b/>
          <w:bCs/>
          <w:sz w:val="24"/>
          <w:szCs w:val="24"/>
        </w:rPr>
        <w:t xml:space="preserve">For contracts estimated to be over £30,000 including VAT, the council must </w:t>
      </w:r>
      <w:r w:rsidRPr="005E3D43">
        <w:rPr>
          <w:rFonts w:cstheme="minorHAnsi"/>
          <w:b/>
          <w:bCs/>
          <w:sz w:val="24"/>
          <w:szCs w:val="24"/>
        </w:rPr>
        <w:tab/>
      </w:r>
      <w:r w:rsidR="002622F1" w:rsidRPr="002622F1">
        <w:rPr>
          <w:rFonts w:cstheme="minorHAnsi"/>
          <w:b/>
          <w:bCs/>
          <w:sz w:val="24"/>
          <w:szCs w:val="24"/>
        </w:rPr>
        <w:t xml:space="preserve">comply with any requirements of the Legislation </w:t>
      </w:r>
      <w:r w:rsidR="002622F1" w:rsidRPr="002622F1">
        <w:rPr>
          <w:rFonts w:eastAsia="Arial" w:cstheme="minorHAnsi"/>
          <w:b/>
          <w:bCs/>
          <w:sz w:val="24"/>
          <w:szCs w:val="24"/>
        </w:rPr>
        <w:t xml:space="preserve">regarding the publication of </w:t>
      </w:r>
      <w:r w:rsidRPr="005E3D43">
        <w:rPr>
          <w:rFonts w:eastAsia="Arial" w:cstheme="minorHAnsi"/>
          <w:b/>
          <w:bCs/>
          <w:sz w:val="24"/>
          <w:szCs w:val="24"/>
        </w:rPr>
        <w:tab/>
      </w:r>
      <w:r w:rsidR="002622F1" w:rsidRPr="002622F1">
        <w:rPr>
          <w:rFonts w:eastAsia="Arial" w:cstheme="minorHAnsi"/>
          <w:b/>
          <w:bCs/>
          <w:sz w:val="24"/>
          <w:szCs w:val="24"/>
        </w:rPr>
        <w:t>invitations and notices.</w:t>
      </w:r>
    </w:p>
    <w:p w14:paraId="65AFC1CE" w14:textId="60F05FE3" w:rsidR="002622F1" w:rsidRPr="002622F1" w:rsidRDefault="00E90F13" w:rsidP="00E90F13">
      <w:pPr>
        <w:spacing w:after="120"/>
        <w:ind w:left="360" w:hanging="360"/>
        <w:outlineLvl w:val="0"/>
        <w:rPr>
          <w:rFonts w:cstheme="minorHAnsi"/>
          <w:b/>
          <w:sz w:val="24"/>
          <w:szCs w:val="24"/>
        </w:rPr>
      </w:pPr>
      <w:r w:rsidRPr="005E3D43">
        <w:rPr>
          <w:rFonts w:cstheme="minorHAnsi"/>
          <w:b/>
          <w:sz w:val="24"/>
          <w:szCs w:val="24"/>
        </w:rPr>
        <w:t>10.4</w:t>
      </w:r>
      <w:r w:rsidRPr="005E3D43">
        <w:rPr>
          <w:rFonts w:cstheme="minorHAnsi"/>
          <w:b/>
          <w:sz w:val="24"/>
          <w:szCs w:val="24"/>
        </w:rPr>
        <w:tab/>
      </w:r>
      <w:r w:rsidR="002622F1" w:rsidRPr="002622F1">
        <w:rPr>
          <w:rFonts w:cstheme="minorHAnsi"/>
          <w:b/>
          <w:bCs/>
          <w:sz w:val="24"/>
          <w:szCs w:val="24"/>
        </w:rPr>
        <w:t>Contracts must not be split to avoid compliance with these rules.</w:t>
      </w:r>
    </w:p>
    <w:p w14:paraId="2B1AC202" w14:textId="77777777" w:rsidR="00D5308F" w:rsidRPr="005E3D43" w:rsidRDefault="00D5308F" w:rsidP="002622F1">
      <w:pPr>
        <w:spacing w:after="120"/>
        <w:ind w:left="360" w:hanging="360"/>
        <w:outlineLvl w:val="0"/>
        <w:rPr>
          <w:rFonts w:cstheme="minorHAnsi"/>
          <w:b/>
          <w:sz w:val="24"/>
          <w:szCs w:val="24"/>
        </w:rPr>
      </w:pPr>
      <w:bookmarkStart w:id="5" w:name="_Toc164858089"/>
      <w:bookmarkStart w:id="6" w:name="_Toc164866530"/>
      <w:bookmarkStart w:id="7" w:name="_Toc164871822"/>
      <w:bookmarkStart w:id="8" w:name="_Toc164937785"/>
      <w:bookmarkStart w:id="9" w:name="_Toc165194548"/>
      <w:bookmarkStart w:id="10" w:name="_Toc165238378"/>
      <w:bookmarkStart w:id="11" w:name="_Toc165238470"/>
      <w:bookmarkStart w:id="12" w:name="_Toc164858090"/>
      <w:bookmarkStart w:id="13" w:name="_Toc164866531"/>
      <w:bookmarkStart w:id="14" w:name="_Toc164871823"/>
      <w:bookmarkStart w:id="15" w:name="_Toc164937786"/>
      <w:bookmarkStart w:id="16" w:name="_Toc165194549"/>
      <w:bookmarkStart w:id="17" w:name="_Toc165238379"/>
      <w:bookmarkStart w:id="18" w:name="_Toc165238471"/>
      <w:bookmarkStart w:id="19" w:name="_Toc164858091"/>
      <w:bookmarkStart w:id="20" w:name="_Toc164866532"/>
      <w:bookmarkStart w:id="21" w:name="_Toc164871824"/>
      <w:bookmarkStart w:id="22" w:name="_Toc164937787"/>
      <w:bookmarkStart w:id="23" w:name="_Toc165194550"/>
      <w:bookmarkStart w:id="24" w:name="_Toc165238380"/>
      <w:bookmarkStart w:id="25" w:name="_Toc165238472"/>
      <w:bookmarkStart w:id="26" w:name="_Toc164858092"/>
      <w:bookmarkStart w:id="27" w:name="_Toc164866533"/>
      <w:bookmarkStart w:id="28" w:name="_Toc164871825"/>
      <w:bookmarkStart w:id="29" w:name="_Toc164937788"/>
      <w:bookmarkStart w:id="30" w:name="_Toc165194551"/>
      <w:bookmarkStart w:id="31" w:name="_Toc165238381"/>
      <w:bookmarkStart w:id="32" w:name="_Toc165238473"/>
      <w:bookmarkStart w:id="33" w:name="_Toc164858093"/>
      <w:bookmarkStart w:id="34" w:name="_Toc164866534"/>
      <w:bookmarkStart w:id="35" w:name="_Toc164871826"/>
      <w:bookmarkStart w:id="36" w:name="_Toc164937789"/>
      <w:bookmarkStart w:id="37" w:name="_Toc165194552"/>
      <w:bookmarkStart w:id="38" w:name="_Toc165238382"/>
      <w:bookmarkStart w:id="39" w:name="_Toc165238474"/>
      <w:bookmarkStart w:id="40" w:name="_Toc164858094"/>
      <w:bookmarkStart w:id="41" w:name="_Toc164866535"/>
      <w:bookmarkStart w:id="42" w:name="_Toc164871827"/>
      <w:bookmarkStart w:id="43" w:name="_Toc164937790"/>
      <w:bookmarkStart w:id="44" w:name="_Toc165194553"/>
      <w:bookmarkStart w:id="45" w:name="_Toc165238383"/>
      <w:bookmarkStart w:id="46" w:name="_Toc165238475"/>
      <w:bookmarkStart w:id="47" w:name="_Toc164858095"/>
      <w:bookmarkStart w:id="48" w:name="_Toc164866536"/>
      <w:bookmarkStart w:id="49" w:name="_Toc164871828"/>
      <w:bookmarkStart w:id="50" w:name="_Toc164937791"/>
      <w:bookmarkStart w:id="51" w:name="_Toc165194554"/>
      <w:bookmarkStart w:id="52" w:name="_Toc165238384"/>
      <w:bookmarkStart w:id="53" w:name="_Toc165238476"/>
      <w:bookmarkStart w:id="54" w:name="_Toc164858096"/>
      <w:bookmarkStart w:id="55" w:name="_Toc164866537"/>
      <w:bookmarkStart w:id="56" w:name="_Toc164871829"/>
      <w:bookmarkStart w:id="57" w:name="_Toc164937792"/>
      <w:bookmarkStart w:id="58" w:name="_Toc165194555"/>
      <w:bookmarkStart w:id="59" w:name="_Toc165238385"/>
      <w:bookmarkStart w:id="60" w:name="_Toc165238477"/>
      <w:bookmarkStart w:id="61" w:name="_Toc164858097"/>
      <w:bookmarkStart w:id="62" w:name="_Toc164866538"/>
      <w:bookmarkStart w:id="63" w:name="_Toc164871830"/>
      <w:bookmarkStart w:id="64" w:name="_Toc164937793"/>
      <w:bookmarkStart w:id="65" w:name="_Toc165194556"/>
      <w:bookmarkStart w:id="66" w:name="_Toc165238386"/>
      <w:bookmarkStart w:id="67" w:name="_Toc165238478"/>
      <w:bookmarkStart w:id="68" w:name="_Toc164858098"/>
      <w:bookmarkStart w:id="69" w:name="_Toc164866539"/>
      <w:bookmarkStart w:id="70" w:name="_Toc164871831"/>
      <w:bookmarkStart w:id="71" w:name="_Toc164937794"/>
      <w:bookmarkStart w:id="72" w:name="_Toc165194557"/>
      <w:bookmarkStart w:id="73" w:name="_Toc165238387"/>
      <w:bookmarkStart w:id="74" w:name="_Toc165238479"/>
      <w:bookmarkStart w:id="75" w:name="_Toc164858099"/>
      <w:bookmarkStart w:id="76" w:name="_Toc164866540"/>
      <w:bookmarkStart w:id="77" w:name="_Toc164871832"/>
      <w:bookmarkStart w:id="78" w:name="_Toc164937795"/>
      <w:bookmarkStart w:id="79" w:name="_Toc165194558"/>
      <w:bookmarkStart w:id="80" w:name="_Toc165238388"/>
      <w:bookmarkStart w:id="81" w:name="_Toc165238480"/>
      <w:bookmarkStart w:id="82" w:name="_Toc164858100"/>
      <w:bookmarkStart w:id="83" w:name="_Toc164866541"/>
      <w:bookmarkStart w:id="84" w:name="_Toc164871833"/>
      <w:bookmarkStart w:id="85" w:name="_Toc164937796"/>
      <w:bookmarkStart w:id="86" w:name="_Toc165194559"/>
      <w:bookmarkStart w:id="87" w:name="_Toc165238389"/>
      <w:bookmarkStart w:id="88" w:name="_Toc165238481"/>
      <w:bookmarkStart w:id="89" w:name="_Toc164858101"/>
      <w:bookmarkStart w:id="90" w:name="_Toc164866542"/>
      <w:bookmarkStart w:id="91" w:name="_Toc164871834"/>
      <w:bookmarkStart w:id="92" w:name="_Toc164937797"/>
      <w:bookmarkStart w:id="93" w:name="_Toc165194560"/>
      <w:bookmarkStart w:id="94" w:name="_Toc165238390"/>
      <w:bookmarkStart w:id="95" w:name="_Toc165238482"/>
      <w:bookmarkStart w:id="96" w:name="_Toc165194563"/>
      <w:bookmarkStart w:id="97" w:name="_Toc165238393"/>
      <w:bookmarkStart w:id="98" w:name="_Toc165238485"/>
      <w:bookmarkStart w:id="99" w:name="_Toc16554996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25EC8EB7" w14:textId="564AF242" w:rsidR="00D5308F" w:rsidRPr="005E3D43" w:rsidRDefault="00D5308F" w:rsidP="00D5308F">
      <w:pPr>
        <w:spacing w:after="120"/>
        <w:ind w:left="360" w:hanging="360"/>
        <w:outlineLvl w:val="0"/>
        <w:rPr>
          <w:rFonts w:cstheme="minorHAnsi"/>
          <w:b/>
          <w:bCs/>
          <w:sz w:val="24"/>
          <w:szCs w:val="24"/>
        </w:rPr>
      </w:pPr>
      <w:r w:rsidRPr="005E3D43">
        <w:rPr>
          <w:rFonts w:cstheme="minorHAnsi"/>
          <w:b/>
          <w:sz w:val="24"/>
          <w:szCs w:val="24"/>
        </w:rPr>
        <w:t>11.</w:t>
      </w:r>
      <w:r w:rsidRPr="005E3D43">
        <w:rPr>
          <w:rFonts w:cstheme="minorHAnsi"/>
          <w:b/>
          <w:sz w:val="24"/>
          <w:szCs w:val="24"/>
        </w:rPr>
        <w:tab/>
      </w:r>
      <w:r w:rsidRPr="005E3D43">
        <w:rPr>
          <w:rFonts w:cstheme="minorHAnsi"/>
          <w:b/>
          <w:sz w:val="24"/>
          <w:szCs w:val="24"/>
        </w:rPr>
        <w:tab/>
      </w:r>
      <w:r w:rsidR="002622F1" w:rsidRPr="002622F1">
        <w:rPr>
          <w:rFonts w:cstheme="minorHAnsi"/>
          <w:b/>
          <w:sz w:val="24"/>
          <w:szCs w:val="24"/>
        </w:rPr>
        <w:t xml:space="preserve">Payment </w:t>
      </w:r>
      <w:r w:rsidR="003E51FA">
        <w:rPr>
          <w:rFonts w:cstheme="minorHAnsi"/>
          <w:b/>
          <w:sz w:val="24"/>
          <w:szCs w:val="24"/>
        </w:rPr>
        <w:t>o</w:t>
      </w:r>
      <w:r w:rsidR="005E3D43" w:rsidRPr="002622F1">
        <w:rPr>
          <w:rFonts w:cstheme="minorHAnsi"/>
          <w:b/>
          <w:sz w:val="24"/>
          <w:szCs w:val="24"/>
        </w:rPr>
        <w:t xml:space="preserve">f Salaries </w:t>
      </w:r>
      <w:r w:rsidR="003E51FA">
        <w:rPr>
          <w:rFonts w:cstheme="minorHAnsi"/>
          <w:b/>
          <w:sz w:val="24"/>
          <w:szCs w:val="24"/>
        </w:rPr>
        <w:t>a</w:t>
      </w:r>
      <w:r w:rsidR="005E3D43" w:rsidRPr="002622F1">
        <w:rPr>
          <w:rFonts w:cstheme="minorHAnsi"/>
          <w:b/>
          <w:sz w:val="24"/>
          <w:szCs w:val="24"/>
        </w:rPr>
        <w:t>nd Allowances</w:t>
      </w:r>
      <w:bookmarkEnd w:id="99"/>
    </w:p>
    <w:p w14:paraId="7A8AB868" w14:textId="77777777" w:rsidR="00D5308F" w:rsidRPr="005E3D43" w:rsidRDefault="00D5308F" w:rsidP="00D5308F">
      <w:pPr>
        <w:spacing w:after="120"/>
        <w:ind w:left="360" w:hanging="360"/>
        <w:outlineLvl w:val="0"/>
        <w:rPr>
          <w:rFonts w:cstheme="minorHAnsi"/>
          <w:b/>
          <w:bCs/>
          <w:sz w:val="24"/>
          <w:szCs w:val="24"/>
        </w:rPr>
      </w:pPr>
      <w:r w:rsidRPr="005E3D43">
        <w:rPr>
          <w:rFonts w:cstheme="minorHAnsi"/>
          <w:b/>
          <w:bCs/>
          <w:sz w:val="24"/>
          <w:szCs w:val="24"/>
        </w:rPr>
        <w:t>11.1</w:t>
      </w:r>
      <w:r w:rsidRPr="005E3D43">
        <w:rPr>
          <w:rFonts w:cstheme="minorHAnsi"/>
          <w:b/>
          <w:bCs/>
          <w:sz w:val="24"/>
          <w:szCs w:val="24"/>
        </w:rPr>
        <w:tab/>
      </w:r>
      <w:r w:rsidR="002622F1" w:rsidRPr="002622F1">
        <w:rPr>
          <w:rFonts w:eastAsia="Calibri" w:cstheme="minorHAnsi"/>
          <w:b/>
          <w:bCs/>
          <w:sz w:val="24"/>
          <w:szCs w:val="24"/>
        </w:rPr>
        <w:t xml:space="preserve">As an employer, the council must make arrangements to comply with the </w:t>
      </w:r>
      <w:r w:rsidRPr="005E3D43">
        <w:rPr>
          <w:rFonts w:eastAsia="Calibri" w:cstheme="minorHAnsi"/>
          <w:b/>
          <w:bCs/>
          <w:sz w:val="24"/>
          <w:szCs w:val="24"/>
        </w:rPr>
        <w:tab/>
      </w:r>
      <w:r w:rsidR="002622F1" w:rsidRPr="002622F1">
        <w:rPr>
          <w:rFonts w:eastAsia="Calibri" w:cstheme="minorHAnsi"/>
          <w:b/>
          <w:bCs/>
          <w:sz w:val="24"/>
          <w:szCs w:val="24"/>
        </w:rPr>
        <w:t>statutory requirements of PAYE legislation.</w:t>
      </w:r>
    </w:p>
    <w:p w14:paraId="3103E55A" w14:textId="4A5309B3" w:rsidR="002622F1" w:rsidRPr="002622F1" w:rsidRDefault="00D5308F" w:rsidP="00D5308F">
      <w:pPr>
        <w:spacing w:after="120"/>
        <w:ind w:left="360" w:hanging="360"/>
        <w:outlineLvl w:val="0"/>
        <w:rPr>
          <w:rFonts w:cstheme="minorHAnsi"/>
          <w:b/>
          <w:bCs/>
          <w:sz w:val="24"/>
          <w:szCs w:val="24"/>
        </w:rPr>
      </w:pPr>
      <w:r w:rsidRPr="005E3D43">
        <w:rPr>
          <w:rFonts w:cstheme="minorHAnsi"/>
          <w:b/>
          <w:bCs/>
          <w:sz w:val="24"/>
          <w:szCs w:val="24"/>
        </w:rPr>
        <w:t>11.2</w:t>
      </w:r>
      <w:r w:rsidRPr="005E3D43">
        <w:rPr>
          <w:rFonts w:cstheme="minorHAnsi"/>
          <w:b/>
          <w:bCs/>
          <w:sz w:val="24"/>
          <w:szCs w:val="24"/>
        </w:rPr>
        <w:tab/>
      </w:r>
      <w:r w:rsidR="002622F1" w:rsidRPr="002622F1">
        <w:rPr>
          <w:rFonts w:eastAsia="Calibri" w:cstheme="minorHAnsi"/>
          <w:b/>
          <w:bCs/>
          <w:sz w:val="24"/>
          <w:szCs w:val="24"/>
        </w:rPr>
        <w:t xml:space="preserve">Councillors allowances (where paid) are also liable to deduction of tax under </w:t>
      </w:r>
      <w:r w:rsidRPr="005E3D43">
        <w:rPr>
          <w:rFonts w:eastAsia="Calibri" w:cstheme="minorHAnsi"/>
          <w:b/>
          <w:bCs/>
          <w:sz w:val="24"/>
          <w:szCs w:val="24"/>
        </w:rPr>
        <w:tab/>
      </w:r>
      <w:r w:rsidR="002622F1" w:rsidRPr="002622F1">
        <w:rPr>
          <w:rFonts w:eastAsia="Calibri" w:cstheme="minorHAnsi"/>
          <w:b/>
          <w:bCs/>
          <w:sz w:val="24"/>
          <w:szCs w:val="24"/>
        </w:rPr>
        <w:t>PAYE rules and must be taxed correctly before payment.</w:t>
      </w:r>
      <w:r w:rsidR="002622F1" w:rsidRPr="002622F1">
        <w:rPr>
          <w:rFonts w:eastAsia="Calibri" w:cstheme="minorHAnsi"/>
          <w:sz w:val="24"/>
          <w:szCs w:val="24"/>
        </w:rPr>
        <w:t xml:space="preserve"> </w:t>
      </w:r>
    </w:p>
    <w:p w14:paraId="7390381D" w14:textId="77777777" w:rsidR="00BA5210" w:rsidRPr="005E3D43" w:rsidRDefault="00BA5210" w:rsidP="00B95BAB">
      <w:pPr>
        <w:widowControl w:val="0"/>
        <w:suppressAutoHyphens/>
        <w:autoSpaceDE w:val="0"/>
        <w:autoSpaceDN w:val="0"/>
        <w:adjustRightInd w:val="0"/>
        <w:spacing w:line="240" w:lineRule="auto"/>
        <w:textAlignment w:val="center"/>
        <w:rPr>
          <w:rFonts w:cstheme="minorHAnsi"/>
          <w:b/>
          <w:bCs/>
          <w:color w:val="000000"/>
          <w:sz w:val="24"/>
          <w:szCs w:val="24"/>
          <w:lang w:bidi="en-US"/>
        </w:rPr>
      </w:pPr>
    </w:p>
    <w:p w14:paraId="5A00B08D" w14:textId="7616FEA1" w:rsidR="00B95BAB" w:rsidRPr="005E3D43" w:rsidRDefault="00D5308F" w:rsidP="00B95BAB">
      <w:pPr>
        <w:widowControl w:val="0"/>
        <w:suppressAutoHyphens/>
        <w:autoSpaceDE w:val="0"/>
        <w:autoSpaceDN w:val="0"/>
        <w:adjustRightInd w:val="0"/>
        <w:spacing w:line="240" w:lineRule="auto"/>
        <w:textAlignment w:val="center"/>
        <w:rPr>
          <w:rFonts w:cstheme="minorHAnsi"/>
          <w:b/>
          <w:bCs/>
          <w:color w:val="000000"/>
          <w:sz w:val="24"/>
          <w:szCs w:val="24"/>
          <w:lang w:bidi="en-US"/>
        </w:rPr>
      </w:pPr>
      <w:r w:rsidRPr="005E3D43">
        <w:rPr>
          <w:rFonts w:cstheme="minorHAnsi"/>
          <w:b/>
          <w:bCs/>
          <w:color w:val="000000"/>
          <w:sz w:val="24"/>
          <w:szCs w:val="24"/>
          <w:lang w:bidi="en-US"/>
        </w:rPr>
        <w:t>12.</w:t>
      </w:r>
      <w:r w:rsidR="00F022E3" w:rsidRPr="005E3D43">
        <w:rPr>
          <w:rFonts w:cstheme="minorHAnsi"/>
          <w:color w:val="000000"/>
          <w:sz w:val="24"/>
          <w:szCs w:val="24"/>
          <w:lang w:bidi="en-US"/>
        </w:rPr>
        <w:tab/>
      </w:r>
      <w:r w:rsidR="00F022E3" w:rsidRPr="005E3D43">
        <w:rPr>
          <w:rFonts w:cstheme="minorHAnsi"/>
          <w:b/>
          <w:bCs/>
          <w:color w:val="000000"/>
          <w:sz w:val="24"/>
          <w:szCs w:val="24"/>
          <w:lang w:bidi="en-US"/>
        </w:rPr>
        <w:t>Risk</w:t>
      </w:r>
    </w:p>
    <w:p w14:paraId="284FFCD7" w14:textId="291B7760" w:rsidR="00C60EFD" w:rsidRPr="005E3D43" w:rsidRDefault="00D5308F" w:rsidP="00C60EFD">
      <w:pPr>
        <w:widowControl w:val="0"/>
        <w:suppressAutoHyphens/>
        <w:autoSpaceDE w:val="0"/>
        <w:autoSpaceDN w:val="0"/>
        <w:adjustRightInd w:val="0"/>
        <w:spacing w:line="240" w:lineRule="auto"/>
        <w:textAlignment w:val="center"/>
        <w:rPr>
          <w:rFonts w:cstheme="minorHAnsi"/>
          <w:sz w:val="24"/>
          <w:szCs w:val="24"/>
        </w:rPr>
      </w:pPr>
      <w:r w:rsidRPr="005E3D43">
        <w:rPr>
          <w:rFonts w:cstheme="minorHAnsi"/>
          <w:b/>
          <w:bCs/>
          <w:color w:val="000000"/>
          <w:sz w:val="24"/>
          <w:szCs w:val="24"/>
          <w:lang w:bidi="en-US"/>
        </w:rPr>
        <w:t>12</w:t>
      </w:r>
      <w:r w:rsidR="00B95BAB" w:rsidRPr="005E3D43">
        <w:rPr>
          <w:rFonts w:cstheme="minorHAnsi"/>
          <w:b/>
          <w:bCs/>
          <w:color w:val="000000"/>
          <w:sz w:val="24"/>
          <w:szCs w:val="24"/>
          <w:lang w:bidi="en-US"/>
        </w:rPr>
        <w:t xml:space="preserve">.1 </w:t>
      </w:r>
      <w:r w:rsidR="00B95BAB" w:rsidRPr="005E3D43">
        <w:rPr>
          <w:rFonts w:cstheme="minorHAnsi"/>
          <w:b/>
          <w:bCs/>
          <w:color w:val="000000"/>
          <w:sz w:val="24"/>
          <w:szCs w:val="24"/>
          <w:lang w:bidi="en-US"/>
        </w:rPr>
        <w:tab/>
      </w:r>
      <w:r w:rsidR="006A159C" w:rsidRPr="005E3D43">
        <w:rPr>
          <w:rFonts w:cstheme="minorHAnsi"/>
          <w:b/>
          <w:bCs/>
          <w:sz w:val="24"/>
          <w:szCs w:val="24"/>
        </w:rPr>
        <w:t xml:space="preserve">The council must ensure that it has a sound system of internal control, which </w:t>
      </w:r>
      <w:r w:rsidR="00B95BAB" w:rsidRPr="005E3D43">
        <w:rPr>
          <w:rFonts w:cstheme="minorHAnsi"/>
          <w:b/>
          <w:bCs/>
          <w:sz w:val="24"/>
          <w:szCs w:val="24"/>
        </w:rPr>
        <w:tab/>
      </w:r>
      <w:r w:rsidR="006A159C" w:rsidRPr="005E3D43">
        <w:rPr>
          <w:rFonts w:cstheme="minorHAnsi"/>
          <w:b/>
          <w:bCs/>
          <w:sz w:val="24"/>
          <w:szCs w:val="24"/>
        </w:rPr>
        <w:t>delivers effective financial, operational and risk management.</w:t>
      </w:r>
      <w:r w:rsidR="006A159C" w:rsidRPr="005E3D43">
        <w:rPr>
          <w:rFonts w:cstheme="minorHAnsi"/>
          <w:sz w:val="24"/>
          <w:szCs w:val="24"/>
        </w:rPr>
        <w:t xml:space="preserve"> </w:t>
      </w:r>
    </w:p>
    <w:p w14:paraId="51D7105B" w14:textId="5B8D4852" w:rsidR="00167382" w:rsidRPr="005E3D43" w:rsidRDefault="00D5308F" w:rsidP="00167382">
      <w:pPr>
        <w:widowControl w:val="0"/>
        <w:suppressAutoHyphens/>
        <w:autoSpaceDE w:val="0"/>
        <w:autoSpaceDN w:val="0"/>
        <w:adjustRightInd w:val="0"/>
        <w:spacing w:line="240" w:lineRule="auto"/>
        <w:textAlignment w:val="center"/>
        <w:rPr>
          <w:rFonts w:cstheme="minorHAnsi"/>
          <w:sz w:val="24"/>
          <w:szCs w:val="24"/>
        </w:rPr>
      </w:pPr>
      <w:r w:rsidRPr="005E3D43">
        <w:rPr>
          <w:rFonts w:cstheme="minorHAnsi"/>
          <w:b/>
          <w:bCs/>
          <w:sz w:val="24"/>
          <w:szCs w:val="24"/>
        </w:rPr>
        <w:t>12</w:t>
      </w:r>
      <w:r w:rsidR="00C60EFD" w:rsidRPr="005E3D43">
        <w:rPr>
          <w:rFonts w:cstheme="minorHAnsi"/>
          <w:b/>
          <w:bCs/>
          <w:sz w:val="24"/>
          <w:szCs w:val="24"/>
        </w:rPr>
        <w:t>.2</w:t>
      </w:r>
      <w:r w:rsidR="00C60EFD" w:rsidRPr="005E3D43">
        <w:rPr>
          <w:rFonts w:cstheme="minorHAnsi"/>
          <w:sz w:val="24"/>
          <w:szCs w:val="24"/>
        </w:rPr>
        <w:tab/>
      </w:r>
      <w:r w:rsidR="00C60EFD" w:rsidRPr="005E3D43">
        <w:rPr>
          <w:rFonts w:cstheme="minorHAnsi"/>
          <w:b/>
          <w:bCs/>
          <w:sz w:val="24"/>
          <w:szCs w:val="24"/>
        </w:rPr>
        <w:t xml:space="preserve">At least once a year, the council must review the effectiveness of its system of </w:t>
      </w:r>
      <w:r w:rsidR="00C60EFD" w:rsidRPr="005E3D43">
        <w:rPr>
          <w:rFonts w:cstheme="minorHAnsi"/>
          <w:b/>
          <w:bCs/>
          <w:sz w:val="24"/>
          <w:szCs w:val="24"/>
        </w:rPr>
        <w:tab/>
        <w:t>internal control, before approving the Annual Governance Statement.</w:t>
      </w:r>
      <w:r w:rsidR="00C60EFD" w:rsidRPr="005E3D43">
        <w:rPr>
          <w:rFonts w:cstheme="minorHAnsi"/>
          <w:sz w:val="24"/>
          <w:szCs w:val="24"/>
        </w:rPr>
        <w:t xml:space="preserve">  </w:t>
      </w:r>
    </w:p>
    <w:p w14:paraId="4CFCEB9C" w14:textId="24C076BF" w:rsidR="00C60EFD" w:rsidRPr="005E3D43" w:rsidRDefault="00D5308F" w:rsidP="00167382">
      <w:pPr>
        <w:widowControl w:val="0"/>
        <w:suppressAutoHyphens/>
        <w:autoSpaceDE w:val="0"/>
        <w:autoSpaceDN w:val="0"/>
        <w:adjustRightInd w:val="0"/>
        <w:spacing w:line="240" w:lineRule="auto"/>
        <w:textAlignment w:val="center"/>
        <w:rPr>
          <w:rFonts w:cstheme="minorHAnsi"/>
          <w:sz w:val="24"/>
          <w:szCs w:val="24"/>
        </w:rPr>
      </w:pPr>
      <w:r w:rsidRPr="005E3D43">
        <w:rPr>
          <w:rFonts w:cstheme="minorHAnsi"/>
          <w:b/>
          <w:bCs/>
          <w:sz w:val="24"/>
          <w:szCs w:val="24"/>
        </w:rPr>
        <w:t>12.3</w:t>
      </w:r>
      <w:r w:rsidR="00167382" w:rsidRPr="005E3D43">
        <w:rPr>
          <w:rFonts w:cstheme="minorHAnsi"/>
          <w:sz w:val="24"/>
          <w:szCs w:val="24"/>
        </w:rPr>
        <w:tab/>
      </w:r>
      <w:r w:rsidR="00C60EFD" w:rsidRPr="005E3D43">
        <w:rPr>
          <w:rFonts w:cstheme="minorHAnsi"/>
          <w:b/>
          <w:bCs/>
          <w:sz w:val="24"/>
          <w:szCs w:val="24"/>
        </w:rPr>
        <w:t>The accounting control systems determined by the RFO must include measures to:</w:t>
      </w:r>
    </w:p>
    <w:p w14:paraId="1DE7A700" w14:textId="77777777" w:rsidR="00C60EFD" w:rsidRPr="005E3D43" w:rsidRDefault="00C60EFD" w:rsidP="00C60EFD">
      <w:pPr>
        <w:pStyle w:val="ListParagraph"/>
        <w:numPr>
          <w:ilvl w:val="0"/>
          <w:numId w:val="6"/>
        </w:numPr>
        <w:spacing w:after="120"/>
        <w:ind w:left="1276" w:hanging="283"/>
        <w:contextualSpacing w:val="0"/>
        <w:rPr>
          <w:rFonts w:cstheme="minorHAnsi"/>
          <w:b/>
          <w:bCs/>
          <w:sz w:val="24"/>
          <w:szCs w:val="24"/>
        </w:rPr>
      </w:pPr>
      <w:r w:rsidRPr="005E3D43">
        <w:rPr>
          <w:rFonts w:cstheme="minorHAnsi"/>
          <w:b/>
          <w:bCs/>
          <w:sz w:val="24"/>
          <w:szCs w:val="24"/>
        </w:rPr>
        <w:t>ensure that risk is appropriately managed;</w:t>
      </w:r>
      <w:r w:rsidRPr="005E3D43">
        <w:rPr>
          <w:rFonts w:cstheme="minorHAnsi"/>
          <w:sz w:val="24"/>
          <w:szCs w:val="24"/>
        </w:rPr>
        <w:t xml:space="preserve"> </w:t>
      </w:r>
    </w:p>
    <w:p w14:paraId="5AFE70FB" w14:textId="77777777" w:rsidR="00C60EFD" w:rsidRPr="005E3D43" w:rsidRDefault="00C60EFD" w:rsidP="00C60EFD">
      <w:pPr>
        <w:pStyle w:val="ListParagraph"/>
        <w:numPr>
          <w:ilvl w:val="0"/>
          <w:numId w:val="6"/>
        </w:numPr>
        <w:spacing w:after="120"/>
        <w:ind w:left="1276" w:hanging="283"/>
        <w:contextualSpacing w:val="0"/>
        <w:rPr>
          <w:rFonts w:cstheme="minorHAnsi"/>
          <w:b/>
          <w:bCs/>
          <w:sz w:val="24"/>
          <w:szCs w:val="24"/>
        </w:rPr>
      </w:pPr>
      <w:r w:rsidRPr="005E3D43">
        <w:rPr>
          <w:rFonts w:cstheme="minorHAnsi"/>
          <w:b/>
          <w:bCs/>
          <w:sz w:val="24"/>
          <w:szCs w:val="24"/>
        </w:rPr>
        <w:t>ensure the prompt, accurate recording of financial transactions;</w:t>
      </w:r>
    </w:p>
    <w:p w14:paraId="6E41400C" w14:textId="77777777" w:rsidR="00C60EFD" w:rsidRPr="005E3D43" w:rsidRDefault="00C60EFD" w:rsidP="00C60EFD">
      <w:pPr>
        <w:pStyle w:val="ListParagraph"/>
        <w:numPr>
          <w:ilvl w:val="0"/>
          <w:numId w:val="6"/>
        </w:numPr>
        <w:spacing w:after="120"/>
        <w:ind w:left="1276" w:hanging="283"/>
        <w:contextualSpacing w:val="0"/>
        <w:rPr>
          <w:rFonts w:cstheme="minorHAnsi"/>
          <w:b/>
          <w:bCs/>
          <w:sz w:val="24"/>
          <w:szCs w:val="24"/>
        </w:rPr>
      </w:pPr>
      <w:r w:rsidRPr="005E3D43">
        <w:rPr>
          <w:rFonts w:cstheme="minorHAnsi"/>
          <w:b/>
          <w:bCs/>
          <w:sz w:val="24"/>
          <w:szCs w:val="24"/>
        </w:rPr>
        <w:t>prevent and detect inaccuracy or fraud; and</w:t>
      </w:r>
    </w:p>
    <w:p w14:paraId="5842F7A8" w14:textId="77777777" w:rsidR="00C60EFD" w:rsidRPr="005E3D43" w:rsidRDefault="00C60EFD" w:rsidP="00C60EFD">
      <w:pPr>
        <w:pStyle w:val="ListParagraph"/>
        <w:numPr>
          <w:ilvl w:val="0"/>
          <w:numId w:val="6"/>
        </w:numPr>
        <w:spacing w:after="120"/>
        <w:ind w:left="1276" w:hanging="283"/>
        <w:contextualSpacing w:val="0"/>
        <w:rPr>
          <w:rFonts w:cstheme="minorHAnsi"/>
          <w:b/>
          <w:bCs/>
          <w:sz w:val="24"/>
          <w:szCs w:val="24"/>
        </w:rPr>
      </w:pPr>
      <w:r w:rsidRPr="005E3D43">
        <w:rPr>
          <w:rFonts w:cstheme="minorHAnsi"/>
          <w:b/>
          <w:bCs/>
          <w:sz w:val="24"/>
          <w:szCs w:val="24"/>
        </w:rPr>
        <w:t>allow the reconstitution of any lost records;</w:t>
      </w:r>
    </w:p>
    <w:p w14:paraId="1C23C612" w14:textId="77777777" w:rsidR="00C60EFD" w:rsidRPr="005E3D43" w:rsidRDefault="00C60EFD" w:rsidP="00C60EFD">
      <w:pPr>
        <w:pStyle w:val="ListParagraph"/>
        <w:numPr>
          <w:ilvl w:val="0"/>
          <w:numId w:val="6"/>
        </w:numPr>
        <w:spacing w:after="120"/>
        <w:ind w:left="1276" w:hanging="283"/>
        <w:contextualSpacing w:val="0"/>
        <w:rPr>
          <w:rFonts w:cstheme="minorHAnsi"/>
          <w:b/>
          <w:bCs/>
          <w:sz w:val="24"/>
          <w:szCs w:val="24"/>
        </w:rPr>
      </w:pPr>
      <w:r w:rsidRPr="005E3D43">
        <w:rPr>
          <w:rFonts w:cstheme="minorHAnsi"/>
          <w:b/>
          <w:bCs/>
          <w:sz w:val="24"/>
          <w:szCs w:val="24"/>
        </w:rPr>
        <w:t xml:space="preserve">identify the duties of officers dealing with transactions and </w:t>
      </w:r>
    </w:p>
    <w:p w14:paraId="23725272" w14:textId="77777777" w:rsidR="00C60EFD" w:rsidRPr="005E3D43" w:rsidRDefault="00C60EFD" w:rsidP="00C60EFD">
      <w:pPr>
        <w:pStyle w:val="ListParagraph"/>
        <w:numPr>
          <w:ilvl w:val="0"/>
          <w:numId w:val="6"/>
        </w:numPr>
        <w:spacing w:after="120"/>
        <w:ind w:left="1276" w:hanging="283"/>
        <w:contextualSpacing w:val="0"/>
        <w:rPr>
          <w:rFonts w:cstheme="minorHAnsi"/>
          <w:b/>
          <w:bCs/>
          <w:sz w:val="24"/>
          <w:szCs w:val="24"/>
        </w:rPr>
      </w:pPr>
      <w:r w:rsidRPr="005E3D43">
        <w:rPr>
          <w:rFonts w:cstheme="minorHAnsi"/>
          <w:b/>
          <w:bCs/>
          <w:sz w:val="24"/>
          <w:szCs w:val="24"/>
        </w:rPr>
        <w:t>ensure division of responsibilities.</w:t>
      </w:r>
    </w:p>
    <w:p w14:paraId="7A61AA0F" w14:textId="57F7F17C" w:rsidR="001668DD" w:rsidRPr="005E3D43" w:rsidRDefault="00D5308F" w:rsidP="00602E1D">
      <w:pPr>
        <w:widowControl w:val="0"/>
        <w:suppressAutoHyphens/>
        <w:autoSpaceDE w:val="0"/>
        <w:autoSpaceDN w:val="0"/>
        <w:adjustRightInd w:val="0"/>
        <w:spacing w:after="0" w:line="240" w:lineRule="auto"/>
        <w:ind w:left="720" w:hanging="720"/>
        <w:textAlignment w:val="center"/>
        <w:rPr>
          <w:rFonts w:cstheme="minorHAnsi"/>
          <w:color w:val="000000"/>
          <w:sz w:val="24"/>
          <w:szCs w:val="24"/>
          <w:lang w:bidi="en-US"/>
        </w:rPr>
      </w:pPr>
      <w:r w:rsidRPr="005E3D43">
        <w:rPr>
          <w:rFonts w:cstheme="minorHAnsi"/>
          <w:color w:val="000000"/>
          <w:sz w:val="24"/>
          <w:szCs w:val="24"/>
          <w:lang w:bidi="en-US"/>
        </w:rPr>
        <w:t>12.4</w:t>
      </w:r>
      <w:r w:rsidR="00B95BAB" w:rsidRPr="005E3D43">
        <w:rPr>
          <w:rFonts w:cstheme="minorHAnsi"/>
          <w:color w:val="000000"/>
          <w:sz w:val="24"/>
          <w:szCs w:val="24"/>
          <w:lang w:bidi="en-US"/>
        </w:rPr>
        <w:tab/>
      </w:r>
      <w:r w:rsidR="00CA4C4E" w:rsidRPr="005E3D43">
        <w:rPr>
          <w:rFonts w:cstheme="minorHAnsi"/>
          <w:color w:val="000000"/>
          <w:sz w:val="24"/>
          <w:szCs w:val="24"/>
          <w:lang w:bidi="en-US"/>
        </w:rPr>
        <w:t xml:space="preserve">The RFO will ensure that </w:t>
      </w:r>
      <w:r w:rsidR="00E430F1" w:rsidRPr="005E3D43">
        <w:rPr>
          <w:rFonts w:cstheme="minorHAnsi"/>
          <w:color w:val="000000"/>
          <w:sz w:val="24"/>
          <w:szCs w:val="24"/>
          <w:lang w:bidi="en-US"/>
        </w:rPr>
        <w:t>an</w:t>
      </w:r>
      <w:r w:rsidR="00CA4C4E" w:rsidRPr="005E3D43">
        <w:rPr>
          <w:rFonts w:cstheme="minorHAnsi"/>
          <w:color w:val="000000"/>
          <w:sz w:val="24"/>
          <w:szCs w:val="24"/>
          <w:lang w:bidi="en-US"/>
        </w:rPr>
        <w:t xml:space="preserve"> appropriate and accurate Register of Assets is maintained</w:t>
      </w:r>
      <w:r w:rsidR="001668DD" w:rsidRPr="005E3D43">
        <w:rPr>
          <w:rFonts w:cstheme="minorHAnsi"/>
          <w:color w:val="000000"/>
          <w:sz w:val="24"/>
          <w:szCs w:val="24"/>
          <w:lang w:bidi="en-US"/>
        </w:rPr>
        <w:t>.</w:t>
      </w:r>
      <w:r w:rsidR="00CA4C4E" w:rsidRPr="005E3D43">
        <w:rPr>
          <w:rFonts w:cstheme="minorHAnsi"/>
          <w:color w:val="000000"/>
          <w:sz w:val="24"/>
          <w:szCs w:val="24"/>
          <w:lang w:bidi="en-US"/>
        </w:rPr>
        <w:t xml:space="preserve"> It will be reviewed annually</w:t>
      </w:r>
      <w:r w:rsidR="001668DD" w:rsidRPr="005E3D43">
        <w:rPr>
          <w:rFonts w:cstheme="minorHAnsi"/>
          <w:color w:val="000000"/>
          <w:sz w:val="24"/>
          <w:szCs w:val="24"/>
          <w:lang w:bidi="en-US"/>
        </w:rPr>
        <w:t xml:space="preserve"> and updated when assets are acquired and/or disposed of. Assets are included at cost.</w:t>
      </w:r>
      <w:r w:rsidR="001668DD" w:rsidRPr="005E3D43">
        <w:rPr>
          <w:rFonts w:cstheme="minorHAnsi"/>
          <w:color w:val="000000"/>
          <w:sz w:val="24"/>
          <w:szCs w:val="24"/>
          <w:lang w:bidi="en-US"/>
        </w:rPr>
        <w:br/>
      </w:r>
    </w:p>
    <w:p w14:paraId="11B26660" w14:textId="604F4B14" w:rsidR="00965AEB" w:rsidRPr="005E3D43" w:rsidRDefault="00D5308F" w:rsidP="00602E1D">
      <w:pPr>
        <w:widowControl w:val="0"/>
        <w:suppressAutoHyphens/>
        <w:autoSpaceDE w:val="0"/>
        <w:autoSpaceDN w:val="0"/>
        <w:adjustRightInd w:val="0"/>
        <w:spacing w:after="0" w:line="240" w:lineRule="auto"/>
        <w:ind w:left="720" w:hanging="720"/>
        <w:textAlignment w:val="center"/>
        <w:rPr>
          <w:rFonts w:cstheme="minorHAnsi"/>
          <w:color w:val="000000"/>
          <w:sz w:val="24"/>
          <w:szCs w:val="24"/>
          <w:lang w:bidi="en-US"/>
        </w:rPr>
      </w:pPr>
      <w:r w:rsidRPr="005E3D43">
        <w:rPr>
          <w:rFonts w:cstheme="minorHAnsi"/>
          <w:color w:val="000000"/>
          <w:sz w:val="24"/>
          <w:szCs w:val="24"/>
          <w:lang w:bidi="en-US"/>
        </w:rPr>
        <w:t>12.5</w:t>
      </w:r>
      <w:r w:rsidR="001668DD" w:rsidRPr="005E3D43">
        <w:rPr>
          <w:rFonts w:cstheme="minorHAnsi"/>
          <w:color w:val="000000"/>
          <w:sz w:val="24"/>
          <w:szCs w:val="24"/>
          <w:lang w:bidi="en-US"/>
        </w:rPr>
        <w:tab/>
        <w:t>Councillors will be responsible for inspecting the assets not requiring specialist input and will report on condition at each meeting.</w:t>
      </w:r>
      <w:r w:rsidR="001668DD" w:rsidRPr="005E3D43">
        <w:rPr>
          <w:rFonts w:cstheme="minorHAnsi"/>
          <w:color w:val="000000"/>
          <w:sz w:val="24"/>
          <w:szCs w:val="24"/>
          <w:lang w:bidi="en-US"/>
        </w:rPr>
        <w:br/>
      </w:r>
    </w:p>
    <w:p w14:paraId="3B2E24FF" w14:textId="31F3D8D6" w:rsidR="008F5AC1" w:rsidRPr="005E3D43" w:rsidRDefault="00D5308F" w:rsidP="00E734D1">
      <w:pPr>
        <w:widowControl w:val="0"/>
        <w:suppressAutoHyphens/>
        <w:autoSpaceDE w:val="0"/>
        <w:autoSpaceDN w:val="0"/>
        <w:adjustRightInd w:val="0"/>
        <w:spacing w:after="0" w:line="240" w:lineRule="auto"/>
        <w:textAlignment w:val="center"/>
        <w:rPr>
          <w:rFonts w:cstheme="minorHAnsi"/>
          <w:sz w:val="24"/>
          <w:szCs w:val="24"/>
          <w:lang w:bidi="en-US"/>
        </w:rPr>
      </w:pPr>
      <w:r w:rsidRPr="005E3D43">
        <w:rPr>
          <w:rFonts w:cstheme="minorHAnsi"/>
          <w:color w:val="000000"/>
          <w:sz w:val="24"/>
          <w:szCs w:val="24"/>
          <w:lang w:bidi="en-US"/>
        </w:rPr>
        <w:t>12.6</w:t>
      </w:r>
      <w:r w:rsidR="001668DD" w:rsidRPr="005E3D43">
        <w:rPr>
          <w:rFonts w:cstheme="minorHAnsi"/>
          <w:color w:val="000000"/>
          <w:sz w:val="24"/>
          <w:szCs w:val="24"/>
          <w:lang w:bidi="en-US"/>
        </w:rPr>
        <w:tab/>
      </w:r>
      <w:r w:rsidR="00032E74" w:rsidRPr="005E3D43">
        <w:rPr>
          <w:rFonts w:cstheme="minorHAnsi"/>
          <w:color w:val="000000"/>
          <w:sz w:val="24"/>
          <w:szCs w:val="24"/>
          <w:lang w:bidi="en-US"/>
        </w:rPr>
        <w:t>V</w:t>
      </w:r>
      <w:r w:rsidR="00292AD5" w:rsidRPr="005E3D43">
        <w:rPr>
          <w:rFonts w:cstheme="minorHAnsi"/>
          <w:sz w:val="24"/>
          <w:szCs w:val="24"/>
          <w:lang w:bidi="en-US"/>
        </w:rPr>
        <w:t xml:space="preserve">isual </w:t>
      </w:r>
      <w:r w:rsidR="008F087C" w:rsidRPr="005E3D43">
        <w:rPr>
          <w:rFonts w:cstheme="minorHAnsi"/>
          <w:sz w:val="24"/>
          <w:szCs w:val="24"/>
          <w:lang w:bidi="en-US"/>
        </w:rPr>
        <w:t>monthly inspection will be unde</w:t>
      </w:r>
      <w:r w:rsidR="00961F77" w:rsidRPr="005E3D43">
        <w:rPr>
          <w:rFonts w:cstheme="minorHAnsi"/>
          <w:sz w:val="24"/>
          <w:szCs w:val="24"/>
          <w:lang w:bidi="en-US"/>
        </w:rPr>
        <w:t>r</w:t>
      </w:r>
      <w:r w:rsidR="008F087C" w:rsidRPr="005E3D43">
        <w:rPr>
          <w:rFonts w:cstheme="minorHAnsi"/>
          <w:sz w:val="24"/>
          <w:szCs w:val="24"/>
          <w:lang w:bidi="en-US"/>
        </w:rPr>
        <w:t>taken</w:t>
      </w:r>
      <w:r w:rsidR="00965AEB" w:rsidRPr="005E3D43">
        <w:rPr>
          <w:rFonts w:cstheme="minorHAnsi"/>
          <w:sz w:val="24"/>
          <w:szCs w:val="24"/>
          <w:lang w:bidi="en-US"/>
        </w:rPr>
        <w:t xml:space="preserve"> and recorded</w:t>
      </w:r>
      <w:r w:rsidR="008F087C" w:rsidRPr="005E3D43">
        <w:rPr>
          <w:rFonts w:cstheme="minorHAnsi"/>
          <w:sz w:val="24"/>
          <w:szCs w:val="24"/>
          <w:lang w:bidi="en-US"/>
        </w:rPr>
        <w:t xml:space="preserve"> of the</w:t>
      </w:r>
      <w:r w:rsidR="00602E1D" w:rsidRPr="005E3D43">
        <w:rPr>
          <w:rFonts w:cstheme="minorHAnsi"/>
          <w:sz w:val="24"/>
          <w:szCs w:val="24"/>
          <w:lang w:bidi="en-US"/>
        </w:rPr>
        <w:t>.</w:t>
      </w:r>
    </w:p>
    <w:p w14:paraId="4EC14813" w14:textId="05D3650D" w:rsidR="008F5AC1" w:rsidRPr="005E3D43" w:rsidRDefault="00E734D1" w:rsidP="008F5AC1">
      <w:pPr>
        <w:pStyle w:val="ListParagraph"/>
        <w:widowControl w:val="0"/>
        <w:numPr>
          <w:ilvl w:val="1"/>
          <w:numId w:val="1"/>
        </w:numPr>
        <w:suppressAutoHyphens/>
        <w:autoSpaceDE w:val="0"/>
        <w:autoSpaceDN w:val="0"/>
        <w:adjustRightInd w:val="0"/>
        <w:spacing w:after="0" w:line="240" w:lineRule="auto"/>
        <w:textAlignment w:val="center"/>
        <w:rPr>
          <w:rFonts w:cstheme="minorHAnsi"/>
          <w:color w:val="FF0000"/>
          <w:sz w:val="24"/>
          <w:szCs w:val="24"/>
          <w:lang w:bidi="en-US"/>
        </w:rPr>
      </w:pPr>
      <w:r w:rsidRPr="005E3D43">
        <w:rPr>
          <w:rFonts w:cstheme="minorHAnsi"/>
          <w:sz w:val="24"/>
          <w:szCs w:val="24"/>
          <w:lang w:bidi="en-US"/>
        </w:rPr>
        <w:t>Berners Roding kiosk</w:t>
      </w:r>
      <w:r w:rsidR="008F087C" w:rsidRPr="005E3D43">
        <w:rPr>
          <w:rFonts w:cstheme="minorHAnsi"/>
          <w:sz w:val="24"/>
          <w:szCs w:val="24"/>
          <w:lang w:bidi="en-US"/>
        </w:rPr>
        <w:t xml:space="preserve"> </w:t>
      </w:r>
      <w:r w:rsidRPr="005E3D43">
        <w:rPr>
          <w:rFonts w:cstheme="minorHAnsi"/>
          <w:sz w:val="24"/>
          <w:szCs w:val="24"/>
          <w:lang w:bidi="en-US"/>
        </w:rPr>
        <w:t xml:space="preserve">and </w:t>
      </w:r>
      <w:r w:rsidR="008F087C" w:rsidRPr="005E3D43">
        <w:rPr>
          <w:rFonts w:cstheme="minorHAnsi"/>
          <w:sz w:val="24"/>
          <w:szCs w:val="24"/>
          <w:lang w:bidi="en-US"/>
        </w:rPr>
        <w:t>defibrillator</w:t>
      </w:r>
      <w:r w:rsidR="00602E1D" w:rsidRPr="005E3D43">
        <w:rPr>
          <w:rFonts w:cstheme="minorHAnsi"/>
          <w:sz w:val="24"/>
          <w:szCs w:val="24"/>
          <w:lang w:bidi="en-US"/>
        </w:rPr>
        <w:t xml:space="preserve"> and,</w:t>
      </w:r>
    </w:p>
    <w:p w14:paraId="3AF337F5" w14:textId="45D41CAC" w:rsidR="008F5AC1" w:rsidRPr="005E3D43" w:rsidRDefault="008F5AC1" w:rsidP="008F5AC1">
      <w:pPr>
        <w:pStyle w:val="ListParagraph"/>
        <w:widowControl w:val="0"/>
        <w:numPr>
          <w:ilvl w:val="1"/>
          <w:numId w:val="1"/>
        </w:numPr>
        <w:suppressAutoHyphens/>
        <w:autoSpaceDE w:val="0"/>
        <w:autoSpaceDN w:val="0"/>
        <w:adjustRightInd w:val="0"/>
        <w:spacing w:after="0" w:line="240" w:lineRule="auto"/>
        <w:textAlignment w:val="center"/>
        <w:rPr>
          <w:rFonts w:cstheme="minorHAnsi"/>
          <w:color w:val="FF0000"/>
          <w:sz w:val="24"/>
          <w:szCs w:val="24"/>
          <w:lang w:bidi="en-US"/>
        </w:rPr>
      </w:pPr>
      <w:r w:rsidRPr="005E3D43">
        <w:rPr>
          <w:rFonts w:cstheme="minorHAnsi"/>
          <w:sz w:val="24"/>
          <w:szCs w:val="24"/>
          <w:lang w:bidi="en-US"/>
        </w:rPr>
        <w:t>Abbess Roding kiosk and defibrillato</w:t>
      </w:r>
      <w:r w:rsidR="00965AEB" w:rsidRPr="005E3D43">
        <w:rPr>
          <w:rFonts w:cstheme="minorHAnsi"/>
          <w:sz w:val="24"/>
          <w:szCs w:val="24"/>
          <w:lang w:bidi="en-US"/>
        </w:rPr>
        <w:t>r.</w:t>
      </w:r>
    </w:p>
    <w:p w14:paraId="08BC22E1" w14:textId="3C0628FA" w:rsidR="00E734D1" w:rsidRPr="005E3D43" w:rsidRDefault="008F5AC1" w:rsidP="00E734D1">
      <w:pPr>
        <w:widowControl w:val="0"/>
        <w:suppressAutoHyphens/>
        <w:autoSpaceDE w:val="0"/>
        <w:autoSpaceDN w:val="0"/>
        <w:adjustRightInd w:val="0"/>
        <w:spacing w:after="0" w:line="240" w:lineRule="auto"/>
        <w:textAlignment w:val="center"/>
        <w:rPr>
          <w:rFonts w:cstheme="minorHAnsi"/>
          <w:color w:val="000000"/>
          <w:sz w:val="24"/>
          <w:szCs w:val="24"/>
          <w:lang w:bidi="en-US"/>
        </w:rPr>
      </w:pPr>
      <w:r w:rsidRPr="005E3D43">
        <w:rPr>
          <w:rFonts w:cstheme="minorHAnsi"/>
          <w:color w:val="000000"/>
          <w:sz w:val="24"/>
          <w:szCs w:val="24"/>
          <w:lang w:bidi="en-US"/>
        </w:rPr>
        <w:br/>
      </w:r>
      <w:r w:rsidR="00D5308F" w:rsidRPr="005E3D43">
        <w:rPr>
          <w:rFonts w:cstheme="minorHAnsi"/>
          <w:color w:val="000000"/>
          <w:sz w:val="24"/>
          <w:szCs w:val="24"/>
          <w:lang w:bidi="en-US"/>
        </w:rPr>
        <w:t>12.7</w:t>
      </w:r>
      <w:r w:rsidR="00E734D1" w:rsidRPr="005E3D43">
        <w:rPr>
          <w:rFonts w:cstheme="minorHAnsi"/>
          <w:color w:val="000000"/>
          <w:sz w:val="24"/>
          <w:szCs w:val="24"/>
          <w:lang w:bidi="en-US"/>
        </w:rPr>
        <w:tab/>
        <w:t>The RFO will undertake a monthly inspection of the Abbess Roding noticeboard.</w:t>
      </w:r>
      <w:r w:rsidR="00E734D1" w:rsidRPr="005E3D43">
        <w:rPr>
          <w:rFonts w:cstheme="minorHAnsi"/>
          <w:color w:val="000000"/>
          <w:sz w:val="24"/>
          <w:szCs w:val="24"/>
          <w:lang w:bidi="en-US"/>
        </w:rPr>
        <w:br/>
      </w:r>
    </w:p>
    <w:p w14:paraId="2BE27852" w14:textId="32CC39E7" w:rsidR="00745E26" w:rsidRPr="005E3D43" w:rsidRDefault="00D5308F" w:rsidP="00E734D1">
      <w:pPr>
        <w:widowControl w:val="0"/>
        <w:suppressAutoHyphens/>
        <w:autoSpaceDE w:val="0"/>
        <w:autoSpaceDN w:val="0"/>
        <w:adjustRightInd w:val="0"/>
        <w:spacing w:after="0" w:line="240" w:lineRule="auto"/>
        <w:textAlignment w:val="center"/>
        <w:rPr>
          <w:rFonts w:cstheme="minorHAnsi"/>
          <w:color w:val="000000" w:themeColor="text1"/>
          <w:sz w:val="24"/>
          <w:szCs w:val="24"/>
          <w:lang w:bidi="en-US"/>
        </w:rPr>
      </w:pPr>
      <w:r w:rsidRPr="005E3D43">
        <w:rPr>
          <w:rFonts w:cstheme="minorHAnsi"/>
          <w:color w:val="000000"/>
          <w:sz w:val="24"/>
          <w:szCs w:val="24"/>
          <w:lang w:bidi="en-US"/>
        </w:rPr>
        <w:t>12.8</w:t>
      </w:r>
      <w:r w:rsidR="00E734D1" w:rsidRPr="005E3D43">
        <w:rPr>
          <w:rFonts w:cstheme="minorHAnsi"/>
          <w:color w:val="000000"/>
          <w:sz w:val="24"/>
          <w:szCs w:val="24"/>
          <w:lang w:bidi="en-US"/>
        </w:rPr>
        <w:tab/>
      </w:r>
      <w:r w:rsidR="00745E26" w:rsidRPr="005E3D43">
        <w:rPr>
          <w:rFonts w:cstheme="minorHAnsi"/>
          <w:color w:val="000000" w:themeColor="text1"/>
          <w:sz w:val="24"/>
          <w:szCs w:val="24"/>
          <w:lang w:bidi="en-US"/>
        </w:rPr>
        <w:t>Visual inspection of the fingerposts will be the responsibility of Councillors.</w:t>
      </w:r>
    </w:p>
    <w:p w14:paraId="621A6919" w14:textId="77777777" w:rsidR="008F5AC1" w:rsidRPr="005E3D43" w:rsidRDefault="008F5AC1" w:rsidP="00E734D1">
      <w:pPr>
        <w:widowControl w:val="0"/>
        <w:suppressAutoHyphens/>
        <w:autoSpaceDE w:val="0"/>
        <w:autoSpaceDN w:val="0"/>
        <w:adjustRightInd w:val="0"/>
        <w:spacing w:after="0" w:line="240" w:lineRule="auto"/>
        <w:textAlignment w:val="center"/>
        <w:rPr>
          <w:rFonts w:cstheme="minorHAnsi"/>
          <w:color w:val="000000" w:themeColor="text1"/>
          <w:sz w:val="24"/>
          <w:szCs w:val="24"/>
          <w:lang w:bidi="en-US"/>
        </w:rPr>
      </w:pPr>
    </w:p>
    <w:p w14:paraId="494A1BE2" w14:textId="7CBCAA4E" w:rsidR="008F5AC1" w:rsidRPr="005E3D43" w:rsidRDefault="00D5308F" w:rsidP="00E734D1">
      <w:pPr>
        <w:widowControl w:val="0"/>
        <w:suppressAutoHyphens/>
        <w:autoSpaceDE w:val="0"/>
        <w:autoSpaceDN w:val="0"/>
        <w:adjustRightInd w:val="0"/>
        <w:spacing w:after="0" w:line="240" w:lineRule="auto"/>
        <w:textAlignment w:val="center"/>
        <w:rPr>
          <w:rFonts w:cstheme="minorHAnsi"/>
          <w:i/>
          <w:iCs/>
          <w:color w:val="000000" w:themeColor="text1"/>
          <w:sz w:val="24"/>
          <w:szCs w:val="24"/>
          <w:lang w:bidi="en-US"/>
        </w:rPr>
      </w:pPr>
      <w:r w:rsidRPr="005E3D43">
        <w:rPr>
          <w:rFonts w:cstheme="minorHAnsi"/>
          <w:i/>
          <w:iCs/>
          <w:color w:val="000000" w:themeColor="text1"/>
          <w:sz w:val="24"/>
          <w:szCs w:val="24"/>
          <w:lang w:bidi="en-US"/>
        </w:rPr>
        <w:t>12.9</w:t>
      </w:r>
      <w:r w:rsidR="008F5AC1" w:rsidRPr="005E3D43">
        <w:rPr>
          <w:rFonts w:cstheme="minorHAnsi"/>
          <w:i/>
          <w:iCs/>
          <w:color w:val="000000" w:themeColor="text1"/>
          <w:sz w:val="24"/>
          <w:szCs w:val="24"/>
          <w:lang w:bidi="en-US"/>
        </w:rPr>
        <w:tab/>
        <w:t>Visual inspection of the village gateways will be the responsibility of Councillors.</w:t>
      </w:r>
    </w:p>
    <w:p w14:paraId="0A51CAC2" w14:textId="77777777" w:rsidR="008F5AC1" w:rsidRPr="005E3D43" w:rsidRDefault="008F5AC1" w:rsidP="00E734D1">
      <w:pPr>
        <w:widowControl w:val="0"/>
        <w:suppressAutoHyphens/>
        <w:autoSpaceDE w:val="0"/>
        <w:autoSpaceDN w:val="0"/>
        <w:adjustRightInd w:val="0"/>
        <w:spacing w:after="0" w:line="240" w:lineRule="auto"/>
        <w:textAlignment w:val="center"/>
        <w:rPr>
          <w:rFonts w:cstheme="minorHAnsi"/>
          <w:color w:val="000000" w:themeColor="text1"/>
          <w:sz w:val="24"/>
          <w:szCs w:val="24"/>
          <w:lang w:bidi="en-US"/>
        </w:rPr>
      </w:pPr>
    </w:p>
    <w:p w14:paraId="1889B52C" w14:textId="228FE273" w:rsidR="00CA4C4E" w:rsidRPr="005E3D43" w:rsidRDefault="00D5308F" w:rsidP="00602E1D">
      <w:pPr>
        <w:widowControl w:val="0"/>
        <w:suppressAutoHyphens/>
        <w:autoSpaceDE w:val="0"/>
        <w:autoSpaceDN w:val="0"/>
        <w:adjustRightInd w:val="0"/>
        <w:spacing w:line="240" w:lineRule="auto"/>
        <w:ind w:left="720" w:hanging="720"/>
        <w:textAlignment w:val="center"/>
        <w:rPr>
          <w:rFonts w:cstheme="minorHAnsi"/>
          <w:color w:val="000000"/>
          <w:sz w:val="24"/>
          <w:szCs w:val="24"/>
          <w:lang w:bidi="en-US"/>
        </w:rPr>
      </w:pPr>
      <w:r w:rsidRPr="005E3D43">
        <w:rPr>
          <w:rFonts w:cstheme="minorHAnsi"/>
          <w:color w:val="000000"/>
          <w:sz w:val="24"/>
          <w:szCs w:val="24"/>
          <w:lang w:bidi="en-US"/>
        </w:rPr>
        <w:t>12</w:t>
      </w:r>
      <w:r w:rsidR="00826621" w:rsidRPr="005E3D43">
        <w:rPr>
          <w:rFonts w:cstheme="minorHAnsi"/>
          <w:color w:val="000000"/>
          <w:sz w:val="24"/>
          <w:szCs w:val="24"/>
          <w:lang w:bidi="en-US"/>
        </w:rPr>
        <w:t>.</w:t>
      </w:r>
      <w:r w:rsidR="0000319D" w:rsidRPr="005E3D43">
        <w:rPr>
          <w:rFonts w:cstheme="minorHAnsi"/>
          <w:color w:val="000000"/>
          <w:sz w:val="24"/>
          <w:szCs w:val="24"/>
          <w:lang w:bidi="en-US"/>
        </w:rPr>
        <w:t>10</w:t>
      </w:r>
      <w:r w:rsidR="00400FD8" w:rsidRPr="005E3D43">
        <w:rPr>
          <w:rFonts w:cstheme="minorHAnsi"/>
          <w:color w:val="000000"/>
          <w:sz w:val="24"/>
          <w:szCs w:val="24"/>
          <w:lang w:bidi="en-US"/>
        </w:rPr>
        <w:t xml:space="preserve"> </w:t>
      </w:r>
      <w:r w:rsidR="00826621" w:rsidRPr="005E3D43">
        <w:rPr>
          <w:rFonts w:cstheme="minorHAnsi"/>
          <w:color w:val="000000"/>
          <w:sz w:val="24"/>
          <w:szCs w:val="24"/>
          <w:lang w:bidi="en-US"/>
        </w:rPr>
        <w:tab/>
      </w:r>
      <w:r w:rsidR="00CA4C4E" w:rsidRPr="005E3D43">
        <w:rPr>
          <w:rFonts w:cstheme="minorHAnsi"/>
          <w:color w:val="000000"/>
          <w:sz w:val="24"/>
          <w:szCs w:val="24"/>
          <w:lang w:bidi="en-US"/>
        </w:rPr>
        <w:t>Following the annual risk asses</w:t>
      </w:r>
      <w:r w:rsidR="0090628A" w:rsidRPr="005E3D43">
        <w:rPr>
          <w:rFonts w:cstheme="minorHAnsi"/>
          <w:color w:val="000000"/>
          <w:sz w:val="24"/>
          <w:szCs w:val="24"/>
          <w:lang w:bidi="en-US"/>
        </w:rPr>
        <w:t>s</w:t>
      </w:r>
      <w:r w:rsidR="00CA4C4E" w:rsidRPr="005E3D43">
        <w:rPr>
          <w:rFonts w:cstheme="minorHAnsi"/>
          <w:color w:val="000000"/>
          <w:sz w:val="24"/>
          <w:szCs w:val="24"/>
          <w:lang w:bidi="en-US"/>
        </w:rPr>
        <w:t>ment the Council will review the level of</w:t>
      </w:r>
      <w:r w:rsidR="00D40310" w:rsidRPr="005E3D43">
        <w:rPr>
          <w:rFonts w:cstheme="minorHAnsi"/>
          <w:color w:val="000000"/>
          <w:sz w:val="24"/>
          <w:szCs w:val="24"/>
          <w:lang w:bidi="en-US"/>
        </w:rPr>
        <w:t xml:space="preserve"> </w:t>
      </w:r>
      <w:r w:rsidR="00CA4C4E" w:rsidRPr="005E3D43">
        <w:rPr>
          <w:rFonts w:cstheme="minorHAnsi"/>
          <w:color w:val="000000"/>
          <w:sz w:val="24"/>
          <w:szCs w:val="24"/>
          <w:lang w:bidi="en-US"/>
        </w:rPr>
        <w:t xml:space="preserve">insurance cover </w:t>
      </w:r>
      <w:r w:rsidR="0090628A" w:rsidRPr="005E3D43">
        <w:rPr>
          <w:rFonts w:cstheme="minorHAnsi"/>
          <w:color w:val="000000"/>
          <w:sz w:val="24"/>
          <w:szCs w:val="24"/>
          <w:lang w:bidi="en-US"/>
        </w:rPr>
        <w:t xml:space="preserve">and compare it to the Asset Register </w:t>
      </w:r>
      <w:r w:rsidR="00CA4C4E" w:rsidRPr="005E3D43">
        <w:rPr>
          <w:rFonts w:cstheme="minorHAnsi"/>
          <w:color w:val="000000"/>
          <w:sz w:val="24"/>
          <w:szCs w:val="24"/>
          <w:lang w:bidi="en-US"/>
        </w:rPr>
        <w:t>and ensure it is</w:t>
      </w:r>
      <w:r w:rsidR="00D40310" w:rsidRPr="005E3D43">
        <w:rPr>
          <w:rFonts w:cstheme="minorHAnsi"/>
          <w:color w:val="000000"/>
          <w:sz w:val="24"/>
          <w:szCs w:val="24"/>
          <w:lang w:bidi="en-US"/>
        </w:rPr>
        <w:t xml:space="preserve"> </w:t>
      </w:r>
      <w:r w:rsidR="00CA4C4E" w:rsidRPr="005E3D43">
        <w:rPr>
          <w:rFonts w:cstheme="minorHAnsi"/>
          <w:color w:val="000000"/>
          <w:sz w:val="24"/>
          <w:szCs w:val="24"/>
          <w:lang w:bidi="en-US"/>
        </w:rPr>
        <w:t xml:space="preserve">adequate and appropriate for the activities of the Council. </w:t>
      </w:r>
    </w:p>
    <w:p w14:paraId="75F81F6A" w14:textId="4205331E" w:rsidR="00CA4C4E" w:rsidRPr="005E3D43" w:rsidRDefault="00D5308F" w:rsidP="00602E1D">
      <w:pPr>
        <w:widowControl w:val="0"/>
        <w:suppressAutoHyphens/>
        <w:autoSpaceDE w:val="0"/>
        <w:autoSpaceDN w:val="0"/>
        <w:adjustRightInd w:val="0"/>
        <w:spacing w:line="240" w:lineRule="auto"/>
        <w:ind w:left="720" w:hanging="720"/>
        <w:textAlignment w:val="center"/>
        <w:rPr>
          <w:rFonts w:cstheme="minorHAnsi"/>
          <w:color w:val="000000"/>
          <w:sz w:val="24"/>
          <w:szCs w:val="24"/>
          <w:lang w:bidi="en-US"/>
        </w:rPr>
      </w:pPr>
      <w:proofErr w:type="gramStart"/>
      <w:r w:rsidRPr="005E3D43">
        <w:rPr>
          <w:rFonts w:cstheme="minorHAnsi"/>
          <w:color w:val="000000"/>
          <w:sz w:val="24"/>
          <w:szCs w:val="24"/>
          <w:lang w:bidi="en-US"/>
        </w:rPr>
        <w:t>12</w:t>
      </w:r>
      <w:r w:rsidR="00826621" w:rsidRPr="005E3D43">
        <w:rPr>
          <w:rFonts w:cstheme="minorHAnsi"/>
          <w:color w:val="000000"/>
          <w:sz w:val="24"/>
          <w:szCs w:val="24"/>
          <w:lang w:bidi="en-US"/>
        </w:rPr>
        <w:t>.</w:t>
      </w:r>
      <w:r w:rsidR="0000319D" w:rsidRPr="005E3D43">
        <w:rPr>
          <w:rFonts w:cstheme="minorHAnsi"/>
          <w:color w:val="000000"/>
          <w:sz w:val="24"/>
          <w:szCs w:val="24"/>
          <w:lang w:bidi="en-US"/>
        </w:rPr>
        <w:t>11</w:t>
      </w:r>
      <w:r w:rsidR="00400FD8" w:rsidRPr="005E3D43">
        <w:rPr>
          <w:rFonts w:cstheme="minorHAnsi"/>
          <w:color w:val="000000"/>
          <w:sz w:val="24"/>
          <w:szCs w:val="24"/>
          <w:lang w:bidi="en-US"/>
        </w:rPr>
        <w:t xml:space="preserve"> </w:t>
      </w:r>
      <w:r w:rsidR="00CA4C4E" w:rsidRPr="005E3D43">
        <w:rPr>
          <w:rFonts w:cstheme="minorHAnsi"/>
          <w:color w:val="000000"/>
          <w:sz w:val="24"/>
          <w:szCs w:val="24"/>
          <w:lang w:bidi="en-US"/>
        </w:rPr>
        <w:t xml:space="preserve"> </w:t>
      </w:r>
      <w:r w:rsidR="00826621" w:rsidRPr="005E3D43">
        <w:rPr>
          <w:rFonts w:cstheme="minorHAnsi"/>
          <w:color w:val="000000"/>
          <w:sz w:val="24"/>
          <w:szCs w:val="24"/>
          <w:lang w:bidi="en-US"/>
        </w:rPr>
        <w:tab/>
      </w:r>
      <w:proofErr w:type="gramEnd"/>
      <w:r w:rsidR="00CA4C4E" w:rsidRPr="005E3D43">
        <w:rPr>
          <w:rFonts w:cstheme="minorHAnsi"/>
          <w:color w:val="000000"/>
          <w:sz w:val="24"/>
          <w:szCs w:val="24"/>
          <w:lang w:bidi="en-US"/>
        </w:rPr>
        <w:t xml:space="preserve">A risk assessment will be undertaken annually of all the activities of the Council and a report approved by the Council. </w:t>
      </w:r>
    </w:p>
    <w:p w14:paraId="4ADA1BD2" w14:textId="5B5DD63C" w:rsidR="00CA4C4E" w:rsidRPr="005E3D43" w:rsidRDefault="00D5308F" w:rsidP="00602E1D">
      <w:pPr>
        <w:widowControl w:val="0"/>
        <w:suppressAutoHyphens/>
        <w:autoSpaceDE w:val="0"/>
        <w:autoSpaceDN w:val="0"/>
        <w:adjustRightInd w:val="0"/>
        <w:spacing w:line="240" w:lineRule="auto"/>
        <w:ind w:left="720" w:hanging="720"/>
        <w:textAlignment w:val="center"/>
        <w:rPr>
          <w:rFonts w:cstheme="minorHAnsi"/>
          <w:color w:val="000000"/>
          <w:sz w:val="24"/>
          <w:szCs w:val="24"/>
          <w:lang w:bidi="en-US"/>
        </w:rPr>
      </w:pPr>
      <w:r w:rsidRPr="005E3D43">
        <w:rPr>
          <w:rFonts w:cstheme="minorHAnsi"/>
          <w:color w:val="000000"/>
          <w:sz w:val="24"/>
          <w:szCs w:val="24"/>
          <w:lang w:bidi="en-US"/>
        </w:rPr>
        <w:t>12</w:t>
      </w:r>
      <w:r w:rsidR="00826621" w:rsidRPr="005E3D43">
        <w:rPr>
          <w:rFonts w:cstheme="minorHAnsi"/>
          <w:color w:val="000000"/>
          <w:sz w:val="24"/>
          <w:szCs w:val="24"/>
          <w:lang w:bidi="en-US"/>
        </w:rPr>
        <w:t>.</w:t>
      </w:r>
      <w:r w:rsidR="0000319D" w:rsidRPr="005E3D43">
        <w:rPr>
          <w:rFonts w:cstheme="minorHAnsi"/>
          <w:color w:val="000000"/>
          <w:sz w:val="24"/>
          <w:szCs w:val="24"/>
          <w:lang w:bidi="en-US"/>
        </w:rPr>
        <w:t>12</w:t>
      </w:r>
      <w:r w:rsidR="00826621" w:rsidRPr="005E3D43">
        <w:rPr>
          <w:rFonts w:cstheme="minorHAnsi"/>
          <w:color w:val="000000"/>
          <w:sz w:val="24"/>
          <w:szCs w:val="24"/>
          <w:lang w:bidi="en-US"/>
        </w:rPr>
        <w:tab/>
      </w:r>
      <w:r w:rsidR="00CA4C4E" w:rsidRPr="005E3D43">
        <w:rPr>
          <w:rFonts w:cstheme="minorHAnsi"/>
          <w:color w:val="000000"/>
          <w:sz w:val="24"/>
          <w:szCs w:val="24"/>
          <w:lang w:bidi="en-US"/>
        </w:rPr>
        <w:t>If the Council undertakes a new activity not covered by the existing risk assessment an assessment will be undertaken before the activity commences.</w:t>
      </w:r>
    </w:p>
    <w:p w14:paraId="5D1106BD" w14:textId="77777777" w:rsidR="00D5308F" w:rsidRPr="005E3D43" w:rsidRDefault="00D5308F" w:rsidP="004D7886">
      <w:pPr>
        <w:widowControl w:val="0"/>
        <w:suppressAutoHyphens/>
        <w:autoSpaceDE w:val="0"/>
        <w:autoSpaceDN w:val="0"/>
        <w:adjustRightInd w:val="0"/>
        <w:spacing w:line="240" w:lineRule="auto"/>
        <w:textAlignment w:val="center"/>
        <w:rPr>
          <w:rFonts w:cstheme="minorHAnsi"/>
          <w:b/>
          <w:bCs/>
          <w:color w:val="000000"/>
          <w:sz w:val="24"/>
          <w:szCs w:val="24"/>
          <w:lang w:bidi="en-US"/>
        </w:rPr>
      </w:pPr>
    </w:p>
    <w:p w14:paraId="71EB780A" w14:textId="3753E50A" w:rsidR="00400FD8" w:rsidRPr="005E3D43" w:rsidRDefault="00826621" w:rsidP="004D7886">
      <w:pPr>
        <w:widowControl w:val="0"/>
        <w:suppressAutoHyphens/>
        <w:autoSpaceDE w:val="0"/>
        <w:autoSpaceDN w:val="0"/>
        <w:adjustRightInd w:val="0"/>
        <w:spacing w:line="240" w:lineRule="auto"/>
        <w:textAlignment w:val="center"/>
        <w:rPr>
          <w:rFonts w:cstheme="minorHAnsi"/>
          <w:b/>
          <w:bCs/>
          <w:color w:val="000000"/>
          <w:sz w:val="24"/>
          <w:szCs w:val="24"/>
          <w:lang w:bidi="en-US"/>
        </w:rPr>
      </w:pPr>
      <w:r w:rsidRPr="005E3D43">
        <w:rPr>
          <w:rFonts w:cstheme="minorHAnsi"/>
          <w:b/>
          <w:bCs/>
          <w:color w:val="000000"/>
          <w:sz w:val="24"/>
          <w:szCs w:val="24"/>
          <w:lang w:bidi="en-US"/>
        </w:rPr>
        <w:t>1</w:t>
      </w:r>
      <w:r w:rsidR="00D5308F" w:rsidRPr="005E3D43">
        <w:rPr>
          <w:rFonts w:cstheme="minorHAnsi"/>
          <w:b/>
          <w:bCs/>
          <w:color w:val="000000"/>
          <w:sz w:val="24"/>
          <w:szCs w:val="24"/>
          <w:lang w:bidi="en-US"/>
        </w:rPr>
        <w:t>3</w:t>
      </w:r>
      <w:r w:rsidR="00CA4C4E" w:rsidRPr="005E3D43">
        <w:rPr>
          <w:rFonts w:cstheme="minorHAnsi"/>
          <w:b/>
          <w:bCs/>
          <w:color w:val="000000"/>
          <w:sz w:val="24"/>
          <w:szCs w:val="24"/>
          <w:lang w:bidi="en-US"/>
        </w:rPr>
        <w:t xml:space="preserve">. </w:t>
      </w:r>
      <w:r w:rsidR="00961F77" w:rsidRPr="005E3D43">
        <w:rPr>
          <w:rFonts w:cstheme="minorHAnsi"/>
          <w:b/>
          <w:bCs/>
          <w:color w:val="000000"/>
          <w:sz w:val="24"/>
          <w:szCs w:val="24"/>
          <w:lang w:bidi="en-US"/>
        </w:rPr>
        <w:tab/>
      </w:r>
      <w:r w:rsidR="00CA4C4E" w:rsidRPr="005E3D43">
        <w:rPr>
          <w:rFonts w:cstheme="minorHAnsi"/>
          <w:b/>
          <w:bCs/>
          <w:color w:val="000000"/>
          <w:sz w:val="24"/>
          <w:szCs w:val="24"/>
          <w:lang w:bidi="en-US"/>
        </w:rPr>
        <w:t>Clerk to the Council</w:t>
      </w:r>
    </w:p>
    <w:p w14:paraId="7D71CD12" w14:textId="4D45DCA6" w:rsidR="00CA4C4E" w:rsidRPr="005E3D43" w:rsidRDefault="00826621"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5E3D43">
        <w:rPr>
          <w:rFonts w:cstheme="minorHAnsi"/>
          <w:color w:val="000000"/>
          <w:sz w:val="24"/>
          <w:szCs w:val="24"/>
          <w:lang w:bidi="en-US"/>
        </w:rPr>
        <w:t>1</w:t>
      </w:r>
      <w:r w:rsidR="005E3D43" w:rsidRPr="005E3D43">
        <w:rPr>
          <w:rFonts w:cstheme="minorHAnsi"/>
          <w:color w:val="000000"/>
          <w:sz w:val="24"/>
          <w:szCs w:val="24"/>
          <w:lang w:bidi="en-US"/>
        </w:rPr>
        <w:t>3</w:t>
      </w:r>
      <w:r w:rsidRPr="005E3D43">
        <w:rPr>
          <w:rFonts w:cstheme="minorHAnsi"/>
          <w:color w:val="000000"/>
          <w:sz w:val="24"/>
          <w:szCs w:val="24"/>
          <w:lang w:bidi="en-US"/>
        </w:rPr>
        <w:t>.1</w:t>
      </w:r>
      <w:r w:rsidR="00CA4C4E" w:rsidRPr="005E3D43">
        <w:rPr>
          <w:rFonts w:cstheme="minorHAnsi"/>
          <w:color w:val="000000"/>
          <w:sz w:val="24"/>
          <w:szCs w:val="24"/>
          <w:lang w:bidi="en-US"/>
        </w:rPr>
        <w:t xml:space="preserve"> </w:t>
      </w:r>
      <w:r w:rsidR="00961F77" w:rsidRPr="005E3D43">
        <w:rPr>
          <w:rFonts w:cstheme="minorHAnsi"/>
          <w:color w:val="000000"/>
          <w:sz w:val="24"/>
          <w:szCs w:val="24"/>
          <w:lang w:bidi="en-US"/>
        </w:rPr>
        <w:tab/>
      </w:r>
      <w:r w:rsidR="00CA4C4E" w:rsidRPr="005E3D43">
        <w:rPr>
          <w:rFonts w:cstheme="minorHAnsi"/>
          <w:color w:val="000000"/>
          <w:sz w:val="24"/>
          <w:szCs w:val="24"/>
          <w:lang w:bidi="en-US"/>
        </w:rPr>
        <w:t>The Council will appoint a Clerk</w:t>
      </w:r>
      <w:r w:rsidR="000A6C47" w:rsidRPr="005E3D43">
        <w:rPr>
          <w:rFonts w:cstheme="minorHAnsi"/>
          <w:color w:val="000000"/>
          <w:sz w:val="24"/>
          <w:szCs w:val="24"/>
          <w:lang w:bidi="en-US"/>
        </w:rPr>
        <w:t>.</w:t>
      </w:r>
    </w:p>
    <w:p w14:paraId="194C2F6E" w14:textId="72A90221" w:rsidR="00CA4C4E" w:rsidRPr="005E3D43" w:rsidRDefault="00826621"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5E3D43">
        <w:rPr>
          <w:rFonts w:cstheme="minorHAnsi"/>
          <w:color w:val="000000"/>
          <w:sz w:val="24"/>
          <w:szCs w:val="24"/>
          <w:lang w:bidi="en-US"/>
        </w:rPr>
        <w:t>1</w:t>
      </w:r>
      <w:r w:rsidR="005E3D43" w:rsidRPr="005E3D43">
        <w:rPr>
          <w:rFonts w:cstheme="minorHAnsi"/>
          <w:color w:val="000000"/>
          <w:sz w:val="24"/>
          <w:szCs w:val="24"/>
          <w:lang w:bidi="en-US"/>
        </w:rPr>
        <w:t>3</w:t>
      </w:r>
      <w:r w:rsidRPr="005E3D43">
        <w:rPr>
          <w:rFonts w:cstheme="minorHAnsi"/>
          <w:color w:val="000000"/>
          <w:sz w:val="24"/>
          <w:szCs w:val="24"/>
          <w:lang w:bidi="en-US"/>
        </w:rPr>
        <w:t>.2</w:t>
      </w:r>
      <w:r w:rsidR="00CA4C4E" w:rsidRPr="005E3D43">
        <w:rPr>
          <w:rFonts w:cstheme="minorHAnsi"/>
          <w:color w:val="000000"/>
          <w:sz w:val="24"/>
          <w:szCs w:val="24"/>
          <w:lang w:bidi="en-US"/>
        </w:rPr>
        <w:t xml:space="preserve"> </w:t>
      </w:r>
      <w:r w:rsidR="00961F77" w:rsidRPr="005E3D43">
        <w:rPr>
          <w:rFonts w:cstheme="minorHAnsi"/>
          <w:color w:val="000000"/>
          <w:sz w:val="24"/>
          <w:szCs w:val="24"/>
          <w:lang w:bidi="en-US"/>
        </w:rPr>
        <w:tab/>
      </w:r>
      <w:r w:rsidR="00CA4C4E" w:rsidRPr="005E3D43">
        <w:rPr>
          <w:rFonts w:cstheme="minorHAnsi"/>
          <w:color w:val="000000"/>
          <w:sz w:val="24"/>
          <w:szCs w:val="24"/>
          <w:lang w:bidi="en-US"/>
        </w:rPr>
        <w:t>The Clerk will act as the Proper Officer of the Council</w:t>
      </w:r>
      <w:r w:rsidR="002A05E2" w:rsidRPr="005E3D43">
        <w:rPr>
          <w:rFonts w:cstheme="minorHAnsi"/>
          <w:color w:val="000000"/>
          <w:sz w:val="24"/>
          <w:szCs w:val="24"/>
          <w:lang w:bidi="en-US"/>
        </w:rPr>
        <w:t xml:space="preserve"> and</w:t>
      </w:r>
      <w:r w:rsidR="00CA4C4E" w:rsidRPr="005E3D43">
        <w:rPr>
          <w:rFonts w:cstheme="minorHAnsi"/>
          <w:color w:val="000000"/>
          <w:sz w:val="24"/>
          <w:szCs w:val="24"/>
          <w:lang w:bidi="en-US"/>
        </w:rPr>
        <w:t xml:space="preserve"> as Responsible Financial </w:t>
      </w:r>
      <w:r w:rsidR="002A05E2" w:rsidRPr="005E3D43">
        <w:rPr>
          <w:rFonts w:cstheme="minorHAnsi"/>
          <w:color w:val="000000"/>
          <w:sz w:val="24"/>
          <w:szCs w:val="24"/>
          <w:lang w:bidi="en-US"/>
        </w:rPr>
        <w:tab/>
      </w:r>
      <w:r w:rsidR="00CA4C4E" w:rsidRPr="005E3D43">
        <w:rPr>
          <w:rFonts w:cstheme="minorHAnsi"/>
          <w:color w:val="000000"/>
          <w:sz w:val="24"/>
          <w:szCs w:val="24"/>
          <w:lang w:bidi="en-US"/>
        </w:rPr>
        <w:t>Officer</w:t>
      </w:r>
      <w:r w:rsidR="00400FD8" w:rsidRPr="005E3D43">
        <w:rPr>
          <w:rFonts w:cstheme="minorHAnsi"/>
          <w:color w:val="000000"/>
          <w:sz w:val="24"/>
          <w:szCs w:val="24"/>
          <w:lang w:bidi="en-US"/>
        </w:rPr>
        <w:t>.</w:t>
      </w:r>
    </w:p>
    <w:p w14:paraId="1AC455D8" w14:textId="66529E4E" w:rsidR="00CA4C4E" w:rsidRPr="005E3D43" w:rsidRDefault="00826621"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proofErr w:type="gramStart"/>
      <w:r w:rsidRPr="005E3D43">
        <w:rPr>
          <w:rFonts w:cstheme="minorHAnsi"/>
          <w:color w:val="000000"/>
          <w:sz w:val="24"/>
          <w:szCs w:val="24"/>
          <w:lang w:bidi="en-US"/>
        </w:rPr>
        <w:t>1</w:t>
      </w:r>
      <w:r w:rsidR="005E3D43" w:rsidRPr="005E3D43">
        <w:rPr>
          <w:rFonts w:cstheme="minorHAnsi"/>
          <w:color w:val="000000"/>
          <w:sz w:val="24"/>
          <w:szCs w:val="24"/>
          <w:lang w:bidi="en-US"/>
        </w:rPr>
        <w:t>3</w:t>
      </w:r>
      <w:r w:rsidRPr="005E3D43">
        <w:rPr>
          <w:rFonts w:cstheme="minorHAnsi"/>
          <w:color w:val="000000"/>
          <w:sz w:val="24"/>
          <w:szCs w:val="24"/>
          <w:lang w:bidi="en-US"/>
        </w:rPr>
        <w:t>.</w:t>
      </w:r>
      <w:r w:rsidR="002A05E2" w:rsidRPr="005E3D43">
        <w:rPr>
          <w:rFonts w:cstheme="minorHAnsi"/>
          <w:color w:val="000000"/>
          <w:sz w:val="24"/>
          <w:szCs w:val="24"/>
          <w:lang w:bidi="en-US"/>
        </w:rPr>
        <w:t>3</w:t>
      </w:r>
      <w:r w:rsidR="00CA4C4E" w:rsidRPr="005E3D43">
        <w:rPr>
          <w:rFonts w:cstheme="minorHAnsi"/>
          <w:color w:val="000000"/>
          <w:sz w:val="24"/>
          <w:szCs w:val="24"/>
          <w:lang w:bidi="en-US"/>
        </w:rPr>
        <w:t xml:space="preserve"> </w:t>
      </w:r>
      <w:r w:rsidR="00D03596" w:rsidRPr="005E3D43">
        <w:rPr>
          <w:rFonts w:cstheme="minorHAnsi"/>
          <w:color w:val="000000"/>
          <w:sz w:val="24"/>
          <w:szCs w:val="24"/>
          <w:lang w:bidi="en-US"/>
        </w:rPr>
        <w:t xml:space="preserve"> </w:t>
      </w:r>
      <w:r w:rsidR="00961F77" w:rsidRPr="005E3D43">
        <w:rPr>
          <w:rFonts w:cstheme="minorHAnsi"/>
          <w:color w:val="000000"/>
          <w:sz w:val="24"/>
          <w:szCs w:val="24"/>
          <w:lang w:bidi="en-US"/>
        </w:rPr>
        <w:tab/>
      </w:r>
      <w:proofErr w:type="gramEnd"/>
      <w:r w:rsidR="00CA4C4E" w:rsidRPr="005E3D43">
        <w:rPr>
          <w:rFonts w:cstheme="minorHAnsi"/>
          <w:color w:val="000000"/>
          <w:sz w:val="24"/>
          <w:szCs w:val="24"/>
          <w:lang w:bidi="en-US"/>
        </w:rPr>
        <w:t xml:space="preserve">As an employee of the Council the Clerk is covered by employment </w:t>
      </w:r>
      <w:r w:rsidR="00C24CD7" w:rsidRPr="005E3D43">
        <w:rPr>
          <w:rFonts w:cstheme="minorHAnsi"/>
          <w:color w:val="000000"/>
          <w:sz w:val="24"/>
          <w:szCs w:val="24"/>
          <w:lang w:bidi="en-US"/>
        </w:rPr>
        <w:t>l</w:t>
      </w:r>
      <w:r w:rsidR="00CA4C4E" w:rsidRPr="005E3D43">
        <w:rPr>
          <w:rFonts w:cstheme="minorHAnsi"/>
          <w:color w:val="000000"/>
          <w:sz w:val="24"/>
          <w:szCs w:val="24"/>
          <w:lang w:bidi="en-US"/>
        </w:rPr>
        <w:t>egislation</w:t>
      </w:r>
      <w:r w:rsidR="00C24CD7" w:rsidRPr="005E3D43">
        <w:rPr>
          <w:rFonts w:cstheme="minorHAnsi"/>
          <w:color w:val="000000"/>
          <w:sz w:val="24"/>
          <w:szCs w:val="24"/>
          <w:lang w:bidi="en-US"/>
        </w:rPr>
        <w:t>.</w:t>
      </w:r>
      <w:r w:rsidR="009C72CD" w:rsidRPr="005E3D43">
        <w:rPr>
          <w:rFonts w:cstheme="minorHAnsi"/>
          <w:color w:val="000000"/>
          <w:sz w:val="24"/>
          <w:szCs w:val="24"/>
          <w:lang w:bidi="en-US"/>
        </w:rPr>
        <w:t xml:space="preserve"> </w:t>
      </w:r>
    </w:p>
    <w:p w14:paraId="4AF4C952" w14:textId="4FE0D5CD" w:rsidR="002F4FA4" w:rsidRPr="005E3D43" w:rsidRDefault="00826621" w:rsidP="00602E1D">
      <w:pPr>
        <w:widowControl w:val="0"/>
        <w:suppressAutoHyphens/>
        <w:autoSpaceDE w:val="0"/>
        <w:autoSpaceDN w:val="0"/>
        <w:adjustRightInd w:val="0"/>
        <w:spacing w:after="0" w:line="240" w:lineRule="auto"/>
        <w:ind w:left="720" w:hanging="720"/>
        <w:textAlignment w:val="center"/>
        <w:rPr>
          <w:rFonts w:cstheme="minorHAnsi"/>
          <w:color w:val="000000"/>
          <w:sz w:val="24"/>
          <w:szCs w:val="24"/>
          <w:lang w:bidi="en-US"/>
        </w:rPr>
      </w:pPr>
      <w:r w:rsidRPr="005E3D43">
        <w:rPr>
          <w:rFonts w:cstheme="minorHAnsi"/>
          <w:color w:val="000000"/>
          <w:sz w:val="24"/>
          <w:szCs w:val="24"/>
          <w:lang w:bidi="en-US"/>
        </w:rPr>
        <w:t>1</w:t>
      </w:r>
      <w:r w:rsidR="005E3D43" w:rsidRPr="005E3D43">
        <w:rPr>
          <w:rFonts w:cstheme="minorHAnsi"/>
          <w:color w:val="000000"/>
          <w:sz w:val="24"/>
          <w:szCs w:val="24"/>
          <w:lang w:bidi="en-US"/>
        </w:rPr>
        <w:t>3</w:t>
      </w:r>
      <w:r w:rsidRPr="005E3D43">
        <w:rPr>
          <w:rFonts w:cstheme="minorHAnsi"/>
          <w:color w:val="000000"/>
          <w:sz w:val="24"/>
          <w:szCs w:val="24"/>
          <w:lang w:bidi="en-US"/>
        </w:rPr>
        <w:t>.</w:t>
      </w:r>
      <w:r w:rsidR="002A05E2" w:rsidRPr="005E3D43">
        <w:rPr>
          <w:rFonts w:cstheme="minorHAnsi"/>
          <w:color w:val="000000"/>
          <w:sz w:val="24"/>
          <w:szCs w:val="24"/>
          <w:lang w:bidi="en-US"/>
        </w:rPr>
        <w:t>4</w:t>
      </w:r>
      <w:r w:rsidR="00D03596" w:rsidRPr="005E3D43">
        <w:rPr>
          <w:rFonts w:cstheme="minorHAnsi"/>
          <w:color w:val="000000"/>
          <w:sz w:val="24"/>
          <w:szCs w:val="24"/>
          <w:lang w:bidi="en-US"/>
        </w:rPr>
        <w:t xml:space="preserve"> </w:t>
      </w:r>
      <w:r w:rsidR="00961F77" w:rsidRPr="005E3D43">
        <w:rPr>
          <w:rFonts w:cstheme="minorHAnsi"/>
          <w:color w:val="000000"/>
          <w:sz w:val="24"/>
          <w:szCs w:val="24"/>
          <w:lang w:bidi="en-US"/>
        </w:rPr>
        <w:tab/>
      </w:r>
      <w:r w:rsidR="00D03596" w:rsidRPr="005E3D43">
        <w:rPr>
          <w:rFonts w:cstheme="minorHAnsi"/>
          <w:color w:val="000000"/>
          <w:sz w:val="24"/>
          <w:szCs w:val="24"/>
          <w:lang w:bidi="en-US"/>
        </w:rPr>
        <w:t>The Clerk will be remunerated a</w:t>
      </w:r>
      <w:r w:rsidR="002F4FA4" w:rsidRPr="005E3D43">
        <w:rPr>
          <w:rFonts w:cstheme="minorHAnsi"/>
          <w:color w:val="000000"/>
          <w:sz w:val="24"/>
          <w:szCs w:val="24"/>
          <w:lang w:bidi="en-US"/>
        </w:rPr>
        <w:t>s agreed by the Council. This includes any payment for use of home.</w:t>
      </w:r>
      <w:r w:rsidR="002F4FA4" w:rsidRPr="005E3D43">
        <w:rPr>
          <w:rFonts w:cstheme="minorHAnsi"/>
          <w:color w:val="000000"/>
          <w:sz w:val="24"/>
          <w:szCs w:val="24"/>
          <w:lang w:bidi="en-US"/>
        </w:rPr>
        <w:br/>
      </w:r>
    </w:p>
    <w:p w14:paraId="63ABC36B" w14:textId="1443D480" w:rsidR="00826621" w:rsidRPr="005E3D43" w:rsidRDefault="002F4FA4" w:rsidP="00826621">
      <w:pPr>
        <w:widowControl w:val="0"/>
        <w:suppressAutoHyphens/>
        <w:autoSpaceDE w:val="0"/>
        <w:autoSpaceDN w:val="0"/>
        <w:adjustRightInd w:val="0"/>
        <w:spacing w:after="0" w:line="240" w:lineRule="auto"/>
        <w:textAlignment w:val="center"/>
        <w:rPr>
          <w:rFonts w:cstheme="minorHAnsi"/>
          <w:color w:val="000000"/>
          <w:sz w:val="24"/>
          <w:szCs w:val="24"/>
          <w:lang w:bidi="en-US"/>
        </w:rPr>
      </w:pPr>
      <w:r w:rsidRPr="005E3D43">
        <w:rPr>
          <w:rFonts w:cstheme="minorHAnsi"/>
          <w:color w:val="000000"/>
          <w:sz w:val="24"/>
          <w:szCs w:val="24"/>
          <w:lang w:bidi="en-US"/>
        </w:rPr>
        <w:t>1</w:t>
      </w:r>
      <w:r w:rsidR="005E3D43" w:rsidRPr="005E3D43">
        <w:rPr>
          <w:rFonts w:cstheme="minorHAnsi"/>
          <w:color w:val="000000"/>
          <w:sz w:val="24"/>
          <w:szCs w:val="24"/>
          <w:lang w:bidi="en-US"/>
        </w:rPr>
        <w:t>3</w:t>
      </w:r>
      <w:r w:rsidRPr="005E3D43">
        <w:rPr>
          <w:rFonts w:cstheme="minorHAnsi"/>
          <w:color w:val="000000"/>
          <w:sz w:val="24"/>
          <w:szCs w:val="24"/>
          <w:lang w:bidi="en-US"/>
        </w:rPr>
        <w:t>.</w:t>
      </w:r>
      <w:r w:rsidR="002A05E2" w:rsidRPr="005E3D43">
        <w:rPr>
          <w:rFonts w:cstheme="minorHAnsi"/>
          <w:color w:val="000000"/>
          <w:sz w:val="24"/>
          <w:szCs w:val="24"/>
          <w:lang w:bidi="en-US"/>
        </w:rPr>
        <w:t>5</w:t>
      </w:r>
      <w:r w:rsidRPr="005E3D43">
        <w:rPr>
          <w:rFonts w:cstheme="minorHAnsi"/>
          <w:color w:val="000000"/>
          <w:sz w:val="24"/>
          <w:szCs w:val="24"/>
          <w:lang w:bidi="en-US"/>
        </w:rPr>
        <w:tab/>
        <w:t>The Clerk will be responsible for the operation of PAYE.</w:t>
      </w:r>
      <w:r w:rsidR="00826621" w:rsidRPr="005E3D43">
        <w:rPr>
          <w:rFonts w:cstheme="minorHAnsi"/>
          <w:color w:val="000000"/>
          <w:sz w:val="24"/>
          <w:szCs w:val="24"/>
          <w:lang w:bidi="en-US"/>
        </w:rPr>
        <w:br/>
      </w:r>
    </w:p>
    <w:p w14:paraId="675B6F29" w14:textId="5C25E025" w:rsidR="00D03596" w:rsidRPr="005E3D43" w:rsidRDefault="00826621" w:rsidP="00E037F8">
      <w:pPr>
        <w:widowControl w:val="0"/>
        <w:suppressAutoHyphens/>
        <w:autoSpaceDE w:val="0"/>
        <w:autoSpaceDN w:val="0"/>
        <w:adjustRightInd w:val="0"/>
        <w:spacing w:after="0" w:line="240" w:lineRule="auto"/>
        <w:textAlignment w:val="center"/>
        <w:rPr>
          <w:rFonts w:cstheme="minorHAnsi"/>
          <w:color w:val="000000"/>
          <w:sz w:val="24"/>
          <w:szCs w:val="24"/>
          <w:lang w:bidi="en-US"/>
        </w:rPr>
      </w:pPr>
      <w:r w:rsidRPr="005E3D43">
        <w:rPr>
          <w:rFonts w:cstheme="minorHAnsi"/>
          <w:color w:val="000000"/>
          <w:sz w:val="24"/>
          <w:szCs w:val="24"/>
          <w:lang w:bidi="en-US"/>
        </w:rPr>
        <w:t>1</w:t>
      </w:r>
      <w:r w:rsidR="005E3D43" w:rsidRPr="005E3D43">
        <w:rPr>
          <w:rFonts w:cstheme="minorHAnsi"/>
          <w:color w:val="000000"/>
          <w:sz w:val="24"/>
          <w:szCs w:val="24"/>
          <w:lang w:bidi="en-US"/>
        </w:rPr>
        <w:t>3</w:t>
      </w:r>
      <w:r w:rsidRPr="005E3D43">
        <w:rPr>
          <w:rFonts w:cstheme="minorHAnsi"/>
          <w:color w:val="000000"/>
          <w:sz w:val="24"/>
          <w:szCs w:val="24"/>
          <w:lang w:bidi="en-US"/>
        </w:rPr>
        <w:t>.</w:t>
      </w:r>
      <w:r w:rsidR="002A05E2" w:rsidRPr="005E3D43">
        <w:rPr>
          <w:rFonts w:cstheme="minorHAnsi"/>
          <w:color w:val="000000"/>
          <w:sz w:val="24"/>
          <w:szCs w:val="24"/>
          <w:lang w:bidi="en-US"/>
        </w:rPr>
        <w:t>6</w:t>
      </w:r>
      <w:r w:rsidR="00D03596" w:rsidRPr="005E3D43">
        <w:rPr>
          <w:rFonts w:cstheme="minorHAnsi"/>
          <w:color w:val="000000"/>
          <w:sz w:val="24"/>
          <w:szCs w:val="24"/>
          <w:lang w:bidi="en-US"/>
        </w:rPr>
        <w:t xml:space="preserve"> </w:t>
      </w:r>
      <w:r w:rsidR="00961F77" w:rsidRPr="005E3D43">
        <w:rPr>
          <w:rFonts w:cstheme="minorHAnsi"/>
          <w:color w:val="000000"/>
          <w:sz w:val="24"/>
          <w:szCs w:val="24"/>
          <w:lang w:bidi="en-US"/>
        </w:rPr>
        <w:tab/>
      </w:r>
      <w:r w:rsidR="00D03596" w:rsidRPr="005E3D43">
        <w:rPr>
          <w:rFonts w:cstheme="minorHAnsi"/>
          <w:color w:val="000000"/>
          <w:sz w:val="24"/>
          <w:szCs w:val="24"/>
          <w:lang w:bidi="en-US"/>
        </w:rPr>
        <w:t>The Clerk will be reimbursed for all expenses incurred on behalf of the Council.</w:t>
      </w:r>
    </w:p>
    <w:p w14:paraId="3F829CCD" w14:textId="77777777" w:rsidR="00D03596" w:rsidRPr="005E3D43" w:rsidRDefault="00D03596"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p>
    <w:p w14:paraId="12EBFB47" w14:textId="69FD93CE" w:rsidR="002F4FA4" w:rsidRPr="005E3D43" w:rsidRDefault="00CA4C4E" w:rsidP="002F4FA4">
      <w:pPr>
        <w:widowControl w:val="0"/>
        <w:suppressAutoHyphens/>
        <w:autoSpaceDE w:val="0"/>
        <w:autoSpaceDN w:val="0"/>
        <w:adjustRightInd w:val="0"/>
        <w:spacing w:after="0" w:line="240" w:lineRule="auto"/>
        <w:jc w:val="center"/>
        <w:textAlignment w:val="center"/>
        <w:rPr>
          <w:rFonts w:cstheme="minorHAnsi"/>
          <w:color w:val="000000"/>
          <w:sz w:val="24"/>
          <w:szCs w:val="24"/>
          <w:lang w:bidi="en-US"/>
        </w:rPr>
      </w:pPr>
      <w:r w:rsidRPr="005E3D43">
        <w:rPr>
          <w:rFonts w:cstheme="minorHAnsi"/>
          <w:color w:val="000000"/>
          <w:sz w:val="24"/>
          <w:szCs w:val="24"/>
          <w:lang w:bidi="en-US"/>
        </w:rPr>
        <w:t xml:space="preserve">These </w:t>
      </w:r>
      <w:r w:rsidR="00AA77C0" w:rsidRPr="005E3D43">
        <w:rPr>
          <w:rFonts w:cstheme="minorHAnsi"/>
          <w:color w:val="000000"/>
          <w:sz w:val="24"/>
          <w:szCs w:val="24"/>
          <w:lang w:bidi="en-US"/>
        </w:rPr>
        <w:t>Financial Regulations</w:t>
      </w:r>
      <w:r w:rsidRPr="005E3D43">
        <w:rPr>
          <w:rFonts w:cstheme="minorHAnsi"/>
          <w:color w:val="000000"/>
          <w:sz w:val="24"/>
          <w:szCs w:val="24"/>
          <w:lang w:bidi="en-US"/>
        </w:rPr>
        <w:t xml:space="preserve"> were adopted by the Parish Council</w:t>
      </w:r>
    </w:p>
    <w:p w14:paraId="2DA687F9" w14:textId="40E1D41A" w:rsidR="00FF5261" w:rsidRPr="005E3D43" w:rsidRDefault="00CA4C4E" w:rsidP="00B75D85">
      <w:pPr>
        <w:widowControl w:val="0"/>
        <w:suppressAutoHyphens/>
        <w:autoSpaceDE w:val="0"/>
        <w:autoSpaceDN w:val="0"/>
        <w:adjustRightInd w:val="0"/>
        <w:spacing w:line="240" w:lineRule="auto"/>
        <w:jc w:val="center"/>
        <w:textAlignment w:val="center"/>
        <w:rPr>
          <w:rFonts w:cstheme="minorHAnsi"/>
          <w:color w:val="000000"/>
          <w:sz w:val="24"/>
          <w:szCs w:val="24"/>
          <w:lang w:bidi="en-US"/>
        </w:rPr>
      </w:pPr>
      <w:r w:rsidRPr="005E3D43">
        <w:rPr>
          <w:rFonts w:cstheme="minorHAnsi"/>
          <w:color w:val="000000"/>
          <w:sz w:val="24"/>
          <w:szCs w:val="24"/>
          <w:lang w:bidi="en-US"/>
        </w:rPr>
        <w:t xml:space="preserve"> at a meeting held</w:t>
      </w:r>
      <w:r w:rsidR="00400FD8" w:rsidRPr="005E3D43">
        <w:rPr>
          <w:rFonts w:cstheme="minorHAnsi"/>
          <w:color w:val="000000"/>
          <w:sz w:val="24"/>
          <w:szCs w:val="24"/>
          <w:lang w:bidi="en-US"/>
        </w:rPr>
        <w:t xml:space="preserve"> on </w:t>
      </w:r>
      <w:r w:rsidR="00AA77C0" w:rsidRPr="005E3D43">
        <w:rPr>
          <w:rFonts w:cstheme="minorHAnsi"/>
          <w:color w:val="000000"/>
          <w:sz w:val="24"/>
          <w:szCs w:val="24"/>
          <w:lang w:bidi="en-US"/>
        </w:rPr>
        <w:t>15</w:t>
      </w:r>
      <w:r w:rsidR="00AA77C0" w:rsidRPr="005E3D43">
        <w:rPr>
          <w:rFonts w:cstheme="minorHAnsi"/>
          <w:color w:val="000000"/>
          <w:sz w:val="24"/>
          <w:szCs w:val="24"/>
          <w:vertAlign w:val="superscript"/>
          <w:lang w:bidi="en-US"/>
        </w:rPr>
        <w:t>th</w:t>
      </w:r>
      <w:r w:rsidR="00AA77C0" w:rsidRPr="005E3D43">
        <w:rPr>
          <w:rFonts w:cstheme="minorHAnsi"/>
          <w:color w:val="000000"/>
          <w:sz w:val="24"/>
          <w:szCs w:val="24"/>
          <w:lang w:bidi="en-US"/>
        </w:rPr>
        <w:t xml:space="preserve"> July 2026.</w:t>
      </w:r>
      <w:r w:rsidR="005E1313">
        <w:rPr>
          <w:rFonts w:cstheme="minorHAnsi"/>
          <w:color w:val="000000"/>
          <w:sz w:val="24"/>
          <w:szCs w:val="24"/>
          <w:lang w:bidi="en-US"/>
        </w:rPr>
        <w:t xml:space="preserve"> To be reviewed annually.</w:t>
      </w:r>
    </w:p>
    <w:sectPr w:rsidR="00FF5261" w:rsidRPr="005E3D43" w:rsidSect="006C750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641ED" w14:textId="77777777" w:rsidR="002D7D92" w:rsidRDefault="002D7D92" w:rsidP="00F86B9D">
      <w:pPr>
        <w:spacing w:after="0" w:line="240" w:lineRule="auto"/>
      </w:pPr>
      <w:r>
        <w:separator/>
      </w:r>
    </w:p>
  </w:endnote>
  <w:endnote w:type="continuationSeparator" w:id="0">
    <w:p w14:paraId="48776E42" w14:textId="77777777" w:rsidR="002D7D92" w:rsidRDefault="002D7D92" w:rsidP="00F86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70BA" w14:textId="77777777" w:rsidR="00992867" w:rsidRDefault="00992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3B8E" w14:textId="77777777" w:rsidR="00992867" w:rsidRDefault="009928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A2C7" w14:textId="77777777" w:rsidR="00992867" w:rsidRDefault="00992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5FF9C" w14:textId="77777777" w:rsidR="002D7D92" w:rsidRDefault="002D7D92" w:rsidP="00F86B9D">
      <w:pPr>
        <w:spacing w:after="0" w:line="240" w:lineRule="auto"/>
      </w:pPr>
      <w:r>
        <w:separator/>
      </w:r>
    </w:p>
  </w:footnote>
  <w:footnote w:type="continuationSeparator" w:id="0">
    <w:p w14:paraId="70CCD40E" w14:textId="77777777" w:rsidR="002D7D92" w:rsidRDefault="002D7D92" w:rsidP="00F86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4B1B" w14:textId="78FD1B42" w:rsidR="00933797" w:rsidRDefault="005C690E">
    <w:pPr>
      <w:pStyle w:val="Header"/>
    </w:pPr>
    <w:r>
      <w:rPr>
        <w:noProof/>
      </w:rPr>
      <w:pict w14:anchorId="51CB2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990251" o:spid="_x0000_s1026" type="#_x0000_t136" style="position:absolute;margin-left:0;margin-top:0;width:363.6pt;height:272.7pt;rotation:315;z-index:-251655168;mso-position-horizontal:center;mso-position-horizontal-relative:margin;mso-position-vertical:center;mso-position-vertical-relative:margin" o:allowincell="f" fillcolor="silver" stroked="f">
          <v:fill opacity=".5"/>
          <v:textpath style="font-family:&quot;Calibri&quot;;font-size:1pt" string="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64FFF" w14:textId="5C3F8832" w:rsidR="00933797" w:rsidRDefault="005C690E">
    <w:pPr>
      <w:pStyle w:val="Header"/>
    </w:pPr>
    <w:r>
      <w:rPr>
        <w:noProof/>
      </w:rPr>
      <w:pict w14:anchorId="12EAF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990252" o:spid="_x0000_s1027" type="#_x0000_t136" style="position:absolute;margin-left:0;margin-top:0;width:363.6pt;height:272.7pt;rotation:315;z-index:-251653120;mso-position-horizontal:center;mso-position-horizontal-relative:margin;mso-position-vertical:center;mso-position-vertical-relative:margin" o:allowincell="f" fillcolor="silver" stroked="f">
          <v:fill opacity=".5"/>
          <v:textpath style="font-family:&quot;Calibri&quot;;font-size:1pt" string="202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6D56" w14:textId="2F8D5916" w:rsidR="00933797" w:rsidRDefault="005C690E">
    <w:pPr>
      <w:pStyle w:val="Header"/>
    </w:pPr>
    <w:r>
      <w:rPr>
        <w:noProof/>
      </w:rPr>
      <w:pict w14:anchorId="57108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990250" o:spid="_x0000_s1025" type="#_x0000_t136" style="position:absolute;margin-left:0;margin-top:0;width:363.6pt;height:272.7pt;rotation:315;z-index:-251657216;mso-position-horizontal:center;mso-position-horizontal-relative:margin;mso-position-vertical:center;mso-position-vertical-relative:margin" o:allowincell="f" fillcolor="silver" stroked="f">
          <v:fill opacity=".5"/>
          <v:textpath style="font-family:&quot;Calibri&quot;;font-size:1pt" string="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 w15:restartNumberingAfterBreak="0">
    <w:nsid w:val="3D302D16"/>
    <w:multiLevelType w:val="hybridMultilevel"/>
    <w:tmpl w:val="EBE08CB6"/>
    <w:lvl w:ilvl="0" w:tplc="0809000F">
      <w:start w:val="1"/>
      <w:numFmt w:val="decimal"/>
      <w:lvlText w:val="%1."/>
      <w:lvlJc w:val="left"/>
      <w:pPr>
        <w:ind w:left="360" w:hanging="360"/>
      </w:pPr>
    </w:lvl>
    <w:lvl w:ilvl="1" w:tplc="B3B6DDC2">
      <w:start w:val="1"/>
      <w:numFmt w:val="lowerLetter"/>
      <w:lvlText w:val="%2."/>
      <w:lvlJc w:val="left"/>
      <w:pPr>
        <w:ind w:left="1080" w:hanging="360"/>
      </w:pPr>
      <w:rPr>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FEB2CF2"/>
    <w:multiLevelType w:val="hybridMultilevel"/>
    <w:tmpl w:val="0540D4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 w15:restartNumberingAfterBreak="0">
    <w:nsid w:val="69E94E7F"/>
    <w:multiLevelType w:val="hybridMultilevel"/>
    <w:tmpl w:val="698A2A9C"/>
    <w:lvl w:ilvl="0" w:tplc="08090001">
      <w:start w:val="1"/>
      <w:numFmt w:val="bullet"/>
      <w:lvlText w:val=""/>
      <w:lvlJc w:val="left"/>
      <w:pPr>
        <w:ind w:left="1504" w:hanging="360"/>
      </w:pPr>
      <w:rPr>
        <w:rFonts w:ascii="Symbol" w:hAnsi="Symbol" w:hint="default"/>
      </w:rPr>
    </w:lvl>
    <w:lvl w:ilvl="1" w:tplc="08090003" w:tentative="1">
      <w:start w:val="1"/>
      <w:numFmt w:val="bullet"/>
      <w:lvlText w:val="o"/>
      <w:lvlJc w:val="left"/>
      <w:pPr>
        <w:ind w:left="2224" w:hanging="360"/>
      </w:pPr>
      <w:rPr>
        <w:rFonts w:ascii="Courier New" w:hAnsi="Courier New" w:cs="Courier New" w:hint="default"/>
      </w:rPr>
    </w:lvl>
    <w:lvl w:ilvl="2" w:tplc="08090005" w:tentative="1">
      <w:start w:val="1"/>
      <w:numFmt w:val="bullet"/>
      <w:lvlText w:val=""/>
      <w:lvlJc w:val="left"/>
      <w:pPr>
        <w:ind w:left="2944" w:hanging="360"/>
      </w:pPr>
      <w:rPr>
        <w:rFonts w:ascii="Wingdings" w:hAnsi="Wingdings" w:hint="default"/>
      </w:rPr>
    </w:lvl>
    <w:lvl w:ilvl="3" w:tplc="08090001" w:tentative="1">
      <w:start w:val="1"/>
      <w:numFmt w:val="bullet"/>
      <w:lvlText w:val=""/>
      <w:lvlJc w:val="left"/>
      <w:pPr>
        <w:ind w:left="3664" w:hanging="360"/>
      </w:pPr>
      <w:rPr>
        <w:rFonts w:ascii="Symbol" w:hAnsi="Symbol" w:hint="default"/>
      </w:rPr>
    </w:lvl>
    <w:lvl w:ilvl="4" w:tplc="08090003" w:tentative="1">
      <w:start w:val="1"/>
      <w:numFmt w:val="bullet"/>
      <w:lvlText w:val="o"/>
      <w:lvlJc w:val="left"/>
      <w:pPr>
        <w:ind w:left="4384" w:hanging="360"/>
      </w:pPr>
      <w:rPr>
        <w:rFonts w:ascii="Courier New" w:hAnsi="Courier New" w:cs="Courier New" w:hint="default"/>
      </w:rPr>
    </w:lvl>
    <w:lvl w:ilvl="5" w:tplc="08090005" w:tentative="1">
      <w:start w:val="1"/>
      <w:numFmt w:val="bullet"/>
      <w:lvlText w:val=""/>
      <w:lvlJc w:val="left"/>
      <w:pPr>
        <w:ind w:left="5104" w:hanging="360"/>
      </w:pPr>
      <w:rPr>
        <w:rFonts w:ascii="Wingdings" w:hAnsi="Wingdings" w:hint="default"/>
      </w:rPr>
    </w:lvl>
    <w:lvl w:ilvl="6" w:tplc="08090001" w:tentative="1">
      <w:start w:val="1"/>
      <w:numFmt w:val="bullet"/>
      <w:lvlText w:val=""/>
      <w:lvlJc w:val="left"/>
      <w:pPr>
        <w:ind w:left="5824" w:hanging="360"/>
      </w:pPr>
      <w:rPr>
        <w:rFonts w:ascii="Symbol" w:hAnsi="Symbol" w:hint="default"/>
      </w:rPr>
    </w:lvl>
    <w:lvl w:ilvl="7" w:tplc="08090003" w:tentative="1">
      <w:start w:val="1"/>
      <w:numFmt w:val="bullet"/>
      <w:lvlText w:val="o"/>
      <w:lvlJc w:val="left"/>
      <w:pPr>
        <w:ind w:left="6544" w:hanging="360"/>
      </w:pPr>
      <w:rPr>
        <w:rFonts w:ascii="Courier New" w:hAnsi="Courier New" w:cs="Courier New" w:hint="default"/>
      </w:rPr>
    </w:lvl>
    <w:lvl w:ilvl="8" w:tplc="08090005" w:tentative="1">
      <w:start w:val="1"/>
      <w:numFmt w:val="bullet"/>
      <w:lvlText w:val=""/>
      <w:lvlJc w:val="left"/>
      <w:pPr>
        <w:ind w:left="7264" w:hanging="360"/>
      </w:pPr>
      <w:rPr>
        <w:rFonts w:ascii="Wingdings" w:hAnsi="Wingdings" w:hint="default"/>
      </w:rPr>
    </w:lvl>
  </w:abstractNum>
  <w:abstractNum w:abstractNumId="5"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num w:numId="1" w16cid:durableId="1295478918">
    <w:abstractNumId w:val="1"/>
  </w:num>
  <w:num w:numId="2" w16cid:durableId="2036811735">
    <w:abstractNumId w:val="5"/>
  </w:num>
  <w:num w:numId="3" w16cid:durableId="482039796">
    <w:abstractNumId w:val="4"/>
  </w:num>
  <w:num w:numId="4" w16cid:durableId="1765834018">
    <w:abstractNumId w:val="2"/>
  </w:num>
  <w:num w:numId="5" w16cid:durableId="657147635">
    <w:abstractNumId w:val="0"/>
  </w:num>
  <w:num w:numId="6" w16cid:durableId="1801798886">
    <w:abstractNumId w:val="6"/>
  </w:num>
  <w:num w:numId="7" w16cid:durableId="282810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F4"/>
    <w:rsid w:val="0000319D"/>
    <w:rsid w:val="00015108"/>
    <w:rsid w:val="000165A9"/>
    <w:rsid w:val="00022DE7"/>
    <w:rsid w:val="00023F53"/>
    <w:rsid w:val="00032E74"/>
    <w:rsid w:val="0004370D"/>
    <w:rsid w:val="000531F4"/>
    <w:rsid w:val="000546D7"/>
    <w:rsid w:val="000900C4"/>
    <w:rsid w:val="000A244C"/>
    <w:rsid w:val="000A6438"/>
    <w:rsid w:val="000A6C47"/>
    <w:rsid w:val="000C4F4D"/>
    <w:rsid w:val="000E447E"/>
    <w:rsid w:val="000E65E7"/>
    <w:rsid w:val="0011317F"/>
    <w:rsid w:val="00135B56"/>
    <w:rsid w:val="001370B4"/>
    <w:rsid w:val="00137E0F"/>
    <w:rsid w:val="001667CC"/>
    <w:rsid w:val="001668DD"/>
    <w:rsid w:val="00167382"/>
    <w:rsid w:val="001830AD"/>
    <w:rsid w:val="001D2A6A"/>
    <w:rsid w:val="002209F9"/>
    <w:rsid w:val="002622F1"/>
    <w:rsid w:val="0028155A"/>
    <w:rsid w:val="00292AD5"/>
    <w:rsid w:val="00294561"/>
    <w:rsid w:val="002A05E2"/>
    <w:rsid w:val="002B6D17"/>
    <w:rsid w:val="002D27CE"/>
    <w:rsid w:val="002D38C2"/>
    <w:rsid w:val="002D7D92"/>
    <w:rsid w:val="002F4FA4"/>
    <w:rsid w:val="00302D90"/>
    <w:rsid w:val="0032386C"/>
    <w:rsid w:val="0033667B"/>
    <w:rsid w:val="00350323"/>
    <w:rsid w:val="0035228B"/>
    <w:rsid w:val="00354331"/>
    <w:rsid w:val="00372E70"/>
    <w:rsid w:val="00385506"/>
    <w:rsid w:val="003D253D"/>
    <w:rsid w:val="003E51FA"/>
    <w:rsid w:val="003F38EA"/>
    <w:rsid w:val="00400FD8"/>
    <w:rsid w:val="004744F9"/>
    <w:rsid w:val="00494E46"/>
    <w:rsid w:val="004D7886"/>
    <w:rsid w:val="005117D8"/>
    <w:rsid w:val="0051419C"/>
    <w:rsid w:val="005303BF"/>
    <w:rsid w:val="0053101F"/>
    <w:rsid w:val="005605B1"/>
    <w:rsid w:val="005618A5"/>
    <w:rsid w:val="005630F0"/>
    <w:rsid w:val="00571CAE"/>
    <w:rsid w:val="00584686"/>
    <w:rsid w:val="00590928"/>
    <w:rsid w:val="00593C0F"/>
    <w:rsid w:val="005A1088"/>
    <w:rsid w:val="005A20AE"/>
    <w:rsid w:val="005C1E43"/>
    <w:rsid w:val="005C690E"/>
    <w:rsid w:val="005E1313"/>
    <w:rsid w:val="005E3D43"/>
    <w:rsid w:val="00602E1D"/>
    <w:rsid w:val="0060343D"/>
    <w:rsid w:val="00604110"/>
    <w:rsid w:val="00606D7F"/>
    <w:rsid w:val="00687A96"/>
    <w:rsid w:val="006A159C"/>
    <w:rsid w:val="006C750E"/>
    <w:rsid w:val="006E0F55"/>
    <w:rsid w:val="00710AB1"/>
    <w:rsid w:val="00745E26"/>
    <w:rsid w:val="00765105"/>
    <w:rsid w:val="00766FDF"/>
    <w:rsid w:val="00797EFB"/>
    <w:rsid w:val="007A1A2B"/>
    <w:rsid w:val="007A47F5"/>
    <w:rsid w:val="00820653"/>
    <w:rsid w:val="00826621"/>
    <w:rsid w:val="0084018B"/>
    <w:rsid w:val="00871688"/>
    <w:rsid w:val="008B19D6"/>
    <w:rsid w:val="008C645C"/>
    <w:rsid w:val="008E3935"/>
    <w:rsid w:val="008F004E"/>
    <w:rsid w:val="008F087C"/>
    <w:rsid w:val="008F5AC1"/>
    <w:rsid w:val="00901D97"/>
    <w:rsid w:val="0090628A"/>
    <w:rsid w:val="00933797"/>
    <w:rsid w:val="00933EFB"/>
    <w:rsid w:val="00961F77"/>
    <w:rsid w:val="00965AEB"/>
    <w:rsid w:val="00986BC8"/>
    <w:rsid w:val="00992867"/>
    <w:rsid w:val="009B69A4"/>
    <w:rsid w:val="009C4531"/>
    <w:rsid w:val="009C72CD"/>
    <w:rsid w:val="009F3CE0"/>
    <w:rsid w:val="00A211D0"/>
    <w:rsid w:val="00A55137"/>
    <w:rsid w:val="00A655F4"/>
    <w:rsid w:val="00A80BC4"/>
    <w:rsid w:val="00A9444B"/>
    <w:rsid w:val="00A96097"/>
    <w:rsid w:val="00A97086"/>
    <w:rsid w:val="00AA77C0"/>
    <w:rsid w:val="00AC599D"/>
    <w:rsid w:val="00AE00D9"/>
    <w:rsid w:val="00AF0CDA"/>
    <w:rsid w:val="00B1448D"/>
    <w:rsid w:val="00B27600"/>
    <w:rsid w:val="00B531A1"/>
    <w:rsid w:val="00B75D85"/>
    <w:rsid w:val="00B95BAB"/>
    <w:rsid w:val="00BA32D6"/>
    <w:rsid w:val="00BA5210"/>
    <w:rsid w:val="00BF48E5"/>
    <w:rsid w:val="00C179C8"/>
    <w:rsid w:val="00C24CD7"/>
    <w:rsid w:val="00C32381"/>
    <w:rsid w:val="00C60EFD"/>
    <w:rsid w:val="00C646F4"/>
    <w:rsid w:val="00CA2E7D"/>
    <w:rsid w:val="00CA3AAF"/>
    <w:rsid w:val="00CA40A0"/>
    <w:rsid w:val="00CA4C4E"/>
    <w:rsid w:val="00CC00A7"/>
    <w:rsid w:val="00CC2C1C"/>
    <w:rsid w:val="00CE68A5"/>
    <w:rsid w:val="00D03596"/>
    <w:rsid w:val="00D1031B"/>
    <w:rsid w:val="00D119EB"/>
    <w:rsid w:val="00D249DD"/>
    <w:rsid w:val="00D35360"/>
    <w:rsid w:val="00D40310"/>
    <w:rsid w:val="00D5308F"/>
    <w:rsid w:val="00D673C9"/>
    <w:rsid w:val="00D71F0C"/>
    <w:rsid w:val="00D726B3"/>
    <w:rsid w:val="00DA6AC3"/>
    <w:rsid w:val="00DB0BC6"/>
    <w:rsid w:val="00DB3894"/>
    <w:rsid w:val="00DC0182"/>
    <w:rsid w:val="00DE6958"/>
    <w:rsid w:val="00E037F8"/>
    <w:rsid w:val="00E13E20"/>
    <w:rsid w:val="00E3590D"/>
    <w:rsid w:val="00E430F1"/>
    <w:rsid w:val="00E53A3B"/>
    <w:rsid w:val="00E734D1"/>
    <w:rsid w:val="00E74C78"/>
    <w:rsid w:val="00E76A54"/>
    <w:rsid w:val="00E90F13"/>
    <w:rsid w:val="00ED1F75"/>
    <w:rsid w:val="00F022E3"/>
    <w:rsid w:val="00F27226"/>
    <w:rsid w:val="00F60873"/>
    <w:rsid w:val="00F70B8A"/>
    <w:rsid w:val="00F86B9D"/>
    <w:rsid w:val="00FA19D4"/>
    <w:rsid w:val="00FA72D3"/>
    <w:rsid w:val="00FB5320"/>
    <w:rsid w:val="00FD04C1"/>
    <w:rsid w:val="00FD2E58"/>
    <w:rsid w:val="00FE4E67"/>
    <w:rsid w:val="00FF0205"/>
    <w:rsid w:val="00FF3A1E"/>
    <w:rsid w:val="00FF5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15743"/>
  <w15:docId w15:val="{C594D9FE-E835-4887-A376-8F186BA3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894"/>
    <w:pPr>
      <w:keepNext/>
      <w:jc w:val="cente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38C2"/>
    <w:rPr>
      <w:color w:val="0000FF" w:themeColor="hyperlink"/>
      <w:u w:val="single"/>
    </w:rPr>
  </w:style>
  <w:style w:type="paragraph" w:styleId="Header">
    <w:name w:val="header"/>
    <w:basedOn w:val="Normal"/>
    <w:link w:val="HeaderChar"/>
    <w:uiPriority w:val="99"/>
    <w:unhideWhenUsed/>
    <w:rsid w:val="00F86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6B9D"/>
  </w:style>
  <w:style w:type="paragraph" w:styleId="Footer">
    <w:name w:val="footer"/>
    <w:basedOn w:val="Normal"/>
    <w:link w:val="FooterChar"/>
    <w:uiPriority w:val="99"/>
    <w:unhideWhenUsed/>
    <w:rsid w:val="00F86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B9D"/>
  </w:style>
  <w:style w:type="paragraph" w:styleId="BalloonText">
    <w:name w:val="Balloon Text"/>
    <w:basedOn w:val="Normal"/>
    <w:link w:val="BalloonTextChar"/>
    <w:uiPriority w:val="99"/>
    <w:semiHidden/>
    <w:unhideWhenUsed/>
    <w:rsid w:val="00840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18B"/>
    <w:rPr>
      <w:rFonts w:ascii="Tahoma" w:hAnsi="Tahoma" w:cs="Tahoma"/>
      <w:sz w:val="16"/>
      <w:szCs w:val="16"/>
    </w:rPr>
  </w:style>
  <w:style w:type="paragraph" w:styleId="Title">
    <w:name w:val="Title"/>
    <w:basedOn w:val="Normal"/>
    <w:link w:val="TitleChar"/>
    <w:qFormat/>
    <w:rsid w:val="00E13E20"/>
    <w:pPr>
      <w:spacing w:after="0" w:line="240" w:lineRule="auto"/>
      <w:jc w:val="center"/>
    </w:pPr>
    <w:rPr>
      <w:rFonts w:ascii="Arial" w:eastAsia="Times New Roman" w:hAnsi="Arial" w:cs="Times New Roman"/>
      <w:b/>
      <w:bCs/>
      <w:szCs w:val="20"/>
    </w:rPr>
  </w:style>
  <w:style w:type="character" w:customStyle="1" w:styleId="TitleChar">
    <w:name w:val="Title Char"/>
    <w:basedOn w:val="DefaultParagraphFont"/>
    <w:link w:val="Title"/>
    <w:rsid w:val="00E13E20"/>
    <w:rPr>
      <w:rFonts w:ascii="Arial" w:eastAsia="Times New Roman" w:hAnsi="Arial" w:cs="Times New Roman"/>
      <w:b/>
      <w:bCs/>
      <w:szCs w:val="20"/>
    </w:rPr>
  </w:style>
  <w:style w:type="paragraph" w:customStyle="1" w:styleId="Indent1">
    <w:name w:val="Indent 1"/>
    <w:basedOn w:val="Normal"/>
    <w:rsid w:val="00E13E20"/>
    <w:pPr>
      <w:spacing w:after="0" w:line="240" w:lineRule="auto"/>
      <w:ind w:left="720" w:hanging="720"/>
      <w:jc w:val="both"/>
    </w:pPr>
    <w:rPr>
      <w:rFonts w:ascii="Arial" w:eastAsia="Times New Roman" w:hAnsi="Arial" w:cs="Times New Roman"/>
      <w:szCs w:val="20"/>
    </w:rPr>
  </w:style>
  <w:style w:type="paragraph" w:styleId="Subtitle">
    <w:name w:val="Subtitle"/>
    <w:basedOn w:val="Normal"/>
    <w:next w:val="Normal"/>
    <w:link w:val="SubtitleChar"/>
    <w:uiPriority w:val="11"/>
    <w:qFormat/>
    <w:rsid w:val="00DB3894"/>
    <w:pPr>
      <w:widowControl w:val="0"/>
      <w:suppressAutoHyphens/>
      <w:autoSpaceDE w:val="0"/>
      <w:autoSpaceDN w:val="0"/>
      <w:adjustRightInd w:val="0"/>
      <w:jc w:val="center"/>
      <w:textAlignment w:val="center"/>
    </w:pPr>
    <w:rPr>
      <w:rFonts w:ascii="Arial" w:hAnsi="Arial" w:cs="Arial"/>
      <w:b/>
      <w:sz w:val="24"/>
    </w:rPr>
  </w:style>
  <w:style w:type="character" w:customStyle="1" w:styleId="SubtitleChar">
    <w:name w:val="Subtitle Char"/>
    <w:basedOn w:val="DefaultParagraphFont"/>
    <w:link w:val="Subtitle"/>
    <w:uiPriority w:val="11"/>
    <w:rsid w:val="00DB3894"/>
    <w:rPr>
      <w:rFonts w:ascii="Arial" w:hAnsi="Arial" w:cs="Arial"/>
      <w:b/>
      <w:sz w:val="24"/>
    </w:rPr>
  </w:style>
  <w:style w:type="character" w:customStyle="1" w:styleId="Heading1Char">
    <w:name w:val="Heading 1 Char"/>
    <w:basedOn w:val="DefaultParagraphFont"/>
    <w:link w:val="Heading1"/>
    <w:uiPriority w:val="9"/>
    <w:rsid w:val="00DB3894"/>
    <w:rPr>
      <w:sz w:val="32"/>
    </w:rPr>
  </w:style>
  <w:style w:type="paragraph" w:styleId="BodyText">
    <w:name w:val="Body Text"/>
    <w:basedOn w:val="Normal"/>
    <w:link w:val="BodyTextChar"/>
    <w:uiPriority w:val="99"/>
    <w:unhideWhenUsed/>
    <w:rsid w:val="00CA4C4E"/>
    <w:pPr>
      <w:widowControl w:val="0"/>
      <w:suppressAutoHyphens/>
      <w:autoSpaceDE w:val="0"/>
      <w:autoSpaceDN w:val="0"/>
      <w:adjustRightInd w:val="0"/>
      <w:textAlignment w:val="center"/>
    </w:pPr>
    <w:rPr>
      <w:rFonts w:ascii="Arial" w:hAnsi="Arial" w:cs="Arial"/>
      <w:i/>
      <w:color w:val="000000"/>
      <w:sz w:val="24"/>
      <w:lang w:bidi="en-US"/>
    </w:rPr>
  </w:style>
  <w:style w:type="character" w:customStyle="1" w:styleId="BodyTextChar">
    <w:name w:val="Body Text Char"/>
    <w:basedOn w:val="DefaultParagraphFont"/>
    <w:link w:val="BodyText"/>
    <w:uiPriority w:val="99"/>
    <w:rsid w:val="00CA4C4E"/>
    <w:rPr>
      <w:rFonts w:ascii="Arial" w:hAnsi="Arial" w:cs="Arial"/>
      <w:i/>
      <w:color w:val="000000"/>
      <w:sz w:val="24"/>
      <w:lang w:bidi="en-US"/>
    </w:rPr>
  </w:style>
  <w:style w:type="paragraph" w:styleId="ListParagraph">
    <w:name w:val="List Paragraph"/>
    <w:basedOn w:val="Normal"/>
    <w:uiPriority w:val="34"/>
    <w:qFormat/>
    <w:rsid w:val="00ED1F75"/>
    <w:pPr>
      <w:ind w:left="720"/>
      <w:contextualSpacing/>
    </w:pPr>
  </w:style>
  <w:style w:type="paragraph" w:styleId="BodyText2">
    <w:name w:val="Body Text 2"/>
    <w:basedOn w:val="Normal"/>
    <w:link w:val="BodyText2Char"/>
    <w:uiPriority w:val="99"/>
    <w:unhideWhenUsed/>
    <w:rsid w:val="00B531A1"/>
    <w:pPr>
      <w:widowControl w:val="0"/>
      <w:suppressAutoHyphens/>
      <w:autoSpaceDE w:val="0"/>
      <w:autoSpaceDN w:val="0"/>
      <w:adjustRightInd w:val="0"/>
      <w:spacing w:before="240"/>
      <w:textAlignment w:val="center"/>
    </w:pPr>
    <w:rPr>
      <w:rFonts w:ascii="Arial" w:hAnsi="Arial" w:cs="Arial"/>
      <w:color w:val="000000"/>
      <w:sz w:val="24"/>
      <w:lang w:bidi="en-US"/>
    </w:rPr>
  </w:style>
  <w:style w:type="character" w:customStyle="1" w:styleId="BodyText2Char">
    <w:name w:val="Body Text 2 Char"/>
    <w:basedOn w:val="DefaultParagraphFont"/>
    <w:link w:val="BodyText2"/>
    <w:uiPriority w:val="99"/>
    <w:rsid w:val="00B531A1"/>
    <w:rPr>
      <w:rFonts w:ascii="Arial" w:hAnsi="Arial" w:cs="Arial"/>
      <w:color w:val="000000"/>
      <w:sz w:val="24"/>
      <w:lang w:bidi="en-US"/>
    </w:rPr>
  </w:style>
  <w:style w:type="paragraph" w:styleId="NoSpacing">
    <w:name w:val="No Spacing"/>
    <w:uiPriority w:val="1"/>
    <w:qFormat/>
    <w:rsid w:val="00FF3A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47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1700</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Aythorpe Roding</dc:creator>
  <cp:lastModifiedBy>ABBR PC</cp:lastModifiedBy>
  <cp:revision>39</cp:revision>
  <cp:lastPrinted>2024-08-05T08:00:00Z</cp:lastPrinted>
  <dcterms:created xsi:type="dcterms:W3CDTF">2025-09-03T08:52:00Z</dcterms:created>
  <dcterms:modified xsi:type="dcterms:W3CDTF">2026-07-10T08:33:00Z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e1e905c6-0d18-4c61-8fe2-a6448466b609</vt:lpwstr>
  </property>
</Properties>
</file>